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</w:tblBorders>
        <w:tblInd w:type="dxa" w:w="-10"/>
      </w:tblPr>
      <w:tblGrid>
        <w:gridCol w:w="3366"/>
        <w:gridCol w:w="2745"/>
        <w:gridCol w:w="659"/>
        <w:gridCol w:w="2057"/>
      </w:tblGrid>
      <w:tr>
        <w:trPr>
          <w:trHeight w:hRule="atLeast" w:val="129"/>
          <w:cantSplit w:val="false"/>
        </w:trPr>
        <w:tc>
          <w:tcPr>
            <w:tcW w:type="dxa" w:w="336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/>
              <w:t xml:space="preserve">Período De: </w:t>
              <w:tab/>
            </w:r>
          </w:p>
        </w:tc>
        <w:tc>
          <w:tcPr>
            <w:tcW w:type="dxa" w:w="2745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01/04/2015</w:t>
            </w:r>
          </w:p>
        </w:tc>
        <w:tc>
          <w:tcPr>
            <w:tcW w:type="dxa" w:w="659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/>
              <w:t>Até:</w:t>
            </w:r>
          </w:p>
        </w:tc>
        <w:tc>
          <w:tcPr>
            <w:tcW w:type="dxa" w:w="205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19/05/2015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Sumário executivo do status do projeto</w:t>
      </w:r>
    </w:p>
    <w:tbl>
      <w:tblPr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</w:tblBorders>
        <w:tblInd w:type="dxa" w:w="-10"/>
      </w:tblPr>
      <w:tblGrid>
        <w:gridCol w:w="1217"/>
        <w:gridCol w:w="349"/>
        <w:gridCol w:w="2404"/>
        <w:gridCol w:w="349"/>
        <w:gridCol w:w="2259"/>
        <w:gridCol w:w="348"/>
        <w:gridCol w:w="1901"/>
      </w:tblGrid>
      <w:tr>
        <w:trPr>
          <w:trHeight w:hRule="atLeast" w:val="377"/>
          <w:cantSplit w:val="true"/>
        </w:trPr>
        <w:tc>
          <w:tcPr>
            <w:tcW w:type="dxa" w:w="1217"/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type="dxa" w:w="349"/>
            <w:tcBorders>
              <w:top w:color="808080" w:space="0" w:sz="4" w:val="single"/>
              <w:bottom w:color="808080" w:space="0" w:sz="4" w:val="single"/>
            </w:tcBorders>
            <w:shd w:fill="0080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/>
            </w:r>
          </w:p>
        </w:tc>
        <w:tc>
          <w:tcPr>
            <w:tcW w:type="dxa" w:w="2404"/>
            <w:tcBorders>
              <w:top w:color="808080" w:space="0" w:sz="4" w:val="single"/>
              <w:bottom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type="dxa" w:w="349"/>
            <w:tcBorders>
              <w:top w:color="808080" w:space="0" w:sz="4" w:val="single"/>
              <w:bottom w:color="808080" w:space="0" w:sz="4" w:val="single"/>
            </w:tcBorders>
            <w:shd w:fill="FFFF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/>
            </w:r>
          </w:p>
        </w:tc>
        <w:tc>
          <w:tcPr>
            <w:tcW w:type="dxa" w:w="2259"/>
            <w:tcBorders>
              <w:top w:color="808080" w:space="0" w:sz="4" w:val="single"/>
              <w:bottom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type="dxa" w:w="348"/>
            <w:tcBorders>
              <w:top w:color="808080" w:space="0" w:sz="4" w:val="single"/>
              <w:bottom w:color="808080" w:space="0" w:sz="4" w:val="single"/>
            </w:tcBorders>
            <w:shd w:fill="FF00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/>
            </w:r>
          </w:p>
        </w:tc>
        <w:tc>
          <w:tcPr>
            <w:tcW w:type="dxa" w:w="1901"/>
            <w:tcBorders>
              <w:top w:color="808080" w:space="0" w:sz="4" w:val="single"/>
              <w:bottom w:color="808080" w:space="0" w:sz="4" w:val="single"/>
              <w:right w:color="A6A6A6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2"/>
            </w:pPr>
            <w:r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Ind w:type="dxa" w:w="-10"/>
      </w:tblPr>
      <w:tblGrid>
        <w:gridCol w:w="2245"/>
        <w:gridCol w:w="738"/>
        <w:gridCol w:w="5845"/>
      </w:tblGrid>
      <w:tr>
        <w:trPr>
          <w:trHeight w:hRule="atLeast" w:val="329"/>
          <w:cantSplit w:val="false"/>
        </w:trPr>
        <w:tc>
          <w:tcPr>
            <w:tcW w:type="dxa" w:w="22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type="dxa" w:w="738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0" w:right="-25"/>
              <w:jc w:val="center"/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type="dxa" w:w="58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0" w:right="-25"/>
              <w:jc w:val="center"/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>
        <w:trPr>
          <w:trHeight w:hRule="atLeast" w:val="305"/>
          <w:cantSplit w:val="false"/>
        </w:trPr>
        <w:tc>
          <w:tcPr>
            <w:tcW w:type="dxa" w:w="22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type="dxa" w:w="738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0080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5"/>
          <w:cantSplit w:val="false"/>
        </w:trPr>
        <w:tc>
          <w:tcPr>
            <w:tcW w:type="dxa" w:w="22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type="dxa" w:w="738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0080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5"/>
          <w:cantSplit w:val="false"/>
        </w:trPr>
        <w:tc>
          <w:tcPr>
            <w:tcW w:type="dxa" w:w="22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type="dxa" w:w="738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0080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5"/>
          <w:cantSplit w:val="false"/>
        </w:trPr>
        <w:tc>
          <w:tcPr>
            <w:tcW w:type="dxa" w:w="22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z w:val="16"/>
                <w:szCs w:val="16"/>
              </w:rPr>
              <w:t>Comunicação</w:t>
            </w:r>
          </w:p>
        </w:tc>
        <w:tc>
          <w:tcPr>
            <w:tcW w:type="dxa" w:w="738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0080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4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……</w:t>
      </w:r>
      <w:r>
        <w:rPr/>
        <w:t>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Estrutura Analítica do Projeto (EAP)</w:t>
      </w:r>
    </w:p>
    <w:p>
      <w:pPr>
        <w:pStyle w:val="style37"/>
      </w:pPr>
      <w:bookmarkStart w:id="0" w:name="_GoBack"/>
      <w:bookmarkStart w:id="1" w:name="_GoBack"/>
      <w:bookmarkEnd w:id="1"/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041"/>
        <w:gridCol w:w="3762"/>
        <w:gridCol w:w="1277"/>
        <w:gridCol w:w="1278"/>
        <w:gridCol w:w="1470"/>
      </w:tblGrid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Código da EAP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Fases, Subfases e Principais Entregas e Pacotes de trabalho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Início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Término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Status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1.1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Termo de Abertura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15/04/2015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1.2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Mapa de Responsabilidades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15/04/2015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FFFF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1.3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Canvas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22/04/2015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22/04/2015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1.4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EAP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29/04/2015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05/05/2015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1.5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Declaração de Escopo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28/04/2015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06/04/2015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1.6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Status Report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07/05/2015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12/05/2015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1.7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Cronograma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20/04/2015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2.1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Reuniões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2.2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Relatórios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3.1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Analise de Viabilidade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15/04/2015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3.2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E. de Requisitos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30/04/2015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08/05/2015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4.1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Analise de Requisitos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30/04/2015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06/05/2015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4.2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Estudo de Ferramentas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30/04/2015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19/05/2015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4.3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Arquitetura do Projeto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4.4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Protótipo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4.5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Validação do Protótipo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4.6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auto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5.1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 das Classes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auto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5.2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 das telas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auto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5.3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 do Banco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10/05/2015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19/05/2015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5.4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Testes Iniciais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6.1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Testes Finais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6.2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Entrega ao cliente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6.2.1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Primeira Entrega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19/05/2015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19/05/2015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B05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6.2.2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Segunda Entrega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16/06/2015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16/06/2015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shd w:fill="008000" w:val="clear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6.2.3</w:t>
            </w:r>
          </w:p>
        </w:tc>
        <w:tc>
          <w:tcPr>
            <w:tcW w:type="dxa" w:w="3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Terceira Entrega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04/07/2015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04/07/2015</w:t>
            </w:r>
          </w:p>
        </w:tc>
        <w:tc>
          <w:tcPr>
            <w:tcW w:type="dxa" w:w="1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shd w:fill="008000" w:val="clear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Atividades Concluídas no período</w:t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783"/>
        <w:gridCol w:w="3259"/>
        <w:gridCol w:w="1842"/>
        <w:gridCol w:w="1418"/>
        <w:gridCol w:w="1300"/>
      </w:tblGrid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EAP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Atividade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Responsável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Início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Término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1.1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Termo de Abertura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15/04/2015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1.2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Mapa de Responsabilidades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15/04/2015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1.3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Canvas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22/04/2015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22/04/2015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1.4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EAP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29/04/2015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05/05/2015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1.5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Declaração de Escopo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28/04/2015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06/04/2015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2.1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Reuniões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19/04/2015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2.2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Relatórios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19/04/2015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3.1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Analise de Viabilidade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15/04/2015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3.2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E. Requisitos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30/04/2015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08/05/2015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4.1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Analise de Requisitos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30/04/2015</w:t>
            </w:r>
          </w:p>
        </w:tc>
        <w:tc>
          <w:tcPr>
            <w:tcW w:type="dxa" w:w="13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06/05/2015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Atividades em andamento</w:t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761"/>
        <w:gridCol w:w="2648"/>
        <w:gridCol w:w="1762"/>
        <w:gridCol w:w="1277"/>
        <w:gridCol w:w="1278"/>
        <w:gridCol w:w="1101"/>
      </w:tblGrid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EAP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Atividade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Responsável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Início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Término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Status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1.4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EAP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29/04/2015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05/05/2015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1.6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Status Report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07/05/2015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12/05/2015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1.7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Cronograma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20/04/2015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2.1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Reuniões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19/04/2015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2.2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Relatórios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19/04/2015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4.2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Estudo de Ferramentas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30/04/2015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19/05/2015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4.6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10/05/2015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19/05/2015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7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5.3</w:t>
            </w:r>
          </w:p>
        </w:tc>
        <w:tc>
          <w:tcPr>
            <w:tcW w:type="dxa" w:w="26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 do Banco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10/05/2015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19/05/2015</w:t>
            </w:r>
          </w:p>
        </w:tc>
        <w:tc>
          <w:tcPr>
            <w:tcW w:type="dxa" w:w="1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AE00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Atividades para o próximo período</w:t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784"/>
        <w:gridCol w:w="2883"/>
        <w:gridCol w:w="1762"/>
        <w:gridCol w:w="1277"/>
        <w:gridCol w:w="2122"/>
      </w:tblGrid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EAP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Atividade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Responsável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Início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Término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1.6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Status Report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01/06/2015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07/06/2015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1.7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Cronograma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27/05/2015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2.1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Reuniões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20/05/2015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16/06/2015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2.2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Relatórios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20/05/2015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16/06/2015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4.2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Estudo de Ferramentas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20/05/2015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16/06/2015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4.3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Arquitetura do Projeto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4.4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Protótipo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4.5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Validação do Protótipo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4.6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5.1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 das Classes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5.2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 das telas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5.3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Implementação do Banco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5.4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Testes Iniciais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6.1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Testes Finais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6.2.2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Segunda Entrega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16/06/2015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16/06/2015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7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6.2.3</w:t>
            </w:r>
          </w:p>
        </w:tc>
        <w:tc>
          <w:tcPr>
            <w:tcW w:type="dxa" w:w="28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Terceira Entrega</w:t>
            </w:r>
          </w:p>
        </w:tc>
        <w:tc>
          <w:tcPr>
            <w:tcW w:type="dxa" w:w="17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ATSDevelopment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04/07/2015</w:t>
            </w:r>
          </w:p>
        </w:tc>
        <w:tc>
          <w:tcPr>
            <w:tcW w:type="dxa" w:w="21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/>
              <w:t>04/07/2015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Pontos de Atenção</w:t>
      </w:r>
    </w:p>
    <w:tbl>
      <w:tblPr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Ind w:type="dxa" w:w="-10"/>
      </w:tblPr>
      <w:tblGrid>
        <w:gridCol w:w="3235"/>
        <w:gridCol w:w="883"/>
        <w:gridCol w:w="2173"/>
        <w:gridCol w:w="1454"/>
        <w:gridCol w:w="1084"/>
      </w:tblGrid>
      <w:tr>
        <w:trPr>
          <w:trHeight w:hRule="atLeast" w:val="432"/>
          <w:cantSplit w:val="false"/>
        </w:trPr>
        <w:tc>
          <w:tcPr>
            <w:tcW w:type="dxa" w:w="323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type="dxa" w:w="88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type="dxa" w:w="217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type="dxa" w:w="145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type="dxa" w:w="108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sz w:val="18"/>
                <w:szCs w:val="16"/>
              </w:rPr>
              <w:t>Previsão</w:t>
            </w:r>
          </w:p>
        </w:tc>
      </w:tr>
      <w:tr>
        <w:trPr>
          <w:trHeight w:hRule="atLeast" w:val="288"/>
          <w:cantSplit w:val="false"/>
        </w:trPr>
        <w:tc>
          <w:tcPr>
            <w:tcW w:type="dxa" w:w="323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8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5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8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88"/>
          <w:cantSplit w:val="false"/>
        </w:trPr>
        <w:tc>
          <w:tcPr>
            <w:tcW w:type="dxa" w:w="323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8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5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8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Informações adicionais</w:t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spacing w:after="120" w:before="120"/>
    </w:pPr>
    <w:r>
      <w:rPr/>
      <w:fldChar w:fldCharType="begin"/>
    </w:r>
    <w:r>
      <w:instrText> FILENAME </w:instrText>
    </w:r>
    <w:r>
      <w:fldChar w:fldCharType="separate"/>
    </w:r>
    <w:r>
      <w:t>Nome do arquivo</w:t>
    </w:r>
    <w:r>
      <w:fldChar w:fldCharType="end"/>
    </w:r>
  </w:p>
  <w:p>
    <w:pPr>
      <w:pStyle w:val="style33"/>
      <w:spacing w:after="120" w:before="120"/>
      <w:jc w:val="right"/>
    </w:pPr>
    <w:r>
      <w:rPr>
        <w:color w:val="244061"/>
      </w:rPr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Números de páginas</w:t>
    </w:r>
    <w:r>
      <w:fldChar w:fldCharType="end"/>
    </w:r>
    <w:r>
      <w:rPr>
        <w:color w:val="244061"/>
      </w:rPr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Total de páginas</w:t>
    </w:r>
    <w:r>
      <w:fldChar w:fldCharType="end"/>
    </w:r>
  </w:p>
  <w:p>
    <w:pPr>
      <w:pStyle w:val="style3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</w:pPr>
    <w:r>
      <w:rPr/>
      <w:fldChar w:fldCharType="begin"/>
    </w:r>
    <w:r>
      <w:instrText> TITLE </w:instrText>
    </w:r>
    <w:r>
      <w:fldChar w:fldCharType="separate"/>
    </w:r>
    <w:r>
      <w:t>Informações do documento:Título</w:t>
    </w:r>
    <w:r>
      <w:fldChar w:fldCharType="end"/>
    </w:r>
    <w:r>
      <w:rPr>
        <w:drawing>
          <wp:inline distB="0" distL="0" distR="0" distT="0">
            <wp:extent cx="1104900" cy="4838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Pr>
    </w:r>
    <w:r>
      <w:rPr/>
      <w:t>TControl</w:t>
    </w:r>
  </w:p>
  <w:p>
    <w:pPr>
      <w:pStyle w:val="style32"/>
    </w:pPr>
    <w:r>
      <w:rPr/>
    </w:r>
  </w:p>
  <w:p>
    <w:pPr>
      <w:pStyle w:val="style32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SimSun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25"/>
    <w:pPr>
      <w:keepNext/>
      <w:keepLines/>
      <w:spacing w:after="200" w:before="120"/>
    </w:pPr>
    <w:rPr>
      <w:rFonts w:ascii="Cambria" w:hAnsi="Cambria"/>
      <w:b/>
      <w:bCs/>
      <w:color w:val="365F91"/>
      <w:sz w:val="28"/>
      <w:szCs w:val="28"/>
    </w:rPr>
  </w:style>
  <w:style w:styleId="style3" w:type="paragraph">
    <w:name w:val="Título 3"/>
    <w:basedOn w:val="style0"/>
    <w:next w:val="style25"/>
    <w:pPr>
      <w:keepNext/>
      <w:keepLines/>
      <w:numPr>
        <w:ilvl w:val="2"/>
        <w:numId w:val="1"/>
      </w:numPr>
      <w:tabs>
        <w:tab w:leader="none" w:pos="1440" w:val="left"/>
      </w:tabs>
      <w:spacing w:after="200" w:before="120"/>
      <w:ind w:hanging="720" w:left="720" w:right="0"/>
      <w:outlineLvl w:val="2"/>
    </w:pPr>
    <w:rPr>
      <w:rFonts w:ascii="Cambria" w:hAnsi="Cambria"/>
      <w:b/>
      <w:bCs/>
      <w:color w:val="365F91"/>
      <w:sz w:val="28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ítulo 1 Char"/>
    <w:basedOn w:val="style15"/>
    <w:next w:val="style19"/>
    <w:rPr>
      <w:rFonts w:ascii="Cambria" w:hAnsi="Cambria"/>
      <w:b/>
      <w:bCs/>
      <w:color w:val="365F91"/>
      <w:sz w:val="28"/>
      <w:szCs w:val="28"/>
    </w:rPr>
  </w:style>
  <w:style w:styleId="style20" w:type="character">
    <w:name w:val="Título 3 Char"/>
    <w:basedOn w:val="style15"/>
    <w:next w:val="style20"/>
    <w:rPr>
      <w:rFonts w:ascii="Cambria" w:hAnsi="Cambria"/>
      <w:b/>
      <w:bCs/>
      <w:color w:val="365F91"/>
      <w:sz w:val="28"/>
    </w:rPr>
  </w:style>
  <w:style w:styleId="style21" w:type="character">
    <w:name w:val="Placeholder Text"/>
    <w:basedOn w:val="style15"/>
    <w:next w:val="style21"/>
    <w:rPr>
      <w:color w:val="808080"/>
    </w:rPr>
  </w:style>
  <w:style w:styleId="style22" w:type="character">
    <w:name w:val="Link da Internet"/>
    <w:basedOn w:val="style15"/>
    <w:next w:val="style22"/>
    <w:rPr>
      <w:color w:val="0000FF"/>
      <w:u w:val="single"/>
      <w:lang w:bidi="pt-BR" w:eastAsia="pt-BR" w:val="pt-BR"/>
    </w:rPr>
  </w:style>
  <w:style w:styleId="style23" w:type="character">
    <w:name w:val="Comments Char"/>
    <w:basedOn w:val="style15"/>
    <w:next w:val="style23"/>
    <w:rPr>
      <w:rFonts w:cs="Times New Roman" w:eastAsia="Times"/>
      <w:sz w:val="16"/>
      <w:szCs w:val="20"/>
      <w:lang w:eastAsia="pt-BR"/>
    </w:rPr>
  </w:style>
  <w:style w:styleId="style24" w:type="paragraph">
    <w:name w:val="Título"/>
    <w:basedOn w:val="style0"/>
    <w:next w:val="style25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5" w:type="paragraph">
    <w:name w:val="Corpo de texto"/>
    <w:basedOn w:val="style0"/>
    <w:next w:val="style25"/>
    <w:pPr>
      <w:spacing w:after="120" w:before="0"/>
    </w:pPr>
    <w:rPr/>
  </w:style>
  <w:style w:styleId="style26" w:type="paragraph">
    <w:name w:val="Lista"/>
    <w:basedOn w:val="style25"/>
    <w:next w:val="style26"/>
    <w:pPr/>
    <w:rPr>
      <w:rFonts w:cs="Mangal"/>
    </w:rPr>
  </w:style>
  <w:style w:styleId="style27" w:type="paragraph">
    <w:name w:val="Legenda"/>
    <w:basedOn w:val="style0"/>
    <w:next w:val="style27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8" w:type="paragraph">
    <w:name w:val="Índice"/>
    <w:basedOn w:val="style0"/>
    <w:next w:val="style28"/>
    <w:pPr>
      <w:suppressLineNumbers/>
    </w:pPr>
    <w:rPr>
      <w:rFonts w:cs="Mangal"/>
    </w:rPr>
  </w:style>
  <w:style w:styleId="style29" w:type="paragraph">
    <w:name w:val="Título principal"/>
    <w:basedOn w:val="style0"/>
    <w:next w:val="style30"/>
    <w:pPr>
      <w:keepNext/>
      <w:spacing w:after="120" w:before="240"/>
      <w:jc w:val="center"/>
    </w:pPr>
    <w:rPr>
      <w:rFonts w:ascii="Arial" w:cs="Mangal" w:eastAsia="Microsoft YaHei" w:hAnsi="Arial"/>
      <w:b/>
      <w:bCs/>
      <w:sz w:val="28"/>
      <w:szCs w:val="28"/>
    </w:rPr>
  </w:style>
  <w:style w:styleId="style30" w:type="paragraph">
    <w:name w:val="Subtítulo"/>
    <w:basedOn w:val="style24"/>
    <w:next w:val="style25"/>
    <w:pPr>
      <w:jc w:val="center"/>
    </w:pPr>
    <w:rPr>
      <w:i/>
      <w:iCs/>
      <w:sz w:val="28"/>
      <w:szCs w:val="28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2" w:type="paragraph">
    <w:name w:val="Cabeçalho"/>
    <w:basedOn w:val="style0"/>
    <w:next w:val="style32"/>
    <w:pPr>
      <w:suppressLineNumbers/>
      <w:tabs>
        <w:tab w:leader="none" w:pos="4252" w:val="center"/>
        <w:tab w:leader="none" w:pos="8504" w:val="right"/>
      </w:tabs>
    </w:pPr>
    <w:rPr/>
  </w:style>
  <w:style w:styleId="style33" w:type="paragraph">
    <w:name w:val="Rodapé"/>
    <w:basedOn w:val="style0"/>
    <w:next w:val="style33"/>
    <w:pPr>
      <w:suppressLineNumbers/>
      <w:tabs>
        <w:tab w:leader="none" w:pos="4252" w:val="center"/>
        <w:tab w:leader="none" w:pos="8504" w:val="right"/>
      </w:tabs>
    </w:pPr>
    <w:rPr/>
  </w:style>
  <w:style w:styleId="style34" w:type="paragraph">
    <w:name w:val="Descrição"/>
    <w:basedOn w:val="style32"/>
    <w:next w:val="style34"/>
    <w:pPr>
      <w:tabs>
        <w:tab w:leader="none" w:pos="4320" w:val="center"/>
        <w:tab w:leader="none" w:pos="8640" w:val="right"/>
      </w:tabs>
    </w:pPr>
    <w:rPr>
      <w:rFonts w:cs="Times New Roman" w:eastAsia="Times"/>
      <w:sz w:val="16"/>
      <w:szCs w:val="20"/>
      <w:lang w:eastAsia="pt-BR" w:val="en-US"/>
    </w:rPr>
  </w:style>
  <w:style w:styleId="style35" w:type="paragraph">
    <w:name w:val="Balloon Text"/>
    <w:basedOn w:val="style0"/>
    <w:next w:val="style35"/>
    <w:pPr/>
    <w:rPr>
      <w:rFonts w:ascii="Tahoma" w:cs="Tahoma" w:hAnsi="Tahoma"/>
      <w:sz w:val="16"/>
      <w:szCs w:val="16"/>
    </w:rPr>
  </w:style>
  <w:style w:styleId="style36" w:type="paragraph">
    <w:name w:val="Tabela"/>
    <w:basedOn w:val="style0"/>
    <w:next w:val="style36"/>
    <w:pPr/>
    <w:rPr>
      <w:rFonts w:cs="Times New Roman" w:eastAsia="Times"/>
      <w:szCs w:val="16"/>
      <w:lang w:eastAsia="pt-BR"/>
    </w:rPr>
  </w:style>
  <w:style w:styleId="style37" w:type="paragraph">
    <w:name w:val="Comments"/>
    <w:basedOn w:val="style34"/>
    <w:next w:val="style37"/>
    <w:pPr/>
    <w:rPr>
      <w:lang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2015-04-22T11:38:00.00Z</dcterms:created>
  <dc:creator>Thiago</dc:creator>
  <cp:keywords>Template Gerenciamento de Projetos</cp:keywords>
  <cp:lastModifiedBy>Computador</cp:lastModifiedBy>
  <dcterms:modified xsi:type="dcterms:W3CDTF">2015-05-19T11:57:00.00Z</dcterms:modified>
  <cp:revision>10</cp:revision>
  <dc:subject>Nome do Projeto</dc:subject>
  <dc:title>Status Report</dc:title>
</cp:coreProperties>
</file>