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AFD" w:rsidRDefault="00CC6AFD" w:rsidP="00CC6AFD">
      <w:pPr>
        <w:pStyle w:val="Title"/>
        <w:rPr>
          <w:rFonts w:eastAsia="Times New Roman"/>
          <w:sz w:val="56"/>
          <w:lang w:eastAsia="en-CA"/>
        </w:rPr>
      </w:pPr>
      <w:r w:rsidRPr="00CC6AFD">
        <w:rPr>
          <w:rFonts w:eastAsia="Times New Roman"/>
          <w:sz w:val="56"/>
          <w:lang w:eastAsia="en-CA"/>
        </w:rPr>
        <w:t>EMDAT – User Manual</w:t>
      </w:r>
    </w:p>
    <w:p w:rsidR="00710862" w:rsidRPr="00710862" w:rsidRDefault="00710862" w:rsidP="00710862">
      <w:pPr>
        <w:rPr>
          <w:i/>
          <w:color w:val="7F7F7F" w:themeColor="text1" w:themeTint="80"/>
          <w:lang w:eastAsia="en-CA"/>
        </w:rPr>
      </w:pPr>
      <w:r w:rsidRPr="00710862">
        <w:rPr>
          <w:i/>
          <w:color w:val="7F7F7F" w:themeColor="text1" w:themeTint="80"/>
        </w:rPr>
        <w:t>Samad Kardan, Sébastien Lallé, Dereck Toker, and Cristina Conati. 2021. EMDAT: Eye Movement Data Analysis Toolkit (1.x). The University of British Columbia. DOI: 10.5281/zenodo.4699774</w:t>
      </w:r>
    </w:p>
    <w:p w:rsidR="00782259" w:rsidRDefault="00782259" w:rsidP="00782259">
      <w:pPr>
        <w:pStyle w:val="NoSpacing"/>
        <w:jc w:val="right"/>
      </w:pPr>
      <w:r w:rsidRPr="00EB6F00">
        <w:t>Manual generated by Sébastien Lallé</w:t>
      </w:r>
      <w:r>
        <w:t xml:space="preserve"> on June</w:t>
      </w:r>
      <w:r>
        <w:t xml:space="preserve"> 17</w:t>
      </w:r>
      <w:r>
        <w:t xml:space="preserve">, 2021. </w:t>
      </w:r>
    </w:p>
    <w:p w:rsidR="00782259" w:rsidRDefault="00782259" w:rsidP="00782259">
      <w:pPr>
        <w:pStyle w:val="NoSpacing"/>
        <w:jc w:val="right"/>
      </w:pPr>
      <w:r>
        <w:t>Latest update: June 23, 2021.</w:t>
      </w:r>
    </w:p>
    <w:p w:rsidR="00684452" w:rsidRDefault="00684452" w:rsidP="00CC6AFD">
      <w:pPr>
        <w:rPr>
          <w:rFonts w:eastAsia="Times New Roman"/>
          <w:lang w:eastAsia="en-CA"/>
        </w:rPr>
      </w:pPr>
      <w:bookmarkStart w:id="0" w:name="_GoBack"/>
      <w:bookmarkEnd w:id="0"/>
    </w:p>
    <w:p w:rsidR="00D33AEA" w:rsidRPr="00D33AEA" w:rsidRDefault="00D33AEA" w:rsidP="00CC6AFD">
      <w:pPr>
        <w:rPr>
          <w:rFonts w:eastAsia="Times New Roman"/>
          <w:lang w:eastAsia="en-CA"/>
        </w:rPr>
      </w:pPr>
      <w:r w:rsidRPr="00700B0F">
        <w:rPr>
          <w:rFonts w:eastAsia="Times New Roman"/>
          <w:b/>
          <w:lang w:eastAsia="en-CA"/>
        </w:rPr>
        <w:t>Eye Movement Data Analysis Toolkit (EMDAT)</w:t>
      </w:r>
      <w:r w:rsidRPr="00D33AEA">
        <w:rPr>
          <w:rFonts w:eastAsia="Times New Roman"/>
          <w:lang w:eastAsia="en-CA"/>
        </w:rPr>
        <w:t xml:space="preserve"> is a library for processing eye gaze data, developed in the University of British Columbia. Currently EMDAT is able to use data exported from Tobii studio software for analysis. While Tobii studio enables researchers to perform limited analysis on the eye gaze data collected by a </w:t>
      </w:r>
      <w:proofErr w:type="spellStart"/>
      <w:r w:rsidRPr="00D33AEA">
        <w:rPr>
          <w:rFonts w:eastAsia="Times New Roman"/>
          <w:lang w:eastAsia="en-CA"/>
        </w:rPr>
        <w:t>Tobii</w:t>
      </w:r>
      <w:proofErr w:type="spellEnd"/>
      <w:r w:rsidRPr="00D33AEA">
        <w:rPr>
          <w:rFonts w:eastAsia="Times New Roman"/>
          <w:lang w:eastAsia="en-CA"/>
        </w:rPr>
        <w:t xml:space="preserve"> eye tracker in an experiment, EMDAT can be used to calculate a comprehensive list of eye gaze features for each participant. Additionally, EMDAT has built-in mechanisms for data preprocessing and clean</w:t>
      </w:r>
      <w:r w:rsidR="00684452">
        <w:rPr>
          <w:rFonts w:eastAsia="Times New Roman"/>
          <w:lang w:eastAsia="en-CA"/>
        </w:rPr>
        <w:t>-</w:t>
      </w:r>
      <w:r w:rsidRPr="00D33AEA">
        <w:rPr>
          <w:rFonts w:eastAsia="Times New Roman"/>
          <w:lang w:eastAsia="en-CA"/>
        </w:rPr>
        <w:t>up which makes it a valuable toolkit for researchers. EMDAT is developed with generalizability in mind, so that it can be used for a variety of experiments, with no or minimal amount of changes in the code provided. In summary the main functionalities of EMDAT are:</w:t>
      </w:r>
    </w:p>
    <w:p w:rsidR="00D33AEA" w:rsidRPr="00CC6AFD" w:rsidRDefault="00D33AEA" w:rsidP="00CC6AFD">
      <w:pPr>
        <w:pStyle w:val="ListParagraph"/>
        <w:numPr>
          <w:ilvl w:val="0"/>
          <w:numId w:val="5"/>
        </w:numPr>
        <w:rPr>
          <w:rFonts w:eastAsia="Times New Roman"/>
          <w:lang w:eastAsia="en-CA"/>
        </w:rPr>
      </w:pPr>
      <w:r w:rsidRPr="00CC6AFD">
        <w:rPr>
          <w:rFonts w:eastAsia="Times New Roman"/>
          <w:lang w:eastAsia="en-CA"/>
        </w:rPr>
        <w:t>Calculating a comprehensive set of features for eye gaze data, including:</w:t>
      </w:r>
    </w:p>
    <w:p w:rsidR="00D33AEA" w:rsidRPr="00CC6AFD" w:rsidRDefault="00D33AEA" w:rsidP="00CC6AFD">
      <w:pPr>
        <w:pStyle w:val="ListParagraph"/>
        <w:numPr>
          <w:ilvl w:val="1"/>
          <w:numId w:val="5"/>
        </w:numPr>
        <w:rPr>
          <w:rFonts w:eastAsia="Times New Roman"/>
          <w:lang w:eastAsia="en-CA"/>
        </w:rPr>
      </w:pPr>
      <w:r w:rsidRPr="00CC6AFD">
        <w:rPr>
          <w:rFonts w:eastAsia="Times New Roman"/>
          <w:lang w:eastAsia="en-CA"/>
        </w:rPr>
        <w:t>General features for the whole experiment window, and</w:t>
      </w:r>
    </w:p>
    <w:p w:rsidR="00D33AEA" w:rsidRPr="00CC6AFD" w:rsidRDefault="00D33AEA" w:rsidP="00CC6AFD">
      <w:pPr>
        <w:pStyle w:val="ListParagraph"/>
        <w:numPr>
          <w:ilvl w:val="1"/>
          <w:numId w:val="5"/>
        </w:numPr>
        <w:rPr>
          <w:rFonts w:eastAsia="Times New Roman"/>
          <w:lang w:eastAsia="en-CA"/>
        </w:rPr>
      </w:pPr>
      <w:r w:rsidRPr="00CC6AFD">
        <w:rPr>
          <w:rFonts w:eastAsia="Times New Roman"/>
          <w:lang w:eastAsia="en-CA"/>
        </w:rPr>
        <w:t xml:space="preserve">Features for specific areas on the screen (a.k.a., Areas Of Interest) and transitions between them. </w:t>
      </w:r>
    </w:p>
    <w:p w:rsidR="00D33AEA" w:rsidRPr="00CC6AFD" w:rsidRDefault="00D33AEA" w:rsidP="00CC6AFD">
      <w:pPr>
        <w:pStyle w:val="ListParagraph"/>
        <w:numPr>
          <w:ilvl w:val="0"/>
          <w:numId w:val="5"/>
        </w:numPr>
        <w:rPr>
          <w:rFonts w:eastAsia="Times New Roman"/>
          <w:lang w:eastAsia="en-CA"/>
        </w:rPr>
      </w:pPr>
      <w:r w:rsidRPr="00CC6AFD">
        <w:rPr>
          <w:rFonts w:eastAsia="Times New Roman"/>
          <w:lang w:eastAsia="en-CA"/>
        </w:rPr>
        <w:t>Eye gaze Preprocessing and clean up, including:</w:t>
      </w:r>
    </w:p>
    <w:p w:rsidR="00D33AEA" w:rsidRPr="00CC6AFD" w:rsidRDefault="00D33AEA" w:rsidP="00CC6AFD">
      <w:pPr>
        <w:pStyle w:val="ListParagraph"/>
        <w:numPr>
          <w:ilvl w:val="1"/>
          <w:numId w:val="5"/>
        </w:numPr>
        <w:rPr>
          <w:rFonts w:eastAsia="Times New Roman"/>
          <w:lang w:eastAsia="en-CA"/>
        </w:rPr>
      </w:pPr>
      <w:r w:rsidRPr="00CC6AFD">
        <w:rPr>
          <w:rFonts w:eastAsia="Times New Roman"/>
          <w:lang w:eastAsia="en-CA"/>
        </w:rPr>
        <w:t>Evaluation of the quality of eye gaze samples collected during the experiment (data validation) with different methods, and</w:t>
      </w:r>
    </w:p>
    <w:p w:rsidR="00D33AEA" w:rsidRPr="00CC6AFD" w:rsidRDefault="00D33AEA" w:rsidP="00CC6AFD">
      <w:pPr>
        <w:pStyle w:val="ListParagraph"/>
        <w:numPr>
          <w:ilvl w:val="1"/>
          <w:numId w:val="5"/>
        </w:numPr>
        <w:rPr>
          <w:rFonts w:eastAsia="Times New Roman"/>
          <w:lang w:eastAsia="en-CA"/>
        </w:rPr>
      </w:pPr>
      <w:r w:rsidRPr="00CC6AFD">
        <w:rPr>
          <w:rFonts w:eastAsia="Times New Roman"/>
          <w:lang w:eastAsia="en-CA"/>
        </w:rPr>
        <w:t xml:space="preserve">Automatic restoration of certain invalid eye gaze samples and improving the quality of data used in analysis.  </w:t>
      </w:r>
    </w:p>
    <w:p w:rsidR="00D33AEA" w:rsidRPr="00D33AEA" w:rsidRDefault="00D33AEA" w:rsidP="00CC6AFD">
      <w:pPr>
        <w:rPr>
          <w:rFonts w:eastAsia="Times New Roman"/>
          <w:lang w:eastAsia="en-CA"/>
        </w:rPr>
      </w:pPr>
      <w:r w:rsidRPr="00D33AEA">
        <w:rPr>
          <w:rFonts w:eastAsia="Times New Roman"/>
          <w:lang w:eastAsia="en-CA"/>
        </w:rPr>
        <w:t>While there are works in the literature, that report calculating different sets of features for eye gaze data (e.g., [1]), we could not find any publicly available library that would provide the above functionalities. We hope that EMDAT enables researchers with less coding experience, to analyze their eye tracking data more comprehensively.</w:t>
      </w:r>
    </w:p>
    <w:p w:rsidR="00D33AEA" w:rsidRPr="00D33AEA" w:rsidRDefault="00D33AEA" w:rsidP="00CC6AFD">
      <w:pPr>
        <w:rPr>
          <w:rFonts w:eastAsia="Times New Roman"/>
          <w:lang w:eastAsia="en-CA"/>
        </w:rPr>
      </w:pPr>
      <w:r w:rsidRPr="00D33AEA">
        <w:rPr>
          <w:rFonts w:eastAsia="Times New Roman"/>
          <w:lang w:eastAsia="en-CA"/>
        </w:rPr>
        <w:t xml:space="preserve">The rest of this manual describes how to use the EMDAT library for analyzing eye tracking data collected by a </w:t>
      </w:r>
      <w:proofErr w:type="spellStart"/>
      <w:r w:rsidRPr="00D33AEA">
        <w:rPr>
          <w:rFonts w:eastAsia="Times New Roman"/>
          <w:lang w:eastAsia="en-CA"/>
        </w:rPr>
        <w:t>Tobii</w:t>
      </w:r>
      <w:proofErr w:type="spellEnd"/>
      <w:r w:rsidRPr="00D33AEA">
        <w:rPr>
          <w:rFonts w:eastAsia="Times New Roman"/>
          <w:lang w:eastAsia="en-CA"/>
        </w:rPr>
        <w:t xml:space="preserve"> eye tracker. It is important for the reader to be familiar with eye tracking concepts and </w:t>
      </w:r>
      <w:proofErr w:type="spellStart"/>
      <w:r w:rsidRPr="00D33AEA">
        <w:rPr>
          <w:rFonts w:eastAsia="Times New Roman"/>
          <w:lang w:eastAsia="en-CA"/>
        </w:rPr>
        <w:t>Tobii</w:t>
      </w:r>
      <w:proofErr w:type="spellEnd"/>
      <w:r w:rsidRPr="00D33AEA">
        <w:rPr>
          <w:rFonts w:eastAsia="Times New Roman"/>
          <w:lang w:eastAsia="en-CA"/>
        </w:rPr>
        <w:t xml:space="preserve"> Studio software before using EMDAT.</w:t>
      </w:r>
    </w:p>
    <w:p w:rsidR="00D33AEA" w:rsidRPr="00CC6AFD" w:rsidRDefault="00CC6AFD" w:rsidP="00CC6AFD">
      <w:pPr>
        <w:pStyle w:val="Heading1"/>
      </w:pPr>
      <w:bookmarkStart w:id="1" w:name="_Ref333744094"/>
      <w:bookmarkStart w:id="2" w:name="_Toc333677623"/>
      <w:bookmarkStart w:id="3" w:name="_Toc334603913"/>
      <w:bookmarkEnd w:id="1"/>
      <w:r w:rsidRPr="00CC6AFD">
        <w:t>1</w:t>
      </w:r>
      <w:r>
        <w:t>.</w:t>
      </w:r>
      <w:r>
        <w:tab/>
      </w:r>
      <w:r w:rsidR="00D33AEA" w:rsidRPr="00CC6AFD">
        <w:t>Basic Concepts</w:t>
      </w:r>
      <w:bookmarkEnd w:id="2"/>
      <w:bookmarkEnd w:id="3"/>
    </w:p>
    <w:p w:rsidR="009D70EC" w:rsidRDefault="00D33AEA" w:rsidP="00CC6AFD">
      <w:pPr>
        <w:rPr>
          <w:rFonts w:eastAsia="Times New Roman"/>
          <w:lang w:eastAsia="en-CA"/>
        </w:rPr>
      </w:pPr>
      <w:r w:rsidRPr="00D33AEA">
        <w:rPr>
          <w:rFonts w:eastAsia="Times New Roman"/>
          <w:lang w:eastAsia="en-CA"/>
        </w:rPr>
        <w:t xml:space="preserve">An eye-tracker provides eye-gaze information in terms </w:t>
      </w:r>
      <w:r w:rsidRPr="00D33AEA">
        <w:rPr>
          <w:rFonts w:eastAsia="Times New Roman"/>
          <w:i/>
          <w:lang w:eastAsia="en-CA"/>
        </w:rPr>
        <w:t>gaze samples</w:t>
      </w:r>
      <w:r>
        <w:rPr>
          <w:rFonts w:eastAsia="Times New Roman"/>
          <w:i/>
          <w:lang w:eastAsia="en-CA"/>
        </w:rPr>
        <w:t xml:space="preserve"> </w:t>
      </w:r>
      <w:r>
        <w:rPr>
          <w:rFonts w:eastAsia="Times New Roman"/>
          <w:lang w:eastAsia="en-CA"/>
        </w:rPr>
        <w:t xml:space="preserve">captured at the eye-tracker </w:t>
      </w:r>
      <w:r w:rsidRPr="00D33AEA">
        <w:rPr>
          <w:rFonts w:eastAsia="Times New Roman"/>
          <w:lang w:eastAsia="en-CA"/>
        </w:rPr>
        <w:t>sampling frequency</w:t>
      </w:r>
      <w:r>
        <w:rPr>
          <w:rFonts w:eastAsia="Times New Roman"/>
          <w:lang w:eastAsia="en-CA"/>
        </w:rPr>
        <w:t>. E.g., a 120 H</w:t>
      </w:r>
      <w:r w:rsidRPr="00D33AEA">
        <w:rPr>
          <w:rFonts w:eastAsia="Times New Roman"/>
          <w:lang w:eastAsia="en-CA"/>
        </w:rPr>
        <w:t xml:space="preserve">ertz </w:t>
      </w:r>
      <w:r>
        <w:rPr>
          <w:rFonts w:eastAsia="Times New Roman"/>
          <w:lang w:eastAsia="en-CA"/>
        </w:rPr>
        <w:t>(Hz) eye-tracker registers a gaze sample every 8.33 milliseconds (</w:t>
      </w:r>
      <w:proofErr w:type="spellStart"/>
      <w:r>
        <w:rPr>
          <w:rFonts w:eastAsia="Times New Roman"/>
          <w:lang w:eastAsia="en-CA"/>
        </w:rPr>
        <w:t>ms</w:t>
      </w:r>
      <w:proofErr w:type="spellEnd"/>
      <w:r>
        <w:rPr>
          <w:rFonts w:eastAsia="Times New Roman"/>
          <w:lang w:eastAsia="en-CA"/>
        </w:rPr>
        <w:t>). A gaze sample includes the (</w:t>
      </w:r>
      <w:proofErr w:type="spellStart"/>
      <w:r>
        <w:rPr>
          <w:rFonts w:eastAsia="Times New Roman"/>
          <w:lang w:eastAsia="en-CA"/>
        </w:rPr>
        <w:t>x</w:t>
      </w:r>
      <w:proofErr w:type="gramStart"/>
      <w:r>
        <w:rPr>
          <w:rFonts w:eastAsia="Times New Roman"/>
          <w:lang w:eastAsia="en-CA"/>
        </w:rPr>
        <w:t>,y</w:t>
      </w:r>
      <w:proofErr w:type="spellEnd"/>
      <w:proofErr w:type="gramEnd"/>
      <w:r>
        <w:rPr>
          <w:rFonts w:eastAsia="Times New Roman"/>
          <w:lang w:eastAsia="en-CA"/>
        </w:rPr>
        <w:t>) coordinates of the gaze position on the screen. Several eye-trackers also provides information about the size of the pupil (</w:t>
      </w:r>
      <w:proofErr w:type="spellStart"/>
      <w:r>
        <w:rPr>
          <w:rFonts w:eastAsia="Times New Roman"/>
          <w:lang w:eastAsia="en-CA"/>
        </w:rPr>
        <w:t>pupillometry</w:t>
      </w:r>
      <w:proofErr w:type="spellEnd"/>
      <w:r>
        <w:rPr>
          <w:rFonts w:eastAsia="Times New Roman"/>
          <w:lang w:eastAsia="en-CA"/>
        </w:rPr>
        <w:t>) and the distance from the eyes to the screen.</w:t>
      </w:r>
      <w:r w:rsidR="0050351A">
        <w:rPr>
          <w:rFonts w:eastAsia="Times New Roman"/>
          <w:lang w:eastAsia="en-CA"/>
        </w:rPr>
        <w:t xml:space="preserve"> The gaze samples are typically collected and saved either via an API or a third-party data collection software (as</w:t>
      </w:r>
      <w:r w:rsidR="00497EE9">
        <w:rPr>
          <w:rFonts w:eastAsia="Times New Roman"/>
          <w:lang w:eastAsia="en-CA"/>
        </w:rPr>
        <w:t xml:space="preserve"> we elaborate more in Section 4.1</w:t>
      </w:r>
      <w:r w:rsidR="0050351A">
        <w:rPr>
          <w:rFonts w:eastAsia="Times New Roman"/>
          <w:lang w:eastAsia="en-CA"/>
        </w:rPr>
        <w:t>).</w:t>
      </w:r>
    </w:p>
    <w:p w:rsidR="00D33AEA" w:rsidRDefault="00D33AEA" w:rsidP="00CC6AFD">
      <w:pPr>
        <w:rPr>
          <w:rFonts w:eastAsia="Times New Roman"/>
          <w:lang w:eastAsia="en-CA"/>
        </w:rPr>
      </w:pPr>
      <w:r>
        <w:rPr>
          <w:rFonts w:eastAsia="Times New Roman"/>
          <w:lang w:eastAsia="en-CA"/>
        </w:rPr>
        <w:t xml:space="preserve">Most eye-tracking data collection software and tools process the gaze samples into </w:t>
      </w:r>
      <w:r w:rsidRPr="00D33AEA">
        <w:rPr>
          <w:rFonts w:eastAsia="Times New Roman"/>
          <w:i/>
          <w:iCs/>
          <w:lang w:eastAsia="en-CA"/>
        </w:rPr>
        <w:t>fixations</w:t>
      </w:r>
      <w:r w:rsidRPr="00D33AEA">
        <w:rPr>
          <w:rFonts w:eastAsia="Times New Roman"/>
          <w:lang w:eastAsia="en-CA"/>
        </w:rPr>
        <w:t xml:space="preserve"> (i.e., maintaining eye-gaze at one point on the screen</w:t>
      </w:r>
      <w:r>
        <w:rPr>
          <w:rFonts w:eastAsia="Times New Roman"/>
          <w:lang w:eastAsia="en-CA"/>
        </w:rPr>
        <w:t>, obtained by clustering together nearby gaze samples</w:t>
      </w:r>
      <w:r w:rsidRPr="00D33AEA">
        <w:rPr>
          <w:rFonts w:eastAsia="Times New Roman"/>
          <w:lang w:eastAsia="en-CA"/>
        </w:rPr>
        <w:t xml:space="preserve">) and </w:t>
      </w:r>
      <w:r w:rsidRPr="00D33AEA">
        <w:rPr>
          <w:rFonts w:eastAsia="Times New Roman"/>
          <w:i/>
          <w:iCs/>
          <w:lang w:eastAsia="en-CA"/>
        </w:rPr>
        <w:t>saccades</w:t>
      </w:r>
      <w:r w:rsidRPr="00D33AEA">
        <w:rPr>
          <w:rFonts w:eastAsia="Times New Roman"/>
          <w:lang w:eastAsia="en-CA"/>
        </w:rPr>
        <w:t xml:space="preserve"> (i.e., a quick movement of gaze from one fixation point to another), which are analyzed to derive a viewer’s attention patterns.</w:t>
      </w:r>
      <w:r>
        <w:rPr>
          <w:rFonts w:eastAsia="Times New Roman"/>
          <w:lang w:eastAsia="en-CA"/>
        </w:rPr>
        <w:t xml:space="preserve"> </w:t>
      </w:r>
      <w:r w:rsidR="0050351A">
        <w:rPr>
          <w:rFonts w:eastAsia="Times New Roman"/>
          <w:lang w:eastAsia="en-CA"/>
        </w:rPr>
        <w:t>Most eye-tracking data collection software can generate these information.</w:t>
      </w:r>
      <w:r w:rsidR="009E3B9F">
        <w:rPr>
          <w:rFonts w:eastAsia="Times New Roman"/>
          <w:lang w:eastAsia="en-CA"/>
        </w:rPr>
        <w:t xml:space="preserve"> </w:t>
      </w:r>
    </w:p>
    <w:p w:rsidR="008D59BF" w:rsidRDefault="009D70EC" w:rsidP="00CC6AFD">
      <w:r>
        <w:rPr>
          <w:rFonts w:eastAsia="Times New Roman"/>
          <w:lang w:eastAsia="en-CA"/>
        </w:rPr>
        <w:lastRenderedPageBreak/>
        <w:t xml:space="preserve">A </w:t>
      </w:r>
      <w:r w:rsidRPr="009D70EC">
        <w:rPr>
          <w:rFonts w:eastAsia="Times New Roman"/>
          <w:i/>
          <w:lang w:eastAsia="en-CA"/>
        </w:rPr>
        <w:t>recording</w:t>
      </w:r>
      <w:r>
        <w:rPr>
          <w:rFonts w:eastAsia="Times New Roman"/>
          <w:i/>
          <w:lang w:eastAsia="en-CA"/>
        </w:rPr>
        <w:t xml:space="preserve"> </w:t>
      </w:r>
      <w:r>
        <w:rPr>
          <w:rFonts w:eastAsia="Times New Roman"/>
          <w:lang w:eastAsia="en-CA"/>
        </w:rPr>
        <w:t>includes all eye-tracking data collected in a single session, i.e., from the start of the tracking to the end.</w:t>
      </w:r>
      <w:r w:rsidR="0050351A">
        <w:rPr>
          <w:rFonts w:eastAsia="Times New Roman"/>
          <w:lang w:eastAsia="en-CA"/>
        </w:rPr>
        <w:t xml:space="preserve"> </w:t>
      </w:r>
      <w:r w:rsidR="00FC72D8">
        <w:rPr>
          <w:rFonts w:eastAsia="Times New Roman"/>
          <w:lang w:eastAsia="en-CA"/>
        </w:rPr>
        <w:t>In eye-tracking-based experiment</w:t>
      </w:r>
      <w:r w:rsidR="00CD5F0A">
        <w:rPr>
          <w:rFonts w:eastAsia="Times New Roman"/>
          <w:lang w:eastAsia="en-CA"/>
        </w:rPr>
        <w:t>s</w:t>
      </w:r>
      <w:r w:rsidR="008D59BF">
        <w:rPr>
          <w:rFonts w:eastAsia="Times New Roman"/>
          <w:lang w:eastAsia="en-CA"/>
        </w:rPr>
        <w:t xml:space="preserve">, there can either be one recording per participant (i.e., the entire gaze data are collected all at once for </w:t>
      </w:r>
      <w:r w:rsidR="00CD5F0A">
        <w:rPr>
          <w:rFonts w:eastAsia="Times New Roman"/>
          <w:lang w:eastAsia="en-CA"/>
        </w:rPr>
        <w:t>a</w:t>
      </w:r>
      <w:r w:rsidR="008D59BF">
        <w:rPr>
          <w:rFonts w:eastAsia="Times New Roman"/>
          <w:lang w:eastAsia="en-CA"/>
        </w:rPr>
        <w:t xml:space="preserve"> given participant); or</w:t>
      </w:r>
      <w:r w:rsidR="008D59BF">
        <w:t xml:space="preserve"> several recordings per participant. Multiple recordings per participants can be necessary for instance if the experiments span across several days, or to allow for breaks during the study session</w:t>
      </w:r>
      <w:r w:rsidR="00CD5F0A">
        <w:t>s</w:t>
      </w:r>
      <w:r w:rsidR="008D59BF">
        <w:t>.</w:t>
      </w:r>
      <w:r w:rsidR="00C02418">
        <w:t xml:space="preserve"> Often</w:t>
      </w:r>
      <w:r w:rsidR="002E5717">
        <w:t>,</w:t>
      </w:r>
      <w:r w:rsidR="00C02418">
        <w:t xml:space="preserve"> recordings are divided into smaller units of time called </w:t>
      </w:r>
      <w:r w:rsidR="00C02418" w:rsidRPr="00C02418">
        <w:rPr>
          <w:i/>
        </w:rPr>
        <w:t>Scene</w:t>
      </w:r>
      <w:r w:rsidR="002E5717">
        <w:rPr>
          <w:i/>
        </w:rPr>
        <w:t>s</w:t>
      </w:r>
      <w:r w:rsidR="00C02418">
        <w:t xml:space="preserve"> </w:t>
      </w:r>
      <w:r w:rsidR="00547A97">
        <w:t>(</w:t>
      </w:r>
      <w:r w:rsidR="00C02418">
        <w:t xml:space="preserve">or </w:t>
      </w:r>
      <w:r w:rsidR="00C02418" w:rsidRPr="00C02418">
        <w:rPr>
          <w:i/>
        </w:rPr>
        <w:t>Segments</w:t>
      </w:r>
      <w:r w:rsidR="00547A97" w:rsidRPr="00547A97">
        <w:t>)</w:t>
      </w:r>
      <w:r w:rsidR="002E5717">
        <w:t xml:space="preserve">, which are meant to capture the meaningful parts of the recording. </w:t>
      </w:r>
    </w:p>
    <w:p w:rsidR="009E3B9F" w:rsidRDefault="009E3B9F" w:rsidP="00CC6AFD">
      <w:r>
        <w:t>Gaze samples can be tracked over the entire screen (by default), or over specific Areas of Interests (AOIs) that capture salient areas of the screen.</w:t>
      </w:r>
    </w:p>
    <w:p w:rsidR="002E5717" w:rsidRPr="009E3B9F" w:rsidRDefault="002E5717" w:rsidP="00CC6AFD">
      <w:r>
        <w:t>In EMDAT, the gaze samples, fixations and scenes are required for</w:t>
      </w:r>
      <w:r w:rsidR="00547A97">
        <w:t xml:space="preserve"> each recording. Saccades, pupil size and distance of the head to the screen are optional, as we will describe in Section </w:t>
      </w:r>
      <w:r w:rsidR="00497EE9">
        <w:t>4.1</w:t>
      </w:r>
      <w:r w:rsidR="00547A97">
        <w:t>.</w:t>
      </w:r>
    </w:p>
    <w:p w:rsidR="00612965" w:rsidRPr="00612965" w:rsidRDefault="00CC6AFD" w:rsidP="00CC6AFD">
      <w:pPr>
        <w:pStyle w:val="Heading1"/>
        <w:rPr>
          <w:rFonts w:eastAsia="Times New Roman"/>
          <w:lang w:eastAsia="en-CA"/>
        </w:rPr>
      </w:pPr>
      <w:r>
        <w:rPr>
          <w:rFonts w:eastAsia="Times New Roman"/>
          <w:lang w:eastAsia="en-CA"/>
        </w:rPr>
        <w:t>2.</w:t>
      </w:r>
      <w:r>
        <w:rPr>
          <w:rFonts w:eastAsia="Times New Roman"/>
          <w:lang w:eastAsia="en-CA"/>
        </w:rPr>
        <w:tab/>
      </w:r>
      <w:r w:rsidR="00612965" w:rsidRPr="00612965">
        <w:rPr>
          <w:rFonts w:eastAsia="Times New Roman"/>
          <w:lang w:eastAsia="en-CA"/>
        </w:rPr>
        <w:t>Features</w:t>
      </w:r>
      <w:r>
        <w:rPr>
          <w:rFonts w:eastAsia="Times New Roman"/>
          <w:lang w:eastAsia="en-CA"/>
        </w:rPr>
        <w:t xml:space="preserve"> generated by EMDAT</w:t>
      </w:r>
    </w:p>
    <w:p w:rsidR="00684452" w:rsidRPr="00547A97" w:rsidRDefault="008D59BF" w:rsidP="00CC6AFD">
      <w:pPr>
        <w:rPr>
          <w:rFonts w:eastAsia="Times New Roman"/>
          <w:lang w:eastAsia="en-CA"/>
        </w:rPr>
      </w:pPr>
      <w:r>
        <w:rPr>
          <w:rFonts w:eastAsia="Times New Roman"/>
          <w:lang w:eastAsia="en-CA"/>
        </w:rPr>
        <w:t xml:space="preserve">EMDAT generates </w:t>
      </w:r>
      <w:r w:rsidR="00C851CD">
        <w:rPr>
          <w:rFonts w:eastAsia="Times New Roman"/>
          <w:lang w:eastAsia="en-CA"/>
        </w:rPr>
        <w:t>several sets of</w:t>
      </w:r>
      <w:r w:rsidR="00CC6AFD">
        <w:rPr>
          <w:rFonts w:eastAsia="Times New Roman"/>
          <w:lang w:eastAsia="en-CA"/>
        </w:rPr>
        <w:t xml:space="preserve"> </w:t>
      </w:r>
      <w:r w:rsidR="00684452">
        <w:rPr>
          <w:rFonts w:eastAsia="Times New Roman"/>
          <w:lang w:eastAsia="en-CA"/>
        </w:rPr>
        <w:t>features</w:t>
      </w:r>
      <w:r w:rsidR="002E5717">
        <w:rPr>
          <w:rFonts w:eastAsia="Times New Roman"/>
          <w:lang w:eastAsia="en-CA"/>
        </w:rPr>
        <w:t xml:space="preserve"> for each of the scenes defined for each recording.</w:t>
      </w:r>
      <w:r w:rsidR="00547A97">
        <w:rPr>
          <w:rFonts w:eastAsia="Times New Roman"/>
          <w:lang w:eastAsia="en-CA"/>
        </w:rPr>
        <w:t xml:space="preserve"> This section defines all of these features, which are for the most part standard in eye-tracing data analysis and have been extensively used in research (see “</w:t>
      </w:r>
      <w:r w:rsidR="00547A97" w:rsidRPr="00547A97">
        <w:rPr>
          <w:rFonts w:eastAsia="Times New Roman"/>
          <w:i/>
          <w:lang w:eastAsia="en-CA"/>
        </w:rPr>
        <w:t>Eye Tracking: A comprehensive guide to methods and measures</w:t>
      </w:r>
      <w:r w:rsidR="00547A97">
        <w:rPr>
          <w:rFonts w:eastAsia="Times New Roman"/>
          <w:i/>
          <w:lang w:eastAsia="en-CA"/>
        </w:rPr>
        <w:t xml:space="preserve">” </w:t>
      </w:r>
      <w:r w:rsidR="00547A97" w:rsidRPr="00547A97">
        <w:rPr>
          <w:rFonts w:eastAsia="Times New Roman"/>
          <w:lang w:eastAsia="en-CA"/>
        </w:rPr>
        <w:t>from</w:t>
      </w:r>
      <w:r w:rsidR="00547A97">
        <w:rPr>
          <w:rFonts w:eastAsia="Times New Roman"/>
          <w:i/>
          <w:lang w:eastAsia="en-CA"/>
        </w:rPr>
        <w:t xml:space="preserve"> </w:t>
      </w:r>
      <w:r w:rsidR="00547A97" w:rsidRPr="00547A97">
        <w:rPr>
          <w:rFonts w:eastAsia="Times New Roman"/>
          <w:lang w:eastAsia="en-CA"/>
        </w:rPr>
        <w:t>Holmqvist</w:t>
      </w:r>
      <w:r w:rsidR="00547A97">
        <w:rPr>
          <w:rFonts w:eastAsia="Times New Roman"/>
          <w:lang w:eastAsia="en-CA"/>
        </w:rPr>
        <w:t xml:space="preserve"> et al. for a broad overview).</w:t>
      </w:r>
    </w:p>
    <w:p w:rsidR="0072113A" w:rsidRPr="00C02418" w:rsidRDefault="00C851CD" w:rsidP="00CC6AFD">
      <w:pPr>
        <w:rPr>
          <w:rFonts w:eastAsia="Times New Roman"/>
          <w:b/>
          <w:lang w:eastAsia="en-CA"/>
        </w:rPr>
      </w:pPr>
      <w:r w:rsidRPr="00C02418">
        <w:rPr>
          <w:rFonts w:eastAsia="Times New Roman"/>
          <w:b/>
          <w:lang w:eastAsia="en-CA"/>
        </w:rPr>
        <w:t>Fixation-based features.</w:t>
      </w:r>
    </w:p>
    <w:tbl>
      <w:tblPr>
        <w:tblStyle w:val="TableGrid"/>
        <w:tblW w:w="0" w:type="auto"/>
        <w:tblLook w:val="04A0" w:firstRow="1" w:lastRow="0" w:firstColumn="1" w:lastColumn="0" w:noHBand="0" w:noVBand="1"/>
      </w:tblPr>
      <w:tblGrid>
        <w:gridCol w:w="2857"/>
        <w:gridCol w:w="6539"/>
      </w:tblGrid>
      <w:tr w:rsidR="00C02418" w:rsidTr="00D347B5">
        <w:tc>
          <w:tcPr>
            <w:tcW w:w="2857" w:type="dxa"/>
          </w:tcPr>
          <w:p w:rsidR="00C02418" w:rsidRDefault="00C02418" w:rsidP="00CC6AFD">
            <w:pPr>
              <w:rPr>
                <w:rFonts w:eastAsia="Times New Roman"/>
                <w:lang w:eastAsia="en-CA"/>
              </w:rPr>
            </w:pPr>
            <w:r>
              <w:rPr>
                <w:rFonts w:eastAsia="Times New Roman"/>
                <w:lang w:eastAsia="en-CA"/>
              </w:rPr>
              <w:t>Feature</w:t>
            </w:r>
          </w:p>
        </w:tc>
        <w:tc>
          <w:tcPr>
            <w:tcW w:w="6539" w:type="dxa"/>
          </w:tcPr>
          <w:p w:rsidR="00C02418" w:rsidRDefault="00C02418" w:rsidP="00CC6AFD">
            <w:pPr>
              <w:rPr>
                <w:rFonts w:eastAsia="Times New Roman"/>
                <w:lang w:eastAsia="en-CA"/>
              </w:rPr>
            </w:pPr>
            <w:r>
              <w:rPr>
                <w:rFonts w:eastAsia="Times New Roman"/>
                <w:lang w:eastAsia="en-CA"/>
              </w:rPr>
              <w:t>Definition</w:t>
            </w:r>
          </w:p>
        </w:tc>
      </w:tr>
      <w:tr w:rsidR="00844348" w:rsidTr="00D347B5">
        <w:tc>
          <w:tcPr>
            <w:tcW w:w="2857" w:type="dxa"/>
          </w:tcPr>
          <w:p w:rsidR="00844348" w:rsidRDefault="00844348" w:rsidP="00844348">
            <w:pPr>
              <w:rPr>
                <w:rFonts w:eastAsia="Times New Roman"/>
                <w:lang w:eastAsia="en-CA"/>
              </w:rPr>
            </w:pPr>
            <w:r>
              <w:rPr>
                <w:rFonts w:ascii="Courier New" w:eastAsia="Times New Roman" w:hAnsi="Courier New" w:cs="Times New Roman"/>
                <w:color w:val="000000"/>
                <w:sz w:val="20"/>
                <w:szCs w:val="20"/>
                <w:lang w:eastAsia="en-CA"/>
              </w:rPr>
              <w:t>numfixations</w:t>
            </w:r>
          </w:p>
        </w:tc>
        <w:tc>
          <w:tcPr>
            <w:tcW w:w="6539" w:type="dxa"/>
          </w:tcPr>
          <w:p w:rsidR="00844348" w:rsidRDefault="00844348" w:rsidP="00844348">
            <w:pPr>
              <w:rPr>
                <w:rFonts w:eastAsia="Times New Roman"/>
                <w:lang w:eastAsia="en-CA"/>
              </w:rPr>
            </w:pPr>
            <w:r>
              <w:rPr>
                <w:rFonts w:eastAsia="Times New Roman"/>
                <w:lang w:eastAsia="en-CA"/>
              </w:rPr>
              <w:t>Total number of fixations</w:t>
            </w:r>
          </w:p>
        </w:tc>
      </w:tr>
      <w:tr w:rsidR="00844348" w:rsidTr="00D347B5">
        <w:tc>
          <w:tcPr>
            <w:tcW w:w="2857" w:type="dxa"/>
          </w:tcPr>
          <w:p w:rsidR="00844348" w:rsidRDefault="00844348" w:rsidP="00844348">
            <w:pPr>
              <w:rPr>
                <w:rFonts w:eastAsia="Times New Roman"/>
                <w:lang w:eastAsia="en-CA"/>
              </w:rPr>
            </w:pPr>
            <w:r w:rsidRPr="00D3549D">
              <w:rPr>
                <w:rFonts w:ascii="Courier New" w:eastAsia="Times New Roman" w:hAnsi="Courier New" w:cs="Times New Roman"/>
                <w:color w:val="000000"/>
                <w:sz w:val="20"/>
                <w:szCs w:val="20"/>
                <w:lang w:eastAsia="en-CA"/>
              </w:rPr>
              <w:t>fixationrate</w:t>
            </w:r>
          </w:p>
        </w:tc>
        <w:tc>
          <w:tcPr>
            <w:tcW w:w="6539" w:type="dxa"/>
          </w:tcPr>
          <w:p w:rsidR="00844348" w:rsidRDefault="00844348" w:rsidP="00844348">
            <w:pPr>
              <w:rPr>
                <w:rFonts w:eastAsia="Times New Roman"/>
                <w:lang w:eastAsia="en-CA"/>
              </w:rPr>
            </w:pPr>
            <w:r>
              <w:rPr>
                <w:rFonts w:eastAsia="Times New Roman"/>
                <w:lang w:eastAsia="en-CA"/>
              </w:rPr>
              <w:t>Total number of fixations / length of the recording or scene</w:t>
            </w:r>
          </w:p>
        </w:tc>
      </w:tr>
      <w:tr w:rsidR="00844348" w:rsidTr="00D347B5">
        <w:tc>
          <w:tcPr>
            <w:tcW w:w="2857" w:type="dxa"/>
          </w:tcPr>
          <w:p w:rsidR="00844348" w:rsidRDefault="00844348" w:rsidP="00844348">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sumfixationduration</w:t>
            </w:r>
          </w:p>
          <w:p w:rsidR="00844348" w:rsidRDefault="00844348" w:rsidP="00844348">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meanfixationduration</w:t>
            </w:r>
          </w:p>
          <w:p w:rsidR="00844348" w:rsidRDefault="00844348" w:rsidP="00844348">
            <w:pPr>
              <w:rPr>
                <w:rFonts w:eastAsia="Times New Roman"/>
                <w:lang w:eastAsia="en-CA"/>
              </w:rPr>
            </w:pPr>
            <w:r>
              <w:rPr>
                <w:rFonts w:ascii="Courier New" w:eastAsia="Times New Roman" w:hAnsi="Courier New" w:cs="Times New Roman"/>
                <w:color w:val="000000"/>
                <w:sz w:val="20"/>
                <w:szCs w:val="20"/>
                <w:lang w:eastAsia="en-CA"/>
              </w:rPr>
              <w:t>stddevfixationduration</w:t>
            </w:r>
          </w:p>
        </w:tc>
        <w:tc>
          <w:tcPr>
            <w:tcW w:w="6539" w:type="dxa"/>
          </w:tcPr>
          <w:p w:rsidR="00844348" w:rsidRDefault="00844348" w:rsidP="00844348">
            <w:pPr>
              <w:rPr>
                <w:rFonts w:eastAsia="Times New Roman"/>
                <w:lang w:eastAsia="en-CA"/>
              </w:rPr>
            </w:pPr>
            <w:r>
              <w:rPr>
                <w:rFonts w:eastAsia="Times New Roman"/>
                <w:lang w:eastAsia="en-CA"/>
              </w:rPr>
              <w:t>Summative features over the duration of the fixations</w:t>
            </w:r>
          </w:p>
        </w:tc>
      </w:tr>
    </w:tbl>
    <w:p w:rsidR="00C02418" w:rsidRDefault="00C02418" w:rsidP="00C02418">
      <w:pPr>
        <w:rPr>
          <w:rFonts w:eastAsia="Times New Roman"/>
          <w:b/>
          <w:lang w:eastAsia="en-CA"/>
        </w:rPr>
      </w:pPr>
    </w:p>
    <w:p w:rsidR="00C02418" w:rsidRPr="00C02418" w:rsidRDefault="00C02418" w:rsidP="00C02418">
      <w:pPr>
        <w:rPr>
          <w:rFonts w:eastAsia="Times New Roman"/>
          <w:b/>
          <w:lang w:eastAsia="en-CA"/>
        </w:rPr>
      </w:pPr>
      <w:r>
        <w:rPr>
          <w:rFonts w:eastAsia="Times New Roman"/>
          <w:b/>
          <w:lang w:eastAsia="en-CA"/>
        </w:rPr>
        <w:t>Saccade</w:t>
      </w:r>
      <w:r w:rsidRPr="00C02418">
        <w:rPr>
          <w:rFonts w:eastAsia="Times New Roman"/>
          <w:b/>
          <w:lang w:eastAsia="en-CA"/>
        </w:rPr>
        <w:t>-based features.</w:t>
      </w:r>
    </w:p>
    <w:p w:rsidR="00C851CD" w:rsidRDefault="00C02418" w:rsidP="00CC6AFD">
      <w:pPr>
        <w:rPr>
          <w:rFonts w:eastAsia="Times New Roman"/>
          <w:lang w:eastAsia="en-CA"/>
        </w:rPr>
      </w:pPr>
      <w:r>
        <w:rPr>
          <w:rFonts w:eastAsia="Times New Roman"/>
          <w:lang w:eastAsia="en-CA"/>
        </w:rPr>
        <w:t>EMDAT capture saccades in terms of:</w:t>
      </w:r>
    </w:p>
    <w:p w:rsidR="00C02418" w:rsidRDefault="00C02418" w:rsidP="00C02418">
      <w:pPr>
        <w:pStyle w:val="ListParagraph"/>
        <w:numPr>
          <w:ilvl w:val="0"/>
          <w:numId w:val="8"/>
        </w:numPr>
        <w:rPr>
          <w:rFonts w:eastAsia="Times New Roman"/>
          <w:lang w:eastAsia="en-CA"/>
        </w:rPr>
      </w:pPr>
      <w:r>
        <w:rPr>
          <w:rFonts w:eastAsia="Times New Roman"/>
          <w:lang w:eastAsia="en-CA"/>
        </w:rPr>
        <w:t xml:space="preserve">A straight line between two fixations (called </w:t>
      </w:r>
      <w:r w:rsidRPr="00C02418">
        <w:rPr>
          <w:rFonts w:eastAsia="Times New Roman"/>
          <w:i/>
          <w:lang w:eastAsia="en-CA"/>
        </w:rPr>
        <w:t>path</w:t>
      </w:r>
      <w:r>
        <w:rPr>
          <w:rFonts w:eastAsia="Times New Roman"/>
          <w:lang w:eastAsia="en-CA"/>
        </w:rPr>
        <w:t xml:space="preserve"> in EMDAT)</w:t>
      </w:r>
    </w:p>
    <w:p w:rsidR="00C02418" w:rsidRDefault="00C02418" w:rsidP="00C02418">
      <w:pPr>
        <w:pStyle w:val="ListParagraph"/>
        <w:numPr>
          <w:ilvl w:val="0"/>
          <w:numId w:val="8"/>
        </w:numPr>
        <w:rPr>
          <w:rFonts w:eastAsia="Times New Roman"/>
          <w:lang w:eastAsia="en-CA"/>
        </w:rPr>
      </w:pPr>
      <w:r>
        <w:rPr>
          <w:rFonts w:eastAsia="Times New Roman"/>
          <w:lang w:eastAsia="en-CA"/>
        </w:rPr>
        <w:t xml:space="preserve">The actual trajectory formed by the gaze samples of the saccade (called </w:t>
      </w:r>
      <w:r w:rsidRPr="00C02418">
        <w:rPr>
          <w:rFonts w:eastAsia="Times New Roman"/>
          <w:i/>
          <w:lang w:eastAsia="en-CA"/>
        </w:rPr>
        <w:t>saccade</w:t>
      </w:r>
      <w:r>
        <w:rPr>
          <w:rFonts w:eastAsia="Times New Roman"/>
          <w:lang w:eastAsia="en-CA"/>
        </w:rPr>
        <w:t xml:space="preserve"> in EMDAT)</w:t>
      </w:r>
    </w:p>
    <w:tbl>
      <w:tblPr>
        <w:tblStyle w:val="TableGrid"/>
        <w:tblW w:w="0" w:type="auto"/>
        <w:tblLook w:val="04A0" w:firstRow="1" w:lastRow="0" w:firstColumn="1" w:lastColumn="0" w:noHBand="0" w:noVBand="1"/>
      </w:tblPr>
      <w:tblGrid>
        <w:gridCol w:w="3115"/>
        <w:gridCol w:w="6281"/>
      </w:tblGrid>
      <w:tr w:rsidR="00A64A20" w:rsidTr="00D347B5">
        <w:tc>
          <w:tcPr>
            <w:tcW w:w="3115" w:type="dxa"/>
          </w:tcPr>
          <w:p w:rsidR="00C02418" w:rsidRDefault="00C02418" w:rsidP="002E5717">
            <w:pPr>
              <w:rPr>
                <w:rFonts w:eastAsia="Times New Roman"/>
                <w:lang w:eastAsia="en-CA"/>
              </w:rPr>
            </w:pPr>
            <w:r>
              <w:rPr>
                <w:rFonts w:eastAsia="Times New Roman"/>
                <w:lang w:eastAsia="en-CA"/>
              </w:rPr>
              <w:t>Feature</w:t>
            </w:r>
          </w:p>
        </w:tc>
        <w:tc>
          <w:tcPr>
            <w:tcW w:w="6281" w:type="dxa"/>
          </w:tcPr>
          <w:p w:rsidR="00C02418" w:rsidRDefault="00C02418" w:rsidP="002E5717">
            <w:pPr>
              <w:rPr>
                <w:rFonts w:eastAsia="Times New Roman"/>
                <w:lang w:eastAsia="en-CA"/>
              </w:rPr>
            </w:pPr>
            <w:r>
              <w:rPr>
                <w:rFonts w:eastAsia="Times New Roman"/>
                <w:lang w:eastAsia="en-CA"/>
              </w:rPr>
              <w:t>Definition</w:t>
            </w:r>
          </w:p>
        </w:tc>
      </w:tr>
      <w:tr w:rsidR="00A64A20" w:rsidTr="00D347B5">
        <w:tc>
          <w:tcPr>
            <w:tcW w:w="3115" w:type="dxa"/>
          </w:tcPr>
          <w:p w:rsidR="00C02418" w:rsidRDefault="00844348"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w:t>
            </w:r>
            <w:r w:rsidRPr="00D3549D">
              <w:rPr>
                <w:rFonts w:ascii="Courier New" w:eastAsia="Times New Roman" w:hAnsi="Courier New" w:cs="Times New Roman"/>
                <w:color w:val="000000"/>
                <w:sz w:val="20"/>
                <w:szCs w:val="20"/>
                <w:lang w:eastAsia="en-CA"/>
              </w:rPr>
              <w:t>umpathdistance</w:t>
            </w:r>
          </w:p>
          <w:p w:rsidR="00844348" w:rsidRDefault="00844348" w:rsidP="002E5717">
            <w:pPr>
              <w:rPr>
                <w:rFonts w:eastAsia="Times New Roman"/>
                <w:lang w:eastAsia="en-CA"/>
              </w:rPr>
            </w:pPr>
            <w:r w:rsidRPr="00D3549D">
              <w:rPr>
                <w:rFonts w:ascii="Courier New" w:eastAsia="Times New Roman" w:hAnsi="Courier New" w:cs="Times New Roman"/>
                <w:color w:val="000000"/>
                <w:sz w:val="20"/>
                <w:szCs w:val="20"/>
                <w:lang w:eastAsia="en-CA"/>
              </w:rPr>
              <w:t>stddevpathdistance</w:t>
            </w:r>
          </w:p>
        </w:tc>
        <w:tc>
          <w:tcPr>
            <w:tcW w:w="6281" w:type="dxa"/>
          </w:tcPr>
          <w:p w:rsidR="00C02418" w:rsidRDefault="00844348" w:rsidP="00A64A20">
            <w:pPr>
              <w:rPr>
                <w:rFonts w:eastAsia="Times New Roman"/>
                <w:lang w:eastAsia="en-CA"/>
              </w:rPr>
            </w:pPr>
            <w:r>
              <w:rPr>
                <w:rFonts w:eastAsia="Times New Roman"/>
                <w:lang w:eastAsia="en-CA"/>
              </w:rPr>
              <w:t xml:space="preserve">Summative statictics over the length of the </w:t>
            </w:r>
            <w:r w:rsidRPr="00844348">
              <w:rPr>
                <w:rFonts w:eastAsia="Times New Roman"/>
                <w:i/>
                <w:lang w:eastAsia="en-CA"/>
              </w:rPr>
              <w:t>path</w:t>
            </w:r>
            <w:r w:rsidR="00A64A20">
              <w:rPr>
                <w:rFonts w:eastAsia="Times New Roman"/>
                <w:lang w:eastAsia="en-CA"/>
              </w:rPr>
              <w:t>s</w:t>
            </w:r>
          </w:p>
        </w:tc>
      </w:tr>
      <w:tr w:rsidR="00844348" w:rsidTr="00D347B5">
        <w:tc>
          <w:tcPr>
            <w:tcW w:w="3115" w:type="dxa"/>
          </w:tcPr>
          <w:p w:rsidR="00844348" w:rsidRDefault="00844348"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eyemovementvelocity</w:t>
            </w:r>
          </w:p>
        </w:tc>
        <w:tc>
          <w:tcPr>
            <w:tcW w:w="6281" w:type="dxa"/>
          </w:tcPr>
          <w:p w:rsidR="00844348" w:rsidRDefault="00844348" w:rsidP="00A64A20">
            <w:pPr>
              <w:rPr>
                <w:rFonts w:eastAsia="Times New Roman"/>
                <w:lang w:eastAsia="en-CA"/>
              </w:rPr>
            </w:pPr>
            <w:r>
              <w:rPr>
                <w:rFonts w:eastAsia="Times New Roman"/>
                <w:lang w:eastAsia="en-CA"/>
              </w:rPr>
              <w:t xml:space="preserve">Mean speed of the </w:t>
            </w:r>
            <w:r w:rsidRPr="00844348">
              <w:rPr>
                <w:rFonts w:eastAsia="Times New Roman"/>
                <w:i/>
                <w:lang w:eastAsia="en-CA"/>
              </w:rPr>
              <w:t>path</w:t>
            </w:r>
            <w:r w:rsidR="00A64A20">
              <w:rPr>
                <w:rFonts w:eastAsia="Times New Roman"/>
                <w:lang w:eastAsia="en-CA"/>
              </w:rPr>
              <w:t>s (distance / duration)</w:t>
            </w:r>
          </w:p>
        </w:tc>
      </w:tr>
      <w:tr w:rsidR="00A64A20" w:rsidTr="00D347B5">
        <w:tc>
          <w:tcPr>
            <w:tcW w:w="3115" w:type="dxa"/>
          </w:tcPr>
          <w:p w:rsidR="00A64A20"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numsaccades</w:t>
            </w:r>
          </w:p>
          <w:p w:rsidR="00A64A20" w:rsidRDefault="00844348" w:rsidP="00A64A20">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sumsaccadedi</w:t>
            </w:r>
            <w:r w:rsidR="00A64A20">
              <w:rPr>
                <w:rFonts w:ascii="Courier New" w:eastAsia="Times New Roman" w:hAnsi="Courier New" w:cs="Times New Roman"/>
                <w:color w:val="000000"/>
                <w:sz w:val="20"/>
                <w:szCs w:val="20"/>
                <w:lang w:eastAsia="en-CA"/>
              </w:rPr>
              <w:t>stance</w:t>
            </w:r>
          </w:p>
          <w:p w:rsidR="00A64A20"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meansaccadedistance</w:t>
            </w:r>
          </w:p>
          <w:p w:rsidR="00A64A20" w:rsidRDefault="00844348" w:rsidP="00A64A20">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stddevsaccadedist</w:t>
            </w:r>
            <w:r w:rsidR="00A64A20">
              <w:rPr>
                <w:rFonts w:ascii="Courier New" w:eastAsia="Times New Roman" w:hAnsi="Courier New" w:cs="Times New Roman"/>
                <w:color w:val="000000"/>
                <w:sz w:val="20"/>
                <w:szCs w:val="20"/>
                <w:lang w:eastAsia="en-CA"/>
              </w:rPr>
              <w:t>ance</w:t>
            </w:r>
          </w:p>
          <w:p w:rsidR="00C02418" w:rsidRPr="00D347B5"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longestsaccadedistance</w:t>
            </w:r>
          </w:p>
        </w:tc>
        <w:tc>
          <w:tcPr>
            <w:tcW w:w="6281" w:type="dxa"/>
          </w:tcPr>
          <w:p w:rsidR="00C02418" w:rsidRDefault="00A64A20" w:rsidP="00A64A20">
            <w:pPr>
              <w:rPr>
                <w:rFonts w:eastAsia="Times New Roman"/>
                <w:lang w:eastAsia="en-CA"/>
              </w:rPr>
            </w:pPr>
            <w:r>
              <w:rPr>
                <w:rFonts w:eastAsia="Times New Roman"/>
                <w:lang w:eastAsia="en-CA"/>
              </w:rPr>
              <w:t>Summative statictics over the length of the saccades</w:t>
            </w:r>
          </w:p>
        </w:tc>
      </w:tr>
      <w:tr w:rsidR="00A64A20" w:rsidTr="00D347B5">
        <w:tc>
          <w:tcPr>
            <w:tcW w:w="3115" w:type="dxa"/>
          </w:tcPr>
          <w:p w:rsidR="00A64A20"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sumsaccadeduration</w:t>
            </w:r>
          </w:p>
          <w:p w:rsidR="00A64A20"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meansaccadeduration</w:t>
            </w:r>
          </w:p>
          <w:p w:rsidR="00A64A20" w:rsidRDefault="00A64A20" w:rsidP="00A64A20">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stddevsaccadedura</w:t>
            </w:r>
            <w:r>
              <w:rPr>
                <w:rFonts w:ascii="Courier New" w:eastAsia="Times New Roman" w:hAnsi="Courier New" w:cs="Times New Roman"/>
                <w:color w:val="000000"/>
                <w:sz w:val="20"/>
                <w:szCs w:val="20"/>
                <w:lang w:eastAsia="en-CA"/>
              </w:rPr>
              <w:t>tion</w:t>
            </w:r>
          </w:p>
          <w:p w:rsidR="00A64A20" w:rsidRPr="00D347B5"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longestsaccadeduration</w:t>
            </w:r>
          </w:p>
        </w:tc>
        <w:tc>
          <w:tcPr>
            <w:tcW w:w="6281" w:type="dxa"/>
          </w:tcPr>
          <w:p w:rsidR="00A64A20" w:rsidRDefault="00A64A20" w:rsidP="00A64A20">
            <w:pPr>
              <w:rPr>
                <w:rFonts w:eastAsia="Times New Roman"/>
                <w:lang w:eastAsia="en-CA"/>
              </w:rPr>
            </w:pPr>
            <w:r>
              <w:rPr>
                <w:rFonts w:eastAsia="Times New Roman"/>
                <w:lang w:eastAsia="en-CA"/>
              </w:rPr>
              <w:t>Summative statictics over the duration of the saccades</w:t>
            </w:r>
          </w:p>
        </w:tc>
      </w:tr>
      <w:tr w:rsidR="00A64A20" w:rsidTr="00D347B5">
        <w:tc>
          <w:tcPr>
            <w:tcW w:w="3115" w:type="dxa"/>
          </w:tcPr>
          <w:p w:rsidR="00A64A20" w:rsidRDefault="00A64A20" w:rsidP="00A64A20">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meansacca</w:t>
            </w:r>
            <w:r>
              <w:rPr>
                <w:rFonts w:ascii="Courier New" w:eastAsia="Times New Roman" w:hAnsi="Courier New" w:cs="Times New Roman"/>
                <w:color w:val="000000"/>
                <w:sz w:val="20"/>
                <w:szCs w:val="20"/>
                <w:lang w:eastAsia="en-CA"/>
              </w:rPr>
              <w:t>despeed</w:t>
            </w:r>
          </w:p>
          <w:p w:rsidR="00A64A20"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stddevsaccadespeed</w:t>
            </w:r>
          </w:p>
          <w:p w:rsidR="00A64A20" w:rsidRDefault="00A64A20" w:rsidP="00A64A20">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mins</w:t>
            </w:r>
            <w:r>
              <w:rPr>
                <w:rFonts w:ascii="Courier New" w:eastAsia="Times New Roman" w:hAnsi="Courier New" w:cs="Times New Roman"/>
                <w:color w:val="000000"/>
                <w:sz w:val="20"/>
                <w:szCs w:val="20"/>
                <w:lang w:eastAsia="en-CA"/>
              </w:rPr>
              <w:t>accadespeed</w:t>
            </w:r>
          </w:p>
          <w:p w:rsidR="00A64A20" w:rsidRPr="00D347B5" w:rsidRDefault="00A64A20" w:rsidP="00A64A20">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lastRenderedPageBreak/>
              <w:t>maxsaccadespeed</w:t>
            </w:r>
          </w:p>
        </w:tc>
        <w:tc>
          <w:tcPr>
            <w:tcW w:w="6281" w:type="dxa"/>
          </w:tcPr>
          <w:p w:rsidR="00A64A20" w:rsidRDefault="00A64A20" w:rsidP="00A64A20">
            <w:pPr>
              <w:rPr>
                <w:rFonts w:eastAsia="Times New Roman"/>
                <w:lang w:eastAsia="en-CA"/>
              </w:rPr>
            </w:pPr>
            <w:r>
              <w:rPr>
                <w:rFonts w:eastAsia="Times New Roman"/>
                <w:lang w:eastAsia="en-CA"/>
              </w:rPr>
              <w:lastRenderedPageBreak/>
              <w:t>Summative statictics over the speed of the saccades (distance / duration)</w:t>
            </w:r>
          </w:p>
        </w:tc>
      </w:tr>
      <w:tr w:rsidR="00A64A20" w:rsidTr="00D347B5">
        <w:tc>
          <w:tcPr>
            <w:tcW w:w="3115" w:type="dxa"/>
          </w:tcPr>
          <w:p w:rsidR="00A64A20" w:rsidRPr="00D3549D" w:rsidRDefault="00A64A20" w:rsidP="00A64A20">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fixationsaccadetimeratio</w:t>
            </w:r>
          </w:p>
        </w:tc>
        <w:tc>
          <w:tcPr>
            <w:tcW w:w="6281" w:type="dxa"/>
          </w:tcPr>
          <w:p w:rsidR="00A64A20" w:rsidRDefault="00A64A20" w:rsidP="00A64A20">
            <w:pPr>
              <w:rPr>
                <w:rFonts w:eastAsia="Times New Roman"/>
                <w:lang w:eastAsia="en-CA"/>
              </w:rPr>
            </w:pPr>
            <w:r>
              <w:rPr>
                <w:rFonts w:eastAsia="Times New Roman"/>
                <w:lang w:eastAsia="en-CA"/>
              </w:rPr>
              <w:t>Total fixation duration / total saccade duration</w:t>
            </w:r>
          </w:p>
        </w:tc>
      </w:tr>
    </w:tbl>
    <w:p w:rsidR="00C02418" w:rsidRPr="00C02418" w:rsidRDefault="00C02418" w:rsidP="00C02418">
      <w:pPr>
        <w:rPr>
          <w:rFonts w:eastAsia="Times New Roman"/>
          <w:lang w:eastAsia="en-CA"/>
        </w:rPr>
      </w:pPr>
    </w:p>
    <w:p w:rsidR="00C02418" w:rsidRPr="00C02418" w:rsidRDefault="00C02418" w:rsidP="00C02418">
      <w:pPr>
        <w:rPr>
          <w:rFonts w:eastAsia="Times New Roman"/>
          <w:b/>
          <w:lang w:eastAsia="en-CA"/>
        </w:rPr>
      </w:pPr>
      <w:r>
        <w:rPr>
          <w:rFonts w:eastAsia="Times New Roman"/>
          <w:b/>
          <w:lang w:eastAsia="en-CA"/>
        </w:rPr>
        <w:t>Angles</w:t>
      </w:r>
      <w:r w:rsidRPr="00C02418">
        <w:rPr>
          <w:rFonts w:eastAsia="Times New Roman"/>
          <w:b/>
          <w:lang w:eastAsia="en-CA"/>
        </w:rPr>
        <w:t>-based features.</w:t>
      </w:r>
    </w:p>
    <w:p w:rsidR="00C02418" w:rsidRDefault="00C02418" w:rsidP="00CC6AFD">
      <w:pPr>
        <w:rPr>
          <w:rFonts w:eastAsia="Times New Roman"/>
          <w:lang w:eastAsia="en-CA"/>
        </w:rPr>
      </w:pPr>
      <w:r>
        <w:rPr>
          <w:rFonts w:eastAsia="Times New Roman"/>
          <w:lang w:eastAsia="en-CA"/>
        </w:rPr>
        <w:t>There are two types of angles measured in EMDAT:</w:t>
      </w:r>
    </w:p>
    <w:p w:rsidR="00C02418" w:rsidRPr="00844348" w:rsidRDefault="00C02418" w:rsidP="00C02418">
      <w:pPr>
        <w:pStyle w:val="ListParagraph"/>
        <w:numPr>
          <w:ilvl w:val="0"/>
          <w:numId w:val="9"/>
        </w:numPr>
        <w:rPr>
          <w:rFonts w:eastAsia="Times New Roman"/>
          <w:lang w:eastAsia="en-CA"/>
        </w:rPr>
      </w:pPr>
      <w:r>
        <w:rPr>
          <w:rFonts w:eastAsia="Times New Roman"/>
          <w:lang w:eastAsia="en-CA"/>
        </w:rPr>
        <w:t xml:space="preserve">The </w:t>
      </w:r>
      <w:r>
        <w:t xml:space="preserve">angle between the two consecutive saccades, called </w:t>
      </w:r>
      <w:r w:rsidRPr="00C02418">
        <w:rPr>
          <w:i/>
        </w:rPr>
        <w:t>relative saccade angle</w:t>
      </w:r>
      <w:r w:rsidRPr="00C02418">
        <w:t>.</w:t>
      </w:r>
      <w:r w:rsidR="00844348">
        <w:t xml:space="preserve"> This is the </w:t>
      </w:r>
      <w:r w:rsidR="00844348" w:rsidRPr="00844348">
        <w:rPr>
          <w:i/>
        </w:rPr>
        <w:t>y</w:t>
      </w:r>
      <w:r w:rsidR="00844348">
        <w:t xml:space="preserve"> angle on the Figure below.</w:t>
      </w:r>
    </w:p>
    <w:p w:rsidR="00844348" w:rsidRPr="00844348" w:rsidRDefault="00844348" w:rsidP="00844348">
      <w:pPr>
        <w:pStyle w:val="ListParagraph"/>
        <w:numPr>
          <w:ilvl w:val="0"/>
          <w:numId w:val="9"/>
        </w:numPr>
        <w:rPr>
          <w:rFonts w:eastAsia="Times New Roman"/>
          <w:lang w:eastAsia="en-CA"/>
        </w:rPr>
      </w:pPr>
      <w:r>
        <w:t xml:space="preserve">The angle between a saccade and the horizontal, called </w:t>
      </w:r>
      <w:r w:rsidRPr="00844348">
        <w:rPr>
          <w:i/>
        </w:rPr>
        <w:t>absolute saccade angle</w:t>
      </w:r>
      <w:r>
        <w:t xml:space="preserve">. This is the </w:t>
      </w:r>
      <w:r w:rsidRPr="00844348">
        <w:rPr>
          <w:i/>
        </w:rPr>
        <w:t>x</w:t>
      </w:r>
      <w:r>
        <w:t xml:space="preserve"> angle on the Figure below.</w:t>
      </w:r>
    </w:p>
    <w:p w:rsidR="00844348" w:rsidRPr="00844348" w:rsidRDefault="00844348" w:rsidP="00844348">
      <w:pPr>
        <w:ind w:left="360"/>
        <w:jc w:val="center"/>
        <w:rPr>
          <w:rFonts w:eastAsia="Times New Roman"/>
          <w:lang w:eastAsia="en-CA"/>
        </w:rPr>
      </w:pPr>
      <w:r>
        <w:rPr>
          <w:rFonts w:eastAsia="Times New Roman"/>
          <w:noProof/>
          <w:lang w:val="en-CA" w:eastAsia="en-CA"/>
        </w:rPr>
        <w:drawing>
          <wp:inline distT="0" distB="0" distL="0" distR="0">
            <wp:extent cx="233299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2990" cy="7270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857"/>
        <w:gridCol w:w="6539"/>
      </w:tblGrid>
      <w:tr w:rsidR="00844348" w:rsidTr="00844348">
        <w:tc>
          <w:tcPr>
            <w:tcW w:w="2857" w:type="dxa"/>
          </w:tcPr>
          <w:p w:rsidR="00844348" w:rsidRDefault="00844348" w:rsidP="002E5717">
            <w:pPr>
              <w:rPr>
                <w:rFonts w:eastAsia="Times New Roman"/>
                <w:lang w:eastAsia="en-CA"/>
              </w:rPr>
            </w:pPr>
            <w:r>
              <w:rPr>
                <w:rFonts w:eastAsia="Times New Roman"/>
                <w:lang w:eastAsia="en-CA"/>
              </w:rPr>
              <w:t>Feature</w:t>
            </w:r>
          </w:p>
        </w:tc>
        <w:tc>
          <w:tcPr>
            <w:tcW w:w="6539" w:type="dxa"/>
          </w:tcPr>
          <w:p w:rsidR="00844348" w:rsidRDefault="00844348" w:rsidP="002E5717">
            <w:pPr>
              <w:rPr>
                <w:rFonts w:eastAsia="Times New Roman"/>
                <w:lang w:eastAsia="en-CA"/>
              </w:rPr>
            </w:pPr>
            <w:r>
              <w:rPr>
                <w:rFonts w:eastAsia="Times New Roman"/>
                <w:lang w:eastAsia="en-CA"/>
              </w:rPr>
              <w:t>Definition</w:t>
            </w:r>
          </w:p>
        </w:tc>
      </w:tr>
      <w:tr w:rsidR="00844348" w:rsidTr="00844348">
        <w:tc>
          <w:tcPr>
            <w:tcW w:w="2857" w:type="dxa"/>
          </w:tcPr>
          <w:p w:rsidR="00844348" w:rsidRDefault="00844348"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meanabspathangles</w:t>
            </w:r>
          </w:p>
          <w:p w:rsidR="00844348" w:rsidRDefault="00844348"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stddevabspathangles</w:t>
            </w:r>
          </w:p>
          <w:p w:rsidR="00844348" w:rsidRDefault="00844348"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abspathanglesrate</w:t>
            </w:r>
          </w:p>
          <w:p w:rsidR="00844348" w:rsidRPr="00D347B5" w:rsidRDefault="00844348"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sumabspathangles</w:t>
            </w:r>
          </w:p>
        </w:tc>
        <w:tc>
          <w:tcPr>
            <w:tcW w:w="6539" w:type="dxa"/>
          </w:tcPr>
          <w:p w:rsidR="00844348" w:rsidRPr="00844348" w:rsidRDefault="00844348" w:rsidP="00844348">
            <w:pPr>
              <w:tabs>
                <w:tab w:val="left" w:pos="1255"/>
              </w:tabs>
              <w:rPr>
                <w:rFonts w:eastAsia="Times New Roman"/>
                <w:lang w:eastAsia="en-CA"/>
              </w:rPr>
            </w:pPr>
            <w:r>
              <w:rPr>
                <w:rFonts w:eastAsia="Times New Roman"/>
                <w:lang w:eastAsia="en-CA"/>
              </w:rPr>
              <w:t>Summative statistics over the absolute path angles</w:t>
            </w:r>
          </w:p>
        </w:tc>
      </w:tr>
      <w:tr w:rsidR="00844348" w:rsidTr="00844348">
        <w:tc>
          <w:tcPr>
            <w:tcW w:w="2857" w:type="dxa"/>
          </w:tcPr>
          <w:p w:rsidR="00844348" w:rsidRDefault="00844348" w:rsidP="00844348">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w:t>
            </w:r>
            <w:r w:rsidRPr="00052B34">
              <w:rPr>
                <w:rFonts w:ascii="Courier New" w:eastAsia="Times New Roman" w:hAnsi="Courier New" w:cs="Times New Roman"/>
                <w:color w:val="000000"/>
                <w:sz w:val="20"/>
                <w:szCs w:val="20"/>
                <w:lang w:eastAsia="en-CA"/>
              </w:rPr>
              <w:t>relpathangles</w:t>
            </w:r>
          </w:p>
          <w:p w:rsidR="00844348" w:rsidRDefault="00844348" w:rsidP="00844348">
            <w:pPr>
              <w:rPr>
                <w:rFonts w:ascii="Courier New" w:eastAsia="Times New Roman" w:hAnsi="Courier New" w:cs="Times New Roman"/>
                <w:color w:val="000000"/>
                <w:sz w:val="20"/>
                <w:szCs w:val="20"/>
                <w:lang w:eastAsia="en-CA"/>
              </w:rPr>
            </w:pPr>
            <w:r w:rsidRPr="00052B34">
              <w:rPr>
                <w:rFonts w:ascii="Courier New" w:eastAsia="Times New Roman" w:hAnsi="Courier New" w:cs="Times New Roman"/>
                <w:color w:val="000000"/>
                <w:sz w:val="20"/>
                <w:szCs w:val="20"/>
                <w:lang w:eastAsia="en-CA"/>
              </w:rPr>
              <w:t>stddevrelpathangles</w:t>
            </w:r>
          </w:p>
          <w:p w:rsidR="00844348" w:rsidRDefault="00844348" w:rsidP="00844348">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relpathanglesrate</w:t>
            </w:r>
          </w:p>
          <w:p w:rsidR="00844348" w:rsidRDefault="00844348" w:rsidP="00844348">
            <w:r w:rsidRPr="00D3549D">
              <w:rPr>
                <w:rFonts w:ascii="Courier New" w:eastAsia="Times New Roman" w:hAnsi="Courier New" w:cs="Times New Roman"/>
                <w:color w:val="000000"/>
                <w:sz w:val="20"/>
                <w:szCs w:val="20"/>
                <w:lang w:eastAsia="en-CA"/>
              </w:rPr>
              <w:t>sumrelpathangles</w:t>
            </w:r>
          </w:p>
        </w:tc>
        <w:tc>
          <w:tcPr>
            <w:tcW w:w="6539" w:type="dxa"/>
          </w:tcPr>
          <w:p w:rsidR="00844348" w:rsidRDefault="00844348" w:rsidP="00844348">
            <w:pPr>
              <w:rPr>
                <w:rFonts w:eastAsia="Times New Roman"/>
                <w:lang w:eastAsia="en-CA"/>
              </w:rPr>
            </w:pPr>
            <w:r>
              <w:rPr>
                <w:rFonts w:eastAsia="Times New Roman"/>
                <w:lang w:eastAsia="en-CA"/>
              </w:rPr>
              <w:t>Summative statistics over the relative path angles</w:t>
            </w:r>
          </w:p>
        </w:tc>
      </w:tr>
    </w:tbl>
    <w:p w:rsidR="00A64A20" w:rsidRDefault="00A64A20" w:rsidP="00A64A20">
      <w:pPr>
        <w:rPr>
          <w:rFonts w:eastAsia="Times New Roman"/>
          <w:b/>
          <w:lang w:eastAsia="en-CA"/>
        </w:rPr>
      </w:pPr>
    </w:p>
    <w:p w:rsidR="002E5717" w:rsidRDefault="002E5717" w:rsidP="00A64A20">
      <w:pPr>
        <w:rPr>
          <w:rFonts w:eastAsia="Times New Roman"/>
          <w:b/>
          <w:lang w:eastAsia="en-CA"/>
        </w:rPr>
      </w:pPr>
      <w:r>
        <w:rPr>
          <w:rFonts w:eastAsia="Times New Roman"/>
          <w:b/>
          <w:lang w:eastAsia="en-CA"/>
        </w:rPr>
        <w:t>Pupil-based features.</w:t>
      </w:r>
    </w:p>
    <w:p w:rsidR="002E5717" w:rsidRPr="002E5717" w:rsidRDefault="002E5717" w:rsidP="00A64A20">
      <w:pPr>
        <w:rPr>
          <w:rFonts w:eastAsia="Times New Roman"/>
          <w:lang w:eastAsia="en-CA"/>
        </w:rPr>
      </w:pPr>
      <w:r w:rsidRPr="002E5717">
        <w:rPr>
          <w:rFonts w:eastAsia="Times New Roman"/>
          <w:lang w:eastAsia="en-CA"/>
        </w:rPr>
        <w:t>Most eye-tracker</w:t>
      </w:r>
      <w:r>
        <w:rPr>
          <w:rFonts w:eastAsia="Times New Roman"/>
          <w:lang w:eastAsia="en-CA"/>
        </w:rPr>
        <w:t>s measure size (diameter) of the pupil at each gaze sample.</w:t>
      </w:r>
    </w:p>
    <w:tbl>
      <w:tblPr>
        <w:tblStyle w:val="TableGrid"/>
        <w:tblW w:w="0" w:type="auto"/>
        <w:tblLayout w:type="fixed"/>
        <w:tblLook w:val="04A0" w:firstRow="1" w:lastRow="0" w:firstColumn="1" w:lastColumn="0" w:noHBand="0" w:noVBand="1"/>
      </w:tblPr>
      <w:tblGrid>
        <w:gridCol w:w="2755"/>
        <w:gridCol w:w="6641"/>
      </w:tblGrid>
      <w:tr w:rsidR="002E5717" w:rsidTr="002E5717">
        <w:tc>
          <w:tcPr>
            <w:tcW w:w="2755" w:type="dxa"/>
          </w:tcPr>
          <w:p w:rsidR="002E5717" w:rsidRDefault="002E5717" w:rsidP="002E5717">
            <w:pPr>
              <w:rPr>
                <w:rFonts w:eastAsia="Times New Roman"/>
                <w:lang w:eastAsia="en-CA"/>
              </w:rPr>
            </w:pPr>
            <w:r>
              <w:rPr>
                <w:rFonts w:eastAsia="Times New Roman"/>
                <w:lang w:eastAsia="en-CA"/>
              </w:rPr>
              <w:t>Feature</w:t>
            </w:r>
          </w:p>
        </w:tc>
        <w:tc>
          <w:tcPr>
            <w:tcW w:w="6641" w:type="dxa"/>
          </w:tcPr>
          <w:p w:rsidR="002E5717" w:rsidRDefault="002E5717" w:rsidP="002E5717">
            <w:pPr>
              <w:rPr>
                <w:rFonts w:eastAsia="Times New Roman"/>
                <w:lang w:eastAsia="en-CA"/>
              </w:rPr>
            </w:pPr>
            <w:r>
              <w:rPr>
                <w:rFonts w:eastAsia="Times New Roman"/>
                <w:lang w:eastAsia="en-CA"/>
              </w:rPr>
              <w:t>Definition</w:t>
            </w:r>
          </w:p>
        </w:tc>
      </w:tr>
      <w:tr w:rsidR="002E5717" w:rsidTr="002E5717">
        <w:tc>
          <w:tcPr>
            <w:tcW w:w="2755" w:type="dxa"/>
          </w:tcPr>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meanpupilsize</w:t>
            </w:r>
          </w:p>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stddevpupilsize</w:t>
            </w:r>
          </w:p>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maxpupilsize</w:t>
            </w:r>
          </w:p>
          <w:p w:rsidR="002E5717" w:rsidRPr="00D347B5"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minpupilsize</w:t>
            </w:r>
          </w:p>
        </w:tc>
        <w:tc>
          <w:tcPr>
            <w:tcW w:w="6641" w:type="dxa"/>
          </w:tcPr>
          <w:p w:rsidR="002E5717" w:rsidRPr="00844348" w:rsidRDefault="002E5717" w:rsidP="002E5717">
            <w:pPr>
              <w:tabs>
                <w:tab w:val="left" w:pos="1255"/>
              </w:tabs>
              <w:rPr>
                <w:rFonts w:eastAsia="Times New Roman"/>
                <w:lang w:eastAsia="en-CA"/>
              </w:rPr>
            </w:pPr>
            <w:r>
              <w:rPr>
                <w:rFonts w:eastAsia="Times New Roman"/>
                <w:lang w:eastAsia="en-CA"/>
              </w:rPr>
              <w:t>Summative statictics of the pupil size over all gaze sample.</w:t>
            </w:r>
          </w:p>
        </w:tc>
      </w:tr>
      <w:tr w:rsidR="002E5717" w:rsidTr="002E5717">
        <w:tc>
          <w:tcPr>
            <w:tcW w:w="2755" w:type="dxa"/>
          </w:tcPr>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startpupilsize</w:t>
            </w:r>
          </w:p>
          <w:p w:rsidR="002E5717" w:rsidRPr="00D3549D"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endpupilsize</w:t>
            </w:r>
          </w:p>
        </w:tc>
        <w:tc>
          <w:tcPr>
            <w:tcW w:w="6641" w:type="dxa"/>
          </w:tcPr>
          <w:p w:rsidR="002E5717" w:rsidRPr="00844348" w:rsidRDefault="002E5717" w:rsidP="002E5717">
            <w:pPr>
              <w:tabs>
                <w:tab w:val="left" w:pos="1255"/>
              </w:tabs>
              <w:rPr>
                <w:rFonts w:eastAsia="Times New Roman"/>
                <w:lang w:eastAsia="en-CA"/>
              </w:rPr>
            </w:pPr>
            <w:r>
              <w:rPr>
                <w:rFonts w:eastAsia="Times New Roman"/>
                <w:lang w:eastAsia="en-CA"/>
              </w:rPr>
              <w:t>Pupil size at the start and end of the recording or scene</w:t>
            </w:r>
          </w:p>
        </w:tc>
      </w:tr>
      <w:tr w:rsidR="002E5717" w:rsidTr="002E5717">
        <w:tc>
          <w:tcPr>
            <w:tcW w:w="2755" w:type="dxa"/>
          </w:tcPr>
          <w:p w:rsidR="002E5717" w:rsidRPr="002E5717" w:rsidRDefault="002E5717"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meanpupilvelocity stddevpupilvelocity ma</w:t>
            </w:r>
            <w:r w:rsidR="00D347B5">
              <w:rPr>
                <w:rFonts w:ascii="Courier New" w:eastAsia="Times New Roman" w:hAnsi="Courier New" w:cs="Times New Roman"/>
                <w:color w:val="000000"/>
                <w:sz w:val="20"/>
                <w:szCs w:val="20"/>
                <w:lang w:eastAsia="en-CA"/>
              </w:rPr>
              <w:t>xpupilvelocity minpupilvelocity</w:t>
            </w:r>
          </w:p>
        </w:tc>
        <w:tc>
          <w:tcPr>
            <w:tcW w:w="6641" w:type="dxa"/>
          </w:tcPr>
          <w:p w:rsidR="002E5717" w:rsidRDefault="002E5717" w:rsidP="002E5717">
            <w:pPr>
              <w:rPr>
                <w:rFonts w:eastAsia="Times New Roman"/>
                <w:lang w:eastAsia="en-CA"/>
              </w:rPr>
            </w:pPr>
            <w:r>
              <w:rPr>
                <w:rFonts w:eastAsia="Times New Roman"/>
                <w:lang w:eastAsia="en-CA"/>
              </w:rPr>
              <w:t>Summative statistics over the speed of the change in pupil size</w:t>
            </w:r>
          </w:p>
        </w:tc>
      </w:tr>
    </w:tbl>
    <w:p w:rsidR="002E5717" w:rsidRDefault="002E5717" w:rsidP="00A64A20">
      <w:pPr>
        <w:rPr>
          <w:rFonts w:eastAsia="Times New Roman"/>
          <w:b/>
          <w:lang w:eastAsia="en-CA"/>
        </w:rPr>
      </w:pPr>
    </w:p>
    <w:p w:rsidR="002E5717" w:rsidRDefault="002E5717" w:rsidP="002E5717">
      <w:pPr>
        <w:rPr>
          <w:rFonts w:eastAsia="Times New Roman"/>
          <w:b/>
          <w:lang w:eastAsia="en-CA"/>
        </w:rPr>
      </w:pPr>
      <w:r>
        <w:rPr>
          <w:rFonts w:eastAsia="Times New Roman"/>
          <w:b/>
          <w:lang w:eastAsia="en-CA"/>
        </w:rPr>
        <w:t>Head distance-based features.</w:t>
      </w:r>
    </w:p>
    <w:p w:rsidR="002E5717" w:rsidRDefault="002E5717" w:rsidP="002E5717">
      <w:pPr>
        <w:rPr>
          <w:rFonts w:eastAsia="Times New Roman"/>
          <w:lang w:eastAsia="en-CA"/>
        </w:rPr>
      </w:pPr>
      <w:r w:rsidRPr="002E5717">
        <w:rPr>
          <w:rFonts w:eastAsia="Times New Roman"/>
          <w:lang w:eastAsia="en-CA"/>
        </w:rPr>
        <w:t>Most eye-tracker</w:t>
      </w:r>
      <w:r w:rsidR="00D347B5">
        <w:rPr>
          <w:rFonts w:eastAsia="Times New Roman"/>
          <w:lang w:eastAsia="en-CA"/>
        </w:rPr>
        <w:t>s measure the di</w:t>
      </w:r>
      <w:r>
        <w:rPr>
          <w:rFonts w:eastAsia="Times New Roman"/>
          <w:lang w:eastAsia="en-CA"/>
        </w:rPr>
        <w:t>stance of the eyes to the screen</w:t>
      </w:r>
      <w:r w:rsidR="00D347B5">
        <w:rPr>
          <w:rFonts w:eastAsia="Times New Roman"/>
          <w:lang w:eastAsia="en-CA"/>
        </w:rPr>
        <w:t xml:space="preserve"> at each gaze sample</w:t>
      </w:r>
      <w:r>
        <w:rPr>
          <w:rFonts w:eastAsia="Times New Roman"/>
          <w:lang w:eastAsia="en-CA"/>
        </w:rPr>
        <w:t>. In EMDAT the distance of each eye is averaged before computing the features.</w:t>
      </w:r>
      <w:r w:rsidR="00D347B5">
        <w:rPr>
          <w:rFonts w:eastAsia="Times New Roman"/>
          <w:lang w:eastAsia="en-CA"/>
        </w:rPr>
        <w:t xml:space="preserve"> They are smply called </w:t>
      </w:r>
      <w:r w:rsidR="00D347B5" w:rsidRPr="00D347B5">
        <w:rPr>
          <w:rFonts w:eastAsia="Times New Roman"/>
          <w:i/>
          <w:lang w:eastAsia="en-CA"/>
        </w:rPr>
        <w:t>distance</w:t>
      </w:r>
      <w:r w:rsidR="00D347B5">
        <w:rPr>
          <w:rFonts w:eastAsia="Times New Roman"/>
          <w:i/>
          <w:lang w:eastAsia="en-CA"/>
        </w:rPr>
        <w:t xml:space="preserve"> </w:t>
      </w:r>
      <w:r w:rsidR="00D347B5">
        <w:rPr>
          <w:rFonts w:eastAsia="Times New Roman"/>
          <w:lang w:eastAsia="en-CA"/>
        </w:rPr>
        <w:t>(future iterations should rename them to head_distance).</w:t>
      </w:r>
    </w:p>
    <w:p w:rsidR="00D347B5" w:rsidRDefault="00D347B5" w:rsidP="002E5717">
      <w:pPr>
        <w:rPr>
          <w:rFonts w:eastAsia="Times New Roman"/>
          <w:lang w:eastAsia="en-CA"/>
        </w:rPr>
      </w:pPr>
    </w:p>
    <w:p w:rsidR="00D347B5" w:rsidRPr="00D347B5" w:rsidRDefault="00D347B5" w:rsidP="002E5717">
      <w:pPr>
        <w:rPr>
          <w:rFonts w:eastAsia="Times New Roman"/>
          <w:lang w:eastAsia="en-CA"/>
        </w:rPr>
      </w:pPr>
    </w:p>
    <w:tbl>
      <w:tblPr>
        <w:tblStyle w:val="TableGrid"/>
        <w:tblW w:w="0" w:type="auto"/>
        <w:tblLayout w:type="fixed"/>
        <w:tblLook w:val="04A0" w:firstRow="1" w:lastRow="0" w:firstColumn="1" w:lastColumn="0" w:noHBand="0" w:noVBand="1"/>
      </w:tblPr>
      <w:tblGrid>
        <w:gridCol w:w="2755"/>
        <w:gridCol w:w="6641"/>
      </w:tblGrid>
      <w:tr w:rsidR="002E5717" w:rsidTr="002E5717">
        <w:tc>
          <w:tcPr>
            <w:tcW w:w="2755" w:type="dxa"/>
          </w:tcPr>
          <w:p w:rsidR="002E5717" w:rsidRDefault="002E5717" w:rsidP="002E5717">
            <w:pPr>
              <w:rPr>
                <w:rFonts w:eastAsia="Times New Roman"/>
                <w:lang w:eastAsia="en-CA"/>
              </w:rPr>
            </w:pPr>
            <w:r>
              <w:rPr>
                <w:rFonts w:eastAsia="Times New Roman"/>
                <w:lang w:eastAsia="en-CA"/>
              </w:rPr>
              <w:t>Feature</w:t>
            </w:r>
          </w:p>
        </w:tc>
        <w:tc>
          <w:tcPr>
            <w:tcW w:w="6641" w:type="dxa"/>
          </w:tcPr>
          <w:p w:rsidR="002E5717" w:rsidRDefault="002E5717" w:rsidP="002E5717">
            <w:pPr>
              <w:rPr>
                <w:rFonts w:eastAsia="Times New Roman"/>
                <w:lang w:eastAsia="en-CA"/>
              </w:rPr>
            </w:pPr>
            <w:r>
              <w:rPr>
                <w:rFonts w:eastAsia="Times New Roman"/>
                <w:lang w:eastAsia="en-CA"/>
              </w:rPr>
              <w:t>Definition</w:t>
            </w:r>
          </w:p>
        </w:tc>
      </w:tr>
      <w:tr w:rsidR="00D347B5" w:rsidTr="002E5717">
        <w:tc>
          <w:tcPr>
            <w:tcW w:w="2755" w:type="dxa"/>
          </w:tcPr>
          <w:p w:rsidR="00D347B5" w:rsidRDefault="00D347B5" w:rsidP="00D347B5">
            <w:pPr>
              <w:rPr>
                <w:rFonts w:ascii="Courier New" w:eastAsia="Times New Roman" w:hAnsi="Courier New" w:cs="Times New Roman"/>
                <w:color w:val="000000"/>
                <w:sz w:val="20"/>
                <w:szCs w:val="20"/>
                <w:lang w:eastAsia="en-CA"/>
              </w:rPr>
            </w:pPr>
            <w:r w:rsidRPr="00636623">
              <w:rPr>
                <w:rFonts w:ascii="Courier New" w:eastAsia="Times New Roman" w:hAnsi="Courier New" w:cs="Times New Roman"/>
                <w:color w:val="000000"/>
                <w:sz w:val="20"/>
                <w:szCs w:val="20"/>
                <w:lang w:eastAsia="en-CA"/>
              </w:rPr>
              <w:t xml:space="preserve">meandistance </w:t>
            </w:r>
            <w:r>
              <w:rPr>
                <w:rFonts w:ascii="Courier New" w:eastAsia="Times New Roman" w:hAnsi="Courier New" w:cs="Times New Roman"/>
                <w:color w:val="000000"/>
                <w:sz w:val="20"/>
                <w:szCs w:val="20"/>
                <w:lang w:eastAsia="en-CA"/>
              </w:rPr>
              <w:t>stddevdistance</w:t>
            </w:r>
            <w:r w:rsidRPr="00636623">
              <w:rPr>
                <w:rFonts w:ascii="Courier New" w:eastAsia="Times New Roman" w:hAnsi="Courier New" w:cs="Times New Roman"/>
                <w:color w:val="000000"/>
                <w:sz w:val="20"/>
                <w:szCs w:val="20"/>
                <w:lang w:eastAsia="en-CA"/>
              </w:rPr>
              <w:t xml:space="preserve"> </w:t>
            </w:r>
            <w:r>
              <w:rPr>
                <w:rFonts w:ascii="Courier New" w:eastAsia="Times New Roman" w:hAnsi="Courier New" w:cs="Times New Roman"/>
                <w:color w:val="000000"/>
                <w:sz w:val="20"/>
                <w:szCs w:val="20"/>
                <w:lang w:eastAsia="en-CA"/>
              </w:rPr>
              <w:t>maxdistance</w:t>
            </w:r>
          </w:p>
          <w:p w:rsidR="00D347B5" w:rsidRDefault="00D347B5" w:rsidP="00D347B5">
            <w:r>
              <w:rPr>
                <w:rFonts w:ascii="Courier New" w:eastAsia="Times New Roman" w:hAnsi="Courier New" w:cs="Times New Roman"/>
                <w:color w:val="000000"/>
                <w:sz w:val="20"/>
                <w:szCs w:val="20"/>
                <w:lang w:eastAsia="en-CA"/>
              </w:rPr>
              <w:t>mindistance</w:t>
            </w:r>
          </w:p>
        </w:tc>
        <w:tc>
          <w:tcPr>
            <w:tcW w:w="6641" w:type="dxa"/>
          </w:tcPr>
          <w:p w:rsidR="00D347B5" w:rsidRPr="00844348" w:rsidRDefault="00D347B5" w:rsidP="00D347B5">
            <w:pPr>
              <w:tabs>
                <w:tab w:val="left" w:pos="1255"/>
              </w:tabs>
              <w:rPr>
                <w:rFonts w:eastAsia="Times New Roman"/>
                <w:lang w:eastAsia="en-CA"/>
              </w:rPr>
            </w:pPr>
            <w:r>
              <w:rPr>
                <w:rFonts w:eastAsia="Times New Roman"/>
                <w:lang w:eastAsia="en-CA"/>
              </w:rPr>
              <w:t>Summative statictics of the head distance over all gaze sample.</w:t>
            </w:r>
          </w:p>
        </w:tc>
      </w:tr>
      <w:tr w:rsidR="00D347B5" w:rsidTr="002E5717">
        <w:tc>
          <w:tcPr>
            <w:tcW w:w="2755" w:type="dxa"/>
          </w:tcPr>
          <w:p w:rsidR="00D347B5" w:rsidRDefault="00D347B5" w:rsidP="00D347B5">
            <w:r>
              <w:rPr>
                <w:rFonts w:ascii="Courier New" w:eastAsia="Times New Roman" w:hAnsi="Courier New" w:cs="Times New Roman"/>
                <w:color w:val="000000"/>
                <w:sz w:val="20"/>
                <w:szCs w:val="20"/>
                <w:lang w:eastAsia="en-CA"/>
              </w:rPr>
              <w:t>startdistance</w:t>
            </w:r>
            <w:r w:rsidRPr="00636623">
              <w:rPr>
                <w:rFonts w:ascii="Courier New" w:eastAsia="Times New Roman" w:hAnsi="Courier New" w:cs="Times New Roman"/>
                <w:color w:val="000000"/>
                <w:sz w:val="20"/>
                <w:szCs w:val="20"/>
                <w:lang w:eastAsia="en-CA"/>
              </w:rPr>
              <w:t xml:space="preserve"> </w:t>
            </w:r>
            <w:r>
              <w:rPr>
                <w:rFonts w:ascii="Courier New" w:eastAsia="Times New Roman" w:hAnsi="Courier New" w:cs="Times New Roman"/>
                <w:color w:val="000000"/>
                <w:sz w:val="20"/>
                <w:szCs w:val="20"/>
                <w:lang w:eastAsia="en-CA"/>
              </w:rPr>
              <w:t>enddistance</w:t>
            </w:r>
          </w:p>
        </w:tc>
        <w:tc>
          <w:tcPr>
            <w:tcW w:w="6641" w:type="dxa"/>
          </w:tcPr>
          <w:p w:rsidR="00D347B5" w:rsidRPr="00844348" w:rsidRDefault="00D347B5" w:rsidP="00D347B5">
            <w:pPr>
              <w:tabs>
                <w:tab w:val="left" w:pos="1255"/>
              </w:tabs>
              <w:rPr>
                <w:rFonts w:eastAsia="Times New Roman"/>
                <w:lang w:eastAsia="en-CA"/>
              </w:rPr>
            </w:pPr>
            <w:r>
              <w:rPr>
                <w:rFonts w:eastAsia="Times New Roman"/>
                <w:lang w:eastAsia="en-CA"/>
              </w:rPr>
              <w:t>Hea distance at the start and end of the recording or scene</w:t>
            </w:r>
          </w:p>
        </w:tc>
      </w:tr>
    </w:tbl>
    <w:p w:rsidR="002E5717" w:rsidRDefault="002E5717" w:rsidP="00A64A20">
      <w:pPr>
        <w:rPr>
          <w:rFonts w:eastAsia="Times New Roman"/>
          <w:b/>
          <w:lang w:eastAsia="en-CA"/>
        </w:rPr>
      </w:pPr>
    </w:p>
    <w:p w:rsidR="00A64A20" w:rsidRPr="00C02418" w:rsidRDefault="00A64A20" w:rsidP="00A64A20">
      <w:pPr>
        <w:rPr>
          <w:rFonts w:eastAsia="Times New Roman"/>
          <w:b/>
          <w:lang w:eastAsia="en-CA"/>
        </w:rPr>
      </w:pPr>
      <w:r>
        <w:rPr>
          <w:rFonts w:eastAsia="Times New Roman"/>
          <w:b/>
          <w:lang w:eastAsia="en-CA"/>
        </w:rPr>
        <w:t>Blink</w:t>
      </w:r>
      <w:r w:rsidRPr="00C02418">
        <w:rPr>
          <w:rFonts w:eastAsia="Times New Roman"/>
          <w:b/>
          <w:lang w:eastAsia="en-CA"/>
        </w:rPr>
        <w:t>-based features.</w:t>
      </w:r>
    </w:p>
    <w:p w:rsidR="00C02418" w:rsidRDefault="00A64A20" w:rsidP="00CC6AFD">
      <w:pPr>
        <w:rPr>
          <w:rFonts w:eastAsia="Times New Roman"/>
          <w:lang w:eastAsia="en-CA"/>
        </w:rPr>
      </w:pPr>
      <w:r>
        <w:rPr>
          <w:rFonts w:eastAsia="Times New Roman"/>
          <w:lang w:eastAsia="en-CA"/>
        </w:rPr>
        <w:t>Some eye-trackers can automatically detect and export blinks. If not, EMDAT includes a basic blink detector, with blink being defined as a temporary loss of data within specific time thresholds defined as a parameter (see Section 3.2.1).</w:t>
      </w:r>
    </w:p>
    <w:tbl>
      <w:tblPr>
        <w:tblStyle w:val="TableGrid"/>
        <w:tblW w:w="0" w:type="auto"/>
        <w:tblLayout w:type="fixed"/>
        <w:tblLook w:val="04A0" w:firstRow="1" w:lastRow="0" w:firstColumn="1" w:lastColumn="0" w:noHBand="0" w:noVBand="1"/>
      </w:tblPr>
      <w:tblGrid>
        <w:gridCol w:w="2755"/>
        <w:gridCol w:w="6641"/>
      </w:tblGrid>
      <w:tr w:rsidR="00A64A20" w:rsidTr="002E5717">
        <w:tc>
          <w:tcPr>
            <w:tcW w:w="2755" w:type="dxa"/>
          </w:tcPr>
          <w:p w:rsidR="00A64A20" w:rsidRDefault="00A64A20" w:rsidP="002E5717">
            <w:pPr>
              <w:rPr>
                <w:rFonts w:eastAsia="Times New Roman"/>
                <w:lang w:eastAsia="en-CA"/>
              </w:rPr>
            </w:pPr>
            <w:r>
              <w:rPr>
                <w:rFonts w:eastAsia="Times New Roman"/>
                <w:lang w:eastAsia="en-CA"/>
              </w:rPr>
              <w:t>Feature</w:t>
            </w:r>
          </w:p>
        </w:tc>
        <w:tc>
          <w:tcPr>
            <w:tcW w:w="6641" w:type="dxa"/>
          </w:tcPr>
          <w:p w:rsidR="00A64A20" w:rsidRDefault="00A64A20" w:rsidP="002E5717">
            <w:pPr>
              <w:rPr>
                <w:rFonts w:eastAsia="Times New Roman"/>
                <w:lang w:eastAsia="en-CA"/>
              </w:rPr>
            </w:pPr>
            <w:r>
              <w:rPr>
                <w:rFonts w:eastAsia="Times New Roman"/>
                <w:lang w:eastAsia="en-CA"/>
              </w:rPr>
              <w:t>Definition</w:t>
            </w:r>
          </w:p>
        </w:tc>
      </w:tr>
      <w:tr w:rsidR="00A64A20" w:rsidTr="002E5717">
        <w:tc>
          <w:tcPr>
            <w:tcW w:w="2755" w:type="dxa"/>
          </w:tcPr>
          <w:p w:rsidR="00A64A20" w:rsidRDefault="00A64A20" w:rsidP="00A64A20">
            <w:pPr>
              <w:spacing w:before="100" w:beforeAutospacing="1" w:after="100" w:afterAutospacing="1"/>
              <w:rPr>
                <w:rFonts w:eastAsia="Times New Roman"/>
                <w:lang w:eastAsia="en-CA"/>
              </w:rPr>
            </w:pPr>
            <w:r>
              <w:rPr>
                <w:rFonts w:ascii="Courier New" w:eastAsia="Times New Roman" w:hAnsi="Courier New" w:cs="Times New Roman"/>
                <w:color w:val="000000"/>
                <w:sz w:val="20"/>
                <w:szCs w:val="20"/>
                <w:lang w:eastAsia="en-CA"/>
              </w:rPr>
              <w:t>blinknum</w:t>
            </w:r>
          </w:p>
        </w:tc>
        <w:tc>
          <w:tcPr>
            <w:tcW w:w="6641" w:type="dxa"/>
          </w:tcPr>
          <w:p w:rsidR="00A64A20" w:rsidRPr="00844348" w:rsidRDefault="00A64A20" w:rsidP="002E5717">
            <w:pPr>
              <w:tabs>
                <w:tab w:val="left" w:pos="1255"/>
              </w:tabs>
              <w:rPr>
                <w:rFonts w:eastAsia="Times New Roman"/>
                <w:lang w:eastAsia="en-CA"/>
              </w:rPr>
            </w:pPr>
            <w:r>
              <w:rPr>
                <w:rFonts w:eastAsia="Times New Roman"/>
                <w:lang w:eastAsia="en-CA"/>
              </w:rPr>
              <w:t>Total number of blinks</w:t>
            </w:r>
          </w:p>
        </w:tc>
      </w:tr>
      <w:tr w:rsidR="00A64A20" w:rsidTr="002E5717">
        <w:tc>
          <w:tcPr>
            <w:tcW w:w="2755" w:type="dxa"/>
          </w:tcPr>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blinkdurationtotal</w:t>
            </w:r>
            <w:r w:rsidR="00A64A20" w:rsidRPr="00D3549D">
              <w:rPr>
                <w:rFonts w:ascii="Courier New" w:eastAsia="Times New Roman" w:hAnsi="Courier New" w:cs="Times New Roman"/>
                <w:color w:val="000000"/>
                <w:sz w:val="20"/>
                <w:szCs w:val="20"/>
                <w:lang w:eastAsia="en-CA"/>
              </w:rPr>
              <w:t xml:space="preserve"> </w:t>
            </w:r>
            <w:r>
              <w:rPr>
                <w:rFonts w:ascii="Courier New" w:eastAsia="Times New Roman" w:hAnsi="Courier New" w:cs="Times New Roman"/>
                <w:color w:val="000000"/>
                <w:sz w:val="20"/>
                <w:szCs w:val="20"/>
                <w:lang w:eastAsia="en-CA"/>
              </w:rPr>
              <w:t>blinkdurationmean</w:t>
            </w:r>
            <w:r w:rsidR="00A64A20" w:rsidRPr="00D3549D">
              <w:rPr>
                <w:rFonts w:ascii="Courier New" w:eastAsia="Times New Roman" w:hAnsi="Courier New" w:cs="Times New Roman"/>
                <w:color w:val="000000"/>
                <w:sz w:val="20"/>
                <w:szCs w:val="20"/>
                <w:lang w:eastAsia="en-CA"/>
              </w:rPr>
              <w:t xml:space="preserve"> </w:t>
            </w:r>
            <w:r>
              <w:rPr>
                <w:rFonts w:ascii="Courier New" w:eastAsia="Times New Roman" w:hAnsi="Courier New" w:cs="Times New Roman"/>
                <w:color w:val="000000"/>
                <w:sz w:val="20"/>
                <w:szCs w:val="20"/>
                <w:lang w:eastAsia="en-CA"/>
              </w:rPr>
              <w:t>blinkdurationstd</w:t>
            </w:r>
          </w:p>
          <w:p w:rsidR="00A64A20" w:rsidRPr="00D3549D"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blinkdurationmin</w:t>
            </w:r>
          </w:p>
          <w:p w:rsidR="00A64A20" w:rsidRP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blinkdurationmax</w:t>
            </w:r>
          </w:p>
        </w:tc>
        <w:tc>
          <w:tcPr>
            <w:tcW w:w="6641" w:type="dxa"/>
          </w:tcPr>
          <w:p w:rsidR="00A64A20" w:rsidRDefault="00A64A20" w:rsidP="002E5717">
            <w:pPr>
              <w:rPr>
                <w:rFonts w:eastAsia="Times New Roman"/>
                <w:lang w:eastAsia="en-CA"/>
              </w:rPr>
            </w:pPr>
            <w:r>
              <w:rPr>
                <w:rFonts w:eastAsia="Times New Roman"/>
                <w:lang w:eastAsia="en-CA"/>
              </w:rPr>
              <w:t>Summative statictics over the duration of all blinks</w:t>
            </w:r>
          </w:p>
        </w:tc>
      </w:tr>
      <w:tr w:rsidR="002E5717" w:rsidTr="002E5717">
        <w:tc>
          <w:tcPr>
            <w:tcW w:w="2755" w:type="dxa"/>
          </w:tcPr>
          <w:p w:rsidR="002E5717"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blinkrate</w:t>
            </w:r>
          </w:p>
        </w:tc>
        <w:tc>
          <w:tcPr>
            <w:tcW w:w="6641" w:type="dxa"/>
          </w:tcPr>
          <w:p w:rsidR="002E5717" w:rsidRDefault="002E5717" w:rsidP="002E5717">
            <w:pPr>
              <w:rPr>
                <w:rFonts w:eastAsia="Times New Roman"/>
                <w:lang w:eastAsia="en-CA"/>
              </w:rPr>
            </w:pPr>
          </w:p>
        </w:tc>
      </w:tr>
      <w:tr w:rsidR="002E5717" w:rsidTr="002E5717">
        <w:tc>
          <w:tcPr>
            <w:tcW w:w="2755" w:type="dxa"/>
          </w:tcPr>
          <w:p w:rsidR="002E5717" w:rsidRPr="00D3549D" w:rsidRDefault="002E5717"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 xml:space="preserve">blinktimedistancemean </w:t>
            </w:r>
            <w:r>
              <w:rPr>
                <w:rFonts w:ascii="Courier New" w:eastAsia="Times New Roman" w:hAnsi="Courier New" w:cs="Times New Roman"/>
                <w:color w:val="000000"/>
                <w:sz w:val="20"/>
                <w:szCs w:val="20"/>
                <w:lang w:eastAsia="en-CA"/>
              </w:rPr>
              <w:t>blinktimedistancestd</w:t>
            </w:r>
          </w:p>
          <w:p w:rsidR="002E5717" w:rsidRPr="00D3549D"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blinktimedistancemax</w:t>
            </w:r>
            <w:r w:rsidRPr="00D3549D">
              <w:rPr>
                <w:rFonts w:ascii="Courier New" w:eastAsia="Times New Roman" w:hAnsi="Courier New" w:cs="Times New Roman"/>
                <w:color w:val="000000"/>
                <w:sz w:val="20"/>
                <w:szCs w:val="20"/>
                <w:lang w:eastAsia="en-CA"/>
              </w:rPr>
              <w:t xml:space="preserve"> blinktimedi</w:t>
            </w:r>
            <w:r>
              <w:rPr>
                <w:rFonts w:ascii="Courier New" w:eastAsia="Times New Roman" w:hAnsi="Courier New" w:cs="Times New Roman"/>
                <w:color w:val="000000"/>
                <w:sz w:val="20"/>
                <w:szCs w:val="20"/>
                <w:lang w:eastAsia="en-CA"/>
              </w:rPr>
              <w:t>stancemin</w:t>
            </w:r>
          </w:p>
        </w:tc>
        <w:tc>
          <w:tcPr>
            <w:tcW w:w="6641" w:type="dxa"/>
          </w:tcPr>
          <w:p w:rsidR="002E5717" w:rsidRDefault="002E5717" w:rsidP="002E5717">
            <w:pPr>
              <w:rPr>
                <w:rFonts w:eastAsia="Times New Roman"/>
                <w:lang w:eastAsia="en-CA"/>
              </w:rPr>
            </w:pPr>
            <w:r>
              <w:rPr>
                <w:rFonts w:eastAsia="Times New Roman"/>
                <w:lang w:eastAsia="en-CA"/>
              </w:rPr>
              <w:t>Summative statictics over the intervals between successive blinks</w:t>
            </w:r>
          </w:p>
        </w:tc>
      </w:tr>
    </w:tbl>
    <w:p w:rsidR="00A64A20" w:rsidRDefault="00A64A20" w:rsidP="00CC6AFD">
      <w:pPr>
        <w:rPr>
          <w:rFonts w:eastAsia="Times New Roman"/>
          <w:lang w:eastAsia="en-CA"/>
        </w:rPr>
      </w:pPr>
    </w:p>
    <w:p w:rsidR="00CB3BD2" w:rsidRPr="00C02418" w:rsidRDefault="00CB3BD2" w:rsidP="00CB3BD2">
      <w:pPr>
        <w:rPr>
          <w:rFonts w:eastAsia="Times New Roman"/>
          <w:b/>
          <w:lang w:eastAsia="en-CA"/>
        </w:rPr>
      </w:pPr>
      <w:r>
        <w:rPr>
          <w:rFonts w:eastAsia="Times New Roman"/>
          <w:b/>
          <w:lang w:eastAsia="en-CA"/>
        </w:rPr>
        <w:t>Interaction</w:t>
      </w:r>
      <w:r w:rsidRPr="00C02418">
        <w:rPr>
          <w:rFonts w:eastAsia="Times New Roman"/>
          <w:b/>
          <w:lang w:eastAsia="en-CA"/>
        </w:rPr>
        <w:t>-based features.</w:t>
      </w:r>
    </w:p>
    <w:p w:rsidR="00CB3BD2" w:rsidRDefault="00CB3BD2" w:rsidP="00CC6AFD">
      <w:pPr>
        <w:rPr>
          <w:rFonts w:eastAsia="Times New Roman"/>
          <w:lang w:eastAsia="en-CA"/>
        </w:rPr>
      </w:pPr>
      <w:r>
        <w:rPr>
          <w:rFonts w:eastAsia="Times New Roman"/>
          <w:lang w:eastAsia="en-CA"/>
        </w:rPr>
        <w:t>These features are only for eye-trackers that also record the interaction events, namely mouse clicks and keyboard key press.</w:t>
      </w:r>
    </w:p>
    <w:tbl>
      <w:tblPr>
        <w:tblStyle w:val="TableGrid"/>
        <w:tblW w:w="0" w:type="auto"/>
        <w:tblLayout w:type="fixed"/>
        <w:tblLook w:val="04A0" w:firstRow="1" w:lastRow="0" w:firstColumn="1" w:lastColumn="0" w:noHBand="0" w:noVBand="1"/>
      </w:tblPr>
      <w:tblGrid>
        <w:gridCol w:w="2755"/>
        <w:gridCol w:w="6641"/>
      </w:tblGrid>
      <w:tr w:rsidR="00CB3BD2" w:rsidTr="00573914">
        <w:tc>
          <w:tcPr>
            <w:tcW w:w="2755" w:type="dxa"/>
          </w:tcPr>
          <w:p w:rsidR="00CB3BD2" w:rsidRDefault="00CB3BD2" w:rsidP="00573914">
            <w:pPr>
              <w:rPr>
                <w:rFonts w:eastAsia="Times New Roman"/>
                <w:lang w:eastAsia="en-CA"/>
              </w:rPr>
            </w:pPr>
            <w:r>
              <w:rPr>
                <w:rFonts w:eastAsia="Times New Roman"/>
                <w:lang w:eastAsia="en-CA"/>
              </w:rPr>
              <w:t>Feature</w:t>
            </w:r>
          </w:p>
        </w:tc>
        <w:tc>
          <w:tcPr>
            <w:tcW w:w="6641" w:type="dxa"/>
          </w:tcPr>
          <w:p w:rsidR="00CB3BD2" w:rsidRDefault="00CB3BD2" w:rsidP="00573914">
            <w:pPr>
              <w:rPr>
                <w:rFonts w:eastAsia="Times New Roman"/>
                <w:lang w:eastAsia="en-CA"/>
              </w:rPr>
            </w:pPr>
            <w:r>
              <w:rPr>
                <w:rFonts w:eastAsia="Times New Roman"/>
                <w:lang w:eastAsia="en-CA"/>
              </w:rPr>
              <w:t>Definition</w:t>
            </w:r>
          </w:p>
        </w:tc>
      </w:tr>
      <w:tr w:rsidR="00CB3BD2" w:rsidTr="00573914">
        <w:tc>
          <w:tcPr>
            <w:tcW w:w="2755" w:type="dxa"/>
          </w:tcPr>
          <w:p w:rsidR="00CB3BD2" w:rsidRDefault="00CB3BD2" w:rsidP="00CB3BD2">
            <w:pPr>
              <w:spacing w:before="100" w:beforeAutospacing="1" w:after="100" w:afterAutospacing="1"/>
              <w:rPr>
                <w:rFonts w:eastAsia="Times New Roman"/>
                <w:lang w:eastAsia="en-CA"/>
              </w:rPr>
            </w:pPr>
            <w:r>
              <w:rPr>
                <w:rFonts w:ascii="Courier New" w:eastAsia="Times New Roman" w:hAnsi="Courier New" w:cs="Times New Roman"/>
                <w:color w:val="000000"/>
                <w:sz w:val="20"/>
                <w:szCs w:val="20"/>
                <w:lang w:eastAsia="en-CA"/>
              </w:rPr>
              <w:t>n</w:t>
            </w:r>
            <w:r w:rsidRPr="00D3549D">
              <w:rPr>
                <w:rFonts w:ascii="Courier New" w:eastAsia="Times New Roman" w:hAnsi="Courier New" w:cs="Times New Roman"/>
                <w:color w:val="000000"/>
                <w:sz w:val="20"/>
                <w:szCs w:val="20"/>
                <w:lang w:eastAsia="en-CA"/>
              </w:rPr>
              <w:t>umevents</w:t>
            </w:r>
            <w:r>
              <w:rPr>
                <w:rFonts w:ascii="Courier New" w:eastAsia="Times New Roman" w:hAnsi="Courier New" w:cs="Times New Roman"/>
                <w:color w:val="000000"/>
                <w:sz w:val="20"/>
                <w:szCs w:val="20"/>
                <w:lang w:eastAsia="en-CA"/>
              </w:rPr>
              <w:t xml:space="preserve">  </w:t>
            </w:r>
            <w:r w:rsidRPr="00D3549D">
              <w:rPr>
                <w:rFonts w:ascii="Courier New" w:eastAsia="Times New Roman" w:hAnsi="Courier New" w:cs="Times New Roman"/>
                <w:color w:val="000000"/>
                <w:sz w:val="20"/>
                <w:szCs w:val="20"/>
                <w:lang w:eastAsia="en-CA"/>
              </w:rPr>
              <w:t xml:space="preserve"> numleftclic numrightclic numdoubleclic numkeypressed </w:t>
            </w:r>
          </w:p>
        </w:tc>
        <w:tc>
          <w:tcPr>
            <w:tcW w:w="6641" w:type="dxa"/>
          </w:tcPr>
          <w:p w:rsidR="00CB3BD2" w:rsidRPr="00844348" w:rsidRDefault="00CB3BD2" w:rsidP="00CB3BD2">
            <w:pPr>
              <w:tabs>
                <w:tab w:val="left" w:pos="1255"/>
              </w:tabs>
              <w:rPr>
                <w:rFonts w:eastAsia="Times New Roman"/>
                <w:lang w:eastAsia="en-CA"/>
              </w:rPr>
            </w:pPr>
            <w:r>
              <w:rPr>
                <w:rFonts w:eastAsia="Times New Roman"/>
                <w:lang w:eastAsia="en-CA"/>
              </w:rPr>
              <w:t xml:space="preserve">Total number of </w:t>
            </w:r>
            <w:r>
              <w:rPr>
                <w:rFonts w:eastAsia="Times New Roman"/>
                <w:lang w:eastAsia="en-CA"/>
              </w:rPr>
              <w:t>events, clicks, and key pressed</w:t>
            </w:r>
          </w:p>
        </w:tc>
      </w:tr>
      <w:tr w:rsidR="00CB3BD2" w:rsidTr="00573914">
        <w:tc>
          <w:tcPr>
            <w:tcW w:w="2755" w:type="dxa"/>
          </w:tcPr>
          <w:p w:rsidR="00CB3BD2" w:rsidRDefault="00CB3BD2" w:rsidP="00CB3BD2">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leftclicrate rightclicrate doubleclicrate</w:t>
            </w:r>
          </w:p>
          <w:p w:rsidR="00CB3BD2" w:rsidRPr="002E5717" w:rsidRDefault="00CB3BD2" w:rsidP="00CB3BD2">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keypressedrate</w:t>
            </w:r>
          </w:p>
        </w:tc>
        <w:tc>
          <w:tcPr>
            <w:tcW w:w="6641" w:type="dxa"/>
          </w:tcPr>
          <w:p w:rsidR="00CB3BD2" w:rsidRDefault="00CB3BD2" w:rsidP="00CB3BD2">
            <w:pPr>
              <w:rPr>
                <w:rFonts w:eastAsia="Times New Roman"/>
                <w:lang w:eastAsia="en-CA"/>
              </w:rPr>
            </w:pPr>
            <w:r>
              <w:rPr>
                <w:rFonts w:eastAsia="Times New Roman"/>
                <w:lang w:eastAsia="en-CA"/>
              </w:rPr>
              <w:t>Rate of clicks and keyboard events</w:t>
            </w:r>
          </w:p>
        </w:tc>
      </w:tr>
      <w:tr w:rsidR="00CB3BD2" w:rsidTr="00573914">
        <w:tc>
          <w:tcPr>
            <w:tcW w:w="2755" w:type="dxa"/>
          </w:tcPr>
          <w:p w:rsidR="00CB3BD2" w:rsidRDefault="00CB3BD2" w:rsidP="00CB3BD2">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timetofirstleftclic</w:t>
            </w:r>
            <w:r w:rsidRPr="00D3549D">
              <w:rPr>
                <w:rFonts w:ascii="Courier New" w:eastAsia="Times New Roman" w:hAnsi="Courier New" w:cs="Times New Roman"/>
                <w:color w:val="000000"/>
                <w:sz w:val="20"/>
                <w:szCs w:val="20"/>
                <w:lang w:eastAsia="en-CA"/>
              </w:rPr>
              <w:t xml:space="preserve"> ti</w:t>
            </w:r>
            <w:r>
              <w:rPr>
                <w:rFonts w:ascii="Courier New" w:eastAsia="Times New Roman" w:hAnsi="Courier New" w:cs="Times New Roman"/>
                <w:color w:val="000000"/>
                <w:sz w:val="20"/>
                <w:szCs w:val="20"/>
                <w:lang w:eastAsia="en-CA"/>
              </w:rPr>
              <w:t xml:space="preserve">metofirstrightclic </w:t>
            </w:r>
            <w:r w:rsidRPr="00D3549D">
              <w:rPr>
                <w:rFonts w:ascii="Courier New" w:eastAsia="Times New Roman" w:hAnsi="Courier New" w:cs="Times New Roman"/>
                <w:color w:val="000000"/>
                <w:sz w:val="20"/>
                <w:szCs w:val="20"/>
                <w:lang w:eastAsia="en-CA"/>
              </w:rPr>
              <w:t xml:space="preserve">timetofirstdoubleclic </w:t>
            </w:r>
            <w:r>
              <w:rPr>
                <w:rFonts w:ascii="Courier New" w:eastAsia="Times New Roman" w:hAnsi="Courier New" w:cs="Times New Roman"/>
                <w:color w:val="000000"/>
                <w:sz w:val="20"/>
                <w:szCs w:val="20"/>
                <w:lang w:eastAsia="en-CA"/>
              </w:rPr>
              <w:t>timetofirstkeypressed</w:t>
            </w:r>
          </w:p>
        </w:tc>
        <w:tc>
          <w:tcPr>
            <w:tcW w:w="6641" w:type="dxa"/>
          </w:tcPr>
          <w:p w:rsidR="00CB3BD2" w:rsidRDefault="00CB3BD2" w:rsidP="00573914">
            <w:pPr>
              <w:rPr>
                <w:rFonts w:eastAsia="Times New Roman"/>
                <w:lang w:eastAsia="en-CA"/>
              </w:rPr>
            </w:pPr>
            <w:r>
              <w:rPr>
                <w:rFonts w:eastAsia="Times New Roman"/>
                <w:lang w:eastAsia="en-CA"/>
              </w:rPr>
              <w:t>Timestamp of the first event</w:t>
            </w:r>
          </w:p>
        </w:tc>
      </w:tr>
    </w:tbl>
    <w:p w:rsidR="00CB3BD2" w:rsidRDefault="00CB3BD2" w:rsidP="00CC6AFD">
      <w:pPr>
        <w:rPr>
          <w:rFonts w:eastAsia="Times New Roman"/>
          <w:lang w:eastAsia="en-CA"/>
        </w:rPr>
      </w:pPr>
    </w:p>
    <w:p w:rsidR="00CB3BD2" w:rsidRPr="00C02418" w:rsidRDefault="00CB3BD2" w:rsidP="00CB3BD2">
      <w:pPr>
        <w:rPr>
          <w:rFonts w:eastAsia="Times New Roman"/>
          <w:b/>
          <w:lang w:eastAsia="en-CA"/>
        </w:rPr>
      </w:pPr>
      <w:r>
        <w:rPr>
          <w:rFonts w:eastAsia="Times New Roman"/>
          <w:b/>
          <w:lang w:eastAsia="en-CA"/>
        </w:rPr>
        <w:t>AOI</w:t>
      </w:r>
      <w:r w:rsidRPr="00C02418">
        <w:rPr>
          <w:rFonts w:eastAsia="Times New Roman"/>
          <w:b/>
          <w:lang w:eastAsia="en-CA"/>
        </w:rPr>
        <w:t>-based features.</w:t>
      </w:r>
    </w:p>
    <w:p w:rsidR="00CB3BD2" w:rsidRDefault="00CB3BD2" w:rsidP="00CC6AFD">
      <w:pPr>
        <w:rPr>
          <w:rFonts w:eastAsia="Times New Roman"/>
          <w:lang w:eastAsia="en-CA"/>
        </w:rPr>
      </w:pPr>
      <w:r>
        <w:rPr>
          <w:rFonts w:eastAsia="Times New Roman"/>
          <w:lang w:eastAsia="en-CA"/>
        </w:rPr>
        <w:lastRenderedPageBreak/>
        <w:t>Most of the above features can be defined over the subset of gaze samples, fixations and saccades that fall withon the boudaries of user-defined AOIs.</w:t>
      </w:r>
      <w:r w:rsidR="00F86A00">
        <w:rPr>
          <w:rFonts w:eastAsia="Times New Roman"/>
          <w:lang w:eastAsia="en-CA"/>
        </w:rPr>
        <w:t xml:space="preserve"> Importantly, all AOI-based features are generated for each AOI defined by the user. Apart from the features defined above, EMDAT can also generate the following features, again for each AOI:</w:t>
      </w:r>
    </w:p>
    <w:tbl>
      <w:tblPr>
        <w:tblStyle w:val="TableGrid"/>
        <w:tblW w:w="0" w:type="auto"/>
        <w:tblLayout w:type="fixed"/>
        <w:tblLook w:val="04A0" w:firstRow="1" w:lastRow="0" w:firstColumn="1" w:lastColumn="0" w:noHBand="0" w:noVBand="1"/>
      </w:tblPr>
      <w:tblGrid>
        <w:gridCol w:w="2755"/>
        <w:gridCol w:w="6641"/>
      </w:tblGrid>
      <w:tr w:rsidR="000C0144" w:rsidTr="00573914">
        <w:tc>
          <w:tcPr>
            <w:tcW w:w="2755" w:type="dxa"/>
          </w:tcPr>
          <w:p w:rsidR="000C0144" w:rsidRDefault="000C0144" w:rsidP="00573914">
            <w:pPr>
              <w:rPr>
                <w:rFonts w:eastAsia="Times New Roman"/>
                <w:lang w:eastAsia="en-CA"/>
              </w:rPr>
            </w:pPr>
            <w:r>
              <w:rPr>
                <w:rFonts w:eastAsia="Times New Roman"/>
                <w:lang w:eastAsia="en-CA"/>
              </w:rPr>
              <w:t>Feature</w:t>
            </w:r>
          </w:p>
        </w:tc>
        <w:tc>
          <w:tcPr>
            <w:tcW w:w="6641" w:type="dxa"/>
          </w:tcPr>
          <w:p w:rsidR="000C0144" w:rsidRDefault="000C0144" w:rsidP="00573914">
            <w:pPr>
              <w:rPr>
                <w:rFonts w:eastAsia="Times New Roman"/>
                <w:lang w:eastAsia="en-CA"/>
              </w:rPr>
            </w:pPr>
            <w:r>
              <w:rPr>
                <w:rFonts w:eastAsia="Times New Roman"/>
                <w:lang w:eastAsia="en-CA"/>
              </w:rPr>
              <w:t>Definition</w:t>
            </w:r>
          </w:p>
        </w:tc>
      </w:tr>
      <w:tr w:rsidR="000C0144" w:rsidTr="00573914">
        <w:tc>
          <w:tcPr>
            <w:tcW w:w="2755" w:type="dxa"/>
          </w:tcPr>
          <w:p w:rsidR="000C0144" w:rsidRPr="000C0144" w:rsidRDefault="000C0144" w:rsidP="000C0144">
            <w:pPr>
              <w:spacing w:line="276"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w:t>
            </w:r>
            <w:r w:rsidRPr="00B61BA6">
              <w:rPr>
                <w:rFonts w:ascii="Courier New" w:eastAsia="Times New Roman" w:hAnsi="Courier New" w:cs="Courier New"/>
                <w:color w:val="000000"/>
                <w:sz w:val="20"/>
                <w:szCs w:val="20"/>
                <w:lang w:eastAsia="en-CA"/>
              </w:rPr>
              <w:t>oitransfrom</w:t>
            </w:r>
          </w:p>
          <w:p w:rsidR="000C0144" w:rsidRPr="00B61BA6" w:rsidRDefault="000C0144" w:rsidP="000C0144">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 </w:t>
            </w:r>
          </w:p>
        </w:tc>
        <w:tc>
          <w:tcPr>
            <w:tcW w:w="6641" w:type="dxa"/>
          </w:tcPr>
          <w:p w:rsidR="000C0144" w:rsidRPr="0029249D" w:rsidRDefault="000C0144" w:rsidP="009A5251">
            <w:pPr>
              <w:rPr>
                <w:rFonts w:eastAsia="Times New Roman"/>
                <w:lang w:eastAsia="en-CA"/>
              </w:rPr>
            </w:pPr>
            <w:r>
              <w:rPr>
                <w:rFonts w:eastAsia="Times New Roman"/>
                <w:lang w:eastAsia="en-CA"/>
              </w:rPr>
              <w:t xml:space="preserve">Number of transition </w:t>
            </w:r>
            <w:r w:rsidR="00F86A00">
              <w:rPr>
                <w:rFonts w:eastAsia="Times New Roman"/>
                <w:lang w:eastAsia="en-CA"/>
              </w:rPr>
              <w:t xml:space="preserve">from the AOI to </w:t>
            </w:r>
            <w:r w:rsidR="009A5251">
              <w:rPr>
                <w:rFonts w:eastAsia="Times New Roman"/>
                <w:lang w:eastAsia="en-CA"/>
              </w:rPr>
              <w:t xml:space="preserve">each of the defined </w:t>
            </w:r>
            <w:r w:rsidR="00F86A00">
              <w:rPr>
                <w:rFonts w:eastAsia="Times New Roman"/>
                <w:lang w:eastAsia="en-CA"/>
              </w:rPr>
              <w:t>AOIs</w:t>
            </w:r>
            <w:r w:rsidR="009A5251">
              <w:rPr>
                <w:rFonts w:eastAsia="Times New Roman"/>
                <w:lang w:eastAsia="en-CA"/>
              </w:rPr>
              <w:t xml:space="preserve"> (including itself)</w:t>
            </w:r>
            <w:r>
              <w:rPr>
                <w:rFonts w:eastAsia="Times New Roman"/>
                <w:lang w:eastAsia="en-CA"/>
              </w:rPr>
              <w:t xml:space="preserve">. </w:t>
            </w:r>
            <w:r>
              <w:t>A transition is a saccade with its start fixation in one AOI and the end fixation in another AOI.</w:t>
            </w:r>
            <w:r>
              <w:rPr>
                <w:rFonts w:eastAsia="Times New Roman"/>
                <w:lang w:eastAsia="en-CA"/>
              </w:rPr>
              <w:t xml:space="preserve"> </w:t>
            </w:r>
          </w:p>
        </w:tc>
      </w:tr>
      <w:tr w:rsidR="000C0144" w:rsidTr="00573914">
        <w:tc>
          <w:tcPr>
            <w:tcW w:w="2755" w:type="dxa"/>
          </w:tcPr>
          <w:p w:rsidR="000C0144" w:rsidRPr="00B61BA6" w:rsidRDefault="000C0144" w:rsidP="000C0144">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aoiproportion</w:t>
            </w:r>
          </w:p>
        </w:tc>
        <w:tc>
          <w:tcPr>
            <w:tcW w:w="6641" w:type="dxa"/>
          </w:tcPr>
          <w:p w:rsidR="000C0144" w:rsidRPr="0029249D" w:rsidRDefault="000C0144" w:rsidP="009A5251">
            <w:pPr>
              <w:rPr>
                <w:rFonts w:eastAsia="Times New Roman"/>
                <w:lang w:eastAsia="en-CA"/>
              </w:rPr>
            </w:pPr>
            <w:r>
              <w:rPr>
                <w:rFonts w:eastAsia="Times New Roman"/>
                <w:lang w:eastAsia="en-CA"/>
              </w:rPr>
              <w:t xml:space="preserve">Proportion of all transitions </w:t>
            </w:r>
            <w:r w:rsidR="009A5251">
              <w:rPr>
                <w:rFonts w:eastAsia="Times New Roman"/>
                <w:lang w:eastAsia="en-CA"/>
              </w:rPr>
              <w:t>from</w:t>
            </w:r>
            <w:r>
              <w:rPr>
                <w:rFonts w:eastAsia="Times New Roman"/>
                <w:lang w:eastAsia="en-CA"/>
              </w:rPr>
              <w:t xml:space="preserve"> </w:t>
            </w:r>
            <w:r w:rsidR="00F86A00">
              <w:rPr>
                <w:rFonts w:eastAsia="Times New Roman"/>
                <w:lang w:eastAsia="en-CA"/>
              </w:rPr>
              <w:t xml:space="preserve">the AOI to </w:t>
            </w:r>
            <w:r w:rsidR="009A5251">
              <w:rPr>
                <w:rFonts w:eastAsia="Times New Roman"/>
                <w:lang w:eastAsia="en-CA"/>
              </w:rPr>
              <w:t>each of the defined AOIs</w:t>
            </w:r>
            <w:r>
              <w:rPr>
                <w:rFonts w:eastAsia="Times New Roman"/>
                <w:lang w:eastAsia="en-CA"/>
              </w:rPr>
              <w:t xml:space="preserve">, out of all transitions for </w:t>
            </w:r>
            <w:r w:rsidR="00F86A00">
              <w:rPr>
                <w:rFonts w:eastAsia="Times New Roman"/>
                <w:lang w:eastAsia="en-CA"/>
              </w:rPr>
              <w:t>the AOI</w:t>
            </w:r>
            <w:r>
              <w:rPr>
                <w:rFonts w:eastAsia="Times New Roman"/>
                <w:lang w:eastAsia="en-CA"/>
              </w:rPr>
              <w:t>.</w:t>
            </w:r>
            <w:r w:rsidR="009A5251">
              <w:rPr>
                <w:rFonts w:eastAsia="Times New Roman"/>
                <w:lang w:eastAsia="en-CA"/>
              </w:rPr>
              <w:t xml:space="preserve"> For example for AOI_1: if there are 4 transitions from AOI_1 to AOI_2 and 20 transitions in total from AOI_1 to the other AOIs, the </w:t>
            </w:r>
            <w:r w:rsidR="009A5251" w:rsidRPr="00B61BA6">
              <w:rPr>
                <w:rFonts w:ascii="Courier New" w:eastAsia="Times New Roman" w:hAnsi="Courier New" w:cs="Courier New"/>
                <w:color w:val="000000"/>
                <w:sz w:val="20"/>
                <w:szCs w:val="20"/>
                <w:lang w:eastAsia="en-CA"/>
              </w:rPr>
              <w:t>aoiproportion</w:t>
            </w:r>
            <w:r w:rsidR="009A5251">
              <w:rPr>
                <w:rFonts w:eastAsia="Times New Roman"/>
                <w:lang w:eastAsia="en-CA"/>
              </w:rPr>
              <w:t xml:space="preserve"> for AOI_1 is </w:t>
            </w:r>
            <w:r w:rsidR="009A5251" w:rsidRPr="009A5251">
              <w:rPr>
                <w:rFonts w:eastAsia="Times New Roman"/>
                <w:i/>
                <w:lang w:eastAsia="en-CA"/>
              </w:rPr>
              <w:t>4 / 20 = 0.2</w:t>
            </w:r>
          </w:p>
        </w:tc>
      </w:tr>
      <w:tr w:rsidR="000C0144" w:rsidTr="00573914">
        <w:tc>
          <w:tcPr>
            <w:tcW w:w="2755" w:type="dxa"/>
          </w:tcPr>
          <w:p w:rsidR="000C0144" w:rsidRPr="00B61BA6" w:rsidRDefault="000C0144" w:rsidP="000C0144">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Fonts w:ascii="Courier New" w:eastAsia="Times New Roman" w:hAnsi="Courier New" w:cs="Times New Roman"/>
                <w:color w:val="000000"/>
                <w:sz w:val="20"/>
                <w:szCs w:val="20"/>
                <w:lang w:eastAsia="en-CA"/>
              </w:rPr>
              <w:t>aoisequence</w:t>
            </w:r>
          </w:p>
        </w:tc>
        <w:tc>
          <w:tcPr>
            <w:tcW w:w="6641" w:type="dxa"/>
          </w:tcPr>
          <w:p w:rsidR="000C0144" w:rsidRPr="0029249D" w:rsidRDefault="000C0144" w:rsidP="000C0144">
            <w:pPr>
              <w:rPr>
                <w:rFonts w:eastAsia="Times New Roman"/>
                <w:lang w:eastAsia="en-CA"/>
              </w:rPr>
            </w:pPr>
            <w:r>
              <w:rPr>
                <w:rFonts w:eastAsia="Times New Roman"/>
                <w:lang w:eastAsia="en-CA"/>
              </w:rPr>
              <w:t>The list of all AOI visits (an AOI is visited if at least one fixation falls into it). For instance if a user’s fixations falls into AOI_1, then AOI_2 and finaly AOI_1 again, the final sequence is [AOI_1, AOI_2, AOI_1]</w:t>
            </w:r>
          </w:p>
        </w:tc>
      </w:tr>
    </w:tbl>
    <w:p w:rsidR="000C0144" w:rsidRDefault="000C0144" w:rsidP="00CC6AFD">
      <w:pPr>
        <w:rPr>
          <w:rFonts w:eastAsia="Times New Roman"/>
          <w:lang w:eastAsia="en-CA"/>
        </w:rPr>
      </w:pPr>
    </w:p>
    <w:p w:rsidR="002E5717" w:rsidRPr="002E5717" w:rsidRDefault="002E5717" w:rsidP="00CC6AFD">
      <w:pPr>
        <w:rPr>
          <w:rFonts w:eastAsia="Times New Roman"/>
          <w:b/>
          <w:lang w:eastAsia="en-CA"/>
        </w:rPr>
      </w:pPr>
      <w:r w:rsidRPr="002E5717">
        <w:rPr>
          <w:rFonts w:eastAsia="Times New Roman"/>
          <w:b/>
          <w:lang w:eastAsia="en-CA"/>
        </w:rPr>
        <w:t>Other</w:t>
      </w:r>
    </w:p>
    <w:tbl>
      <w:tblPr>
        <w:tblStyle w:val="TableGrid"/>
        <w:tblW w:w="0" w:type="auto"/>
        <w:tblLayout w:type="fixed"/>
        <w:tblLook w:val="04A0" w:firstRow="1" w:lastRow="0" w:firstColumn="1" w:lastColumn="0" w:noHBand="0" w:noVBand="1"/>
      </w:tblPr>
      <w:tblGrid>
        <w:gridCol w:w="2755"/>
        <w:gridCol w:w="6641"/>
      </w:tblGrid>
      <w:tr w:rsidR="002E5717" w:rsidTr="002E5717">
        <w:tc>
          <w:tcPr>
            <w:tcW w:w="2755" w:type="dxa"/>
          </w:tcPr>
          <w:p w:rsidR="002E5717" w:rsidRDefault="002E5717" w:rsidP="002E5717">
            <w:pPr>
              <w:rPr>
                <w:rFonts w:eastAsia="Times New Roman"/>
                <w:lang w:eastAsia="en-CA"/>
              </w:rPr>
            </w:pPr>
            <w:r>
              <w:rPr>
                <w:rFonts w:eastAsia="Times New Roman"/>
                <w:lang w:eastAsia="en-CA"/>
              </w:rPr>
              <w:t>Feature</w:t>
            </w:r>
          </w:p>
        </w:tc>
        <w:tc>
          <w:tcPr>
            <w:tcW w:w="6641" w:type="dxa"/>
          </w:tcPr>
          <w:p w:rsidR="002E5717" w:rsidRDefault="002E5717" w:rsidP="002E5717">
            <w:pPr>
              <w:rPr>
                <w:rFonts w:eastAsia="Times New Roman"/>
                <w:lang w:eastAsia="en-CA"/>
              </w:rPr>
            </w:pPr>
            <w:r>
              <w:rPr>
                <w:rFonts w:eastAsia="Times New Roman"/>
                <w:lang w:eastAsia="en-CA"/>
              </w:rPr>
              <w:t>Definition</w:t>
            </w:r>
          </w:p>
        </w:tc>
      </w:tr>
      <w:tr w:rsidR="002E5717" w:rsidTr="002E5717">
        <w:tc>
          <w:tcPr>
            <w:tcW w:w="2755" w:type="dxa"/>
          </w:tcPr>
          <w:p w:rsidR="002E5717" w:rsidRDefault="002E5717" w:rsidP="002E5717">
            <w:pPr>
              <w:spacing w:before="100" w:beforeAutospacing="1" w:after="100" w:afterAutospacing="1"/>
              <w:rPr>
                <w:rFonts w:eastAsia="Times New Roman"/>
                <w:lang w:eastAsia="en-CA"/>
              </w:rPr>
            </w:pPr>
            <w:r>
              <w:rPr>
                <w:rFonts w:ascii="Courier New" w:eastAsia="Times New Roman" w:hAnsi="Courier New" w:cs="Times New Roman"/>
                <w:color w:val="000000"/>
                <w:sz w:val="20"/>
                <w:szCs w:val="20"/>
                <w:lang w:eastAsia="en-CA"/>
              </w:rPr>
              <w:t>numsegments</w:t>
            </w:r>
          </w:p>
        </w:tc>
        <w:tc>
          <w:tcPr>
            <w:tcW w:w="6641" w:type="dxa"/>
          </w:tcPr>
          <w:p w:rsidR="002E5717" w:rsidRPr="00844348" w:rsidRDefault="002E5717" w:rsidP="002E5717">
            <w:pPr>
              <w:tabs>
                <w:tab w:val="left" w:pos="1255"/>
              </w:tabs>
              <w:rPr>
                <w:rFonts w:eastAsia="Times New Roman"/>
                <w:lang w:eastAsia="en-CA"/>
              </w:rPr>
            </w:pPr>
            <w:r>
              <w:rPr>
                <w:rFonts w:eastAsia="Times New Roman"/>
                <w:lang w:eastAsia="en-CA"/>
              </w:rPr>
              <w:t>Number of segment in the recording or scene</w:t>
            </w:r>
          </w:p>
        </w:tc>
      </w:tr>
      <w:tr w:rsidR="002E5717" w:rsidTr="002E5717">
        <w:tc>
          <w:tcPr>
            <w:tcW w:w="2755" w:type="dxa"/>
          </w:tcPr>
          <w:p w:rsidR="002E5717" w:rsidRPr="002E5717" w:rsidRDefault="002E5717"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length</w:t>
            </w:r>
          </w:p>
        </w:tc>
        <w:tc>
          <w:tcPr>
            <w:tcW w:w="6641" w:type="dxa"/>
          </w:tcPr>
          <w:p w:rsidR="002E5717" w:rsidRDefault="002E5717" w:rsidP="002E5717">
            <w:pPr>
              <w:rPr>
                <w:rFonts w:eastAsia="Times New Roman"/>
                <w:lang w:eastAsia="en-CA"/>
              </w:rPr>
            </w:pPr>
            <w:r>
              <w:rPr>
                <w:rFonts w:eastAsia="Times New Roman"/>
                <w:lang w:eastAsia="en-CA"/>
              </w:rPr>
              <w:t>Length of the recording or scene</w:t>
            </w:r>
          </w:p>
        </w:tc>
      </w:tr>
      <w:tr w:rsidR="002E5717" w:rsidTr="002E5717">
        <w:tc>
          <w:tcPr>
            <w:tcW w:w="2755" w:type="dxa"/>
          </w:tcPr>
          <w:p w:rsidR="002E5717" w:rsidRDefault="002E5717"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numsamples</w:t>
            </w:r>
          </w:p>
        </w:tc>
        <w:tc>
          <w:tcPr>
            <w:tcW w:w="6641" w:type="dxa"/>
          </w:tcPr>
          <w:p w:rsidR="002E5717" w:rsidRDefault="002E5717" w:rsidP="002E5717">
            <w:pPr>
              <w:rPr>
                <w:rFonts w:eastAsia="Times New Roman"/>
                <w:lang w:eastAsia="en-CA"/>
              </w:rPr>
            </w:pPr>
            <w:r>
              <w:rPr>
                <w:rFonts w:eastAsia="Times New Roman"/>
                <w:lang w:eastAsia="en-CA"/>
              </w:rPr>
              <w:t>Number of gaze samples</w:t>
            </w:r>
          </w:p>
        </w:tc>
      </w:tr>
      <w:tr w:rsidR="002E5717" w:rsidTr="002E5717">
        <w:tc>
          <w:tcPr>
            <w:tcW w:w="2755" w:type="dxa"/>
          </w:tcPr>
          <w:p w:rsidR="002E5717" w:rsidRPr="00D3549D" w:rsidRDefault="002E5717" w:rsidP="002E5717">
            <w:pPr>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 xml:space="preserve">blinktimedistancemean </w:t>
            </w:r>
            <w:r>
              <w:rPr>
                <w:rFonts w:ascii="Courier New" w:eastAsia="Times New Roman" w:hAnsi="Courier New" w:cs="Times New Roman"/>
                <w:color w:val="000000"/>
                <w:sz w:val="20"/>
                <w:szCs w:val="20"/>
                <w:lang w:eastAsia="en-CA"/>
              </w:rPr>
              <w:t>blinktimedistancestd</w:t>
            </w:r>
          </w:p>
          <w:p w:rsidR="002E5717" w:rsidRPr="00D3549D" w:rsidRDefault="002E5717" w:rsidP="002E5717">
            <w:pPr>
              <w:rPr>
                <w:rFonts w:ascii="Courier New" w:eastAsia="Times New Roman" w:hAnsi="Courier New" w:cs="Times New Roman"/>
                <w:color w:val="000000"/>
                <w:sz w:val="20"/>
                <w:szCs w:val="20"/>
                <w:lang w:eastAsia="en-CA"/>
              </w:rPr>
            </w:pPr>
            <w:r>
              <w:rPr>
                <w:rFonts w:ascii="Courier New" w:eastAsia="Times New Roman" w:hAnsi="Courier New" w:cs="Times New Roman"/>
                <w:color w:val="000000"/>
                <w:sz w:val="20"/>
                <w:szCs w:val="20"/>
                <w:lang w:eastAsia="en-CA"/>
              </w:rPr>
              <w:t>blinktimedistancemax</w:t>
            </w:r>
            <w:r w:rsidRPr="00D3549D">
              <w:rPr>
                <w:rFonts w:ascii="Courier New" w:eastAsia="Times New Roman" w:hAnsi="Courier New" w:cs="Times New Roman"/>
                <w:color w:val="000000"/>
                <w:sz w:val="20"/>
                <w:szCs w:val="20"/>
                <w:lang w:eastAsia="en-CA"/>
              </w:rPr>
              <w:t xml:space="preserve"> blinktimedi</w:t>
            </w:r>
            <w:r>
              <w:rPr>
                <w:rFonts w:ascii="Courier New" w:eastAsia="Times New Roman" w:hAnsi="Courier New" w:cs="Times New Roman"/>
                <w:color w:val="000000"/>
                <w:sz w:val="20"/>
                <w:szCs w:val="20"/>
                <w:lang w:eastAsia="en-CA"/>
              </w:rPr>
              <w:t>stancemin</w:t>
            </w:r>
          </w:p>
          <w:p w:rsidR="002E5717" w:rsidRPr="00D3549D" w:rsidRDefault="002E5717" w:rsidP="002E5717">
            <w:pPr>
              <w:rPr>
                <w:rFonts w:ascii="Courier New" w:eastAsia="Times New Roman" w:hAnsi="Courier New" w:cs="Times New Roman"/>
                <w:color w:val="000000"/>
                <w:sz w:val="20"/>
                <w:szCs w:val="20"/>
                <w:lang w:eastAsia="en-CA"/>
              </w:rPr>
            </w:pPr>
          </w:p>
        </w:tc>
        <w:tc>
          <w:tcPr>
            <w:tcW w:w="6641" w:type="dxa"/>
          </w:tcPr>
          <w:p w:rsidR="002E5717" w:rsidRDefault="002E5717" w:rsidP="002E5717">
            <w:pPr>
              <w:rPr>
                <w:rFonts w:eastAsia="Times New Roman"/>
                <w:lang w:eastAsia="en-CA"/>
              </w:rPr>
            </w:pPr>
            <w:r>
              <w:rPr>
                <w:rFonts w:eastAsia="Times New Roman"/>
                <w:lang w:eastAsia="en-CA"/>
              </w:rPr>
              <w:t>Summative statictics over the intervals between successive blinks</w:t>
            </w:r>
          </w:p>
        </w:tc>
      </w:tr>
    </w:tbl>
    <w:p w:rsidR="00C851CD" w:rsidRDefault="00C851CD" w:rsidP="00C851CD">
      <w:pPr>
        <w:rPr>
          <w:rFonts w:eastAsia="Times New Roman"/>
          <w:lang w:eastAsia="en-CA"/>
        </w:rPr>
      </w:pPr>
    </w:p>
    <w:p w:rsidR="00497EE9" w:rsidRDefault="00497EE9" w:rsidP="00497EE9">
      <w:pPr>
        <w:pStyle w:val="Heading1"/>
        <w:rPr>
          <w:rFonts w:eastAsia="Times New Roman"/>
          <w:lang w:eastAsia="en-CA"/>
        </w:rPr>
      </w:pPr>
      <w:r>
        <w:rPr>
          <w:rFonts w:eastAsia="Times New Roman"/>
          <w:lang w:eastAsia="en-CA"/>
        </w:rPr>
        <w:t>3.</w:t>
      </w:r>
      <w:r>
        <w:rPr>
          <w:rFonts w:eastAsia="Times New Roman"/>
          <w:lang w:eastAsia="en-CA"/>
        </w:rPr>
        <w:tab/>
      </w:r>
      <w:r>
        <w:rPr>
          <w:rFonts w:eastAsia="Times New Roman"/>
          <w:lang w:eastAsia="en-CA"/>
        </w:rPr>
        <w:t>Requirements</w:t>
      </w:r>
    </w:p>
    <w:p w:rsidR="00497EE9" w:rsidRDefault="00497EE9" w:rsidP="00C851CD">
      <w:pPr>
        <w:rPr>
          <w:rFonts w:eastAsia="Times New Roman"/>
          <w:lang w:eastAsia="en-CA"/>
        </w:rPr>
      </w:pPr>
      <w:r>
        <w:rPr>
          <w:rFonts w:eastAsia="Times New Roman"/>
          <w:lang w:eastAsia="en-CA"/>
        </w:rPr>
        <w:t>EMDAT requires Pythion 2.7 and numpy. It works on all OS.</w:t>
      </w:r>
    </w:p>
    <w:p w:rsidR="00D33AEA" w:rsidRDefault="00497EE9" w:rsidP="00CC6AFD">
      <w:pPr>
        <w:pStyle w:val="Heading1"/>
        <w:rPr>
          <w:rFonts w:eastAsia="Times New Roman"/>
          <w:lang w:eastAsia="en-CA"/>
        </w:rPr>
      </w:pPr>
      <w:r>
        <w:rPr>
          <w:rFonts w:eastAsia="Times New Roman"/>
          <w:lang w:eastAsia="en-CA"/>
        </w:rPr>
        <w:t>4</w:t>
      </w:r>
      <w:r w:rsidR="00CC6AFD">
        <w:rPr>
          <w:rFonts w:eastAsia="Times New Roman"/>
          <w:lang w:eastAsia="en-CA"/>
        </w:rPr>
        <w:t>.</w:t>
      </w:r>
      <w:r w:rsidR="00CC6AFD">
        <w:rPr>
          <w:rFonts w:eastAsia="Times New Roman"/>
          <w:lang w:eastAsia="en-CA"/>
        </w:rPr>
        <w:tab/>
      </w:r>
      <w:r w:rsidR="00D33AEA" w:rsidRPr="00D33AEA">
        <w:rPr>
          <w:rFonts w:eastAsia="Times New Roman"/>
          <w:lang w:eastAsia="en-CA"/>
        </w:rPr>
        <w:t>Applying EMDAT</w:t>
      </w:r>
    </w:p>
    <w:p w:rsidR="00565DC9" w:rsidRDefault="00565DC9" w:rsidP="00CC6AFD">
      <w:pPr>
        <w:rPr>
          <w:rFonts w:eastAsia="Times New Roman"/>
          <w:lang w:eastAsia="en-CA"/>
        </w:rPr>
      </w:pPr>
      <w:r w:rsidRPr="00565DC9">
        <w:rPr>
          <w:rFonts w:eastAsia="Times New Roman"/>
          <w:lang w:eastAsia="en-CA"/>
        </w:rPr>
        <w:t xml:space="preserve">There are three main </w:t>
      </w:r>
      <w:r>
        <w:rPr>
          <w:rFonts w:eastAsia="Times New Roman"/>
          <w:lang w:eastAsia="en-CA"/>
        </w:rPr>
        <w:t xml:space="preserve">stages required to apply EMDAT to a dataset, summarized in the chart below and </w:t>
      </w:r>
      <w:r w:rsidR="003A1FA1">
        <w:rPr>
          <w:rFonts w:eastAsia="Times New Roman"/>
          <w:lang w:eastAsia="en-CA"/>
        </w:rPr>
        <w:t>described in the next subsections.</w:t>
      </w:r>
    </w:p>
    <w:p w:rsidR="003A1FA1" w:rsidRPr="00565DC9" w:rsidRDefault="003A1FA1" w:rsidP="00D33AEA">
      <w:pPr>
        <w:spacing w:before="100" w:beforeAutospacing="1" w:after="100" w:afterAutospacing="1" w:line="240" w:lineRule="auto"/>
        <w:rPr>
          <w:rFonts w:ascii="Times New Roman" w:eastAsia="Times New Roman" w:hAnsi="Times New Roman" w:cs="Times New Roman"/>
          <w:sz w:val="24"/>
          <w:szCs w:val="24"/>
          <w:lang w:eastAsia="en-CA"/>
        </w:rPr>
      </w:pPr>
      <w:r w:rsidRPr="003A1FA1">
        <w:rPr>
          <w:rFonts w:ascii="Times New Roman" w:eastAsia="Times New Roman" w:hAnsi="Times New Roman" w:cs="Times New Roman"/>
          <w:noProof/>
          <w:sz w:val="24"/>
          <w:szCs w:val="24"/>
          <w:lang w:eastAsia="en-CA"/>
        </w:rPr>
        <w:lastRenderedPageBreak/>
        <w:drawing>
          <wp:inline distT="0" distB="0" distL="0" distR="0" wp14:anchorId="2E402949" wp14:editId="2F587F38">
            <wp:extent cx="5972810" cy="25774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577465"/>
                    </a:xfrm>
                    <a:prstGeom prst="rect">
                      <a:avLst/>
                    </a:prstGeom>
                  </pic:spPr>
                </pic:pic>
              </a:graphicData>
            </a:graphic>
          </wp:inline>
        </w:drawing>
      </w:r>
    </w:p>
    <w:p w:rsidR="00D33AEA" w:rsidRDefault="00497EE9" w:rsidP="00CC6AFD">
      <w:pPr>
        <w:pStyle w:val="Heading2"/>
        <w:rPr>
          <w:rFonts w:eastAsia="Times New Roman"/>
          <w:lang w:eastAsia="en-CA"/>
        </w:rPr>
      </w:pPr>
      <w:r>
        <w:rPr>
          <w:rFonts w:eastAsia="Times New Roman"/>
          <w:lang w:eastAsia="en-CA"/>
        </w:rPr>
        <w:t>4</w:t>
      </w:r>
      <w:r w:rsidR="00D33AEA" w:rsidRPr="00D33AEA">
        <w:rPr>
          <w:rFonts w:eastAsia="Times New Roman"/>
          <w:lang w:eastAsia="en-CA"/>
        </w:rPr>
        <w:t>.1</w:t>
      </w:r>
      <w:r w:rsidR="00D33AEA">
        <w:rPr>
          <w:rFonts w:eastAsia="Times New Roman"/>
          <w:lang w:eastAsia="en-CA"/>
        </w:rPr>
        <w:t xml:space="preserve">  Input Data</w:t>
      </w:r>
    </w:p>
    <w:p w:rsidR="009D70EC" w:rsidRPr="009D70EC" w:rsidRDefault="009D70EC" w:rsidP="00CC6AFD">
      <w:pPr>
        <w:rPr>
          <w:rFonts w:eastAsia="Times New Roman"/>
          <w:lang w:eastAsia="en-CA"/>
        </w:rPr>
      </w:pPr>
      <w:r>
        <w:rPr>
          <w:rFonts w:eastAsia="Times New Roman"/>
          <w:lang w:eastAsia="en-CA"/>
        </w:rPr>
        <w:t xml:space="preserve">Several files are inputted into EMDAT for </w:t>
      </w:r>
      <w:r w:rsidRPr="009D70EC">
        <w:rPr>
          <w:rFonts w:eastAsia="Times New Roman"/>
          <w:lang w:eastAsia="en-CA"/>
        </w:rPr>
        <w:t>each recording</w:t>
      </w:r>
      <w:r>
        <w:rPr>
          <w:rFonts w:eastAsia="Times New Roman"/>
          <w:lang w:eastAsia="en-CA"/>
        </w:rPr>
        <w:t>.</w:t>
      </w:r>
      <w:r w:rsidR="00CD5F0A">
        <w:rPr>
          <w:rFonts w:eastAsia="Times New Roman"/>
          <w:lang w:eastAsia="en-CA"/>
        </w:rPr>
        <w:t xml:space="preserve"> This means that the input files listed below must be exported/generated for each recording.</w:t>
      </w:r>
    </w:p>
    <w:p w:rsidR="00A41884" w:rsidRDefault="00497EE9" w:rsidP="00CC6AFD">
      <w:pPr>
        <w:pStyle w:val="Heading3"/>
        <w:rPr>
          <w:rFonts w:eastAsia="Times New Roman"/>
          <w:lang w:eastAsia="en-CA"/>
        </w:rPr>
      </w:pPr>
      <w:r>
        <w:rPr>
          <w:rFonts w:eastAsia="Times New Roman"/>
          <w:lang w:eastAsia="en-CA"/>
        </w:rPr>
        <w:t>4</w:t>
      </w:r>
      <w:r w:rsidR="00CC6AFD">
        <w:rPr>
          <w:rFonts w:eastAsia="Times New Roman"/>
          <w:lang w:eastAsia="en-CA"/>
        </w:rPr>
        <w:t xml:space="preserve">.1.1  </w:t>
      </w:r>
      <w:r w:rsidR="00A41884">
        <w:rPr>
          <w:rFonts w:eastAsia="Times New Roman"/>
          <w:lang w:eastAsia="en-CA"/>
        </w:rPr>
        <w:t>Eye-tracker export data</w:t>
      </w:r>
    </w:p>
    <w:p w:rsidR="00D33AEA" w:rsidRDefault="00D33AEA" w:rsidP="00CC6AFD">
      <w:pPr>
        <w:rPr>
          <w:rFonts w:eastAsia="Times New Roman"/>
          <w:lang w:eastAsia="en-CA"/>
        </w:rPr>
      </w:pPr>
      <w:r>
        <w:rPr>
          <w:rFonts w:eastAsia="Times New Roman"/>
          <w:lang w:eastAsia="en-CA"/>
        </w:rPr>
        <w:t xml:space="preserve">EMDAT </w:t>
      </w:r>
      <w:r w:rsidR="000F3E04">
        <w:rPr>
          <w:rFonts w:eastAsia="Times New Roman"/>
          <w:lang w:eastAsia="en-CA"/>
        </w:rPr>
        <w:t xml:space="preserve">is meant to process eye-tracking data exported by an eye-tracking data collection software, and require at least the gaze samples and fixations. Currently EMDAT supports </w:t>
      </w:r>
      <w:r w:rsidR="00A41884">
        <w:rPr>
          <w:rFonts w:eastAsia="Times New Roman"/>
          <w:lang w:eastAsia="en-CA"/>
        </w:rPr>
        <w:t xml:space="preserve">several </w:t>
      </w:r>
      <w:r w:rsidR="000F3E04">
        <w:rPr>
          <w:rFonts w:eastAsia="Times New Roman"/>
          <w:lang w:eastAsia="en-CA"/>
        </w:rPr>
        <w:t>data export format</w:t>
      </w:r>
      <w:r w:rsidR="00A41884">
        <w:rPr>
          <w:rFonts w:eastAsia="Times New Roman"/>
          <w:lang w:eastAsia="en-CA"/>
        </w:rPr>
        <w:t xml:space="preserve"> for the following data tracking software</w:t>
      </w:r>
      <w:r w:rsidR="000F3E04">
        <w:rPr>
          <w:rFonts w:eastAsia="Times New Roman"/>
          <w:lang w:eastAsia="en-CA"/>
        </w:rPr>
        <w:t>:</w:t>
      </w:r>
    </w:p>
    <w:p w:rsidR="000F3E04" w:rsidRDefault="000F3E04" w:rsidP="00CC6AFD">
      <w:pPr>
        <w:pStyle w:val="ListParagraph"/>
        <w:numPr>
          <w:ilvl w:val="0"/>
          <w:numId w:val="6"/>
        </w:numPr>
      </w:pPr>
      <w:proofErr w:type="spellStart"/>
      <w:r w:rsidRPr="00CC6AFD">
        <w:rPr>
          <w:i/>
        </w:rPr>
        <w:t>Tobii</w:t>
      </w:r>
      <w:proofErr w:type="spellEnd"/>
      <w:r w:rsidRPr="00CC6AFD">
        <w:rPr>
          <w:i/>
        </w:rPr>
        <w:t xml:space="preserve"> Studio 2.x</w:t>
      </w:r>
      <w:r>
        <w:t xml:space="preserve"> and </w:t>
      </w:r>
      <w:proofErr w:type="spellStart"/>
      <w:r w:rsidRPr="00CC6AFD">
        <w:rPr>
          <w:i/>
        </w:rPr>
        <w:t>Tobii</w:t>
      </w:r>
      <w:proofErr w:type="spellEnd"/>
      <w:r w:rsidRPr="00CC6AFD">
        <w:rPr>
          <w:i/>
        </w:rPr>
        <w:t xml:space="preserve"> Studio 3.x</w:t>
      </w:r>
      <w:r>
        <w:t xml:space="preserve">, that is provided by </w:t>
      </w:r>
      <w:proofErr w:type="spellStart"/>
      <w:r>
        <w:t>Tobii</w:t>
      </w:r>
      <w:proofErr w:type="spellEnd"/>
      <w:r>
        <w:t xml:space="preserve"> for </w:t>
      </w:r>
      <w:proofErr w:type="spellStart"/>
      <w:r>
        <w:t>Tobii</w:t>
      </w:r>
      <w:proofErr w:type="spellEnd"/>
      <w:r>
        <w:t xml:space="preserve"> Pro Eye-Tracker</w:t>
      </w:r>
    </w:p>
    <w:p w:rsidR="000F3E04" w:rsidRDefault="000F3E04" w:rsidP="00CC6AFD">
      <w:pPr>
        <w:pStyle w:val="ListParagraph"/>
        <w:numPr>
          <w:ilvl w:val="0"/>
          <w:numId w:val="6"/>
        </w:numPr>
      </w:pPr>
      <w:r w:rsidRPr="00CC6AFD">
        <w:rPr>
          <w:i/>
        </w:rPr>
        <w:t xml:space="preserve">SMI </w:t>
      </w:r>
      <w:proofErr w:type="spellStart"/>
      <w:r w:rsidR="00A41884" w:rsidRPr="00CC6AFD">
        <w:rPr>
          <w:i/>
        </w:rPr>
        <w:t>B</w:t>
      </w:r>
      <w:r w:rsidRPr="00CC6AFD">
        <w:rPr>
          <w:i/>
        </w:rPr>
        <w:t>eGaze</w:t>
      </w:r>
      <w:proofErr w:type="spellEnd"/>
      <w:r w:rsidR="00A41884" w:rsidRPr="00CC6AFD">
        <w:rPr>
          <w:i/>
        </w:rPr>
        <w:t xml:space="preserve"> 3.x</w:t>
      </w:r>
      <w:r w:rsidR="00A41884">
        <w:t>, that is provided for SMI eye-trackers</w:t>
      </w:r>
    </w:p>
    <w:p w:rsidR="00A41884" w:rsidRDefault="00A41884" w:rsidP="00CC6AFD">
      <w:r>
        <w:t xml:space="preserve">EMDAT can be extended to support other data format (see </w:t>
      </w:r>
      <w:r w:rsidR="003A1FA1">
        <w:t xml:space="preserve">Advanced User Manual, </w:t>
      </w:r>
      <w:r>
        <w:t>Part XX).</w:t>
      </w:r>
    </w:p>
    <w:p w:rsidR="00A41884" w:rsidRDefault="00A41884" w:rsidP="00CC6AFD">
      <w:r>
        <w:t>The following files can be generated by the above software</w:t>
      </w:r>
      <w:r w:rsidR="00612965">
        <w:t xml:space="preserve"> (where “XX” is a prefix that can be customized in the software)</w:t>
      </w:r>
      <w:r w:rsidR="00FC72D8">
        <w:t xml:space="preserve"> per recording:</w:t>
      </w:r>
    </w:p>
    <w:p w:rsidR="00A41884" w:rsidRPr="00CC6AFD" w:rsidRDefault="00A41884" w:rsidP="00CC6AFD">
      <w:pPr>
        <w:pStyle w:val="ListParagraph"/>
        <w:numPr>
          <w:ilvl w:val="0"/>
          <w:numId w:val="7"/>
        </w:numPr>
        <w:rPr>
          <w:i/>
        </w:rPr>
      </w:pPr>
      <w:r>
        <w:t xml:space="preserve">For </w:t>
      </w:r>
      <w:proofErr w:type="spellStart"/>
      <w:r w:rsidRPr="00CC6AFD">
        <w:rPr>
          <w:i/>
        </w:rPr>
        <w:t>Tobii</w:t>
      </w:r>
      <w:proofErr w:type="spellEnd"/>
      <w:r w:rsidRPr="00CC6AFD">
        <w:rPr>
          <w:i/>
        </w:rPr>
        <w:t xml:space="preserve"> Studio 2.x:</w:t>
      </w:r>
    </w:p>
    <w:p w:rsidR="00A41884" w:rsidRDefault="00612965" w:rsidP="00CC6AFD">
      <w:pPr>
        <w:pStyle w:val="ListParagraph"/>
        <w:numPr>
          <w:ilvl w:val="1"/>
          <w:numId w:val="7"/>
        </w:numPr>
      </w:pPr>
      <w:bookmarkStart w:id="4" w:name="_Toc334603916"/>
      <w:bookmarkStart w:id="5" w:name="_Toc333677626"/>
      <w:r>
        <w:rPr>
          <w:rStyle w:val="heading3char0"/>
        </w:rPr>
        <w:t>XX-</w:t>
      </w:r>
      <w:r w:rsidR="00A41884">
        <w:rPr>
          <w:rStyle w:val="heading3char0"/>
        </w:rPr>
        <w:t>All-</w:t>
      </w:r>
      <w:proofErr w:type="spellStart"/>
      <w:r w:rsidR="00A41884">
        <w:rPr>
          <w:rStyle w:val="heading3char0"/>
        </w:rPr>
        <w:t>Data.tsv</w:t>
      </w:r>
      <w:proofErr w:type="spellEnd"/>
      <w:r w:rsidR="00A41884">
        <w:rPr>
          <w:rStyle w:val="heading3char0"/>
        </w:rPr>
        <w:t>:</w:t>
      </w:r>
      <w:bookmarkEnd w:id="4"/>
      <w:bookmarkEnd w:id="5"/>
      <w:r w:rsidR="00A41884">
        <w:t xml:space="preserve"> Contains all the gaze samples recorded by the eye-tracker</w:t>
      </w:r>
      <w:r w:rsidR="00FC72D8">
        <w:t xml:space="preserve"> for a given recording</w:t>
      </w:r>
      <w:r w:rsidR="00A41884">
        <w:t xml:space="preserve">. </w:t>
      </w:r>
    </w:p>
    <w:p w:rsidR="00A41884" w:rsidRDefault="00612965" w:rsidP="00CC6AFD">
      <w:pPr>
        <w:pStyle w:val="ListParagraph"/>
        <w:numPr>
          <w:ilvl w:val="1"/>
          <w:numId w:val="7"/>
        </w:numPr>
      </w:pPr>
      <w:bookmarkStart w:id="6" w:name="_Toc334603917"/>
      <w:bookmarkStart w:id="7" w:name="_Toc333677627"/>
      <w:r>
        <w:rPr>
          <w:rStyle w:val="heading3char0"/>
        </w:rPr>
        <w:t>XX-</w:t>
      </w:r>
      <w:r w:rsidR="00A41884">
        <w:rPr>
          <w:rStyle w:val="heading3char0"/>
        </w:rPr>
        <w:t>Fixation-</w:t>
      </w:r>
      <w:proofErr w:type="spellStart"/>
      <w:r w:rsidR="00A41884">
        <w:rPr>
          <w:rStyle w:val="heading3char0"/>
        </w:rPr>
        <w:t>Data.tsv</w:t>
      </w:r>
      <w:proofErr w:type="spellEnd"/>
      <w:r w:rsidR="00A41884">
        <w:rPr>
          <w:rStyle w:val="heading3char0"/>
        </w:rPr>
        <w:t>:</w:t>
      </w:r>
      <w:bookmarkEnd w:id="6"/>
      <w:bookmarkEnd w:id="7"/>
      <w:r w:rsidR="00A41884">
        <w:t xml:space="preserve"> The Fixations generated by </w:t>
      </w:r>
      <w:proofErr w:type="spellStart"/>
      <w:r w:rsidR="00A41884">
        <w:t>Tobii</w:t>
      </w:r>
      <w:proofErr w:type="spellEnd"/>
      <w:r w:rsidR="00A41884">
        <w:t xml:space="preserve"> Studio</w:t>
      </w:r>
      <w:r w:rsidR="00FC72D8">
        <w:t xml:space="preserve"> for the recording</w:t>
      </w:r>
      <w:r w:rsidR="00A41884">
        <w:t xml:space="preserve">. The actual algorithm used by </w:t>
      </w:r>
      <w:proofErr w:type="spellStart"/>
      <w:r w:rsidR="00A41884">
        <w:t>Tobii</w:t>
      </w:r>
      <w:proofErr w:type="spellEnd"/>
      <w:r w:rsidR="00A41884">
        <w:t xml:space="preserve"> Studio can be selected in the options. </w:t>
      </w:r>
    </w:p>
    <w:p w:rsidR="00A41884" w:rsidRDefault="00612965" w:rsidP="00CC6AFD">
      <w:pPr>
        <w:pStyle w:val="ListParagraph"/>
        <w:numPr>
          <w:ilvl w:val="1"/>
          <w:numId w:val="7"/>
        </w:numPr>
      </w:pPr>
      <w:bookmarkStart w:id="8" w:name="_Toc334603918"/>
      <w:bookmarkStart w:id="9" w:name="_Toc333677628"/>
      <w:r>
        <w:rPr>
          <w:rStyle w:val="heading3char0"/>
        </w:rPr>
        <w:t>XX-</w:t>
      </w:r>
      <w:r w:rsidR="00A41884">
        <w:rPr>
          <w:rStyle w:val="heading3char0"/>
        </w:rPr>
        <w:t>Event-</w:t>
      </w:r>
      <w:proofErr w:type="spellStart"/>
      <w:r w:rsidR="00A41884">
        <w:rPr>
          <w:rStyle w:val="heading3char0"/>
        </w:rPr>
        <w:t>Data.tsv</w:t>
      </w:r>
      <w:proofErr w:type="spellEnd"/>
      <w:r>
        <w:rPr>
          <w:rStyle w:val="heading3char0"/>
        </w:rPr>
        <w:t xml:space="preserve"> (optional)</w:t>
      </w:r>
      <w:r w:rsidR="00A41884">
        <w:rPr>
          <w:rStyle w:val="heading3char0"/>
        </w:rPr>
        <w:t>:</w:t>
      </w:r>
      <w:bookmarkEnd w:id="8"/>
      <w:bookmarkEnd w:id="9"/>
      <w:r w:rsidR="00A41884">
        <w:t xml:space="preserve"> This file includes all the non-gaze events, such as mouse-clicks and key-presses. It also includes all the user-defined events. </w:t>
      </w:r>
    </w:p>
    <w:p w:rsidR="00612965" w:rsidRPr="00CC6AFD" w:rsidRDefault="00612965" w:rsidP="00CC6AFD">
      <w:pPr>
        <w:pStyle w:val="ListParagraph"/>
        <w:numPr>
          <w:ilvl w:val="0"/>
          <w:numId w:val="7"/>
        </w:numPr>
        <w:rPr>
          <w:i/>
        </w:rPr>
      </w:pPr>
      <w:r>
        <w:t xml:space="preserve">For </w:t>
      </w:r>
      <w:proofErr w:type="spellStart"/>
      <w:r w:rsidRPr="00CC6AFD">
        <w:rPr>
          <w:i/>
        </w:rPr>
        <w:t>Tobii</w:t>
      </w:r>
      <w:proofErr w:type="spellEnd"/>
      <w:r w:rsidRPr="00CC6AFD">
        <w:rPr>
          <w:i/>
        </w:rPr>
        <w:t xml:space="preserve"> Studio 3.x:</w:t>
      </w:r>
    </w:p>
    <w:p w:rsidR="00612965" w:rsidRPr="00612965" w:rsidRDefault="00612965" w:rsidP="00CC6AFD">
      <w:pPr>
        <w:pStyle w:val="ListParagraph"/>
        <w:numPr>
          <w:ilvl w:val="1"/>
          <w:numId w:val="7"/>
        </w:numPr>
        <w:rPr>
          <w:i/>
        </w:rPr>
      </w:pPr>
      <w:r>
        <w:rPr>
          <w:i/>
        </w:rPr>
        <w:t>XX-</w:t>
      </w:r>
      <w:r w:rsidRPr="00612965">
        <w:rPr>
          <w:i/>
        </w:rPr>
        <w:t>Data_Export.tsv</w:t>
      </w:r>
      <w:r w:rsidRPr="00612965">
        <w:t>: Contains all gaze samples, fixations, saccades, and non-gaze events</w:t>
      </w:r>
      <w:r w:rsidR="00FC72D8">
        <w:t xml:space="preserve"> for a given recording</w:t>
      </w:r>
      <w:r w:rsidRPr="00612965">
        <w:t>.</w:t>
      </w:r>
    </w:p>
    <w:p w:rsidR="00612965" w:rsidRPr="00CC6AFD" w:rsidRDefault="00612965" w:rsidP="00CC6AFD">
      <w:pPr>
        <w:pStyle w:val="ListParagraph"/>
        <w:numPr>
          <w:ilvl w:val="0"/>
          <w:numId w:val="7"/>
        </w:numPr>
        <w:rPr>
          <w:i/>
        </w:rPr>
      </w:pPr>
      <w:r w:rsidRPr="00CC6AFD">
        <w:rPr>
          <w:i/>
        </w:rPr>
        <w:t xml:space="preserve">For SMI </w:t>
      </w:r>
      <w:proofErr w:type="spellStart"/>
      <w:r w:rsidRPr="00CC6AFD">
        <w:rPr>
          <w:i/>
        </w:rPr>
        <w:t>BeGaze</w:t>
      </w:r>
      <w:proofErr w:type="spellEnd"/>
      <w:r w:rsidRPr="00CC6AFD">
        <w:rPr>
          <w:i/>
        </w:rPr>
        <w:t xml:space="preserve"> 3.x:</w:t>
      </w:r>
    </w:p>
    <w:p w:rsidR="00612965" w:rsidRDefault="00612965" w:rsidP="00CC6AFD">
      <w:pPr>
        <w:pStyle w:val="ListParagraph"/>
        <w:numPr>
          <w:ilvl w:val="1"/>
          <w:numId w:val="7"/>
        </w:numPr>
        <w:rPr>
          <w:i/>
        </w:rPr>
      </w:pPr>
      <w:r>
        <w:rPr>
          <w:i/>
        </w:rPr>
        <w:t>XX</w:t>
      </w:r>
      <w:r w:rsidRPr="00612965">
        <w:rPr>
          <w:i/>
        </w:rPr>
        <w:t>_Samples.txt</w:t>
      </w:r>
      <w:r>
        <w:rPr>
          <w:i/>
        </w:rPr>
        <w:t>: Contains the gaze samples</w:t>
      </w:r>
    </w:p>
    <w:p w:rsidR="00612965" w:rsidRDefault="00612965" w:rsidP="00CC6AFD">
      <w:pPr>
        <w:pStyle w:val="ListParagraph"/>
        <w:numPr>
          <w:ilvl w:val="1"/>
          <w:numId w:val="7"/>
        </w:numPr>
        <w:rPr>
          <w:i/>
        </w:rPr>
      </w:pPr>
      <w:r>
        <w:rPr>
          <w:i/>
        </w:rPr>
        <w:t>XX</w:t>
      </w:r>
      <w:r w:rsidRPr="00612965">
        <w:rPr>
          <w:i/>
        </w:rPr>
        <w:t>_Events.txt</w:t>
      </w:r>
      <w:r>
        <w:rPr>
          <w:i/>
        </w:rPr>
        <w:t>: Contains the fixations, saccades and blinks</w:t>
      </w:r>
    </w:p>
    <w:p w:rsidR="009D70EC" w:rsidRPr="009D70EC" w:rsidRDefault="00FC72D8" w:rsidP="00CC6AFD">
      <w:r>
        <w:t>When exporting the above data, it is important to export them *per recording* (and not merge all recording together).</w:t>
      </w:r>
    </w:p>
    <w:p w:rsidR="00612965" w:rsidRDefault="00497EE9" w:rsidP="00CC6AFD">
      <w:pPr>
        <w:pStyle w:val="Heading3"/>
      </w:pPr>
      <w:r>
        <w:lastRenderedPageBreak/>
        <w:t>4</w:t>
      </w:r>
      <w:r w:rsidR="00CC6AFD">
        <w:t xml:space="preserve">.1.2  </w:t>
      </w:r>
      <w:r w:rsidR="00612965">
        <w:t>Experiment M</w:t>
      </w:r>
      <w:r w:rsidR="00612965" w:rsidRPr="00612965">
        <w:t>etadata</w:t>
      </w:r>
    </w:p>
    <w:p w:rsidR="00612965" w:rsidRDefault="00612965" w:rsidP="00CC6AFD">
      <w:r w:rsidRPr="00612965">
        <w:t>EMDAT</w:t>
      </w:r>
      <w:r>
        <w:t xml:space="preserve"> uses two other input data that includes context information about the eye-tracking data. </w:t>
      </w:r>
    </w:p>
    <w:p w:rsidR="00863C94" w:rsidRDefault="00CC6AFD" w:rsidP="00CC6AFD">
      <w:r>
        <w:rPr>
          <w:b/>
        </w:rPr>
        <w:t xml:space="preserve">a) </w:t>
      </w:r>
      <w:r w:rsidR="00612965">
        <w:rPr>
          <w:b/>
        </w:rPr>
        <w:t xml:space="preserve">Scenes and </w:t>
      </w:r>
      <w:r w:rsidR="00612965" w:rsidRPr="00612965">
        <w:rPr>
          <w:b/>
        </w:rPr>
        <w:t>Segment</w:t>
      </w:r>
      <w:r w:rsidR="00612965">
        <w:rPr>
          <w:b/>
        </w:rPr>
        <w:t>s</w:t>
      </w:r>
      <w:r w:rsidR="00612965" w:rsidRPr="00612965">
        <w:rPr>
          <w:b/>
        </w:rPr>
        <w:t xml:space="preserve"> </w:t>
      </w:r>
      <w:r w:rsidR="00612965">
        <w:rPr>
          <w:b/>
        </w:rPr>
        <w:t>F</w:t>
      </w:r>
      <w:r w:rsidR="00612965" w:rsidRPr="00612965">
        <w:rPr>
          <w:b/>
        </w:rPr>
        <w:t>iles:</w:t>
      </w:r>
      <w:r w:rsidR="00612965">
        <w:rPr>
          <w:b/>
        </w:rPr>
        <w:t xml:space="preserve"> </w:t>
      </w:r>
      <w:r w:rsidR="00863C94" w:rsidRPr="00863C94">
        <w:t>EMDAT</w:t>
      </w:r>
      <w:r w:rsidR="00863C94">
        <w:t xml:space="preserve">’s features are generated over user-defined scenes to capture </w:t>
      </w:r>
      <w:r w:rsidR="00863C94" w:rsidRPr="00863C94">
        <w:t>specific parts of the interaction.</w:t>
      </w:r>
      <w:r w:rsidR="00863C94">
        <w:t xml:space="preserve"> This is in particular to enable analysis of different phases or tasks of experiments. A scene is composed of a list of Segments that are defined by a start and end timestamp. The segments of different scenes can overlap.  </w:t>
      </w:r>
    </w:p>
    <w:p w:rsidR="00863C94" w:rsidRDefault="00863C94" w:rsidP="00CC6AFD">
      <w:r>
        <w:t>Scenes and Segments are defined in tab-separated file</w:t>
      </w:r>
      <w:r w:rsidR="00356FC9">
        <w:t xml:space="preserve"> without header</w:t>
      </w:r>
      <w:r>
        <w:t>, usually with a “.</w:t>
      </w:r>
      <w:proofErr w:type="spellStart"/>
      <w:r>
        <w:t>seg</w:t>
      </w:r>
      <w:proofErr w:type="spellEnd"/>
      <w:r>
        <w:t>” extension. The format of a line in the Scene and Segment file is:</w:t>
      </w:r>
    </w:p>
    <w:p w:rsidR="00612965" w:rsidRDefault="00612965" w:rsidP="00CC6AFD">
      <w:pPr>
        <w:ind w:firstLine="720"/>
      </w:pPr>
      <w:r>
        <w:rPr>
          <w:rStyle w:val="spelle"/>
        </w:rPr>
        <w:t>scene_name</w:t>
      </w:r>
      <w:r>
        <w:t>&lt;tab&gt;</w:t>
      </w:r>
      <w:r>
        <w:rPr>
          <w:rStyle w:val="spelle"/>
        </w:rPr>
        <w:t>segment_name</w:t>
      </w:r>
      <w:r>
        <w:t>&lt;tab&gt;</w:t>
      </w:r>
      <w:r>
        <w:rPr>
          <w:rStyle w:val="spelle"/>
        </w:rPr>
        <w:t>start_time</w:t>
      </w:r>
      <w:r>
        <w:t>&lt;tab&gt;</w:t>
      </w:r>
      <w:r>
        <w:rPr>
          <w:rStyle w:val="spelle"/>
        </w:rPr>
        <w:t>end_time</w:t>
      </w:r>
      <w:r>
        <w:t>&lt;newline&gt;</w:t>
      </w:r>
    </w:p>
    <w:p w:rsidR="000250ED" w:rsidRDefault="000250ED" w:rsidP="00CC6AFD">
      <w:r>
        <w:t xml:space="preserve">Where </w:t>
      </w:r>
      <w:proofErr w:type="spellStart"/>
      <w:r>
        <w:rPr>
          <w:rStyle w:val="spelle"/>
          <w:i/>
          <w:iCs/>
        </w:rPr>
        <w:t>scene_name</w:t>
      </w:r>
      <w:proofErr w:type="spellEnd"/>
      <w:r>
        <w:t xml:space="preserve"> is the unique name (or ID) of the Scene that this Segment belongs to, </w:t>
      </w:r>
      <w:proofErr w:type="spellStart"/>
      <w:r>
        <w:rPr>
          <w:rStyle w:val="spelle"/>
          <w:i/>
          <w:iCs/>
        </w:rPr>
        <w:t>segment_name</w:t>
      </w:r>
      <w:proofErr w:type="spellEnd"/>
      <w:r>
        <w:t xml:space="preserve"> is the unique name/ID of the </w:t>
      </w:r>
      <w:r>
        <w:rPr>
          <w:rStyle w:val="spelle"/>
        </w:rPr>
        <w:t>Segment for that scene</w:t>
      </w:r>
      <w:r>
        <w:t xml:space="preserve">, and </w:t>
      </w:r>
      <w:proofErr w:type="spellStart"/>
      <w:r>
        <w:rPr>
          <w:rStyle w:val="spelle"/>
          <w:i/>
          <w:iCs/>
        </w:rPr>
        <w:t>start_time</w:t>
      </w:r>
      <w:proofErr w:type="spellEnd"/>
      <w:r>
        <w:t xml:space="preserve"> and </w:t>
      </w:r>
      <w:proofErr w:type="spellStart"/>
      <w:r>
        <w:rPr>
          <w:rStyle w:val="spelle"/>
          <w:i/>
          <w:iCs/>
        </w:rPr>
        <w:t>end_time</w:t>
      </w:r>
      <w:proofErr w:type="spellEnd"/>
      <w:r>
        <w:t xml:space="preserve"> determines the time interval for the Segment. </w:t>
      </w:r>
    </w:p>
    <w:p w:rsidR="00612965" w:rsidRDefault="00863C94" w:rsidP="00CC6AFD">
      <w:r>
        <w:t xml:space="preserve">Example with </w:t>
      </w:r>
      <w:r w:rsidR="009D70EC">
        <w:t>three</w:t>
      </w:r>
      <w:r>
        <w:t xml:space="preserve"> scenes and </w:t>
      </w:r>
      <w:r w:rsidR="009D70EC">
        <w:t>7</w:t>
      </w:r>
      <w:r>
        <w:t xml:space="preserve"> segments:</w:t>
      </w:r>
    </w:p>
    <w:p w:rsidR="00863C94" w:rsidRDefault="009D70EC" w:rsidP="00CC6AFD">
      <w:pPr>
        <w:spacing w:after="0"/>
        <w:ind w:left="720"/>
      </w:pPr>
      <w:r>
        <w:rPr>
          <w:rStyle w:val="spelle"/>
        </w:rPr>
        <w:t>Scene_1</w:t>
      </w:r>
      <w:r w:rsidR="00863C94">
        <w:tab/>
      </w:r>
      <w:r>
        <w:rPr>
          <w:rStyle w:val="spelle"/>
        </w:rPr>
        <w:t>seg</w:t>
      </w:r>
      <w:r w:rsidR="00863C94">
        <w:rPr>
          <w:rStyle w:val="spelle"/>
        </w:rPr>
        <w:t>_1</w:t>
      </w:r>
      <w:r w:rsidR="00863C94">
        <w:tab/>
      </w:r>
      <w:r w:rsidR="00863C94">
        <w:rPr>
          <w:rStyle w:val="spelle"/>
        </w:rPr>
        <w:t>100</w:t>
      </w:r>
      <w:r w:rsidR="00863C94">
        <w:tab/>
      </w:r>
      <w:r w:rsidR="00863C94">
        <w:rPr>
          <w:rStyle w:val="spelle"/>
        </w:rPr>
        <w:t>200</w:t>
      </w:r>
    </w:p>
    <w:p w:rsidR="00863C94" w:rsidRDefault="009D70EC" w:rsidP="00CC6AFD">
      <w:pPr>
        <w:spacing w:after="0"/>
        <w:ind w:left="720"/>
      </w:pPr>
      <w:r>
        <w:rPr>
          <w:rStyle w:val="spelle"/>
        </w:rPr>
        <w:t>Scene_1</w:t>
      </w:r>
      <w:r w:rsidR="00863C94">
        <w:tab/>
      </w:r>
      <w:r w:rsidR="00863C94">
        <w:rPr>
          <w:rStyle w:val="spelle"/>
        </w:rPr>
        <w:t>seg_</w:t>
      </w:r>
      <w:r>
        <w:rPr>
          <w:rStyle w:val="spelle"/>
        </w:rPr>
        <w:t>3</w:t>
      </w:r>
      <w:r w:rsidR="00863C94">
        <w:tab/>
      </w:r>
      <w:r>
        <w:rPr>
          <w:rStyle w:val="spelle"/>
        </w:rPr>
        <w:t>600</w:t>
      </w:r>
      <w:r w:rsidR="00863C94">
        <w:tab/>
      </w:r>
      <w:r>
        <w:rPr>
          <w:rStyle w:val="spelle"/>
        </w:rPr>
        <w:t>700</w:t>
      </w:r>
    </w:p>
    <w:p w:rsidR="00863C94" w:rsidRDefault="00863C94" w:rsidP="00CC6AFD">
      <w:pPr>
        <w:spacing w:after="0"/>
        <w:ind w:left="720"/>
      </w:pPr>
      <w:r>
        <w:rPr>
          <w:rStyle w:val="spelle"/>
        </w:rPr>
        <w:t>Scene_</w:t>
      </w:r>
      <w:r w:rsidR="009D70EC">
        <w:rPr>
          <w:rStyle w:val="spelle"/>
        </w:rPr>
        <w:t>1</w:t>
      </w:r>
      <w:r>
        <w:tab/>
      </w:r>
      <w:r>
        <w:rPr>
          <w:rStyle w:val="spelle"/>
        </w:rPr>
        <w:t>seg_</w:t>
      </w:r>
      <w:r w:rsidR="009D70EC">
        <w:rPr>
          <w:rStyle w:val="spelle"/>
        </w:rPr>
        <w:t>5</w:t>
      </w:r>
      <w:r w:rsidR="009D70EC">
        <w:rPr>
          <w:rStyle w:val="spelle"/>
        </w:rPr>
        <w:tab/>
        <w:t>1100</w:t>
      </w:r>
      <w:r>
        <w:tab/>
      </w:r>
      <w:r w:rsidR="009D70EC">
        <w:rPr>
          <w:rStyle w:val="spelle"/>
        </w:rPr>
        <w:t>1200</w:t>
      </w:r>
    </w:p>
    <w:p w:rsidR="00863C94" w:rsidRDefault="00863C94" w:rsidP="00CC6AFD">
      <w:pPr>
        <w:spacing w:after="0"/>
        <w:ind w:left="720"/>
      </w:pPr>
      <w:r>
        <w:rPr>
          <w:rStyle w:val="spelle"/>
        </w:rPr>
        <w:t>Scene_</w:t>
      </w:r>
      <w:r w:rsidR="009D70EC">
        <w:rPr>
          <w:rStyle w:val="spelle"/>
        </w:rPr>
        <w:t>2</w:t>
      </w:r>
      <w:r>
        <w:tab/>
      </w:r>
      <w:r w:rsidR="000250ED">
        <w:rPr>
          <w:rStyle w:val="spelle"/>
        </w:rPr>
        <w:t>seg</w:t>
      </w:r>
      <w:r w:rsidR="009D70EC">
        <w:rPr>
          <w:rStyle w:val="spelle"/>
        </w:rPr>
        <w:t>_2</w:t>
      </w:r>
      <w:r>
        <w:tab/>
      </w:r>
      <w:r w:rsidR="009D70EC">
        <w:rPr>
          <w:rStyle w:val="spelle"/>
        </w:rPr>
        <w:t>300</w:t>
      </w:r>
      <w:r>
        <w:tab/>
      </w:r>
      <w:r w:rsidR="009D70EC">
        <w:rPr>
          <w:rStyle w:val="spelle"/>
        </w:rPr>
        <w:t>500</w:t>
      </w:r>
    </w:p>
    <w:p w:rsidR="00863C94" w:rsidRDefault="00863C94" w:rsidP="00CC6AFD">
      <w:pPr>
        <w:spacing w:after="0"/>
        <w:ind w:left="720"/>
        <w:rPr>
          <w:rStyle w:val="spelle"/>
        </w:rPr>
      </w:pPr>
      <w:r>
        <w:rPr>
          <w:rStyle w:val="spelle"/>
        </w:rPr>
        <w:t>Scene_</w:t>
      </w:r>
      <w:r w:rsidR="009D70EC">
        <w:rPr>
          <w:rStyle w:val="spelle"/>
        </w:rPr>
        <w:t>2</w:t>
      </w:r>
      <w:r>
        <w:tab/>
      </w:r>
      <w:r w:rsidR="000250ED">
        <w:rPr>
          <w:rStyle w:val="spelle"/>
        </w:rPr>
        <w:t>seg</w:t>
      </w:r>
      <w:r w:rsidR="009D70EC">
        <w:rPr>
          <w:rStyle w:val="spelle"/>
        </w:rPr>
        <w:t>_4</w:t>
      </w:r>
      <w:r>
        <w:tab/>
      </w:r>
      <w:r>
        <w:rPr>
          <w:rStyle w:val="spelle"/>
        </w:rPr>
        <w:t>800</w:t>
      </w:r>
      <w:r>
        <w:tab/>
      </w:r>
      <w:r w:rsidR="009D70EC">
        <w:rPr>
          <w:rStyle w:val="spelle"/>
        </w:rPr>
        <w:t>1000</w:t>
      </w:r>
    </w:p>
    <w:p w:rsidR="009D70EC" w:rsidRDefault="009D70EC" w:rsidP="00CC6AFD">
      <w:pPr>
        <w:spacing w:after="0"/>
        <w:ind w:left="720"/>
        <w:rPr>
          <w:rStyle w:val="spelle"/>
        </w:rPr>
      </w:pPr>
      <w:r>
        <w:rPr>
          <w:rStyle w:val="spelle"/>
        </w:rPr>
        <w:t>Scene_3</w:t>
      </w:r>
      <w:r>
        <w:tab/>
      </w:r>
      <w:r w:rsidR="000250ED">
        <w:rPr>
          <w:rStyle w:val="spelle"/>
        </w:rPr>
        <w:t>seg</w:t>
      </w:r>
      <w:r>
        <w:rPr>
          <w:rStyle w:val="spelle"/>
        </w:rPr>
        <w:t>_10</w:t>
      </w:r>
      <w:r>
        <w:tab/>
      </w:r>
      <w:r>
        <w:rPr>
          <w:rStyle w:val="spelle"/>
        </w:rPr>
        <w:t>170</w:t>
      </w:r>
      <w:r>
        <w:tab/>
      </w:r>
      <w:r>
        <w:rPr>
          <w:rStyle w:val="spelle"/>
        </w:rPr>
        <w:t>350</w:t>
      </w:r>
    </w:p>
    <w:p w:rsidR="009D70EC" w:rsidRDefault="009D70EC" w:rsidP="00CC6AFD">
      <w:pPr>
        <w:spacing w:after="0"/>
        <w:ind w:left="720"/>
        <w:rPr>
          <w:rStyle w:val="spelle"/>
        </w:rPr>
      </w:pPr>
      <w:r>
        <w:rPr>
          <w:rStyle w:val="spelle"/>
        </w:rPr>
        <w:t>Scene_3</w:t>
      </w:r>
      <w:r>
        <w:tab/>
      </w:r>
      <w:r w:rsidR="000250ED">
        <w:rPr>
          <w:rStyle w:val="spelle"/>
        </w:rPr>
        <w:t>seg</w:t>
      </w:r>
      <w:r>
        <w:rPr>
          <w:rStyle w:val="spelle"/>
        </w:rPr>
        <w:t>_11</w:t>
      </w:r>
      <w:r>
        <w:tab/>
      </w:r>
      <w:r>
        <w:rPr>
          <w:rStyle w:val="spelle"/>
        </w:rPr>
        <w:t>850</w:t>
      </w:r>
      <w:r>
        <w:tab/>
      </w:r>
      <w:r>
        <w:rPr>
          <w:rStyle w:val="spelle"/>
        </w:rPr>
        <w:t>950</w:t>
      </w:r>
    </w:p>
    <w:p w:rsidR="00CC6AFD" w:rsidRDefault="00CC6AFD" w:rsidP="00CC6AFD">
      <w:pPr>
        <w:spacing w:after="0"/>
        <w:ind w:left="720"/>
        <w:rPr>
          <w:rStyle w:val="spelle"/>
        </w:rPr>
      </w:pPr>
    </w:p>
    <w:p w:rsidR="00CD5F0A" w:rsidRDefault="009D70EC" w:rsidP="00CC6AFD">
      <w:pPr>
        <w:rPr>
          <w:rStyle w:val="spelle"/>
        </w:rPr>
      </w:pPr>
      <w:r>
        <w:rPr>
          <w:rStyle w:val="spelle"/>
        </w:rPr>
        <w:t>Visual representation of these scenes:</w:t>
      </w:r>
    </w:p>
    <w:p w:rsidR="00863C94" w:rsidRDefault="009D70EC" w:rsidP="00863C94">
      <w:pPr>
        <w:pStyle w:val="formatsection"/>
      </w:pPr>
      <w:r>
        <w:rPr>
          <w:noProof/>
        </w:rPr>
        <w:drawing>
          <wp:inline distT="0" distB="0" distL="0" distR="0">
            <wp:extent cx="4593590" cy="1600200"/>
            <wp:effectExtent l="0" t="0" r="0" b="0"/>
            <wp:docPr id="3" name="Picture 3" descr="https://www.cs.ubc.ca/~skardan/EMDAT/index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ubc.ca/~skardan/EMDAT/index_files/image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3590" cy="1600200"/>
                    </a:xfrm>
                    <a:prstGeom prst="rect">
                      <a:avLst/>
                    </a:prstGeom>
                    <a:noFill/>
                    <a:ln>
                      <a:noFill/>
                    </a:ln>
                  </pic:spPr>
                </pic:pic>
              </a:graphicData>
            </a:graphic>
          </wp:inline>
        </w:drawing>
      </w:r>
    </w:p>
    <w:p w:rsidR="000250ED" w:rsidRDefault="000250ED" w:rsidP="00CC6AFD">
      <w:r>
        <w:t>A Segment can also be shared among two or more scenes, for example here seg_5 is shared by two scenes:</w:t>
      </w:r>
    </w:p>
    <w:p w:rsidR="000250ED" w:rsidRDefault="000250ED" w:rsidP="00CC6AFD">
      <w:pPr>
        <w:spacing w:after="0"/>
        <w:ind w:left="720"/>
      </w:pPr>
      <w:r>
        <w:rPr>
          <w:rStyle w:val="spelle"/>
        </w:rPr>
        <w:t>Scene_1</w:t>
      </w:r>
      <w:r>
        <w:tab/>
      </w:r>
      <w:r>
        <w:rPr>
          <w:rStyle w:val="spelle"/>
        </w:rPr>
        <w:t>seg_1</w:t>
      </w:r>
      <w:r>
        <w:tab/>
      </w:r>
      <w:r>
        <w:rPr>
          <w:rStyle w:val="spelle"/>
        </w:rPr>
        <w:t>600</w:t>
      </w:r>
      <w:r>
        <w:tab/>
      </w:r>
      <w:r>
        <w:rPr>
          <w:rStyle w:val="spelle"/>
        </w:rPr>
        <w:t>700</w:t>
      </w:r>
    </w:p>
    <w:p w:rsidR="000250ED" w:rsidRDefault="000250ED" w:rsidP="00CC6AFD">
      <w:pPr>
        <w:spacing w:after="0"/>
        <w:ind w:left="720"/>
      </w:pPr>
      <w:r>
        <w:rPr>
          <w:rStyle w:val="spelle"/>
        </w:rPr>
        <w:t>Scene_1</w:t>
      </w:r>
      <w:r>
        <w:tab/>
      </w:r>
      <w:r>
        <w:rPr>
          <w:rStyle w:val="spelle"/>
        </w:rPr>
        <w:t>seg_5</w:t>
      </w:r>
      <w:r>
        <w:rPr>
          <w:rStyle w:val="spelle"/>
        </w:rPr>
        <w:tab/>
        <w:t>1100</w:t>
      </w:r>
      <w:r>
        <w:tab/>
      </w:r>
      <w:r>
        <w:rPr>
          <w:rStyle w:val="spelle"/>
        </w:rPr>
        <w:t>1200</w:t>
      </w:r>
    </w:p>
    <w:p w:rsidR="000250ED" w:rsidRDefault="000250ED" w:rsidP="00CC6AFD">
      <w:pPr>
        <w:spacing w:after="0"/>
        <w:ind w:left="720"/>
      </w:pPr>
      <w:r>
        <w:rPr>
          <w:rStyle w:val="spelle"/>
        </w:rPr>
        <w:t>Scene_2</w:t>
      </w:r>
      <w:r>
        <w:tab/>
      </w:r>
      <w:r>
        <w:rPr>
          <w:rStyle w:val="spelle"/>
        </w:rPr>
        <w:t>seg_2</w:t>
      </w:r>
      <w:r>
        <w:tab/>
      </w:r>
      <w:r>
        <w:rPr>
          <w:rStyle w:val="spelle"/>
        </w:rPr>
        <w:t>300</w:t>
      </w:r>
      <w:r>
        <w:tab/>
      </w:r>
      <w:r>
        <w:rPr>
          <w:rStyle w:val="spelle"/>
        </w:rPr>
        <w:t>500</w:t>
      </w:r>
    </w:p>
    <w:p w:rsidR="000250ED" w:rsidRDefault="000250ED" w:rsidP="00CC6AFD">
      <w:pPr>
        <w:spacing w:after="0"/>
        <w:ind w:left="720"/>
        <w:rPr>
          <w:rStyle w:val="spelle"/>
        </w:rPr>
      </w:pPr>
      <w:r>
        <w:rPr>
          <w:rStyle w:val="spelle"/>
        </w:rPr>
        <w:t>Scene_2</w:t>
      </w:r>
      <w:r>
        <w:tab/>
      </w:r>
      <w:r>
        <w:rPr>
          <w:rStyle w:val="spelle"/>
        </w:rPr>
        <w:t>seg_5</w:t>
      </w:r>
      <w:r>
        <w:tab/>
      </w:r>
      <w:r>
        <w:rPr>
          <w:rStyle w:val="spelle"/>
        </w:rPr>
        <w:t>1100</w:t>
      </w:r>
      <w:r>
        <w:tab/>
      </w:r>
      <w:r>
        <w:rPr>
          <w:rStyle w:val="spelle"/>
        </w:rPr>
        <w:t>1200</w:t>
      </w:r>
    </w:p>
    <w:p w:rsidR="00CC6AFD" w:rsidRDefault="00CC6AFD" w:rsidP="00CC6AFD">
      <w:pPr>
        <w:spacing w:after="0"/>
      </w:pPr>
    </w:p>
    <w:p w:rsidR="00CD5F0A" w:rsidRDefault="00CD5F0A" w:rsidP="00CC6AFD">
      <w:r>
        <w:t xml:space="preserve">Importantly, the features listed above in Section </w:t>
      </w:r>
      <w:r w:rsidR="00497EE9">
        <w:t>2</w:t>
      </w:r>
      <w:r>
        <w:t xml:space="preserve"> are generated for each scene.</w:t>
      </w:r>
    </w:p>
    <w:p w:rsidR="0050351A" w:rsidRDefault="0050351A" w:rsidP="00CC6AFD">
      <w:r>
        <w:lastRenderedPageBreak/>
        <w:t xml:space="preserve">Note: In case scenes and segments are not required, it is sufficient to define one Scene and Segment per recording for which the start time and end time captures the entire interaction. </w:t>
      </w:r>
      <w:r w:rsidR="00CD5F0A">
        <w:t xml:space="preserve">In that case the features are generated over the entire recordings. </w:t>
      </w:r>
      <w:r>
        <w:t>For instance:</w:t>
      </w:r>
    </w:p>
    <w:p w:rsidR="0050351A" w:rsidRDefault="0050351A" w:rsidP="00CC6AFD">
      <w:r>
        <w:tab/>
      </w:r>
      <w:proofErr w:type="spellStart"/>
      <w:r>
        <w:rPr>
          <w:rStyle w:val="spelle"/>
        </w:rPr>
        <w:t>Scene_all</w:t>
      </w:r>
      <w:proofErr w:type="spellEnd"/>
      <w:r>
        <w:tab/>
      </w:r>
      <w:proofErr w:type="spellStart"/>
      <w:r>
        <w:rPr>
          <w:rStyle w:val="spelle"/>
        </w:rPr>
        <w:t>seg_all</w:t>
      </w:r>
      <w:proofErr w:type="spellEnd"/>
      <w:r>
        <w:rPr>
          <w:rStyle w:val="spelle"/>
        </w:rPr>
        <w:t xml:space="preserve"> </w:t>
      </w:r>
      <w:r>
        <w:tab/>
      </w:r>
      <w:r>
        <w:rPr>
          <w:rStyle w:val="spelle"/>
        </w:rPr>
        <w:t>0</w:t>
      </w:r>
      <w:r>
        <w:tab/>
      </w:r>
      <w:r>
        <w:rPr>
          <w:rStyle w:val="spelle"/>
        </w:rPr>
        <w:t>999999999999</w:t>
      </w:r>
    </w:p>
    <w:p w:rsidR="00612965" w:rsidRPr="000250ED" w:rsidRDefault="000250ED" w:rsidP="00CC6AFD">
      <w:r>
        <w:t>One segment file is required per r</w:t>
      </w:r>
      <w:r w:rsidR="00CC6AFD">
        <w:t>e</w:t>
      </w:r>
      <w:r>
        <w:t>cording.</w:t>
      </w:r>
    </w:p>
    <w:p w:rsidR="00612965" w:rsidRDefault="00CC6AFD" w:rsidP="00CC6AFD">
      <w:r>
        <w:rPr>
          <w:b/>
        </w:rPr>
        <w:t xml:space="preserve">b) </w:t>
      </w:r>
      <w:r w:rsidR="0050351A" w:rsidRPr="0050351A">
        <w:rPr>
          <w:b/>
        </w:rPr>
        <w:t>Areas of Interests (AOIs) files</w:t>
      </w:r>
      <w:r w:rsidR="00E40723">
        <w:rPr>
          <w:b/>
        </w:rPr>
        <w:t xml:space="preserve"> (optional)</w:t>
      </w:r>
      <w:r w:rsidR="0050351A" w:rsidRPr="0050351A">
        <w:rPr>
          <w:b/>
        </w:rPr>
        <w:t>:</w:t>
      </w:r>
      <w:r w:rsidR="00CD5F0A">
        <w:rPr>
          <w:b/>
        </w:rPr>
        <w:t xml:space="preserve"> </w:t>
      </w:r>
      <w:r w:rsidR="00CD5F0A" w:rsidRPr="00CD5F0A">
        <w:t>EMDAT</w:t>
      </w:r>
      <w:r w:rsidR="00CD5F0A">
        <w:rPr>
          <w:b/>
        </w:rPr>
        <w:t xml:space="preserve"> </w:t>
      </w:r>
      <w:r w:rsidR="00CD5F0A">
        <w:t xml:space="preserve">generates by default features over all of the eye-tracking data captured in a scene. In addition, ENDAT can generates features for gaze samples that fall within specific AOIs. </w:t>
      </w:r>
      <w:r w:rsidR="00856FF8">
        <w:t xml:space="preserve">An </w:t>
      </w:r>
      <w:r w:rsidR="00CD5F0A">
        <w:t xml:space="preserve">AOI </w:t>
      </w:r>
      <w:r w:rsidR="00856FF8">
        <w:t xml:space="preserve">is </w:t>
      </w:r>
      <w:r w:rsidR="00CD5F0A">
        <w:t xml:space="preserve">defined </w:t>
      </w:r>
      <w:r w:rsidR="009E3B9F">
        <w:t xml:space="preserve">in EMDAT </w:t>
      </w:r>
      <w:r w:rsidR="00CD5F0A">
        <w:t xml:space="preserve">as </w:t>
      </w:r>
      <w:r w:rsidR="009E3B9F">
        <w:t xml:space="preserve">a set of </w:t>
      </w:r>
      <w:r w:rsidR="00CD5F0A">
        <w:t>polygons</w:t>
      </w:r>
      <w:r w:rsidR="005613AD">
        <w:t xml:space="preserve"> (list of x,y coordinates on the screen)</w:t>
      </w:r>
      <w:r w:rsidR="00CD5F0A">
        <w:t>. EMDAT support</w:t>
      </w:r>
      <w:r w:rsidR="005613AD">
        <w:t xml:space="preserve">s both static and dynamic AOIs, </w:t>
      </w:r>
      <w:r w:rsidR="00CD5F0A">
        <w:t>as follows.</w:t>
      </w:r>
    </w:p>
    <w:p w:rsidR="005613AD" w:rsidRDefault="005613AD" w:rsidP="00CC6AFD">
      <w:r w:rsidRPr="005613AD">
        <w:rPr>
          <w:b/>
        </w:rPr>
        <w:t>Static AOI</w:t>
      </w:r>
      <w:r>
        <w:t xml:space="preserve"> are active throughout the entire recording. They are define in tab-separated files</w:t>
      </w:r>
      <w:r w:rsidR="00356FC9">
        <w:t xml:space="preserve"> without header</w:t>
      </w:r>
      <w:r>
        <w:t>, typically with a “.</w:t>
      </w:r>
      <w:proofErr w:type="spellStart"/>
      <w:r>
        <w:t>aoi</w:t>
      </w:r>
      <w:proofErr w:type="spellEnd"/>
      <w:r>
        <w:t>” extension, as follow</w:t>
      </w:r>
      <w:r w:rsidR="00356FC9">
        <w:t>s</w:t>
      </w:r>
      <w:r>
        <w:t>:</w:t>
      </w:r>
    </w:p>
    <w:p w:rsidR="005613AD" w:rsidRDefault="005613AD" w:rsidP="00CC6AFD">
      <w:r>
        <w:tab/>
      </w:r>
      <w:proofErr w:type="spellStart"/>
      <w:r>
        <w:rPr>
          <w:rStyle w:val="grame"/>
        </w:rPr>
        <w:t>aoiname</w:t>
      </w:r>
      <w:proofErr w:type="spellEnd"/>
      <w:r>
        <w:rPr>
          <w:rStyle w:val="grame"/>
        </w:rPr>
        <w:t>&lt;</w:t>
      </w:r>
      <w:r>
        <w:t>tab&gt;point1x,point1y&lt;tab&gt;point2x,point2y&lt;tab&gt;...&lt;newline&gt;</w:t>
      </w:r>
    </w:p>
    <w:p w:rsidR="00CC6AFD" w:rsidRDefault="00CC6AFD" w:rsidP="00CC6AFD">
      <w:pPr>
        <w:spacing w:after="0"/>
      </w:pPr>
    </w:p>
    <w:p w:rsidR="005613AD" w:rsidRDefault="005613AD" w:rsidP="00CC6AFD">
      <w:r>
        <w:t>For instance, the following file defines two rectangular AOI:</w:t>
      </w:r>
    </w:p>
    <w:p w:rsidR="005613AD" w:rsidRPr="00CC6AFD" w:rsidRDefault="005613AD" w:rsidP="00CC6AFD">
      <w:pPr>
        <w:spacing w:after="0"/>
        <w:ind w:left="720"/>
        <w:rPr>
          <w:rStyle w:val="spelle"/>
        </w:rPr>
      </w:pPr>
      <w:r w:rsidRPr="00CC6AFD">
        <w:rPr>
          <w:rStyle w:val="spelle"/>
        </w:rPr>
        <w:t>Aoi_1</w:t>
      </w:r>
      <w:r w:rsidRPr="00CC6AFD">
        <w:rPr>
          <w:rStyle w:val="spelle"/>
        </w:rPr>
        <w:tab/>
        <w:t>0,0</w:t>
      </w:r>
      <w:r w:rsidRPr="00CC6AFD">
        <w:rPr>
          <w:rStyle w:val="spelle"/>
        </w:rPr>
        <w:tab/>
        <w:t>10,0</w:t>
      </w:r>
      <w:r w:rsidRPr="00CC6AFD">
        <w:rPr>
          <w:rStyle w:val="spelle"/>
        </w:rPr>
        <w:tab/>
        <w:t>10,10</w:t>
      </w:r>
      <w:r w:rsidRPr="00CC6AFD">
        <w:rPr>
          <w:rStyle w:val="spelle"/>
        </w:rPr>
        <w:tab/>
        <w:t>0,10</w:t>
      </w:r>
    </w:p>
    <w:p w:rsidR="005613AD" w:rsidRPr="00CC6AFD" w:rsidRDefault="005613AD" w:rsidP="00CC6AFD">
      <w:pPr>
        <w:spacing w:after="0"/>
        <w:ind w:left="720"/>
        <w:rPr>
          <w:rStyle w:val="spelle"/>
        </w:rPr>
      </w:pPr>
      <w:r w:rsidRPr="00CC6AFD">
        <w:rPr>
          <w:rStyle w:val="spelle"/>
        </w:rPr>
        <w:t>Aoi_2</w:t>
      </w:r>
      <w:r w:rsidRPr="00CC6AFD">
        <w:rPr>
          <w:rStyle w:val="spelle"/>
        </w:rPr>
        <w:tab/>
        <w:t>50,30</w:t>
      </w:r>
      <w:r w:rsidRPr="00CC6AFD">
        <w:rPr>
          <w:rStyle w:val="spelle"/>
        </w:rPr>
        <w:tab/>
        <w:t>50,50</w:t>
      </w:r>
      <w:r w:rsidRPr="00CC6AFD">
        <w:rPr>
          <w:rStyle w:val="spelle"/>
        </w:rPr>
        <w:tab/>
        <w:t>80,50</w:t>
      </w:r>
      <w:r w:rsidRPr="00CC6AFD">
        <w:rPr>
          <w:rStyle w:val="spelle"/>
        </w:rPr>
        <w:tab/>
        <w:t>80,30</w:t>
      </w:r>
    </w:p>
    <w:p w:rsidR="00CC6AFD" w:rsidRDefault="00CC6AFD" w:rsidP="00CC6AFD">
      <w:pPr>
        <w:spacing w:after="0"/>
      </w:pPr>
    </w:p>
    <w:p w:rsidR="005613AD" w:rsidRDefault="005613AD" w:rsidP="00CC6AFD">
      <w:r>
        <w:t>AOIs can overlap. The shape of an AOI can be any polygons, by appending the list of x</w:t>
      </w:r>
      <w:proofErr w:type="gramStart"/>
      <w:r>
        <w:t>,y</w:t>
      </w:r>
      <w:proofErr w:type="gramEnd"/>
      <w:r>
        <w:t xml:space="preserve"> coordinates. For examples:</w:t>
      </w:r>
    </w:p>
    <w:p w:rsidR="005613AD" w:rsidRPr="00CC6AFD" w:rsidRDefault="005613AD" w:rsidP="00CC6AFD">
      <w:pPr>
        <w:spacing w:after="0"/>
        <w:ind w:left="720"/>
        <w:rPr>
          <w:rStyle w:val="spelle"/>
        </w:rPr>
      </w:pPr>
      <w:r w:rsidRPr="00CC6AFD">
        <w:rPr>
          <w:rStyle w:val="spelle"/>
        </w:rPr>
        <w:t>Aoi_3</w:t>
      </w:r>
      <w:r w:rsidRPr="00CC6AFD">
        <w:rPr>
          <w:rStyle w:val="spelle"/>
        </w:rPr>
        <w:tab/>
        <w:t>0,0</w:t>
      </w:r>
      <w:r w:rsidRPr="00CC6AFD">
        <w:rPr>
          <w:rStyle w:val="spelle"/>
        </w:rPr>
        <w:tab/>
        <w:t>10,3</w:t>
      </w:r>
      <w:r w:rsidRPr="00CC6AFD">
        <w:rPr>
          <w:rStyle w:val="spelle"/>
        </w:rPr>
        <w:tab/>
        <w:t>10,7</w:t>
      </w:r>
      <w:r w:rsidRPr="00CC6AFD">
        <w:rPr>
          <w:rStyle w:val="spelle"/>
        </w:rPr>
        <w:tab/>
        <w:t>10,10</w:t>
      </w:r>
      <w:r w:rsidRPr="00CC6AFD">
        <w:rPr>
          <w:rStyle w:val="spelle"/>
        </w:rPr>
        <w:tab/>
        <w:t>10,20</w:t>
      </w:r>
      <w:r w:rsidRPr="00CC6AFD">
        <w:rPr>
          <w:rStyle w:val="spelle"/>
        </w:rPr>
        <w:tab/>
        <w:t>20,20</w:t>
      </w:r>
      <w:r w:rsidRPr="00CC6AFD">
        <w:rPr>
          <w:rStyle w:val="spelle"/>
        </w:rPr>
        <w:tab/>
        <w:t>20,17</w:t>
      </w:r>
      <w:r w:rsidRPr="00CC6AFD">
        <w:rPr>
          <w:rStyle w:val="spelle"/>
        </w:rPr>
        <w:tab/>
        <w:t>20,5</w:t>
      </w:r>
    </w:p>
    <w:p w:rsidR="00CC6AFD" w:rsidRDefault="00CC6AFD" w:rsidP="00CC6AFD">
      <w:pPr>
        <w:spacing w:after="0"/>
      </w:pPr>
    </w:p>
    <w:p w:rsidR="005613AD" w:rsidRDefault="005613AD" w:rsidP="00612965">
      <w:r>
        <w:t>An AOI can also be defined as multiple polygons, so as to capture different parts of the screen at once. To do so each polygon should be defined in a new line with the same name, e.g.:</w:t>
      </w:r>
    </w:p>
    <w:p w:rsidR="005613AD" w:rsidRPr="00CC6AFD" w:rsidRDefault="00CC6AFD" w:rsidP="00CC6AFD">
      <w:pPr>
        <w:spacing w:after="0"/>
        <w:ind w:left="720"/>
        <w:rPr>
          <w:rStyle w:val="spelle"/>
        </w:rPr>
      </w:pPr>
      <w:r>
        <w:rPr>
          <w:rStyle w:val="spelle"/>
        </w:rPr>
        <w:t xml:space="preserve"> </w:t>
      </w:r>
      <w:r w:rsidR="005613AD" w:rsidRPr="00CC6AFD">
        <w:rPr>
          <w:rStyle w:val="spelle"/>
        </w:rPr>
        <w:t>Aoi_4</w:t>
      </w:r>
      <w:r w:rsidR="005613AD" w:rsidRPr="00CC6AFD">
        <w:rPr>
          <w:rStyle w:val="spelle"/>
        </w:rPr>
        <w:tab/>
        <w:t>0,0</w:t>
      </w:r>
      <w:r w:rsidR="005613AD" w:rsidRPr="00CC6AFD">
        <w:rPr>
          <w:rStyle w:val="spelle"/>
        </w:rPr>
        <w:tab/>
        <w:t>10,0</w:t>
      </w:r>
      <w:r w:rsidR="005613AD" w:rsidRPr="00CC6AFD">
        <w:rPr>
          <w:rStyle w:val="spelle"/>
        </w:rPr>
        <w:tab/>
        <w:t>10,10</w:t>
      </w:r>
      <w:r w:rsidR="005613AD" w:rsidRPr="00CC6AFD">
        <w:rPr>
          <w:rStyle w:val="spelle"/>
        </w:rPr>
        <w:tab/>
        <w:t>0,10</w:t>
      </w:r>
    </w:p>
    <w:p w:rsidR="005613AD" w:rsidRPr="00CC6AFD" w:rsidRDefault="005613AD" w:rsidP="00CC6AFD">
      <w:pPr>
        <w:spacing w:after="0"/>
        <w:ind w:left="720"/>
        <w:rPr>
          <w:rStyle w:val="spelle"/>
        </w:rPr>
      </w:pPr>
      <w:r w:rsidRPr="00CC6AFD">
        <w:rPr>
          <w:rStyle w:val="spelle"/>
        </w:rPr>
        <w:t>Aoi_4</w:t>
      </w:r>
      <w:r w:rsidRPr="00CC6AFD">
        <w:rPr>
          <w:rStyle w:val="spelle"/>
        </w:rPr>
        <w:tab/>
        <w:t>50,30</w:t>
      </w:r>
      <w:r w:rsidRPr="00CC6AFD">
        <w:rPr>
          <w:rStyle w:val="spelle"/>
        </w:rPr>
        <w:tab/>
        <w:t>50,50</w:t>
      </w:r>
      <w:r w:rsidRPr="00CC6AFD">
        <w:rPr>
          <w:rStyle w:val="spelle"/>
        </w:rPr>
        <w:tab/>
        <w:t>80,50</w:t>
      </w:r>
      <w:r w:rsidRPr="00CC6AFD">
        <w:rPr>
          <w:rStyle w:val="spelle"/>
        </w:rPr>
        <w:tab/>
        <w:t>80,30</w:t>
      </w:r>
    </w:p>
    <w:p w:rsidR="005613AD" w:rsidRDefault="005613AD" w:rsidP="00CC6AFD">
      <w:pPr>
        <w:spacing w:after="0"/>
        <w:ind w:left="720"/>
        <w:rPr>
          <w:rStyle w:val="spelle"/>
        </w:rPr>
      </w:pPr>
      <w:r w:rsidRPr="00CC6AFD">
        <w:rPr>
          <w:rStyle w:val="spelle"/>
        </w:rPr>
        <w:t>Aoi_4</w:t>
      </w:r>
      <w:r w:rsidRPr="00CC6AFD">
        <w:rPr>
          <w:rStyle w:val="spelle"/>
        </w:rPr>
        <w:tab/>
        <w:t>0,0</w:t>
      </w:r>
      <w:r w:rsidRPr="00CC6AFD">
        <w:rPr>
          <w:rStyle w:val="spelle"/>
        </w:rPr>
        <w:tab/>
        <w:t>10,3</w:t>
      </w:r>
      <w:r w:rsidRPr="00CC6AFD">
        <w:rPr>
          <w:rStyle w:val="spelle"/>
        </w:rPr>
        <w:tab/>
        <w:t>10,7</w:t>
      </w:r>
      <w:r w:rsidRPr="00CC6AFD">
        <w:rPr>
          <w:rStyle w:val="spelle"/>
        </w:rPr>
        <w:tab/>
        <w:t>10,10</w:t>
      </w:r>
      <w:r w:rsidRPr="00CC6AFD">
        <w:rPr>
          <w:rStyle w:val="spelle"/>
        </w:rPr>
        <w:tab/>
        <w:t>10,20</w:t>
      </w:r>
      <w:r w:rsidRPr="00CC6AFD">
        <w:rPr>
          <w:rStyle w:val="spelle"/>
        </w:rPr>
        <w:tab/>
        <w:t>20,20</w:t>
      </w:r>
      <w:r w:rsidRPr="00CC6AFD">
        <w:rPr>
          <w:rStyle w:val="spelle"/>
        </w:rPr>
        <w:tab/>
        <w:t>20,17</w:t>
      </w:r>
      <w:r w:rsidRPr="00CC6AFD">
        <w:rPr>
          <w:rStyle w:val="spelle"/>
        </w:rPr>
        <w:tab/>
        <w:t>20,5</w:t>
      </w:r>
    </w:p>
    <w:p w:rsidR="00CC6AFD" w:rsidRPr="00CC6AFD" w:rsidRDefault="00CC6AFD" w:rsidP="00CC6AFD">
      <w:pPr>
        <w:spacing w:after="0"/>
        <w:ind w:left="720"/>
        <w:rPr>
          <w:rStyle w:val="spelle"/>
        </w:rPr>
      </w:pPr>
    </w:p>
    <w:p w:rsidR="005613AD" w:rsidRDefault="005613AD" w:rsidP="00CC6AFD">
      <w:pPr>
        <w:spacing w:after="0"/>
      </w:pPr>
      <w:r>
        <w:t>In this example Aoi_4 is defined as 3 polygons.</w:t>
      </w:r>
    </w:p>
    <w:p w:rsidR="00CC6AFD" w:rsidRDefault="00CC6AFD" w:rsidP="00CC6AFD">
      <w:pPr>
        <w:spacing w:after="0"/>
      </w:pPr>
    </w:p>
    <w:p w:rsidR="005613AD" w:rsidRDefault="005613AD" w:rsidP="00CC6AFD">
      <w:r w:rsidRPr="005613AD">
        <w:rPr>
          <w:b/>
        </w:rPr>
        <w:t>Dynamic AOI</w:t>
      </w:r>
      <w:r>
        <w:rPr>
          <w:b/>
        </w:rPr>
        <w:t xml:space="preserve">s </w:t>
      </w:r>
      <w:r>
        <w:t>are defined in a similar way</w:t>
      </w:r>
      <w:r w:rsidR="000250ED">
        <w:t xml:space="preserve"> than static AOIs</w:t>
      </w:r>
      <w:r>
        <w:t xml:space="preserve"> (</w:t>
      </w:r>
      <w:r w:rsidR="000250ED">
        <w:t xml:space="preserve">i.e., </w:t>
      </w:r>
      <w:r>
        <w:t>one or multiple polygons), but are in addition active only at specific</w:t>
      </w:r>
      <w:r w:rsidR="000250ED">
        <w:t xml:space="preserve"> times. The active periods are defined for each dynamic AOI by adding a second line with the list of active periods (defined via their start and end timestamp). The format of a dynamic AOI is:</w:t>
      </w:r>
    </w:p>
    <w:p w:rsidR="000250ED" w:rsidRDefault="000250ED" w:rsidP="00CC6AFD">
      <w:r>
        <w:tab/>
      </w:r>
      <w:proofErr w:type="spellStart"/>
      <w:r>
        <w:rPr>
          <w:rStyle w:val="grame"/>
        </w:rPr>
        <w:t>aoiname</w:t>
      </w:r>
      <w:proofErr w:type="spellEnd"/>
      <w:r>
        <w:rPr>
          <w:rStyle w:val="grame"/>
        </w:rPr>
        <w:t>&lt;</w:t>
      </w:r>
      <w:r>
        <w:t>tab&gt;point1x,point1y&lt;tab&gt;point2x,point2y&lt;tab&gt;...&lt;newline&gt;</w:t>
      </w:r>
    </w:p>
    <w:p w:rsidR="000250ED" w:rsidRPr="005613AD" w:rsidRDefault="000250ED" w:rsidP="00CC6AFD">
      <w:r>
        <w:tab/>
        <w:t>#&lt;tab&gt;start1</w:t>
      </w:r>
      <w:r>
        <w:rPr>
          <w:rStyle w:val="grame"/>
        </w:rPr>
        <w:t>,end1</w:t>
      </w:r>
      <w:r>
        <w:t>&lt;tab&gt;start2,end2&lt;tab&gt;...&lt;newline&gt;</w:t>
      </w:r>
    </w:p>
    <w:p w:rsidR="005613AD" w:rsidRDefault="000250ED" w:rsidP="00CC6AFD">
      <w:r>
        <w:t>For instance, a dynamic AOI with two activation periods:</w:t>
      </w:r>
    </w:p>
    <w:p w:rsidR="000250ED" w:rsidRDefault="000250ED" w:rsidP="00CC6AFD">
      <w:pPr>
        <w:spacing w:after="0"/>
      </w:pPr>
      <w:r>
        <w:tab/>
        <w:t>Aoi_1</w:t>
      </w:r>
      <w:r>
        <w:tab/>
        <w:t>0,0</w:t>
      </w:r>
      <w:r>
        <w:tab/>
        <w:t>10,0</w:t>
      </w:r>
      <w:r>
        <w:tab/>
        <w:t>10,10</w:t>
      </w:r>
      <w:r>
        <w:tab/>
        <w:t>0,10</w:t>
      </w:r>
    </w:p>
    <w:p w:rsidR="000250ED" w:rsidRDefault="000250ED" w:rsidP="00CC6AFD">
      <w:pPr>
        <w:spacing w:after="0"/>
      </w:pPr>
      <w:r>
        <w:tab/>
        <w:t>#</w:t>
      </w:r>
      <w:r>
        <w:tab/>
        <w:t>1000,5000</w:t>
      </w:r>
      <w:r>
        <w:tab/>
        <w:t>7000,100000</w:t>
      </w:r>
    </w:p>
    <w:p w:rsidR="00CC6AFD" w:rsidRDefault="00CC6AFD" w:rsidP="00CC6AFD">
      <w:pPr>
        <w:spacing w:after="0"/>
      </w:pPr>
    </w:p>
    <w:p w:rsidR="000250ED" w:rsidRDefault="000250ED" w:rsidP="00CC6AFD">
      <w:r>
        <w:t>It is possible to define a dynamic AOI with multiple polygons in case the shape of the AOI changes over time. For instance:</w:t>
      </w:r>
    </w:p>
    <w:p w:rsidR="000250ED" w:rsidRDefault="000250ED" w:rsidP="00CC6AFD">
      <w:pPr>
        <w:spacing w:after="0"/>
      </w:pPr>
      <w:r>
        <w:lastRenderedPageBreak/>
        <w:tab/>
        <w:t>Aoi_1</w:t>
      </w:r>
      <w:r>
        <w:tab/>
        <w:t>0,0</w:t>
      </w:r>
      <w:r>
        <w:tab/>
        <w:t>10,0</w:t>
      </w:r>
      <w:r>
        <w:tab/>
        <w:t>10,10</w:t>
      </w:r>
      <w:r>
        <w:tab/>
        <w:t>0,10</w:t>
      </w:r>
    </w:p>
    <w:p w:rsidR="000250ED" w:rsidRDefault="000250ED" w:rsidP="00CC6AFD">
      <w:pPr>
        <w:spacing w:after="0"/>
      </w:pPr>
      <w:r>
        <w:tab/>
        <w:t>#</w:t>
      </w:r>
      <w:r>
        <w:tab/>
        <w:t>1000,5000</w:t>
      </w:r>
    </w:p>
    <w:p w:rsidR="000250ED" w:rsidRDefault="000250ED" w:rsidP="00CC6AFD">
      <w:pPr>
        <w:spacing w:after="0"/>
      </w:pPr>
      <w:r>
        <w:tab/>
        <w:t>Aoi_1</w:t>
      </w:r>
      <w:r>
        <w:tab/>
        <w:t>0,0</w:t>
      </w:r>
      <w:r>
        <w:tab/>
        <w:t>10,3</w:t>
      </w:r>
      <w:r>
        <w:tab/>
        <w:t>10,7</w:t>
      </w:r>
      <w:r>
        <w:tab/>
        <w:t>10,10</w:t>
      </w:r>
      <w:r>
        <w:tab/>
        <w:t>10,20</w:t>
      </w:r>
      <w:r>
        <w:tab/>
        <w:t>20,20</w:t>
      </w:r>
      <w:r>
        <w:tab/>
        <w:t>20,17</w:t>
      </w:r>
      <w:r>
        <w:tab/>
        <w:t>20,5</w:t>
      </w:r>
    </w:p>
    <w:p w:rsidR="000250ED" w:rsidRDefault="000250ED" w:rsidP="00CC6AFD">
      <w:pPr>
        <w:spacing w:after="0"/>
      </w:pPr>
      <w:r>
        <w:tab/>
        <w:t>#</w:t>
      </w:r>
      <w:r>
        <w:tab/>
        <w:t>11000,15000</w:t>
      </w:r>
      <w:r>
        <w:tab/>
        <w:t>17000,21000</w:t>
      </w:r>
      <w:r>
        <w:tab/>
        <w:t>29000,45000</w:t>
      </w:r>
    </w:p>
    <w:p w:rsidR="000250ED" w:rsidRDefault="000250ED" w:rsidP="00CC6AFD">
      <w:pPr>
        <w:spacing w:after="0"/>
      </w:pPr>
    </w:p>
    <w:p w:rsidR="000250ED" w:rsidRDefault="000250ED" w:rsidP="00CC6AFD">
      <w:r>
        <w:t>Static and dynamic AOIs can be defined</w:t>
      </w:r>
      <w:r w:rsidR="00356FC9">
        <w:t xml:space="preserve"> together</w:t>
      </w:r>
      <w:r>
        <w:t xml:space="preserve"> in a same </w:t>
      </w:r>
      <w:r w:rsidR="00356FC9">
        <w:t xml:space="preserve">AOI </w:t>
      </w:r>
      <w:r>
        <w:t xml:space="preserve">file. AOIs can be defined either globally or per recording. Global AOIs are shared across all recordings and are useful when the stimuli do not change </w:t>
      </w:r>
      <w:r w:rsidR="00356FC9">
        <w:t>across recordings</w:t>
      </w:r>
      <w:r>
        <w:t>. In that case only one AOI file is required</w:t>
      </w:r>
      <w:r w:rsidR="00356FC9">
        <w:t xml:space="preserve"> overall</w:t>
      </w:r>
      <w:r w:rsidR="00E40723">
        <w:t>.</w:t>
      </w:r>
      <w:r>
        <w:t xml:space="preserve"> Otherwise AOIs can be defined per </w:t>
      </w:r>
      <w:r w:rsidR="00E40723">
        <w:t>recording, and in that case one AOI file must be generated for each recording.</w:t>
      </w:r>
    </w:p>
    <w:p w:rsidR="00D3549D" w:rsidRDefault="00D3549D" w:rsidP="00612965">
      <w:r w:rsidRPr="00D3549D">
        <w:rPr>
          <w:b/>
        </w:rPr>
        <w:t>Important note:</w:t>
      </w:r>
      <w:r>
        <w:rPr>
          <w:b/>
        </w:rPr>
        <w:t xml:space="preserve"> </w:t>
      </w:r>
      <w:r w:rsidRPr="00D3549D">
        <w:t>Currently</w:t>
      </w:r>
      <w:r>
        <w:t xml:space="preserve"> the same unique AOI names must be defined for ALL recordings when using </w:t>
      </w:r>
      <w:r w:rsidR="00F43D6F">
        <w:t>non-global AOI. If names are mismatch across recording EMDAT may generate incorrect output features! This is a limitation to be addressed in later version. Currently, if some AOIs are not required in all recordings, the issue can be tackled by defining them with (0</w:t>
      </w:r>
      <w:proofErr w:type="gramStart"/>
      <w:r w:rsidR="00F43D6F">
        <w:t>,0</w:t>
      </w:r>
      <w:proofErr w:type="gramEnd"/>
      <w:r w:rsidR="00F43D6F">
        <w:t>) coordinates, e.g.:</w:t>
      </w:r>
    </w:p>
    <w:p w:rsidR="00F43D6F" w:rsidRPr="00F43D6F" w:rsidRDefault="00F43D6F" w:rsidP="00612965">
      <w:r>
        <w:tab/>
      </w:r>
      <w:proofErr w:type="spellStart"/>
      <w:r>
        <w:t>Aoi_recordpecific</w:t>
      </w:r>
      <w:proofErr w:type="spellEnd"/>
      <w:r>
        <w:tab/>
        <w:t>0</w:t>
      </w:r>
      <w:proofErr w:type="gramStart"/>
      <w:r>
        <w:t>,0</w:t>
      </w:r>
      <w:proofErr w:type="gramEnd"/>
      <w:r>
        <w:tab/>
        <w:t>0,0</w:t>
      </w:r>
      <w:r>
        <w:tab/>
        <w:t>0,0</w:t>
      </w:r>
    </w:p>
    <w:p w:rsidR="00A41884" w:rsidRDefault="00CC6AFD" w:rsidP="00CC6AFD">
      <w:r>
        <w:rPr>
          <w:b/>
        </w:rPr>
        <w:t xml:space="preserve">c) </w:t>
      </w:r>
      <w:r w:rsidR="00E40723" w:rsidRPr="00E40723">
        <w:rPr>
          <w:b/>
        </w:rPr>
        <w:t>Baseline pupil size (optional).</w:t>
      </w:r>
      <w:r w:rsidR="00E40723">
        <w:rPr>
          <w:b/>
        </w:rPr>
        <w:t xml:space="preserve"> </w:t>
      </w:r>
      <w:r w:rsidR="00E40723" w:rsidRPr="00E40723">
        <w:t>To account for</w:t>
      </w:r>
      <w:r w:rsidR="00E40723">
        <w:rPr>
          <w:b/>
        </w:rPr>
        <w:t xml:space="preserve"> </w:t>
      </w:r>
      <w:r w:rsidR="00E40723" w:rsidRPr="00E40723">
        <w:t>physiological</w:t>
      </w:r>
      <w:r w:rsidR="00E40723">
        <w:rPr>
          <w:b/>
        </w:rPr>
        <w:t xml:space="preserve"> </w:t>
      </w:r>
      <w:r w:rsidR="00E40723">
        <w:t>differences or changes in lightning, pupil size</w:t>
      </w:r>
      <w:r w:rsidR="000D7F32">
        <w:t>s</w:t>
      </w:r>
      <w:r w:rsidR="00E40723">
        <w:t xml:space="preserve"> are often normalized. EMDAT offers several way to perform such normalization, one of them being based on baseline pupil size</w:t>
      </w:r>
      <w:r w:rsidR="000D7F32">
        <w:t>s</w:t>
      </w:r>
      <w:r w:rsidR="00E40723">
        <w:t xml:space="preserve"> collected during the experiment. Baseline pupil size</w:t>
      </w:r>
      <w:r w:rsidR="000D7F32">
        <w:t>s</w:t>
      </w:r>
      <w:r w:rsidR="00E40723">
        <w:t xml:space="preserve"> are </w:t>
      </w:r>
      <w:r w:rsidR="000D7F32">
        <w:t xml:space="preserve">typically </w:t>
      </w:r>
      <w:r w:rsidR="00E40723">
        <w:t>collected by having the participants staring at a unicolor screen, so as to measure their pupil size when they are not visually nor mentally stimulated. Importantly, EMDAT can still perform normalization even without such baseline pupil size</w:t>
      </w:r>
      <w:r w:rsidR="004C2136">
        <w:t>s</w:t>
      </w:r>
      <w:r w:rsidR="00497EE9">
        <w:t xml:space="preserve"> (as we will show in Section 3</w:t>
      </w:r>
      <w:r w:rsidR="00E40723">
        <w:t>). Baseline pupil size</w:t>
      </w:r>
      <w:r w:rsidR="004C2136">
        <w:t>s</w:t>
      </w:r>
      <w:r w:rsidR="00E40723">
        <w:t xml:space="preserve"> are defined for all recordings in a tab-separated file, for each Scene defined in the Scene and Segment file for that recording. The format is:</w:t>
      </w:r>
    </w:p>
    <w:p w:rsidR="00E40723" w:rsidRDefault="00E40723" w:rsidP="00CC6AFD">
      <w:r>
        <w:tab/>
        <w:t>recording_name&lt;tab&gt;baseline_size&lt;tab&gt;baseline_size&lt;tab&gt;…&lt;newline&gt;</w:t>
      </w:r>
    </w:p>
    <w:p w:rsidR="00E40723" w:rsidRDefault="00E40723" w:rsidP="00CC6AFD">
      <w:r>
        <w:t>The header of this file should be:</w:t>
      </w:r>
    </w:p>
    <w:p w:rsidR="00E40723" w:rsidRDefault="00E40723" w:rsidP="00CC6AFD">
      <w:r>
        <w:tab/>
      </w:r>
      <w:proofErr w:type="spellStart"/>
      <w:r>
        <w:t>pid</w:t>
      </w:r>
      <w:proofErr w:type="spellEnd"/>
      <w:r>
        <w:t>&lt;tab&gt;</w:t>
      </w:r>
      <w:proofErr w:type="spellStart"/>
      <w:r>
        <w:t>Scene_name</w:t>
      </w:r>
      <w:proofErr w:type="spellEnd"/>
      <w:r>
        <w:t>&lt;tab&gt;</w:t>
      </w:r>
      <w:proofErr w:type="spellStart"/>
      <w:r>
        <w:t>Scene_name</w:t>
      </w:r>
      <w:proofErr w:type="spellEnd"/>
      <w:r>
        <w:t>&lt;tab&gt;…&lt;newline&gt;</w:t>
      </w:r>
    </w:p>
    <w:p w:rsidR="00E40723" w:rsidRDefault="00E40723" w:rsidP="00CC6AFD">
      <w:r>
        <w:t>For instance:</w:t>
      </w:r>
    </w:p>
    <w:p w:rsidR="00E40723" w:rsidRDefault="00E40723" w:rsidP="00CC6AFD">
      <w:pPr>
        <w:spacing w:after="0"/>
      </w:pPr>
      <w:r>
        <w:tab/>
      </w:r>
      <w:proofErr w:type="spellStart"/>
      <w:r>
        <w:t>Pid</w:t>
      </w:r>
      <w:proofErr w:type="spellEnd"/>
      <w:r>
        <w:tab/>
      </w:r>
      <w:proofErr w:type="spellStart"/>
      <w:r>
        <w:t>Scene_a</w:t>
      </w:r>
      <w:proofErr w:type="spellEnd"/>
      <w:r>
        <w:tab/>
      </w:r>
      <w:proofErr w:type="spellStart"/>
      <w:r>
        <w:t>Scene_b</w:t>
      </w:r>
      <w:proofErr w:type="spellEnd"/>
    </w:p>
    <w:p w:rsidR="00E40723" w:rsidRDefault="00E40723" w:rsidP="00CC6AFD">
      <w:pPr>
        <w:spacing w:after="0"/>
      </w:pPr>
      <w:r>
        <w:tab/>
        <w:t>Rec_1</w:t>
      </w:r>
      <w:r>
        <w:tab/>
        <w:t>3</w:t>
      </w:r>
      <w:r>
        <w:tab/>
        <w:t>4</w:t>
      </w:r>
    </w:p>
    <w:p w:rsidR="00E40723" w:rsidRPr="00E40723" w:rsidRDefault="00E40723" w:rsidP="00CC6AFD">
      <w:pPr>
        <w:spacing w:after="0"/>
      </w:pPr>
      <w:r>
        <w:tab/>
        <w:t>Rec_2</w:t>
      </w:r>
      <w:r>
        <w:tab/>
        <w:t>5</w:t>
      </w:r>
      <w:r>
        <w:tab/>
        <w:t>6</w:t>
      </w:r>
    </w:p>
    <w:p w:rsidR="00CC6AFD" w:rsidRDefault="00CC6AFD" w:rsidP="00CC6AFD">
      <w:pPr>
        <w:spacing w:after="0"/>
        <w:rPr>
          <w:rFonts w:ascii="Times New Roman" w:eastAsia="Times New Roman" w:hAnsi="Times New Roman" w:cs="Times New Roman"/>
          <w:sz w:val="24"/>
          <w:szCs w:val="24"/>
          <w:lang w:eastAsia="en-CA"/>
        </w:rPr>
      </w:pPr>
    </w:p>
    <w:p w:rsidR="00D33AEA" w:rsidRDefault="004C2136" w:rsidP="00B61BA6">
      <w:pPr>
        <w:rPr>
          <w:rFonts w:eastAsia="Times New Roman"/>
          <w:lang w:eastAsia="en-CA"/>
        </w:rPr>
      </w:pPr>
      <w:r>
        <w:rPr>
          <w:rFonts w:eastAsia="Times New Roman"/>
          <w:lang w:eastAsia="en-CA"/>
        </w:rPr>
        <w:t>Note: This format might not be ideal for all settings and could be improved in later iteration of EMDAT.</w:t>
      </w:r>
    </w:p>
    <w:p w:rsidR="003A1FA1" w:rsidRPr="003A1FA1" w:rsidRDefault="00497EE9" w:rsidP="00B61BA6">
      <w:pPr>
        <w:pStyle w:val="Heading3"/>
        <w:rPr>
          <w:rFonts w:eastAsia="Times New Roman"/>
          <w:lang w:eastAsia="en-CA"/>
        </w:rPr>
      </w:pPr>
      <w:r>
        <w:rPr>
          <w:rFonts w:eastAsia="Times New Roman"/>
          <w:lang w:eastAsia="en-CA"/>
        </w:rPr>
        <w:t>4</w:t>
      </w:r>
      <w:r w:rsidR="00B61BA6">
        <w:rPr>
          <w:rFonts w:eastAsia="Times New Roman"/>
          <w:lang w:eastAsia="en-CA"/>
        </w:rPr>
        <w:t>.1.3  Input file structure</w:t>
      </w:r>
    </w:p>
    <w:p w:rsidR="003A1FA1" w:rsidRDefault="003A1FA1" w:rsidP="00B61BA6">
      <w:pPr>
        <w:rPr>
          <w:rFonts w:eastAsia="Times New Roman"/>
          <w:lang w:eastAsia="en-CA"/>
        </w:rPr>
      </w:pPr>
      <w:r>
        <w:rPr>
          <w:rFonts w:eastAsia="Times New Roman"/>
          <w:lang w:eastAsia="en-CA"/>
        </w:rPr>
        <w:t>There is no required file structure on the HDD for the input files as the paths will be manually configured in the next section. As a general guideline the following structure can be used:</w:t>
      </w:r>
    </w:p>
    <w:p w:rsidR="003A1FA1" w:rsidRPr="003A1FA1" w:rsidRDefault="003A1FA1" w:rsidP="00B61BA6">
      <w:pPr>
        <w:spacing w:after="20"/>
        <w:rPr>
          <w:rFonts w:eastAsia="Times New Roman"/>
          <w:lang w:eastAsia="en-CA"/>
        </w:rPr>
      </w:pPr>
      <w:r w:rsidRPr="003A1FA1">
        <w:rPr>
          <w:rFonts w:eastAsia="Times New Roman"/>
          <w:lang w:eastAsia="en-CA"/>
        </w:rPr>
        <w:t>+---</w:t>
      </w:r>
      <w:proofErr w:type="spellStart"/>
      <w:r w:rsidRPr="003A1FA1">
        <w:rPr>
          <w:rFonts w:eastAsia="Times New Roman"/>
          <w:lang w:eastAsia="en-CA"/>
        </w:rPr>
        <w:t>input_data</w:t>
      </w:r>
      <w:proofErr w:type="spellEnd"/>
    </w:p>
    <w:p w:rsidR="003A1FA1" w:rsidRPr="003A1FA1" w:rsidRDefault="003A1FA1" w:rsidP="00B61BA6">
      <w:pPr>
        <w:spacing w:after="20"/>
        <w:rPr>
          <w:rFonts w:eastAsia="Times New Roman"/>
          <w:lang w:eastAsia="en-CA"/>
        </w:rPr>
      </w:pPr>
      <w:r w:rsidRPr="003A1FA1">
        <w:rPr>
          <w:rFonts w:eastAsia="Times New Roman"/>
          <w:lang w:eastAsia="en-CA"/>
        </w:rPr>
        <w:t>|</w:t>
      </w:r>
      <w:r>
        <w:rPr>
          <w:rFonts w:eastAsia="Times New Roman"/>
          <w:lang w:eastAsia="en-CA"/>
        </w:rPr>
        <w:t xml:space="preserve">        </w:t>
      </w:r>
      <w:r w:rsidRPr="003A1FA1">
        <w:rPr>
          <w:rFonts w:eastAsia="Times New Roman"/>
          <w:lang w:eastAsia="en-CA"/>
        </w:rPr>
        <w:t>+---</w:t>
      </w:r>
      <w:proofErr w:type="spellStart"/>
      <w:r w:rsidRPr="003A1FA1">
        <w:rPr>
          <w:rFonts w:eastAsia="Times New Roman"/>
          <w:lang w:eastAsia="en-CA"/>
        </w:rPr>
        <w:t>eyetracker_data_export</w:t>
      </w:r>
      <w:proofErr w:type="spellEnd"/>
    </w:p>
    <w:p w:rsidR="003A1FA1" w:rsidRPr="003A1FA1" w:rsidRDefault="003A1FA1" w:rsidP="00B61BA6">
      <w:pPr>
        <w:spacing w:after="20"/>
        <w:rPr>
          <w:rFonts w:eastAsia="Times New Roman"/>
          <w:lang w:eastAsia="en-CA"/>
        </w:rPr>
      </w:pPr>
      <w:r w:rsidRPr="003A1FA1">
        <w:rPr>
          <w:rFonts w:eastAsia="Times New Roman"/>
          <w:lang w:eastAsia="en-CA"/>
        </w:rPr>
        <w:t>|</w:t>
      </w:r>
      <w:r>
        <w:rPr>
          <w:rFonts w:eastAsia="Times New Roman"/>
          <w:lang w:eastAsia="en-CA"/>
        </w:rPr>
        <w:t xml:space="preserve">        </w:t>
      </w:r>
      <w:r w:rsidRPr="003A1FA1">
        <w:rPr>
          <w:rFonts w:eastAsia="Times New Roman"/>
          <w:lang w:eastAsia="en-CA"/>
        </w:rPr>
        <w:t>+---</w:t>
      </w:r>
      <w:proofErr w:type="spellStart"/>
      <w:r w:rsidRPr="003A1FA1">
        <w:rPr>
          <w:rFonts w:eastAsia="Times New Roman"/>
          <w:lang w:eastAsia="en-CA"/>
        </w:rPr>
        <w:t>scenes_segments</w:t>
      </w:r>
      <w:proofErr w:type="spellEnd"/>
    </w:p>
    <w:p w:rsidR="003A1FA1" w:rsidRPr="003A1FA1" w:rsidRDefault="003A1FA1" w:rsidP="00B61BA6">
      <w:pPr>
        <w:spacing w:after="20"/>
        <w:rPr>
          <w:rFonts w:eastAsia="Times New Roman"/>
          <w:lang w:eastAsia="en-CA"/>
        </w:rPr>
      </w:pPr>
      <w:r w:rsidRPr="003A1FA1">
        <w:rPr>
          <w:rFonts w:eastAsia="Times New Roman"/>
          <w:lang w:eastAsia="en-CA"/>
        </w:rPr>
        <w:t>|</w:t>
      </w:r>
      <w:r>
        <w:rPr>
          <w:rFonts w:eastAsia="Times New Roman"/>
          <w:lang w:eastAsia="en-CA"/>
        </w:rPr>
        <w:t xml:space="preserve">        </w:t>
      </w:r>
      <w:r w:rsidRPr="003A1FA1">
        <w:rPr>
          <w:rFonts w:eastAsia="Times New Roman"/>
          <w:lang w:eastAsia="en-CA"/>
        </w:rPr>
        <w:t>+---</w:t>
      </w:r>
      <w:proofErr w:type="spellStart"/>
      <w:r w:rsidRPr="003A1FA1">
        <w:rPr>
          <w:rFonts w:eastAsia="Times New Roman"/>
          <w:lang w:eastAsia="en-CA"/>
        </w:rPr>
        <w:t>aois</w:t>
      </w:r>
      <w:proofErr w:type="spellEnd"/>
    </w:p>
    <w:p w:rsidR="003A1FA1" w:rsidRDefault="003A1FA1" w:rsidP="00B61BA6">
      <w:pPr>
        <w:spacing w:after="20"/>
        <w:rPr>
          <w:rFonts w:eastAsia="Times New Roman"/>
          <w:lang w:eastAsia="en-CA"/>
        </w:rPr>
      </w:pPr>
      <w:r w:rsidRPr="003A1FA1">
        <w:rPr>
          <w:rFonts w:eastAsia="Times New Roman"/>
          <w:lang w:eastAsia="en-CA"/>
        </w:rPr>
        <w:t xml:space="preserve">| </w:t>
      </w:r>
      <w:r>
        <w:rPr>
          <w:rFonts w:eastAsia="Times New Roman"/>
          <w:lang w:eastAsia="en-CA"/>
        </w:rPr>
        <w:t xml:space="preserve">       </w:t>
      </w:r>
      <w:r w:rsidRPr="003A1FA1">
        <w:rPr>
          <w:rFonts w:eastAsia="Times New Roman"/>
          <w:lang w:eastAsia="en-CA"/>
        </w:rPr>
        <w:t>+---</w:t>
      </w:r>
      <w:proofErr w:type="spellStart"/>
      <w:r w:rsidRPr="003A1FA1">
        <w:rPr>
          <w:rFonts w:eastAsia="Times New Roman"/>
          <w:lang w:eastAsia="en-CA"/>
        </w:rPr>
        <w:t>baseline_pupil_size</w:t>
      </w:r>
      <w:proofErr w:type="spellEnd"/>
    </w:p>
    <w:p w:rsidR="00B61BA6" w:rsidRDefault="00B61BA6" w:rsidP="00B61BA6">
      <w:pPr>
        <w:pStyle w:val="Heading2"/>
        <w:rPr>
          <w:rFonts w:eastAsia="Times New Roman"/>
          <w:lang w:eastAsia="en-CA"/>
        </w:rPr>
      </w:pPr>
    </w:p>
    <w:p w:rsidR="004C2136" w:rsidRPr="00AB153D" w:rsidRDefault="00497EE9" w:rsidP="00B61BA6">
      <w:pPr>
        <w:pStyle w:val="Heading2"/>
        <w:rPr>
          <w:rFonts w:eastAsia="Times New Roman"/>
          <w:lang w:eastAsia="en-CA"/>
        </w:rPr>
      </w:pPr>
      <w:r>
        <w:rPr>
          <w:rFonts w:eastAsia="Times New Roman"/>
          <w:lang w:eastAsia="en-CA"/>
        </w:rPr>
        <w:t>4</w:t>
      </w:r>
      <w:r w:rsidR="00B61BA6">
        <w:rPr>
          <w:rFonts w:eastAsia="Times New Roman"/>
          <w:lang w:eastAsia="en-CA"/>
        </w:rPr>
        <w:t xml:space="preserve">.2  </w:t>
      </w:r>
      <w:r w:rsidR="003A1FA1" w:rsidRPr="00AB153D">
        <w:rPr>
          <w:rFonts w:eastAsia="Times New Roman"/>
          <w:lang w:eastAsia="en-CA"/>
        </w:rPr>
        <w:t>Configure EMDAT</w:t>
      </w:r>
    </w:p>
    <w:p w:rsidR="003A1FA1" w:rsidRDefault="00AB153D" w:rsidP="00B61BA6">
      <w:pPr>
        <w:rPr>
          <w:rFonts w:eastAsia="Times New Roman"/>
          <w:lang w:eastAsia="en-CA"/>
        </w:rPr>
      </w:pPr>
      <w:r>
        <w:rPr>
          <w:rFonts w:eastAsia="Times New Roman"/>
          <w:lang w:eastAsia="en-CA"/>
        </w:rPr>
        <w:t>EMDAT is meant to be integrated into data analysis flow via flexible and customizable scripting. To allow such integration EMDAT requires configuration of three files</w:t>
      </w:r>
      <w:r w:rsidR="0029249D">
        <w:rPr>
          <w:rFonts w:eastAsia="Times New Roman"/>
          <w:lang w:eastAsia="en-CA"/>
        </w:rPr>
        <w:t>, as shown in Fig. 1.</w:t>
      </w:r>
    </w:p>
    <w:p w:rsidR="0029249D" w:rsidRDefault="00497EE9" w:rsidP="00B61BA6">
      <w:pPr>
        <w:pStyle w:val="Heading3"/>
        <w:rPr>
          <w:rFonts w:eastAsia="Times New Roman"/>
          <w:lang w:eastAsia="en-CA"/>
        </w:rPr>
      </w:pPr>
      <w:r>
        <w:rPr>
          <w:rFonts w:eastAsia="Times New Roman"/>
          <w:lang w:eastAsia="en-CA"/>
        </w:rPr>
        <w:t>4</w:t>
      </w:r>
      <w:r w:rsidR="00B61BA6">
        <w:rPr>
          <w:rFonts w:eastAsia="Times New Roman"/>
          <w:lang w:eastAsia="en-CA"/>
        </w:rPr>
        <w:t xml:space="preserve">.2.1  </w:t>
      </w:r>
      <w:r w:rsidR="0029249D">
        <w:rPr>
          <w:rFonts w:eastAsia="Times New Roman"/>
          <w:lang w:eastAsia="en-CA"/>
        </w:rPr>
        <w:t>Params.py</w:t>
      </w:r>
    </w:p>
    <w:p w:rsidR="0029249D" w:rsidRDefault="0029249D" w:rsidP="00B61BA6">
      <w:pPr>
        <w:rPr>
          <w:rFonts w:eastAsia="Times New Roman"/>
          <w:lang w:eastAsia="en-CA"/>
        </w:rPr>
      </w:pPr>
      <w:r>
        <w:rPr>
          <w:rFonts w:eastAsia="Times New Roman"/>
          <w:lang w:eastAsia="en-CA"/>
        </w:rPr>
        <w:t xml:space="preserve">This file includes the main parameters used by EMDAT. All parameters come with default </w:t>
      </w:r>
      <w:proofErr w:type="gramStart"/>
      <w:r>
        <w:rPr>
          <w:rFonts w:eastAsia="Times New Roman"/>
          <w:lang w:eastAsia="en-CA"/>
        </w:rPr>
        <w:t>values, that</w:t>
      </w:r>
      <w:proofErr w:type="gramEnd"/>
      <w:r>
        <w:rPr>
          <w:rFonts w:eastAsia="Times New Roman"/>
          <w:lang w:eastAsia="en-CA"/>
        </w:rPr>
        <w:t xml:space="preserve"> can be changed as needed. The list of parameters is defined next.</w:t>
      </w:r>
    </w:p>
    <w:tbl>
      <w:tblPr>
        <w:tblW w:w="0" w:type="auto"/>
        <w:tblCellMar>
          <w:left w:w="0" w:type="dxa"/>
          <w:right w:w="0" w:type="dxa"/>
        </w:tblCellMar>
        <w:tblLook w:val="04A0" w:firstRow="1" w:lastRow="0" w:firstColumn="1" w:lastColumn="0" w:noHBand="0" w:noVBand="1"/>
      </w:tblPr>
      <w:tblGrid>
        <w:gridCol w:w="2276"/>
        <w:gridCol w:w="7110"/>
      </w:tblGrid>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B61BA6">
            <w:pPr>
              <w:pStyle w:val="NoSpacing"/>
              <w:rPr>
                <w:rFonts w:eastAsia="Times New Roman"/>
                <w:b/>
                <w:lang w:eastAsia="en-CA"/>
              </w:rPr>
            </w:pPr>
            <w:r w:rsidRPr="00B61BA6">
              <w:rPr>
                <w:rFonts w:eastAsia="Times New Roman"/>
                <w:b/>
                <w:lang w:eastAsia="en-CA"/>
              </w:rPr>
              <w:t>Parameter</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B61BA6" w:rsidRDefault="0029249D" w:rsidP="00B61BA6">
            <w:pPr>
              <w:pStyle w:val="NoSpacing"/>
              <w:rPr>
                <w:rFonts w:ascii="Times New Roman" w:eastAsia="Times New Roman" w:hAnsi="Times New Roman"/>
                <w:b/>
                <w:sz w:val="24"/>
                <w:szCs w:val="24"/>
                <w:lang w:eastAsia="en-CA"/>
              </w:rPr>
            </w:pPr>
            <w:r w:rsidRPr="00B61BA6">
              <w:rPr>
                <w:rFonts w:ascii="Times New Roman" w:eastAsia="Times New Roman" w:hAnsi="Times New Roman"/>
                <w:b/>
                <w:sz w:val="24"/>
                <w:szCs w:val="24"/>
                <w:lang w:eastAsia="en-CA"/>
              </w:rPr>
              <w:t>Description</w:t>
            </w:r>
          </w:p>
        </w:tc>
      </w:tr>
      <w:tr w:rsidR="0029249D" w:rsidRPr="0029249D"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Fonts w:ascii="Times New Roman" w:eastAsia="Times New Roman" w:hAnsi="Times New Roman" w:cs="Times New Roman"/>
                <w:b/>
                <w:sz w:val="24"/>
                <w:szCs w:val="24"/>
                <w:lang w:eastAsia="en-CA"/>
              </w:rPr>
            </w:pPr>
            <w:r w:rsidRPr="00B61BA6">
              <w:rPr>
                <w:rStyle w:val="pl-c"/>
                <w:b/>
              </w:rPr>
              <w:t>Eye tracker type and path</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4"/>
                <w:szCs w:val="24"/>
                <w:lang w:eastAsia="en-CA"/>
              </w:rPr>
            </w:pPr>
            <w:r w:rsidRPr="00B61BA6">
              <w:rPr>
                <w:rFonts w:ascii="Courier New" w:eastAsia="Times New Roman" w:hAnsi="Courier New" w:cs="Courier New"/>
                <w:color w:val="000000"/>
                <w:sz w:val="20"/>
                <w:szCs w:val="20"/>
                <w:lang w:eastAsia="en-CA"/>
              </w:rPr>
              <w:t>EYELOGDATAFOLDER</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Default="0029249D" w:rsidP="00B61BA6">
            <w:pPr>
              <w:rPr>
                <w:rFonts w:eastAsia="Times New Roman"/>
                <w:lang w:eastAsia="en-CA"/>
              </w:rPr>
            </w:pPr>
            <w:r>
              <w:rPr>
                <w:rFonts w:eastAsia="Times New Roman"/>
                <w:lang w:eastAsia="en-CA"/>
              </w:rPr>
              <w:t xml:space="preserve">Path of </w:t>
            </w:r>
            <w:r w:rsidRPr="0029249D">
              <w:rPr>
                <w:rFonts w:eastAsia="Times New Roman"/>
                <w:lang w:eastAsia="en-CA"/>
              </w:rPr>
              <w:t xml:space="preserve">the folder that has the files exported from </w:t>
            </w:r>
            <w:proofErr w:type="spellStart"/>
            <w:r w:rsidRPr="0029249D">
              <w:rPr>
                <w:rFonts w:eastAsia="Times New Roman"/>
                <w:lang w:eastAsia="en-CA"/>
              </w:rPr>
              <w:t>Tobii</w:t>
            </w:r>
            <w:proofErr w:type="spellEnd"/>
          </w:p>
          <w:p w:rsidR="0029249D" w:rsidRPr="0029249D" w:rsidRDefault="0029249D" w:rsidP="00B61BA6">
            <w:pPr>
              <w:rPr>
                <w:rFonts w:eastAsia="Times New Roman"/>
                <w:lang w:eastAsia="en-CA"/>
              </w:rPr>
            </w:pPr>
            <w:r>
              <w:rPr>
                <w:rFonts w:eastAsia="Times New Roman"/>
                <w:lang w:eastAsia="en-CA"/>
              </w:rPr>
              <w:t>Default is ./</w:t>
            </w:r>
            <w:proofErr w:type="spellStart"/>
            <w:r>
              <w:rPr>
                <w:rFonts w:eastAsia="Times New Roman"/>
                <w:lang w:eastAsia="en-CA"/>
              </w:rPr>
              <w:t>sampledata</w:t>
            </w:r>
            <w:proofErr w:type="spellEnd"/>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4"/>
                <w:szCs w:val="24"/>
                <w:lang w:eastAsia="en-CA"/>
              </w:rPr>
            </w:pPr>
            <w:r w:rsidRPr="00B61BA6">
              <w:rPr>
                <w:rFonts w:ascii="Courier New" w:eastAsia="Times New Roman" w:hAnsi="Courier New" w:cs="Courier New"/>
                <w:color w:val="000000"/>
                <w:sz w:val="20"/>
                <w:szCs w:val="20"/>
                <w:lang w:eastAsia="en-CA"/>
              </w:rPr>
              <w:t>EXTERNALLOGDATAFOLDER</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Fonts w:eastAsia="Times New Roman"/>
                <w:lang w:eastAsia="en-CA"/>
              </w:rPr>
              <w:t>the folder that has the external log files (</w:t>
            </w:r>
            <w:r w:rsidRPr="0029249D">
              <w:rPr>
                <w:rFonts w:eastAsia="Times New Roman"/>
                <w:i/>
                <w:lang w:eastAsia="en-CA"/>
              </w:rPr>
              <w:t>not supported anymore</w:t>
            </w:r>
            <w:r w:rsidRPr="0029249D">
              <w:rPr>
                <w:rFonts w:eastAsia="Times New Roman"/>
                <w:lang w:eastAsia="en-CA"/>
              </w:rPr>
              <w: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c"/>
                <w:rFonts w:ascii="Courier New" w:hAnsi="Courier New" w:cs="Courier New"/>
              </w:rPr>
              <w:t>EYETRACKERTYPE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29249D" w:rsidP="00B61BA6">
            <w:pPr>
              <w:rPr>
                <w:rFonts w:eastAsia="Times New Roman"/>
                <w:lang w:eastAsia="en-CA"/>
              </w:rPr>
            </w:pPr>
            <w:r>
              <w:rPr>
                <w:rFonts w:eastAsia="Times New Roman"/>
                <w:lang w:eastAsia="en-CA"/>
              </w:rPr>
              <w:t>The type of eye-tracker file format. Currently the supported type are “</w:t>
            </w:r>
            <w:r>
              <w:rPr>
                <w:rStyle w:val="pl-c"/>
              </w:rPr>
              <w:t>TobiiV2”, “</w:t>
            </w:r>
            <w:r>
              <w:rPr>
                <w:rStyle w:val="pl-s"/>
              </w:rPr>
              <w:t>Tob</w:t>
            </w:r>
            <w:r w:rsidR="00497EE9">
              <w:rPr>
                <w:rStyle w:val="pl-s"/>
              </w:rPr>
              <w:t>iiV3”, and “SMI” (see Section 1</w:t>
            </w:r>
            <w:r>
              <w:rPr>
                <w:rStyle w:val="pl-s"/>
              </w:rPr>
              <w:t>)</w:t>
            </w:r>
          </w:p>
        </w:tc>
      </w:tr>
      <w:tr w:rsidR="0029249D" w:rsidRPr="0029249D" w:rsidTr="00B61BA6">
        <w:trPr>
          <w:trHeight w:val="399"/>
        </w:trPr>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B61BA6">
            <w:pPr>
              <w:pStyle w:val="NoSpacing"/>
              <w:rPr>
                <w:rFonts w:ascii="Times New Roman" w:eastAsia="Times New Roman" w:hAnsi="Times New Roman" w:cs="Times New Roman"/>
                <w:b/>
                <w:sz w:val="24"/>
                <w:szCs w:val="24"/>
                <w:lang w:eastAsia="en-CA"/>
              </w:rPr>
            </w:pPr>
            <w:r w:rsidRPr="00B61BA6">
              <w:rPr>
                <w:rStyle w:val="pl-c"/>
                <w:b/>
              </w:rPr>
              <w:t>Eye tracker specific parameters (depend on the EYETRACKERTYPE)</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r w:rsidRPr="0029249D">
              <w:rPr>
                <w:rFonts w:ascii="Courier New" w:eastAsia="Times New Roman" w:hAnsi="Courier New" w:cs="Times New Roman"/>
                <w:color w:val="000000"/>
                <w:sz w:val="20"/>
                <w:szCs w:val="20"/>
                <w:lang w:eastAsia="en-CA"/>
              </w:rPr>
              <w:t>NUMBEROFEXTRAHEADERLINES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684452">
            <w:pPr>
              <w:rPr>
                <w:rFonts w:eastAsia="Times New Roman"/>
                <w:lang w:eastAsia="en-CA"/>
              </w:rPr>
            </w:pPr>
            <w:r w:rsidRPr="0029249D">
              <w:rPr>
                <w:rStyle w:val="pl-c"/>
                <w:b/>
              </w:rPr>
              <w:t>TobiiV2 only.</w:t>
            </w:r>
            <w:r>
              <w:rPr>
                <w:rStyle w:val="pl-c"/>
              </w:rPr>
              <w:t xml:space="preserve"> </w:t>
            </w:r>
            <w:r>
              <w:rPr>
                <w:rFonts w:eastAsia="Times New Roman"/>
                <w:lang w:eastAsia="en-CA"/>
              </w:rPr>
              <w:t>N</w:t>
            </w:r>
            <w:r w:rsidRPr="0029249D">
              <w:rPr>
                <w:rFonts w:eastAsia="Times New Roman"/>
                <w:lang w:eastAsia="en-CA"/>
              </w:rPr>
              <w:t xml:space="preserve">umber of extra </w:t>
            </w:r>
            <w:r>
              <w:rPr>
                <w:rFonts w:eastAsia="Times New Roman"/>
                <w:lang w:eastAsia="en-CA"/>
              </w:rPr>
              <w:t xml:space="preserve">metadata </w:t>
            </w:r>
            <w:r w:rsidRPr="0029249D">
              <w:rPr>
                <w:rFonts w:eastAsia="Times New Roman"/>
                <w:lang w:eastAsia="en-CA"/>
              </w:rPr>
              <w:t xml:space="preserve">lines at the beginning of the files exported from </w:t>
            </w:r>
            <w:proofErr w:type="spellStart"/>
            <w:r w:rsidRPr="0029249D">
              <w:rPr>
                <w:rFonts w:eastAsia="Times New Roman"/>
                <w:lang w:eastAsia="en-CA"/>
              </w:rPr>
              <w:t>Tobii</w:t>
            </w:r>
            <w:proofErr w:type="spellEnd"/>
            <w:r w:rsidRPr="0029249D">
              <w:rPr>
                <w:rFonts w:eastAsia="Times New Roman"/>
                <w:lang w:eastAsia="en-CA"/>
              </w:rPr>
              <w:t xml:space="preserve"> </w:t>
            </w:r>
            <w:r>
              <w:rPr>
                <w:rFonts w:eastAsia="Times New Roman"/>
                <w:lang w:eastAsia="en-CA"/>
              </w:rPr>
              <w:t>Studio 2.x</w:t>
            </w:r>
          </w:p>
          <w:p w:rsidR="0029249D" w:rsidRPr="0029249D" w:rsidRDefault="0029249D" w:rsidP="00684452">
            <w:pPr>
              <w:rPr>
                <w:rFonts w:eastAsia="Times New Roman"/>
                <w:lang w:eastAsia="en-CA"/>
              </w:rPr>
            </w:pPr>
            <w:r>
              <w:rPr>
                <w:rFonts w:eastAsia="Times New Roman"/>
                <w:lang w:eastAsia="en-CA"/>
              </w:rPr>
              <w:t>T</w:t>
            </w:r>
            <w:r w:rsidRPr="0029249D">
              <w:rPr>
                <w:rFonts w:eastAsia="Times New Roman"/>
                <w:lang w:eastAsia="en-CA"/>
              </w:rPr>
              <w:t xml:space="preserve">his is specific to the experiment and is based on the number of control variables defined in </w:t>
            </w:r>
            <w:proofErr w:type="spellStart"/>
            <w:r w:rsidRPr="0029249D">
              <w:rPr>
                <w:rFonts w:eastAsia="Times New Roman"/>
                <w:lang w:eastAsia="en-CA"/>
              </w:rPr>
              <w:t>Tobii</w:t>
            </w:r>
            <w:proofErr w:type="spellEnd"/>
            <w:r w:rsidRPr="0029249D">
              <w:rPr>
                <w:rFonts w:eastAsia="Times New Roman"/>
                <w:lang w:eastAsia="en-CA"/>
              </w:rPr>
              <w:t xml:space="preserve"> studio for the experiment (e.g., age, vision, etc.) and is recorded at the beginning of the files for each participant</w:t>
            </w:r>
            <w:r>
              <w:rPr>
                <w:rFonts w:eastAsia="Times New Roman"/>
                <w:lang w:eastAsia="en-CA"/>
              </w:rPr>
              <w:t xml:space="preserve">. Default is 8 (with the basic export) </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r w:rsidRPr="0029249D">
              <w:rPr>
                <w:rFonts w:ascii="Courier New" w:eastAsia="Times New Roman" w:hAnsi="Courier New" w:cs="Times New Roman"/>
                <w:color w:val="000000"/>
                <w:sz w:val="20"/>
                <w:szCs w:val="20"/>
                <w:lang w:eastAsia="en-CA"/>
              </w:rPr>
              <w:t>FIXATIONHEADERLINES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Style w:val="pl-c"/>
                <w:b/>
              </w:rPr>
              <w:t>TobiiV2 only.</w:t>
            </w:r>
            <w:r>
              <w:rPr>
                <w:rStyle w:val="pl-c"/>
              </w:rPr>
              <w:t xml:space="preserve"> </w:t>
            </w:r>
            <w:proofErr w:type="gramStart"/>
            <w:r w:rsidRPr="0029249D">
              <w:rPr>
                <w:rFonts w:eastAsia="Times New Roman"/>
                <w:lang w:eastAsia="en-CA"/>
              </w:rPr>
              <w:t>number</w:t>
            </w:r>
            <w:proofErr w:type="gramEnd"/>
            <w:r w:rsidRPr="0029249D">
              <w:rPr>
                <w:rFonts w:eastAsia="Times New Roman"/>
                <w:lang w:eastAsia="en-CA"/>
              </w:rPr>
              <w:t xml:space="preserve"> of</w:t>
            </w:r>
            <w:r>
              <w:rPr>
                <w:rFonts w:eastAsia="Times New Roman"/>
                <w:lang w:eastAsia="en-CA"/>
              </w:rPr>
              <w:t xml:space="preserve"> metadata</w:t>
            </w:r>
            <w:r w:rsidRPr="0029249D">
              <w:rPr>
                <w:rFonts w:eastAsia="Times New Roman"/>
                <w:lang w:eastAsia="en-CA"/>
              </w:rPr>
              <w:t xml:space="preserve"> lines at the beginning of the 'Fixation-Data' files exported from </w:t>
            </w:r>
            <w:proofErr w:type="spellStart"/>
            <w:r w:rsidRPr="0029249D">
              <w:rPr>
                <w:rFonts w:eastAsia="Times New Roman"/>
                <w:lang w:eastAsia="en-CA"/>
              </w:rPr>
              <w:t>Tobii</w:t>
            </w:r>
            <w:proofErr w:type="spellEnd"/>
            <w:r>
              <w:rPr>
                <w:rFonts w:eastAsia="Times New Roman"/>
                <w:lang w:eastAsia="en-CA"/>
              </w:rPr>
              <w:t xml:space="preserve"> before the actual data. Default is 19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r w:rsidRPr="0029249D">
              <w:rPr>
                <w:rFonts w:ascii="Courier New" w:eastAsia="Times New Roman" w:hAnsi="Courier New" w:cs="Times New Roman"/>
                <w:color w:val="000000"/>
                <w:sz w:val="20"/>
                <w:szCs w:val="20"/>
                <w:lang w:eastAsia="en-CA"/>
              </w:rPr>
              <w:t>ALLDATAHEADERLINES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Style w:val="pl-c"/>
                <w:b/>
              </w:rPr>
              <w:t>TobiiV2 only.</w:t>
            </w:r>
            <w:r>
              <w:rPr>
                <w:rStyle w:val="pl-c"/>
              </w:rPr>
              <w:t xml:space="preserve"> </w:t>
            </w:r>
            <w:proofErr w:type="gramStart"/>
            <w:r w:rsidRPr="0029249D">
              <w:rPr>
                <w:rFonts w:eastAsia="Times New Roman"/>
                <w:lang w:eastAsia="en-CA"/>
              </w:rPr>
              <w:t>number</w:t>
            </w:r>
            <w:proofErr w:type="gramEnd"/>
            <w:r w:rsidRPr="0029249D">
              <w:rPr>
                <w:rFonts w:eastAsia="Times New Roman"/>
                <w:lang w:eastAsia="en-CA"/>
              </w:rPr>
              <w:t xml:space="preserve"> of </w:t>
            </w:r>
            <w:r>
              <w:rPr>
                <w:rFonts w:eastAsia="Times New Roman"/>
                <w:lang w:eastAsia="en-CA"/>
              </w:rPr>
              <w:t xml:space="preserve">metadata </w:t>
            </w:r>
            <w:r w:rsidRPr="0029249D">
              <w:rPr>
                <w:rFonts w:eastAsia="Times New Roman"/>
                <w:lang w:eastAsia="en-CA"/>
              </w:rPr>
              <w:t xml:space="preserve">lines at the beginning of the 'All-Data' files exported from </w:t>
            </w:r>
            <w:proofErr w:type="spellStart"/>
            <w:r w:rsidRPr="0029249D">
              <w:rPr>
                <w:rFonts w:eastAsia="Times New Roman"/>
                <w:lang w:eastAsia="en-CA"/>
              </w:rPr>
              <w:t>Tobii</w:t>
            </w:r>
            <w:proofErr w:type="spellEnd"/>
            <w:r w:rsidRPr="0029249D">
              <w:rPr>
                <w:rFonts w:eastAsia="Times New Roman"/>
                <w:lang w:eastAsia="en-CA"/>
              </w:rPr>
              <w:t xml:space="preserve"> before the actual data</w:t>
            </w:r>
            <w:r>
              <w:rPr>
                <w:rFonts w:eastAsia="Times New Roman"/>
                <w:lang w:eastAsia="en-CA"/>
              </w:rPr>
              <w:t>. Default is 26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r w:rsidRPr="0029249D">
              <w:rPr>
                <w:rFonts w:ascii="Courier New" w:eastAsia="Times New Roman" w:hAnsi="Courier New" w:cs="Times New Roman"/>
                <w:color w:val="000000"/>
                <w:sz w:val="20"/>
                <w:szCs w:val="20"/>
                <w:lang w:eastAsia="en-CA"/>
              </w:rPr>
              <w:t>EVENTSHEADERLINES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Style w:val="pl-c"/>
                <w:b/>
              </w:rPr>
              <w:t>TobiiV2 only.</w:t>
            </w:r>
            <w:r>
              <w:rPr>
                <w:rStyle w:val="pl-c"/>
              </w:rPr>
              <w:t xml:space="preserve"> </w:t>
            </w:r>
            <w:proofErr w:type="gramStart"/>
            <w:r w:rsidRPr="0029249D">
              <w:rPr>
                <w:rFonts w:eastAsia="Times New Roman"/>
                <w:lang w:eastAsia="en-CA"/>
              </w:rPr>
              <w:t>number</w:t>
            </w:r>
            <w:proofErr w:type="gramEnd"/>
            <w:r w:rsidRPr="0029249D">
              <w:rPr>
                <w:rFonts w:eastAsia="Times New Roman"/>
                <w:lang w:eastAsia="en-CA"/>
              </w:rPr>
              <w:t xml:space="preserve"> of</w:t>
            </w:r>
            <w:r>
              <w:rPr>
                <w:rFonts w:eastAsia="Times New Roman"/>
                <w:lang w:eastAsia="en-CA"/>
              </w:rPr>
              <w:t xml:space="preserve"> metadata</w:t>
            </w:r>
            <w:r w:rsidRPr="0029249D">
              <w:rPr>
                <w:rFonts w:eastAsia="Times New Roman"/>
                <w:lang w:eastAsia="en-CA"/>
              </w:rPr>
              <w:t xml:space="preserve"> lines at the beginning of the 'Event-Data' files exported from </w:t>
            </w:r>
            <w:proofErr w:type="spellStart"/>
            <w:r w:rsidRPr="0029249D">
              <w:rPr>
                <w:rFonts w:eastAsia="Times New Roman"/>
                <w:lang w:eastAsia="en-CA"/>
              </w:rPr>
              <w:t>Tobii</w:t>
            </w:r>
            <w:proofErr w:type="spellEnd"/>
            <w:r w:rsidRPr="0029249D">
              <w:rPr>
                <w:rFonts w:eastAsia="Times New Roman"/>
                <w:lang w:eastAsia="en-CA"/>
              </w:rPr>
              <w:t xml:space="preserve"> before the actual data</w:t>
            </w:r>
            <w:r>
              <w:rPr>
                <w:rFonts w:eastAsia="Times New Roman"/>
                <w:lang w:eastAsia="en-CA"/>
              </w:rPr>
              <w:t>. Default is 27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v"/>
                <w:rFonts w:ascii="Courier New" w:hAnsi="Courier New" w:cs="Courier New"/>
                <w:sz w:val="20"/>
                <w:szCs w:val="20"/>
              </w:rPr>
              <w:t>EVENTS_FIRST_DATA_LINE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29249D" w:rsidP="00B61BA6">
            <w:pPr>
              <w:rPr>
                <w:rStyle w:val="pl-c"/>
                <w:b/>
              </w:rPr>
            </w:pPr>
            <w:r>
              <w:rPr>
                <w:rStyle w:val="pl-c"/>
                <w:b/>
              </w:rPr>
              <w:t xml:space="preserve">SMI only. </w:t>
            </w:r>
            <w:proofErr w:type="gramStart"/>
            <w:r>
              <w:rPr>
                <w:rStyle w:val="pl-c"/>
              </w:rPr>
              <w:t>the</w:t>
            </w:r>
            <w:proofErr w:type="gramEnd"/>
            <w:r>
              <w:rPr>
                <w:rStyle w:val="pl-c"/>
              </w:rPr>
              <w:t xml:space="preserve"> line number of the first data row in Events file</w:t>
            </w:r>
            <w:r w:rsidR="00C35E4F">
              <w:rPr>
                <w:rStyle w:val="pl-c"/>
              </w:rPr>
              <w:t xml:space="preserve">. </w:t>
            </w:r>
            <w:r w:rsidR="00C35E4F">
              <w:rPr>
                <w:rFonts w:eastAsia="Times New Roman"/>
                <w:lang w:eastAsia="en-CA"/>
              </w:rPr>
              <w:t>Default is 22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v"/>
                <w:rFonts w:ascii="Courier New" w:hAnsi="Courier New" w:cs="Courier New"/>
                <w:sz w:val="20"/>
                <w:szCs w:val="20"/>
              </w:rPr>
              <w:t>FIXATION_HEADER_LINE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C35E4F" w:rsidP="00B61BA6">
            <w:pPr>
              <w:rPr>
                <w:rStyle w:val="pl-c"/>
                <w:b/>
              </w:rPr>
            </w:pPr>
            <w:r>
              <w:rPr>
                <w:rStyle w:val="pl-c"/>
                <w:b/>
              </w:rPr>
              <w:t xml:space="preserve">SMI only. </w:t>
            </w:r>
            <w:proofErr w:type="gramStart"/>
            <w:r w:rsidR="0029249D">
              <w:rPr>
                <w:rStyle w:val="pl-c"/>
              </w:rPr>
              <w:t>the</w:t>
            </w:r>
            <w:proofErr w:type="gramEnd"/>
            <w:r w:rsidR="0029249D">
              <w:rPr>
                <w:rStyle w:val="pl-c"/>
              </w:rPr>
              <w:t xml:space="preserve"> line number of the row that contains the table header for fixations</w:t>
            </w:r>
            <w:r>
              <w:rPr>
                <w:rStyle w:val="pl-c"/>
              </w:rPr>
              <w:t xml:space="preserve">. </w:t>
            </w:r>
            <w:r>
              <w:rPr>
                <w:rFonts w:eastAsia="Times New Roman"/>
                <w:lang w:eastAsia="en-CA"/>
              </w:rPr>
              <w:t>Default is 11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Style w:val="pl-v"/>
                <w:rFonts w:ascii="Courier New" w:hAnsi="Courier New" w:cs="Courier New"/>
                <w:sz w:val="20"/>
                <w:szCs w:val="20"/>
              </w:rPr>
            </w:pPr>
            <w:r w:rsidRPr="00B61BA6">
              <w:rPr>
                <w:rStyle w:val="pl-v"/>
                <w:rFonts w:ascii="Courier New" w:hAnsi="Courier New" w:cs="Courier New"/>
                <w:sz w:val="20"/>
                <w:szCs w:val="20"/>
              </w:rPr>
              <w:t>SACCADE_HEADER_LINE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C35E4F" w:rsidP="00B61BA6">
            <w:pPr>
              <w:rPr>
                <w:rStyle w:val="pl-c"/>
                <w:b/>
              </w:rPr>
            </w:pPr>
            <w:r>
              <w:rPr>
                <w:rStyle w:val="pl-c"/>
                <w:b/>
              </w:rPr>
              <w:t xml:space="preserve">SMI only. </w:t>
            </w:r>
            <w:proofErr w:type="gramStart"/>
            <w:r w:rsidR="0029249D">
              <w:rPr>
                <w:rStyle w:val="pl-c"/>
              </w:rPr>
              <w:t>the</w:t>
            </w:r>
            <w:proofErr w:type="gramEnd"/>
            <w:r w:rsidR="0029249D">
              <w:rPr>
                <w:rStyle w:val="pl-c"/>
              </w:rPr>
              <w:t xml:space="preserve"> line number of the row that contains the table header for fixations</w:t>
            </w:r>
            <w:r>
              <w:rPr>
                <w:rStyle w:val="pl-c"/>
              </w:rPr>
              <w:t>.</w:t>
            </w:r>
            <w:r>
              <w:rPr>
                <w:rFonts w:eastAsia="Times New Roman"/>
                <w:lang w:eastAsia="en-CA"/>
              </w:rPr>
              <w:t xml:space="preserve"> Default is 14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Style w:val="pl-v"/>
                <w:rFonts w:ascii="Courier New" w:hAnsi="Courier New" w:cs="Courier New"/>
                <w:sz w:val="20"/>
                <w:szCs w:val="20"/>
              </w:rPr>
            </w:pPr>
            <w:r w:rsidRPr="00B61BA6">
              <w:rPr>
                <w:rStyle w:val="pl-v"/>
                <w:rFonts w:ascii="Courier New" w:hAnsi="Courier New" w:cs="Courier New"/>
                <w:sz w:val="20"/>
                <w:szCs w:val="20"/>
              </w:rPr>
              <w:lastRenderedPageBreak/>
              <w:t>USER_EVENT_HEADER_LINE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C35E4F" w:rsidP="00B61BA6">
            <w:pPr>
              <w:rPr>
                <w:rStyle w:val="pl-c"/>
                <w:b/>
              </w:rPr>
            </w:pPr>
            <w:r>
              <w:rPr>
                <w:rStyle w:val="pl-c"/>
                <w:b/>
              </w:rPr>
              <w:t xml:space="preserve">SMI only. </w:t>
            </w:r>
            <w:proofErr w:type="gramStart"/>
            <w:r w:rsidR="0029249D">
              <w:rPr>
                <w:rStyle w:val="pl-c"/>
              </w:rPr>
              <w:t>the</w:t>
            </w:r>
            <w:proofErr w:type="gramEnd"/>
            <w:r w:rsidR="0029249D">
              <w:rPr>
                <w:rStyle w:val="pl-c"/>
              </w:rPr>
              <w:t xml:space="preserve"> line number of the row that contains the table header for user events</w:t>
            </w:r>
            <w:r>
              <w:rPr>
                <w:rStyle w:val="pl-c"/>
              </w:rPr>
              <w:t xml:space="preserve">. </w:t>
            </w:r>
            <w:r>
              <w:rPr>
                <w:rFonts w:eastAsia="Times New Roman"/>
                <w:lang w:eastAsia="en-CA"/>
              </w:rPr>
              <w:t>Default is 20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Style w:val="pl-v"/>
                <w:rFonts w:ascii="Courier New" w:hAnsi="Courier New" w:cs="Courier New"/>
                <w:sz w:val="20"/>
                <w:szCs w:val="20"/>
              </w:rPr>
            </w:pPr>
            <w:r w:rsidRPr="00B61BA6">
              <w:rPr>
                <w:rStyle w:val="pl-v"/>
                <w:rFonts w:ascii="Courier New" w:hAnsi="Courier New" w:cs="Courier New"/>
                <w:sz w:val="20"/>
                <w:szCs w:val="20"/>
              </w:rPr>
              <w:t>RAW_HEADER_LINE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C35E4F" w:rsidP="00B61BA6">
            <w:pPr>
              <w:rPr>
                <w:rStyle w:val="pl-c"/>
                <w:b/>
              </w:rPr>
            </w:pPr>
            <w:r>
              <w:rPr>
                <w:rStyle w:val="pl-c"/>
                <w:b/>
              </w:rPr>
              <w:t xml:space="preserve">SMI only. </w:t>
            </w:r>
            <w:proofErr w:type="gramStart"/>
            <w:r w:rsidR="0029249D">
              <w:rPr>
                <w:rStyle w:val="pl-c"/>
              </w:rPr>
              <w:t>the</w:t>
            </w:r>
            <w:proofErr w:type="gramEnd"/>
            <w:r w:rsidR="0029249D">
              <w:rPr>
                <w:rStyle w:val="pl-c"/>
              </w:rPr>
              <w:t xml:space="preserve"> line number of the first data row in Raw file</w:t>
            </w:r>
            <w:r>
              <w:rPr>
                <w:rStyle w:val="pl-c"/>
              </w:rPr>
              <w:t xml:space="preserve">. </w:t>
            </w:r>
            <w:r>
              <w:rPr>
                <w:rFonts w:eastAsia="Times New Roman"/>
                <w:lang w:eastAsia="en-CA"/>
              </w:rPr>
              <w:t>Default is 1 (with the basic export)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9249D" w:rsidRPr="00B61BA6" w:rsidRDefault="0029249D" w:rsidP="0029249D">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v"/>
                <w:rFonts w:ascii="Courier New" w:hAnsi="Courier New" w:cs="Courier New"/>
                <w:sz w:val="20"/>
                <w:szCs w:val="20"/>
              </w:rPr>
              <w:t>MONOCULAR_EYE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29249D" w:rsidRPr="0029249D" w:rsidRDefault="00C35E4F" w:rsidP="00B61BA6">
            <w:pPr>
              <w:rPr>
                <w:rStyle w:val="pl-c"/>
                <w:b/>
              </w:rPr>
            </w:pPr>
            <w:r>
              <w:rPr>
                <w:rStyle w:val="pl-c"/>
                <w:b/>
              </w:rPr>
              <w:t xml:space="preserve">SMI only. </w:t>
            </w:r>
            <w:r w:rsidR="0029249D">
              <w:rPr>
                <w:rStyle w:val="pl-c"/>
              </w:rPr>
              <w:t>L or R for using left/right eye event when averaging both eyes measures is not possible</w:t>
            </w:r>
            <w:r>
              <w:rPr>
                <w:rStyle w:val="pl-c"/>
              </w:rPr>
              <w:t>. Default is “L”</w:t>
            </w:r>
          </w:p>
        </w:tc>
      </w:tr>
      <w:tr w:rsidR="00C35E4F" w:rsidRPr="0029249D"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C35E4F" w:rsidRPr="00B61BA6" w:rsidRDefault="00C35E4F" w:rsidP="00B61BA6">
            <w:pPr>
              <w:rPr>
                <w:rStyle w:val="pl-c"/>
                <w:b/>
              </w:rPr>
            </w:pPr>
            <w:r w:rsidRPr="00B61BA6">
              <w:rPr>
                <w:rStyle w:val="pl-c"/>
                <w:b/>
              </w:rPr>
              <w:t>Features generation parameters</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r w:rsidRPr="0029249D">
              <w:rPr>
                <w:rFonts w:ascii="Courier New" w:eastAsia="Times New Roman" w:hAnsi="Courier New" w:cs="Times New Roman"/>
                <w:color w:val="000000"/>
                <w:sz w:val="20"/>
                <w:szCs w:val="20"/>
                <w:lang w:eastAsia="en-CA"/>
              </w:rPr>
              <w:t>MEDIA_OFFSET</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D3549D" w:rsidRDefault="0029249D" w:rsidP="00B61BA6">
            <w:pPr>
              <w:rPr>
                <w:rFonts w:eastAsia="Times New Roman"/>
                <w:lang w:eastAsia="en-CA"/>
              </w:rPr>
            </w:pPr>
            <w:r w:rsidRPr="0029249D">
              <w:rPr>
                <w:rFonts w:eastAsia="Times New Roman"/>
                <w:lang w:eastAsia="en-CA"/>
              </w:rPr>
              <w:t>The</w:t>
            </w:r>
            <w:r w:rsidR="00D3549D">
              <w:rPr>
                <w:rFonts w:eastAsia="Times New Roman"/>
                <w:lang w:eastAsia="en-CA"/>
              </w:rPr>
              <w:t xml:space="preserve"> (</w:t>
            </w:r>
            <w:proofErr w:type="spellStart"/>
            <w:r w:rsidR="00D3549D">
              <w:rPr>
                <w:rFonts w:eastAsia="Times New Roman"/>
                <w:lang w:eastAsia="en-CA"/>
              </w:rPr>
              <w:t>x</w:t>
            </w:r>
            <w:proofErr w:type="gramStart"/>
            <w:r w:rsidR="00D3549D">
              <w:rPr>
                <w:rFonts w:eastAsia="Times New Roman"/>
                <w:lang w:eastAsia="en-CA"/>
              </w:rPr>
              <w:t>,y</w:t>
            </w:r>
            <w:proofErr w:type="spellEnd"/>
            <w:proofErr w:type="gramEnd"/>
            <w:r w:rsidR="00D3549D">
              <w:rPr>
                <w:rFonts w:eastAsia="Times New Roman"/>
                <w:lang w:eastAsia="en-CA"/>
              </w:rPr>
              <w:t xml:space="preserve">) </w:t>
            </w:r>
            <w:r w:rsidRPr="0029249D">
              <w:rPr>
                <w:rFonts w:eastAsia="Times New Roman"/>
                <w:lang w:eastAsia="en-CA"/>
              </w:rPr>
              <w:t>coordinates of the top left corner of the window showing the interface under study.</w:t>
            </w:r>
            <w:r w:rsidR="00C35E4F">
              <w:rPr>
                <w:rFonts w:eastAsia="Times New Roman"/>
                <w:lang w:eastAsia="en-CA"/>
              </w:rPr>
              <w:t xml:space="preserve"> This is to </w:t>
            </w:r>
            <w:r w:rsidR="00D3549D">
              <w:rPr>
                <w:rFonts w:eastAsia="Times New Roman"/>
                <w:lang w:eastAsia="en-CA"/>
              </w:rPr>
              <w:t xml:space="preserve">shift all gaze samples’ coordinates accordingly, by subtracting the </w:t>
            </w:r>
            <w:proofErr w:type="spellStart"/>
            <w:r w:rsidR="00D3549D">
              <w:rPr>
                <w:rFonts w:eastAsia="Times New Roman"/>
                <w:lang w:eastAsia="en-CA"/>
              </w:rPr>
              <w:t>x_offset</w:t>
            </w:r>
            <w:proofErr w:type="spellEnd"/>
            <w:r w:rsidR="00D3549D">
              <w:rPr>
                <w:rFonts w:eastAsia="Times New Roman"/>
                <w:lang w:eastAsia="en-CA"/>
              </w:rPr>
              <w:t xml:space="preserve"> and </w:t>
            </w:r>
            <w:proofErr w:type="spellStart"/>
            <w:r w:rsidR="00D3549D">
              <w:rPr>
                <w:rFonts w:eastAsia="Times New Roman"/>
                <w:lang w:eastAsia="en-CA"/>
              </w:rPr>
              <w:t>Y_offset</w:t>
            </w:r>
            <w:proofErr w:type="spellEnd"/>
            <w:r w:rsidR="00D3549D">
              <w:rPr>
                <w:rFonts w:eastAsia="Times New Roman"/>
                <w:lang w:eastAsia="en-CA"/>
              </w:rPr>
              <w:t xml:space="preserve">, which can be useful to define AOIs relatively to the study interface. </w:t>
            </w:r>
            <w:r w:rsidRPr="0029249D">
              <w:rPr>
                <w:rFonts w:eastAsia="Times New Roman"/>
                <w:lang w:eastAsia="en-CA"/>
              </w:rPr>
              <w:t xml:space="preserve">(0,0) </w:t>
            </w:r>
            <w:r w:rsidR="00D3549D">
              <w:rPr>
                <w:rFonts w:eastAsia="Times New Roman"/>
                <w:lang w:eastAsia="en-CA"/>
              </w:rPr>
              <w:t>by default value, corresponding to no offsetting</w:t>
            </w:r>
            <w:r w:rsidR="00C35E4F">
              <w:rPr>
                <w:rFonts w:eastAsia="Times New Roman"/>
                <w:lang w:eastAsia="en-CA"/>
              </w:rPr>
              <w:t>.</w:t>
            </w:r>
          </w:p>
          <w:p w:rsidR="0029249D" w:rsidRPr="0029249D" w:rsidRDefault="00D3549D" w:rsidP="00B61BA6">
            <w:pPr>
              <w:rPr>
                <w:rFonts w:eastAsia="Times New Roman"/>
                <w:lang w:eastAsia="en-CA"/>
              </w:rPr>
            </w:pPr>
            <w:r>
              <w:rPr>
                <w:rFonts w:eastAsia="Times New Roman"/>
                <w:lang w:eastAsia="en-CA"/>
              </w:rPr>
              <w:t>This parameter is to be used with caution</w:t>
            </w:r>
            <w:r w:rsidR="00C35E4F">
              <w:rPr>
                <w:rFonts w:eastAsia="Times New Roman"/>
                <w:lang w:eastAsia="en-CA"/>
              </w:rPr>
              <w:t xml:space="preserve"> </w:t>
            </w:r>
            <w:r>
              <w:rPr>
                <w:rFonts w:eastAsia="Times New Roman"/>
                <w:lang w:eastAsia="en-CA"/>
              </w:rPr>
              <w:t xml:space="preserve">depending on the settings of the eye-tracker data collection tool (which can include its own offset).  </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proofErr w:type="spellStart"/>
            <w:r w:rsidRPr="0029249D">
              <w:rPr>
                <w:rFonts w:ascii="Courier New" w:eastAsia="Times New Roman" w:hAnsi="Courier New" w:cs="Times New Roman"/>
                <w:color w:val="000000"/>
                <w:sz w:val="20"/>
                <w:szCs w:val="20"/>
                <w:lang w:eastAsia="en-CA"/>
              </w:rPr>
              <w:t>featurelist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Fonts w:eastAsia="Times New Roman"/>
                <w:lang w:eastAsia="en-CA"/>
              </w:rPr>
              <w:t>A list of non-AOI</w:t>
            </w:r>
            <w:r w:rsidR="00D3549D">
              <w:rPr>
                <w:rFonts w:eastAsia="Times New Roman"/>
                <w:lang w:eastAsia="en-CA"/>
              </w:rPr>
              <w:t>-based</w:t>
            </w:r>
            <w:r w:rsidRPr="0029249D">
              <w:rPr>
                <w:rFonts w:eastAsia="Times New Roman"/>
                <w:lang w:eastAsia="en-CA"/>
              </w:rPr>
              <w:t xml:space="preserve"> features</w:t>
            </w:r>
            <w:r w:rsidR="00D3549D">
              <w:rPr>
                <w:rFonts w:eastAsia="Times New Roman"/>
                <w:lang w:eastAsia="en-CA"/>
              </w:rPr>
              <w:t xml:space="preserve"> to be generated</w:t>
            </w:r>
            <w:r w:rsidRPr="0029249D">
              <w:rPr>
                <w:rFonts w:eastAsia="Times New Roman"/>
                <w:lang w:eastAsia="en-CA"/>
              </w:rPr>
              <w:t>.</w:t>
            </w:r>
            <w:r w:rsidR="00D3549D">
              <w:rPr>
                <w:rFonts w:eastAsia="Times New Roman"/>
                <w:lang w:eastAsia="en-CA"/>
              </w:rPr>
              <w:t xml:space="preserve"> By default the list includes all features. To generate less features a</w:t>
            </w:r>
            <w:r w:rsidRPr="0029249D">
              <w:rPr>
                <w:rFonts w:eastAsia="Times New Roman"/>
                <w:lang w:eastAsia="en-CA"/>
              </w:rPr>
              <w:t xml:space="preserve"> subset of the list</w:t>
            </w:r>
            <w:r w:rsidR="00D3549D">
              <w:rPr>
                <w:rFonts w:eastAsia="Times New Roman"/>
                <w:lang w:eastAsia="en-CA"/>
              </w:rPr>
              <w:t xml:space="preserve"> can be defined. All f</w:t>
            </w:r>
            <w:r w:rsidR="00497EE9">
              <w:rPr>
                <w:rFonts w:eastAsia="Times New Roman"/>
                <w:lang w:eastAsia="en-CA"/>
              </w:rPr>
              <w:t>eatures are defined in Section 3</w:t>
            </w:r>
            <w:r w:rsidR="00D3549D">
              <w:rPr>
                <w:rFonts w:eastAsia="Times New Roman"/>
                <w:lang w:eastAsia="en-CA"/>
              </w:rPr>
              <w:t>. The full list is:</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['numsegments','length','numsamples','numfixations','fixationrate','meanabspathangles',</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'meanfixationduration','meanpathdistance','meanrelpathangles','stddevabspathangles',</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'stddevfixationduration','stddevpathdistance','stddevrelpathangles',</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eyemovementvelocity</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abspathanglesrate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relpathanglesrate</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'sumabspathangles','sumfixationduration','sumpathdistance','sumrelpathangles',</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'blinknum', 'blinkdurationtotal', 'blinkdurationmean', 'blinkdurationstd', 'blinkdurationmin',</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blinkdurationmax</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blinkrate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blinktimedistancemean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blinktimedistancestd</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blinktimedistancemax</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blinktimedistancemin</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'meanpupilsize', 'stddevpupilsize', 'maxpupilsize', 'minpupilsize', 'startpupilsize','endpupilsize',</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lastRenderedPageBreak/>
              <w:t>'</w:t>
            </w:r>
            <w:proofErr w:type="spellStart"/>
            <w:r w:rsidRPr="00D3549D">
              <w:rPr>
                <w:rFonts w:ascii="Courier New" w:eastAsia="Times New Roman" w:hAnsi="Courier New" w:cs="Times New Roman"/>
                <w:color w:val="000000"/>
                <w:sz w:val="20"/>
                <w:szCs w:val="20"/>
                <w:lang w:eastAsia="en-CA"/>
              </w:rPr>
              <w:t>meanpupilvelocity</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stddevpupilvelocity</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maxpupilvelocity</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minpupilvelocity</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'meandistance', 'stddevdistance', 'maxdistance', 'mindistance', 'startdistance', 'enddistance',</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'numsaccades', 'sumsaccadedistance', 'meansaccadedistance', 'stddevsaccadedistance', 'longestsaccadedistance',</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sumsaccadeduration</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meansaccadeduration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stddevsaccadeduration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longestsaccadeduration</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meansaccadespeed</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stddevsaccadespeed</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minsaccadespeed</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maxsaccadespeed</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fixationsaccadetimeratio</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B61BA6">
            <w:pPr>
              <w:spacing w:before="100" w:beforeAutospacing="1" w:after="100" w:afterAutospacing="1"/>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'numevents', 'numleftclic', 'numrightclic', 'numdoubleclic', 'numkeypressed', 'leftclicrate', 'rightclicrate', 'doubleclicrate', 'keypressedrate',</w:t>
            </w:r>
          </w:p>
          <w:p w:rsidR="0029249D" w:rsidRPr="0029249D" w:rsidRDefault="00D3549D" w:rsidP="00B61BA6">
            <w:pPr>
              <w:spacing w:before="100" w:beforeAutospacing="1" w:after="100" w:afterAutospacing="1"/>
              <w:rPr>
                <w:rFonts w:ascii="Times New Roman" w:eastAsia="Times New Roman" w:hAnsi="Times New Roman" w:cs="Times New Roman"/>
                <w:sz w:val="24"/>
                <w:szCs w:val="24"/>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timetofirstleftclic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timetofirstrightclic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timetofirstdoubleclic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timetofirstkeypressed</w:t>
            </w:r>
            <w:proofErr w:type="spellEnd"/>
            <w:r w:rsidRPr="00D3549D">
              <w:rPr>
                <w:rFonts w:ascii="Courier New" w:eastAsia="Times New Roman" w:hAnsi="Courier New" w:cs="Times New Roman"/>
                <w:color w:val="000000"/>
                <w:sz w:val="20"/>
                <w:szCs w:val="20"/>
                <w:lang w:eastAsia="en-CA"/>
              </w:rPr>
              <w: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29249D" w:rsidRDefault="0029249D" w:rsidP="0029249D">
            <w:pPr>
              <w:spacing w:before="100" w:beforeAutospacing="1" w:after="100" w:afterAutospacing="1" w:line="276" w:lineRule="auto"/>
              <w:rPr>
                <w:rFonts w:ascii="Times New Roman" w:eastAsia="Times New Roman" w:hAnsi="Times New Roman" w:cs="Times New Roman"/>
                <w:sz w:val="24"/>
                <w:szCs w:val="24"/>
                <w:lang w:eastAsia="en-CA"/>
              </w:rPr>
            </w:pPr>
            <w:proofErr w:type="spellStart"/>
            <w:r w:rsidRPr="0029249D">
              <w:rPr>
                <w:rFonts w:ascii="Courier New" w:eastAsia="Times New Roman" w:hAnsi="Courier New" w:cs="Times New Roman"/>
                <w:color w:val="000000"/>
                <w:sz w:val="20"/>
                <w:szCs w:val="20"/>
                <w:lang w:eastAsia="en-CA"/>
              </w:rPr>
              <w:lastRenderedPageBreak/>
              <w:t>aoinames</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Fonts w:eastAsia="Times New Roman"/>
                <w:lang w:eastAsia="en-CA"/>
              </w:rPr>
              <w:t>list of the AOI names</w:t>
            </w:r>
          </w:p>
        </w:tc>
      </w:tr>
      <w:tr w:rsidR="00D35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3549D" w:rsidRPr="00B61BA6" w:rsidRDefault="00D3549D" w:rsidP="0029249D">
            <w:pPr>
              <w:spacing w:before="100" w:beforeAutospacing="1" w:after="100" w:afterAutospacing="1" w:line="276" w:lineRule="auto"/>
              <w:rPr>
                <w:rFonts w:ascii="Courier New" w:eastAsia="Times New Roman" w:hAnsi="Courier New" w:cs="Courier New"/>
                <w:color w:val="000000"/>
                <w:sz w:val="20"/>
                <w:szCs w:val="20"/>
                <w:lang w:eastAsia="en-CA"/>
              </w:rPr>
            </w:pPr>
            <w:proofErr w:type="spellStart"/>
            <w:r w:rsidRPr="00B61BA6">
              <w:rPr>
                <w:rStyle w:val="pl-s1"/>
                <w:rFonts w:ascii="Courier New" w:hAnsi="Courier New" w:cs="Courier New"/>
              </w:rPr>
              <w:t>aoisequencefeat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3549D" w:rsidRDefault="00D3549D" w:rsidP="00B61BA6">
            <w:pPr>
              <w:rPr>
                <w:rFonts w:eastAsia="Times New Roman"/>
                <w:lang w:eastAsia="en-CA"/>
              </w:rPr>
            </w:pPr>
            <w:r>
              <w:rPr>
                <w:rFonts w:eastAsia="Times New Roman"/>
                <w:lang w:eastAsia="en-CA"/>
              </w:rPr>
              <w:t xml:space="preserve">The list of AOI-sequence-based features, as defined in Section </w:t>
            </w:r>
            <w:r w:rsidR="00497EE9">
              <w:rPr>
                <w:rFonts w:eastAsia="Times New Roman"/>
                <w:lang w:eastAsia="en-CA"/>
              </w:rPr>
              <w:t>3</w:t>
            </w:r>
            <w:r>
              <w:rPr>
                <w:rFonts w:eastAsia="Times New Roman"/>
                <w:lang w:eastAsia="en-CA"/>
              </w:rPr>
              <w:t>. Default is to generate all features:</w:t>
            </w:r>
          </w:p>
          <w:p w:rsidR="00D3549D" w:rsidRPr="0029249D" w:rsidRDefault="00D3549D" w:rsidP="00B61BA6">
            <w:pPr>
              <w:spacing w:before="100" w:beforeAutospacing="1" w:after="100" w:afterAutospacing="1"/>
              <w:rPr>
                <w:rFonts w:eastAsia="Times New Roman"/>
                <w:lang w:eastAsia="en-CA"/>
              </w:rPr>
            </w:pPr>
            <w:r w:rsidRPr="00B61BA6">
              <w:rPr>
                <w:rFonts w:ascii="Courier New" w:eastAsia="Times New Roman" w:hAnsi="Courier New" w:cs="Times New Roman"/>
                <w:color w:val="000000"/>
                <w:sz w:val="20"/>
                <w:szCs w:val="20"/>
                <w:lang w:eastAsia="en-CA"/>
              </w:rPr>
              <w:t>['</w:t>
            </w:r>
            <w:proofErr w:type="spellStart"/>
            <w:r w:rsidRPr="00B61BA6">
              <w:rPr>
                <w:rFonts w:ascii="Courier New" w:eastAsia="Times New Roman" w:hAnsi="Courier New" w:cs="Times New Roman"/>
                <w:color w:val="000000"/>
                <w:sz w:val="20"/>
                <w:szCs w:val="20"/>
                <w:lang w:eastAsia="en-CA"/>
              </w:rPr>
              <w:t>aoisequence</w:t>
            </w:r>
            <w:proofErr w:type="spellEnd"/>
            <w:r w:rsidRPr="00B61BA6">
              <w:rPr>
                <w:rFonts w:ascii="Courier New" w:eastAsia="Times New Roman" w:hAnsi="Courier New" w:cs="Times New Roman"/>
                <w:color w:val="000000"/>
                <w:sz w:val="20"/>
                <w:szCs w:val="20"/>
                <w:lang w:eastAsia="en-CA"/>
              </w:rPr>
              <w: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aoigeneralfeat</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Fonts w:eastAsia="Times New Roman"/>
                <w:lang w:eastAsia="en-CA"/>
              </w:rPr>
              <w:t>A list of general AOI features</w:t>
            </w:r>
            <w:r w:rsidR="00D3549D">
              <w:rPr>
                <w:rFonts w:eastAsia="Times New Roman"/>
                <w:lang w:eastAsia="en-CA"/>
              </w:rPr>
              <w:t xml:space="preserve">, as defined in Section </w:t>
            </w:r>
            <w:r w:rsidR="00497EE9">
              <w:rPr>
                <w:rFonts w:eastAsia="Times New Roman"/>
                <w:lang w:eastAsia="en-CA"/>
              </w:rPr>
              <w:t>3</w:t>
            </w:r>
            <w:r w:rsidRPr="0029249D">
              <w:rPr>
                <w:rFonts w:eastAsia="Times New Roman"/>
                <w:lang w:eastAsia="en-CA"/>
              </w:rPr>
              <w:t xml:space="preserve">. </w:t>
            </w:r>
            <w:r w:rsidR="00D3549D">
              <w:rPr>
                <w:rFonts w:eastAsia="Times New Roman"/>
                <w:lang w:eastAsia="en-CA"/>
              </w:rPr>
              <w:t>Default is the full set of features</w:t>
            </w:r>
            <w:r w:rsidRPr="0029249D">
              <w:rPr>
                <w:rFonts w:eastAsia="Times New Roman"/>
                <w:lang w:eastAsia="en-CA"/>
              </w:rPr>
              <w:t>:</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fixationrate</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numfixations</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totaltimespent</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proportionnum</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proportiontime</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longestfixation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meanfixationduration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stddevfixationduration</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timetofirstfixation</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timetolastfixation</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numevents</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numleftclic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numrightclic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numdoubleclic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leftclicrate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rightclicrate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doubleclicrate</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timetofirstleftclic</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timetofirstrightclic</w:t>
            </w:r>
            <w:proofErr w:type="spellEnd"/>
            <w:r w:rsidRPr="00D3549D">
              <w:rPr>
                <w:rFonts w:ascii="Courier New" w:eastAsia="Times New Roman" w:hAnsi="Courier New" w:cs="Times New Roman"/>
                <w:color w:val="000000"/>
                <w:sz w:val="20"/>
                <w:szCs w:val="20"/>
                <w:lang w:eastAsia="en-CA"/>
              </w:rPr>
              <w:t>', 'timetofirstdoubleclic', 'timetolastleftclic', 'timetolastrightclic', 'timetolastdoubleclic',</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lastRenderedPageBreak/>
              <w:t>'</w:t>
            </w:r>
            <w:proofErr w:type="spellStart"/>
            <w:r w:rsidRPr="00D3549D">
              <w:rPr>
                <w:rFonts w:ascii="Courier New" w:eastAsia="Times New Roman" w:hAnsi="Courier New" w:cs="Times New Roman"/>
                <w:color w:val="000000"/>
                <w:sz w:val="20"/>
                <w:szCs w:val="20"/>
                <w:lang w:eastAsia="en-CA"/>
              </w:rPr>
              <w:t>meanpupilsize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stddevpupilsize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maxpupilsize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minpupilsize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startpupilsize</w:t>
            </w:r>
            <w:proofErr w:type="spellEnd"/>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endpupilsize</w:t>
            </w:r>
            <w:proofErr w:type="spellEnd"/>
            <w:r w:rsidRPr="00D3549D">
              <w:rPr>
                <w:rFonts w:ascii="Courier New" w:eastAsia="Times New Roman" w:hAnsi="Courier New" w:cs="Times New Roman"/>
                <w:color w:val="000000"/>
                <w:sz w:val="20"/>
                <w:szCs w:val="20"/>
                <w:lang w:eastAsia="en-CA"/>
              </w:rPr>
              <w:t>',</w:t>
            </w:r>
          </w:p>
          <w:p w:rsidR="00D3549D" w:rsidRPr="00D3549D" w:rsidRDefault="00D3549D" w:rsidP="00D3549D">
            <w:pPr>
              <w:spacing w:before="100" w:beforeAutospacing="1" w:after="100" w:afterAutospacing="1" w:line="276" w:lineRule="auto"/>
              <w:rPr>
                <w:rFonts w:ascii="Courier New" w:eastAsia="Times New Roman" w:hAnsi="Courier New" w:cs="Times New Roman"/>
                <w:color w:val="000000"/>
                <w:sz w:val="20"/>
                <w:szCs w:val="20"/>
                <w:lang w:eastAsia="en-CA"/>
              </w:rPr>
            </w:pPr>
            <w:r w:rsidRPr="00D3549D">
              <w:rPr>
                <w:rFonts w:ascii="Courier New" w:eastAsia="Times New Roman" w:hAnsi="Courier New" w:cs="Times New Roman"/>
                <w:color w:val="000000"/>
                <w:sz w:val="20"/>
                <w:szCs w:val="20"/>
                <w:lang w:eastAsia="en-CA"/>
              </w:rPr>
              <w:t xml:space="preserve">'meanpupilvelocity', 'stddevpupilvelocity', 'maxpupilvelocity', 'minpupilvelocity',   </w:t>
            </w:r>
          </w:p>
          <w:p w:rsidR="0029249D" w:rsidRPr="0029249D" w:rsidRDefault="00D3549D" w:rsidP="00D3549D">
            <w:pPr>
              <w:spacing w:before="100" w:beforeAutospacing="1" w:after="100" w:afterAutospacing="1" w:line="276" w:lineRule="auto"/>
              <w:rPr>
                <w:rFonts w:ascii="Times New Roman" w:eastAsia="Times New Roman" w:hAnsi="Times New Roman" w:cs="Times New Roman"/>
                <w:sz w:val="24"/>
                <w:szCs w:val="24"/>
                <w:lang w:eastAsia="en-CA"/>
              </w:rPr>
            </w:pPr>
            <w:r w:rsidRPr="00D3549D">
              <w:rPr>
                <w:rFonts w:ascii="Courier New" w:eastAsia="Times New Roman" w:hAnsi="Courier New" w:cs="Times New Roman"/>
                <w:color w:val="000000"/>
                <w:sz w:val="20"/>
                <w:szCs w:val="20"/>
                <w:lang w:eastAsia="en-CA"/>
              </w:rPr>
              <w:t>'</w:t>
            </w:r>
            <w:proofErr w:type="spellStart"/>
            <w:r w:rsidRPr="00D3549D">
              <w:rPr>
                <w:rFonts w:ascii="Courier New" w:eastAsia="Times New Roman" w:hAnsi="Courier New" w:cs="Times New Roman"/>
                <w:color w:val="000000"/>
                <w:sz w:val="20"/>
                <w:szCs w:val="20"/>
                <w:lang w:eastAsia="en-CA"/>
              </w:rPr>
              <w:t>meandistance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stddevdistance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maxdistance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mindistance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startdistance</w:t>
            </w:r>
            <w:proofErr w:type="spellEnd"/>
            <w:r w:rsidRPr="00D3549D">
              <w:rPr>
                <w:rFonts w:ascii="Courier New" w:eastAsia="Times New Roman" w:hAnsi="Courier New" w:cs="Times New Roman"/>
                <w:color w:val="000000"/>
                <w:sz w:val="20"/>
                <w:szCs w:val="20"/>
                <w:lang w:eastAsia="en-CA"/>
              </w:rPr>
              <w:t>', '</w:t>
            </w:r>
            <w:proofErr w:type="spellStart"/>
            <w:r w:rsidRPr="00D3549D">
              <w:rPr>
                <w:rFonts w:ascii="Courier New" w:eastAsia="Times New Roman" w:hAnsi="Courier New" w:cs="Times New Roman"/>
                <w:color w:val="000000"/>
                <w:sz w:val="20"/>
                <w:szCs w:val="20"/>
                <w:lang w:eastAsia="en-CA"/>
              </w:rPr>
              <w:t>enddistance</w:t>
            </w:r>
            <w:proofErr w:type="spellEnd"/>
            <w:r w:rsidRPr="00D3549D">
              <w:rPr>
                <w:rFonts w:ascii="Courier New" w:eastAsia="Times New Roman" w:hAnsi="Courier New" w:cs="Times New Roman"/>
                <w:color w:val="000000"/>
                <w:sz w:val="20"/>
                <w:szCs w:val="20"/>
                <w:lang w:eastAsia="en-CA"/>
              </w:rPr>
              <w:t>']</w:t>
            </w:r>
          </w:p>
        </w:tc>
      </w:tr>
      <w:tr w:rsidR="00D35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3549D" w:rsidRPr="00B61BA6" w:rsidRDefault="00D3549D" w:rsidP="0029249D">
            <w:pPr>
              <w:spacing w:before="100" w:beforeAutospacing="1" w:after="100" w:afterAutospacing="1" w:line="276" w:lineRule="auto"/>
              <w:rPr>
                <w:rFonts w:ascii="Courier New" w:eastAsia="Times New Roman" w:hAnsi="Courier New" w:cs="Courier New"/>
                <w:color w:val="000000"/>
                <w:sz w:val="20"/>
                <w:szCs w:val="20"/>
                <w:lang w:eastAsia="en-CA"/>
              </w:rPr>
            </w:pPr>
            <w:proofErr w:type="spellStart"/>
            <w:r w:rsidRPr="00B61BA6">
              <w:rPr>
                <w:rStyle w:val="pl-s1"/>
                <w:rFonts w:ascii="Courier New" w:hAnsi="Courier New" w:cs="Courier New"/>
                <w:sz w:val="20"/>
                <w:szCs w:val="20"/>
              </w:rPr>
              <w:lastRenderedPageBreak/>
              <w:t>aoinames</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3549D" w:rsidRPr="0029249D" w:rsidRDefault="00D3549D" w:rsidP="00B61BA6">
            <w:pPr>
              <w:rPr>
                <w:rFonts w:eastAsia="Times New Roman"/>
                <w:lang w:eastAsia="en-CA"/>
              </w:rPr>
            </w:pPr>
            <w:r>
              <w:rPr>
                <w:rFonts w:eastAsia="Times New Roman"/>
                <w:lang w:eastAsia="en-CA"/>
              </w:rPr>
              <w:t xml:space="preserve">List of all AOI-names, </w:t>
            </w:r>
            <w:r w:rsidR="0072584E">
              <w:rPr>
                <w:rFonts w:eastAsia="Times New Roman"/>
                <w:lang w:eastAsia="en-CA"/>
              </w:rPr>
              <w:t>required for the next sets of features.</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0"/>
                <w:szCs w:val="20"/>
                <w:lang w:eastAsia="en-CA"/>
              </w:rPr>
            </w:pPr>
            <w:proofErr w:type="spellStart"/>
            <w:r w:rsidRPr="00B61BA6">
              <w:rPr>
                <w:rFonts w:ascii="Courier New" w:eastAsia="Times New Roman" w:hAnsi="Courier New" w:cs="Courier New"/>
                <w:color w:val="000000"/>
                <w:sz w:val="20"/>
                <w:szCs w:val="20"/>
                <w:lang w:eastAsia="en-CA"/>
              </w:rPr>
              <w:t>aoitransfrom</w:t>
            </w:r>
            <w:proofErr w:type="spellEnd"/>
          </w:p>
          <w:p w:rsidR="0029249D" w:rsidRPr="00B61BA6" w:rsidRDefault="0029249D" w:rsidP="0029249D">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 </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B61BA6">
            <w:pPr>
              <w:rPr>
                <w:rFonts w:eastAsia="Times New Roman"/>
                <w:lang w:eastAsia="en-CA"/>
              </w:rPr>
            </w:pPr>
            <w:r w:rsidRPr="0029249D">
              <w:rPr>
                <w:rFonts w:eastAsia="Times New Roman"/>
                <w:lang w:eastAsia="en-CA"/>
              </w:rPr>
              <w:t>A list of frequency-based features for transitions between AOIs</w:t>
            </w:r>
            <w:r w:rsidR="00497EE9">
              <w:rPr>
                <w:rFonts w:eastAsia="Times New Roman"/>
                <w:lang w:eastAsia="en-CA"/>
              </w:rPr>
              <w:t>, as defined in Section 3</w:t>
            </w:r>
            <w:r w:rsidRPr="0029249D">
              <w:rPr>
                <w:rFonts w:eastAsia="Times New Roman"/>
                <w:lang w:eastAsia="en-CA"/>
              </w:rPr>
              <w:t xml:space="preserve">. </w:t>
            </w:r>
            <w:r w:rsidR="0072584E">
              <w:rPr>
                <w:rFonts w:eastAsia="Times New Roman"/>
                <w:lang w:eastAsia="en-CA"/>
              </w:rPr>
              <w:t>By default, i</w:t>
            </w:r>
            <w:r w:rsidRPr="0029249D">
              <w:rPr>
                <w:rFonts w:eastAsia="Times New Roman"/>
                <w:lang w:eastAsia="en-CA"/>
              </w:rPr>
              <w:t xml:space="preserve">t is populated automatically based on the </w:t>
            </w:r>
            <w:proofErr w:type="spellStart"/>
            <w:r w:rsidRPr="0029249D">
              <w:rPr>
                <w:rFonts w:ascii="Courier New" w:eastAsia="Times New Roman" w:hAnsi="Courier New"/>
                <w:color w:val="000000"/>
                <w:sz w:val="20"/>
                <w:szCs w:val="20"/>
                <w:lang w:eastAsia="en-CA"/>
              </w:rPr>
              <w:t>aoinames</w:t>
            </w:r>
            <w:proofErr w:type="spellEnd"/>
            <w:r w:rsidRPr="0029249D">
              <w:rPr>
                <w:rFonts w:ascii="Courier New" w:eastAsia="Times New Roman" w:hAnsi="Courier New"/>
                <w:color w:val="000000"/>
                <w:sz w:val="20"/>
                <w:szCs w:val="20"/>
                <w:lang w:eastAsia="en-CA"/>
              </w:rPr>
              <w: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0"/>
                <w:szCs w:val="20"/>
                <w:lang w:eastAsia="en-CA"/>
              </w:rPr>
            </w:pPr>
            <w:proofErr w:type="spellStart"/>
            <w:r w:rsidRPr="00B61BA6">
              <w:rPr>
                <w:rFonts w:ascii="Courier New" w:eastAsia="Times New Roman" w:hAnsi="Courier New" w:cs="Courier New"/>
                <w:color w:val="000000"/>
                <w:sz w:val="20"/>
                <w:szCs w:val="20"/>
                <w:lang w:eastAsia="en-CA"/>
              </w:rPr>
              <w:t>aoiproportion</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29249D" w:rsidP="00497EE9">
            <w:pPr>
              <w:rPr>
                <w:rFonts w:eastAsia="Times New Roman"/>
                <w:lang w:eastAsia="en-CA"/>
              </w:rPr>
            </w:pPr>
            <w:r w:rsidRPr="0029249D">
              <w:rPr>
                <w:rFonts w:eastAsia="Times New Roman"/>
                <w:lang w:eastAsia="en-CA"/>
              </w:rPr>
              <w:t>A list of proportion-based features for transitions between AOIs</w:t>
            </w:r>
            <w:r w:rsidR="00497EE9">
              <w:rPr>
                <w:rFonts w:eastAsia="Times New Roman"/>
                <w:lang w:eastAsia="en-CA"/>
              </w:rPr>
              <w:t>, as defined in Section 3</w:t>
            </w:r>
            <w:r w:rsidRPr="0029249D">
              <w:rPr>
                <w:rFonts w:eastAsia="Times New Roman"/>
                <w:lang w:eastAsia="en-CA"/>
              </w:rPr>
              <w:t xml:space="preserve">. </w:t>
            </w:r>
            <w:r w:rsidR="0072584E">
              <w:rPr>
                <w:rFonts w:eastAsia="Times New Roman"/>
                <w:lang w:eastAsia="en-CA"/>
              </w:rPr>
              <w:t>By default i</w:t>
            </w:r>
            <w:r w:rsidRPr="0029249D">
              <w:rPr>
                <w:rFonts w:eastAsia="Times New Roman"/>
                <w:lang w:eastAsia="en-CA"/>
              </w:rPr>
              <w:t xml:space="preserve">t is populated automatically based on the </w:t>
            </w:r>
            <w:proofErr w:type="spellStart"/>
            <w:r w:rsidRPr="0029249D">
              <w:rPr>
                <w:rFonts w:ascii="Courier New" w:eastAsia="Times New Roman" w:hAnsi="Courier New"/>
                <w:color w:val="000000"/>
                <w:sz w:val="20"/>
                <w:szCs w:val="20"/>
                <w:lang w:eastAsia="en-CA"/>
              </w:rPr>
              <w:t>aoinames</w:t>
            </w:r>
            <w:proofErr w:type="spellEnd"/>
            <w:r w:rsidRPr="0029249D">
              <w:rPr>
                <w:rFonts w:eastAsia="Times New Roman"/>
                <w:lang w:eastAsia="en-CA"/>
              </w:rPr>
              <w:t>.</w:t>
            </w:r>
          </w:p>
        </w:tc>
      </w:tr>
      <w:tr w:rsidR="0029249D"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9249D" w:rsidRPr="00B61BA6" w:rsidRDefault="0029249D" w:rsidP="0029249D">
            <w:pPr>
              <w:spacing w:before="100" w:beforeAutospacing="1" w:after="100" w:afterAutospacing="1" w:line="276" w:lineRule="auto"/>
              <w:rPr>
                <w:rFonts w:ascii="Courier New" w:eastAsia="Times New Roman" w:hAnsi="Courier New" w:cs="Courier New"/>
                <w:sz w:val="20"/>
                <w:szCs w:val="20"/>
                <w:lang w:eastAsia="en-CA"/>
              </w:rPr>
            </w:pPr>
            <w:proofErr w:type="spellStart"/>
            <w:r w:rsidRPr="00B61BA6">
              <w:rPr>
                <w:rFonts w:ascii="Courier New" w:eastAsia="Times New Roman" w:hAnsi="Courier New" w:cs="Courier New"/>
                <w:color w:val="000000"/>
                <w:sz w:val="20"/>
                <w:szCs w:val="20"/>
                <w:lang w:eastAsia="en-CA"/>
              </w:rPr>
              <w:t>aoifeaturelist</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29249D" w:rsidRPr="0029249D" w:rsidRDefault="0072584E" w:rsidP="00B61BA6">
            <w:pPr>
              <w:rPr>
                <w:rFonts w:eastAsia="Times New Roman"/>
                <w:lang w:eastAsia="en-CA"/>
              </w:rPr>
            </w:pPr>
            <w:r>
              <w:rPr>
                <w:rFonts w:eastAsia="Times New Roman"/>
                <w:lang w:eastAsia="en-CA"/>
              </w:rPr>
              <w:t>The final</w:t>
            </w:r>
            <w:r w:rsidR="0029249D" w:rsidRPr="0029249D">
              <w:rPr>
                <w:rFonts w:eastAsia="Times New Roman"/>
                <w:lang w:eastAsia="en-CA"/>
              </w:rPr>
              <w:t xml:space="preserve"> list of all AOI-based features which is populated automatically based on </w:t>
            </w:r>
            <w:proofErr w:type="spellStart"/>
            <w:r w:rsidR="0029249D" w:rsidRPr="0029249D">
              <w:rPr>
                <w:rFonts w:ascii="Courier New" w:eastAsia="Times New Roman" w:hAnsi="Courier New"/>
                <w:color w:val="000000"/>
                <w:sz w:val="20"/>
                <w:szCs w:val="20"/>
                <w:lang w:eastAsia="en-CA"/>
              </w:rPr>
              <w:t>aoigeneralfeat</w:t>
            </w:r>
            <w:proofErr w:type="spellEnd"/>
            <w:r w:rsidR="0029249D" w:rsidRPr="0029249D">
              <w:rPr>
                <w:rFonts w:ascii="Courier New" w:eastAsia="Times New Roman" w:hAnsi="Courier New"/>
                <w:color w:val="000000"/>
                <w:sz w:val="20"/>
                <w:szCs w:val="20"/>
                <w:lang w:eastAsia="en-CA"/>
              </w:rPr>
              <w:t xml:space="preserve">, </w:t>
            </w:r>
            <w:proofErr w:type="spellStart"/>
            <w:r w:rsidR="0029249D" w:rsidRPr="0029249D">
              <w:rPr>
                <w:rFonts w:ascii="Courier New" w:eastAsia="Times New Roman" w:hAnsi="Courier New"/>
                <w:color w:val="000000"/>
                <w:sz w:val="20"/>
                <w:szCs w:val="20"/>
                <w:lang w:eastAsia="en-CA"/>
              </w:rPr>
              <w:t>aoitransfrom</w:t>
            </w:r>
            <w:proofErr w:type="spellEnd"/>
            <w:r w:rsidR="0029249D" w:rsidRPr="0029249D">
              <w:rPr>
                <w:rFonts w:ascii="Courier New" w:eastAsia="Times New Roman" w:hAnsi="Courier New"/>
                <w:color w:val="000000"/>
                <w:sz w:val="20"/>
                <w:szCs w:val="20"/>
                <w:lang w:eastAsia="en-CA"/>
              </w:rPr>
              <w:t xml:space="preserve"> </w:t>
            </w:r>
            <w:r w:rsidR="0029249D" w:rsidRPr="0029249D">
              <w:rPr>
                <w:rFonts w:eastAsia="Times New Roman"/>
                <w:lang w:eastAsia="en-CA"/>
              </w:rPr>
              <w:t>and</w:t>
            </w:r>
            <w:r w:rsidR="0029249D" w:rsidRPr="0029249D">
              <w:rPr>
                <w:rFonts w:ascii="Courier New" w:eastAsia="Times New Roman" w:hAnsi="Courier New"/>
                <w:color w:val="000000"/>
                <w:sz w:val="20"/>
                <w:szCs w:val="20"/>
                <w:lang w:eastAsia="en-CA"/>
              </w:rPr>
              <w:t xml:space="preserve"> </w:t>
            </w:r>
            <w:proofErr w:type="spellStart"/>
            <w:r w:rsidR="0029249D" w:rsidRPr="0029249D">
              <w:rPr>
                <w:rFonts w:ascii="Courier New" w:eastAsia="Times New Roman" w:hAnsi="Courier New"/>
                <w:color w:val="000000"/>
                <w:sz w:val="20"/>
                <w:szCs w:val="20"/>
                <w:lang w:eastAsia="en-CA"/>
              </w:rPr>
              <w:t>aoiproportion</w:t>
            </w:r>
            <w:proofErr w:type="spellEnd"/>
            <w:r>
              <w:rPr>
                <w:rFonts w:ascii="Courier New" w:eastAsia="Times New Roman" w:hAnsi="Courier New"/>
                <w:color w:val="000000"/>
                <w:sz w:val="20"/>
                <w:szCs w:val="20"/>
                <w:lang w:eastAsia="en-CA"/>
              </w:rPr>
              <w:t xml:space="preserve">, and </w:t>
            </w:r>
            <w:proofErr w:type="spellStart"/>
            <w:r w:rsidRPr="0029249D">
              <w:rPr>
                <w:rFonts w:ascii="Courier New" w:eastAsia="Times New Roman" w:hAnsi="Courier New"/>
                <w:color w:val="000000"/>
                <w:sz w:val="20"/>
                <w:szCs w:val="20"/>
                <w:lang w:eastAsia="en-CA"/>
              </w:rPr>
              <w:t>aoinames</w:t>
            </w:r>
            <w:proofErr w:type="spellEnd"/>
            <w:r w:rsidR="0029249D" w:rsidRPr="0029249D">
              <w:rPr>
                <w:rFonts w:eastAsia="Times New Roman"/>
                <w:lang w:eastAsia="en-CA"/>
              </w:rPr>
              <w:t>.</w:t>
            </w:r>
            <w:r>
              <w:rPr>
                <w:rFonts w:eastAsia="Times New Roman"/>
                <w:lang w:eastAsia="en-CA"/>
              </w:rPr>
              <w:t xml:space="preserve"> </w:t>
            </w:r>
          </w:p>
        </w:tc>
      </w:tr>
      <w:tr w:rsidR="00D917DE"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B61BA6" w:rsidRDefault="00D917DE" w:rsidP="0029249D">
            <w:pPr>
              <w:spacing w:before="100" w:beforeAutospacing="1" w:after="100" w:afterAutospacing="1" w:line="276" w:lineRule="auto"/>
              <w:rPr>
                <w:rFonts w:ascii="Courier New" w:eastAsia="Times New Roman" w:hAnsi="Courier New" w:cs="Courier New"/>
                <w:color w:val="000000"/>
                <w:sz w:val="20"/>
                <w:szCs w:val="20"/>
                <w:lang w:eastAsia="en-CA"/>
              </w:rPr>
            </w:pPr>
            <w:proofErr w:type="spellStart"/>
            <w:r w:rsidRPr="00B61BA6">
              <w:rPr>
                <w:rStyle w:val="pl-s1"/>
                <w:rFonts w:ascii="Courier New" w:hAnsi="Courier New" w:cs="Courier New"/>
                <w:sz w:val="20"/>
                <w:szCs w:val="20"/>
              </w:rPr>
              <w:t>blink_threshold</w:t>
            </w:r>
            <w:proofErr w:type="spellEnd"/>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917DE" w:rsidRDefault="00D917DE" w:rsidP="00B61BA6">
            <w:pPr>
              <w:rPr>
                <w:rFonts w:ascii="Times New Roman" w:eastAsia="Times New Roman" w:hAnsi="Times New Roman" w:cs="Times New Roman"/>
                <w:sz w:val="24"/>
                <w:szCs w:val="24"/>
                <w:lang w:eastAsia="en-CA"/>
              </w:rPr>
            </w:pPr>
            <w:r>
              <w:rPr>
                <w:rStyle w:val="pl-c"/>
              </w:rPr>
              <w:t xml:space="preserve">Lower and upper bound on size of invalid data gaps to be treated as blinks. Used to automatically compute blinks when they are not exported by the eye-tracker. </w:t>
            </w:r>
          </w:p>
        </w:tc>
      </w:tr>
      <w:tr w:rsidR="00D917DE" w:rsidRPr="0029249D"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B61BA6" w:rsidRDefault="00D917DE" w:rsidP="00B61BA6">
            <w:pPr>
              <w:rPr>
                <w:rStyle w:val="pl-c"/>
                <w:b/>
              </w:rPr>
            </w:pPr>
            <w:r w:rsidRPr="00B61BA6">
              <w:rPr>
                <w:rStyle w:val="pl-c"/>
                <w:b/>
              </w:rPr>
              <w:t>Data processing, restoration and validation</w:t>
            </w:r>
          </w:p>
        </w:tc>
      </w:tr>
      <w:tr w:rsidR="00D917DE"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917DE" w:rsidRPr="00B61BA6" w:rsidRDefault="00D917DE" w:rsidP="00D917DE">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VALIDITY_METHOD</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D917DE" w:rsidRDefault="009A0765" w:rsidP="00B61BA6">
            <w:pPr>
              <w:rPr>
                <w:rFonts w:eastAsia="Times New Roman"/>
                <w:lang w:eastAsia="en-CA"/>
              </w:rPr>
            </w:pPr>
            <w:r>
              <w:rPr>
                <w:rFonts w:eastAsia="Times New Roman"/>
                <w:lang w:eastAsia="en-CA"/>
              </w:rPr>
              <w:t>EMDAT supports several methods to measure data quality within each segment and scene. Current values are:</w:t>
            </w:r>
          </w:p>
          <w:p w:rsidR="009A0765" w:rsidRDefault="009A0765" w:rsidP="00B61BA6">
            <w:pPr>
              <w:rPr>
                <w:rFonts w:eastAsia="Times New Roman"/>
                <w:lang w:eastAsia="en-CA"/>
              </w:rPr>
            </w:pPr>
            <w:r>
              <w:rPr>
                <w:rFonts w:eastAsia="Times New Roman"/>
                <w:lang w:eastAsia="en-CA"/>
              </w:rPr>
              <w:t>“</w:t>
            </w:r>
            <w:r w:rsidR="00D917DE" w:rsidRPr="0029249D">
              <w:rPr>
                <w:rFonts w:eastAsia="Times New Roman"/>
                <w:lang w:eastAsia="en-CA"/>
              </w:rPr>
              <w:t>1</w:t>
            </w:r>
            <w:r>
              <w:rPr>
                <w:rFonts w:eastAsia="Times New Roman"/>
                <w:lang w:eastAsia="en-CA"/>
              </w:rPr>
              <w:t>”</w:t>
            </w:r>
            <w:r w:rsidR="00D917DE" w:rsidRPr="0029249D">
              <w:rPr>
                <w:rFonts w:eastAsia="Times New Roman"/>
                <w:lang w:eastAsia="en-CA"/>
              </w:rPr>
              <w:t xml:space="preserve">: </w:t>
            </w:r>
            <w:r>
              <w:rPr>
                <w:rFonts w:eastAsia="Times New Roman"/>
                <w:lang w:eastAsia="en-CA"/>
              </w:rPr>
              <w:t>data quality is defined as the pro</w:t>
            </w:r>
            <w:r w:rsidR="00D917DE" w:rsidRPr="0029249D">
              <w:rPr>
                <w:rFonts w:eastAsia="Times New Roman"/>
                <w:lang w:eastAsia="en-CA"/>
              </w:rPr>
              <w:t>portion</w:t>
            </w:r>
            <w:r>
              <w:rPr>
                <w:rFonts w:eastAsia="Times New Roman"/>
                <w:lang w:eastAsia="en-CA"/>
              </w:rPr>
              <w:t xml:space="preserve"> of valid gaze samples as exported by the eye-tracker. This means validity is eye-tracker-dependent and is read as part of the eye-tra</w:t>
            </w:r>
            <w:r w:rsidR="00497EE9">
              <w:rPr>
                <w:rFonts w:eastAsia="Times New Roman"/>
                <w:lang w:eastAsia="en-CA"/>
              </w:rPr>
              <w:t>cker input files (see Section 4.1</w:t>
            </w:r>
            <w:r>
              <w:rPr>
                <w:rFonts w:eastAsia="Times New Roman"/>
                <w:lang w:eastAsia="en-CA"/>
              </w:rPr>
              <w:t>).</w:t>
            </w:r>
          </w:p>
          <w:p w:rsidR="009A0765" w:rsidRDefault="009A0765" w:rsidP="00B61BA6">
            <w:pPr>
              <w:rPr>
                <w:rFonts w:eastAsia="Times New Roman"/>
                <w:lang w:eastAsia="en-CA"/>
              </w:rPr>
            </w:pPr>
            <w:r>
              <w:rPr>
                <w:rFonts w:eastAsia="Times New Roman"/>
                <w:lang w:eastAsia="en-CA"/>
              </w:rPr>
              <w:t>“</w:t>
            </w:r>
            <w:r w:rsidR="00D917DE" w:rsidRPr="0029249D">
              <w:rPr>
                <w:rFonts w:eastAsia="Times New Roman"/>
                <w:lang w:eastAsia="en-CA"/>
              </w:rPr>
              <w:t>2</w:t>
            </w:r>
            <w:r>
              <w:rPr>
                <w:rFonts w:eastAsia="Times New Roman"/>
                <w:lang w:eastAsia="en-CA"/>
              </w:rPr>
              <w:t>”</w:t>
            </w:r>
            <w:r w:rsidR="00D917DE" w:rsidRPr="0029249D">
              <w:rPr>
                <w:rFonts w:eastAsia="Times New Roman"/>
                <w:lang w:eastAsia="en-CA"/>
              </w:rPr>
              <w:t>:</w:t>
            </w:r>
            <w:r>
              <w:rPr>
                <w:rFonts w:eastAsia="Times New Roman"/>
                <w:lang w:eastAsia="en-CA"/>
              </w:rPr>
              <w:t xml:space="preserve"> data quality is defined in a binary way in terms of maximum time gap allowable, with a time gap being define as a series of gaze samples with missing coordinates or labeled as invalid by the eye-tracker. </w:t>
            </w:r>
          </w:p>
          <w:p w:rsidR="00D917DE" w:rsidRPr="0029249D" w:rsidRDefault="009A0765" w:rsidP="00B61BA6">
            <w:pPr>
              <w:rPr>
                <w:rFonts w:eastAsia="Times New Roman"/>
                <w:lang w:eastAsia="en-CA"/>
              </w:rPr>
            </w:pPr>
            <w:r>
              <w:rPr>
                <w:rFonts w:eastAsia="Times New Roman"/>
                <w:lang w:eastAsia="en-CA"/>
              </w:rPr>
              <w:t>“</w:t>
            </w:r>
            <w:r w:rsidR="00D917DE" w:rsidRPr="0029249D">
              <w:rPr>
                <w:rFonts w:eastAsia="Times New Roman"/>
                <w:lang w:eastAsia="en-CA"/>
              </w:rPr>
              <w:t>3</w:t>
            </w:r>
            <w:r>
              <w:rPr>
                <w:rFonts w:eastAsia="Times New Roman"/>
                <w:lang w:eastAsia="en-CA"/>
              </w:rPr>
              <w:t>”</w:t>
            </w:r>
            <w:r w:rsidR="00D917DE" w:rsidRPr="0029249D">
              <w:rPr>
                <w:rFonts w:eastAsia="Times New Roman"/>
                <w:lang w:eastAsia="en-CA"/>
              </w:rPr>
              <w:t xml:space="preserve">: </w:t>
            </w:r>
            <w:r>
              <w:rPr>
                <w:rFonts w:eastAsia="Times New Roman"/>
                <w:lang w:eastAsia="en-CA"/>
              </w:rPr>
              <w:t>data quality is defined as the pro</w:t>
            </w:r>
            <w:r w:rsidRPr="0029249D">
              <w:rPr>
                <w:rFonts w:eastAsia="Times New Roman"/>
                <w:lang w:eastAsia="en-CA"/>
              </w:rPr>
              <w:t>portion</w:t>
            </w:r>
            <w:r>
              <w:rPr>
                <w:rFonts w:eastAsia="Times New Roman"/>
                <w:lang w:eastAsia="en-CA"/>
              </w:rPr>
              <w:t xml:space="preserve"> of valid gaze samples (including restored samples) as exported by the eye-tracker. Restored samples are samples that are labeled as invalid by the eye-tracker, but EMDAT could extrapolate its coordinates based on the fixation/saccade it likely falls into</w:t>
            </w:r>
          </w:p>
        </w:tc>
      </w:tr>
      <w:tr w:rsidR="00D917DE"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17DE" w:rsidRPr="00B61BA6" w:rsidRDefault="00D917DE" w:rsidP="00D917DE">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VALID_PROP_THRESH</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Default="00D917DE" w:rsidP="00B61BA6">
            <w:pPr>
              <w:rPr>
                <w:rFonts w:eastAsia="Times New Roman"/>
                <w:lang w:eastAsia="en-CA"/>
              </w:rPr>
            </w:pPr>
            <w:r w:rsidRPr="0029249D">
              <w:rPr>
                <w:rFonts w:eastAsia="Times New Roman"/>
                <w:lang w:eastAsia="en-CA"/>
              </w:rPr>
              <w:t>the minimum proportion of valid samples for a Segment or Scene to be considered valid</w:t>
            </w:r>
            <w:r w:rsidR="009A0765">
              <w:rPr>
                <w:rFonts w:eastAsia="Times New Roman"/>
                <w:lang w:eastAsia="en-CA"/>
              </w:rPr>
              <w:t xml:space="preserve">. </w:t>
            </w:r>
            <w:r w:rsidR="001B3098">
              <w:rPr>
                <w:rFonts w:eastAsia="Times New Roman"/>
                <w:lang w:eastAsia="en-CA"/>
              </w:rPr>
              <w:t xml:space="preserve">This is used for </w:t>
            </w:r>
            <w:r w:rsidR="001B3098" w:rsidRPr="0029249D">
              <w:rPr>
                <w:rFonts w:ascii="Courier New" w:eastAsia="Times New Roman" w:hAnsi="Courier New"/>
                <w:color w:val="000000"/>
                <w:sz w:val="20"/>
                <w:szCs w:val="20"/>
                <w:lang w:eastAsia="en-CA"/>
              </w:rPr>
              <w:t>VALIDITY_METHOD</w:t>
            </w:r>
            <w:r w:rsidR="001B3098">
              <w:rPr>
                <w:rFonts w:ascii="Courier New" w:eastAsia="Times New Roman" w:hAnsi="Courier New"/>
                <w:color w:val="000000"/>
                <w:sz w:val="20"/>
                <w:szCs w:val="20"/>
                <w:lang w:eastAsia="en-CA"/>
              </w:rPr>
              <w:t xml:space="preserve"> 1 and 3. Scene and segment is validity lower than the threshold will be discarded by EMDAT</w:t>
            </w:r>
          </w:p>
          <w:p w:rsidR="001B3098" w:rsidRPr="0029249D" w:rsidRDefault="009A0765" w:rsidP="00B61BA6">
            <w:pPr>
              <w:rPr>
                <w:rFonts w:eastAsia="Times New Roman"/>
                <w:lang w:eastAsia="en-CA"/>
              </w:rPr>
            </w:pPr>
            <w:r>
              <w:rPr>
                <w:rFonts w:eastAsia="Times New Roman"/>
                <w:lang w:eastAsia="en-CA"/>
              </w:rPr>
              <w:t>Default is 0.8 (i.e., 80% of the gaze samples must be valid)</w:t>
            </w:r>
            <w:r w:rsidR="001B3098">
              <w:rPr>
                <w:rFonts w:eastAsia="Times New Roman"/>
                <w:lang w:eastAsia="en-CA"/>
              </w:rPr>
              <w:t>. A threshold of 0 means that no segment or scene are discarded.</w:t>
            </w:r>
          </w:p>
        </w:tc>
      </w:tr>
      <w:tr w:rsidR="00D917DE"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17DE" w:rsidRPr="00B61BA6" w:rsidRDefault="00D917DE" w:rsidP="00D917DE">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VALID_TIME_THRESH</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D917DE" w:rsidRPr="0029249D" w:rsidRDefault="00D917DE" w:rsidP="00B61BA6">
            <w:pPr>
              <w:rPr>
                <w:rFonts w:eastAsia="Times New Roman"/>
                <w:lang w:eastAsia="en-CA"/>
              </w:rPr>
            </w:pPr>
            <w:r w:rsidRPr="0029249D">
              <w:rPr>
                <w:rFonts w:eastAsia="Times New Roman"/>
                <w:lang w:eastAsia="en-CA"/>
              </w:rPr>
              <w:t>the maximum gap size allowable in samples for a Segment or Scene to be considered valid</w:t>
            </w:r>
            <w:r w:rsidR="009A0765">
              <w:rPr>
                <w:rFonts w:eastAsia="Times New Roman"/>
                <w:lang w:eastAsia="en-CA"/>
              </w:rPr>
              <w:t xml:space="preserve">. The unit depend on the timestamp unit of the eye-tracker </w:t>
            </w:r>
            <w:r w:rsidR="009A0765">
              <w:rPr>
                <w:rFonts w:eastAsia="Times New Roman"/>
                <w:lang w:eastAsia="en-CA"/>
              </w:rPr>
              <w:lastRenderedPageBreak/>
              <w:t xml:space="preserve">exported data. Most eye-trackers exports timestamp at the milliseconds levels, and the default maximum gap is set at 3000 </w:t>
            </w:r>
            <w:proofErr w:type="spellStart"/>
            <w:r w:rsidR="009A0765">
              <w:rPr>
                <w:rFonts w:eastAsia="Times New Roman"/>
                <w:lang w:eastAsia="en-CA"/>
              </w:rPr>
              <w:t>ms</w:t>
            </w:r>
            <w:proofErr w:type="spellEnd"/>
            <w:r w:rsidR="009A0765">
              <w:rPr>
                <w:rFonts w:eastAsia="Times New Roman"/>
                <w:lang w:eastAsia="en-CA"/>
              </w:rPr>
              <w:t xml:space="preserve"> (i.e., 3 seconds)</w:t>
            </w:r>
            <w:r w:rsidR="001B3098">
              <w:rPr>
                <w:rFonts w:eastAsia="Times New Roman"/>
                <w:lang w:eastAsia="en-CA"/>
              </w:rPr>
              <w:t xml:space="preserve">. </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B61BA6" w:rsidRDefault="001B3098" w:rsidP="001B3098">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lastRenderedPageBreak/>
              <w:t>MAX_SEG_TIMEGAP</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29249D" w:rsidRDefault="001B3098" w:rsidP="00B61BA6">
            <w:pPr>
              <w:rPr>
                <w:rFonts w:eastAsia="Times New Roman"/>
                <w:lang w:eastAsia="en-CA"/>
              </w:rPr>
            </w:pPr>
            <w:r w:rsidRPr="0029249D">
              <w:rPr>
                <w:rFonts w:eastAsia="Times New Roman"/>
                <w:lang w:eastAsia="en-CA"/>
              </w:rPr>
              <w:t>maximum gap size (</w:t>
            </w:r>
            <w:proofErr w:type="spellStart"/>
            <w:r w:rsidRPr="0029249D">
              <w:rPr>
                <w:rFonts w:eastAsia="Times New Roman"/>
                <w:lang w:eastAsia="en-CA"/>
              </w:rPr>
              <w:t>ms</w:t>
            </w:r>
            <w:proofErr w:type="spellEnd"/>
            <w:r w:rsidRPr="0029249D">
              <w:rPr>
                <w:rFonts w:eastAsia="Times New Roman"/>
                <w:lang w:eastAsia="en-CA"/>
              </w:rPr>
              <w:t>) allowable in a segment with auto-partition option</w:t>
            </w:r>
            <w:r>
              <w:rPr>
                <w:rFonts w:eastAsia="Times New Roman"/>
                <w:lang w:eastAsia="en-CA"/>
              </w:rPr>
              <w:t xml:space="preserve">. Auto-partition is fully explained below in </w:t>
            </w:r>
            <w:r w:rsidR="00497EE9">
              <w:rPr>
                <w:rFonts w:eastAsia="Times New Roman"/>
                <w:lang w:eastAsia="en-CA"/>
              </w:rPr>
              <w:t>Section 4.2.3</w:t>
            </w:r>
            <w:r>
              <w:rPr>
                <w:rFonts w:eastAsia="Times New Roman"/>
                <w:lang w:eastAsia="en-CA"/>
              </w:rPr>
              <w:t xml:space="preserve">. Default is 1000 </w:t>
            </w:r>
            <w:proofErr w:type="spellStart"/>
            <w:r>
              <w:rPr>
                <w:rFonts w:eastAsia="Times New Roman"/>
                <w:lang w:eastAsia="en-CA"/>
              </w:rPr>
              <w:t>ms</w:t>
            </w:r>
            <w:proofErr w:type="spellEnd"/>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B61BA6" w:rsidRDefault="001B3098" w:rsidP="001B3098">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v"/>
                <w:rFonts w:ascii="Courier New" w:hAnsi="Courier New" w:cs="Courier New"/>
                <w:sz w:val="20"/>
                <w:szCs w:val="20"/>
              </w:rPr>
              <w:t>VALID_SAMPLES_PROP_SACCADE</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Pr="0029249D" w:rsidRDefault="001B3098" w:rsidP="00B61BA6">
            <w:pPr>
              <w:rPr>
                <w:rFonts w:eastAsia="Times New Roman"/>
                <w:lang w:eastAsia="en-CA"/>
              </w:rPr>
            </w:pPr>
            <w:r>
              <w:rPr>
                <w:rStyle w:val="pl-c"/>
              </w:rPr>
              <w:t xml:space="preserve">proportion of valid gaze samples required per saccade. This is currently used only by TobiiV3 EYE_TRACKRER_TYPE when estimating saccade path. If less than 1, missing gaze sample will be extrapolated. Default is 1, meaning that a saccade is valid only if all of its gaze samples are valid. </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B61BA6" w:rsidRDefault="001B3098" w:rsidP="001B3098">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sz w:val="20"/>
                <w:szCs w:val="20"/>
                <w:lang w:eastAsia="en-CA"/>
              </w:rPr>
              <w:t> </w:t>
            </w:r>
            <w:r w:rsidRPr="00B61BA6">
              <w:rPr>
                <w:rFonts w:ascii="Courier New" w:eastAsia="Times New Roman" w:hAnsi="Courier New" w:cs="Courier New"/>
                <w:color w:val="000000"/>
                <w:sz w:val="20"/>
                <w:szCs w:val="20"/>
                <w:lang w:eastAsia="en-CA"/>
              </w:rPr>
              <w:t>MINSEGSIZE</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29249D" w:rsidRDefault="001B3098" w:rsidP="00B61BA6">
            <w:pPr>
              <w:rPr>
                <w:rFonts w:eastAsia="Times New Roman"/>
                <w:lang w:eastAsia="en-CA"/>
              </w:rPr>
            </w:pPr>
            <w:r w:rsidRPr="0029249D">
              <w:rPr>
                <w:rFonts w:eastAsia="Times New Roman"/>
                <w:lang w:eastAsia="en-CA"/>
              </w:rPr>
              <w:t> </w:t>
            </w:r>
            <w:r>
              <w:rPr>
                <w:rStyle w:val="pl-c"/>
              </w:rPr>
              <w:t>minimum segment length that is considered meaningful for this experiment. Shorter segments will be discarded. Default is 0 (no segment are discarded)</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B61BA6" w:rsidRDefault="001B3098" w:rsidP="001B3098">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INCLUDE_HALF_FIXATIONS</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Pr="0029249D" w:rsidRDefault="001B3098" w:rsidP="00B61BA6">
            <w:pPr>
              <w:rPr>
                <w:rFonts w:eastAsia="Times New Roman"/>
                <w:lang w:eastAsia="en-CA"/>
              </w:rPr>
            </w:pPr>
            <w:r w:rsidRPr="0029249D">
              <w:rPr>
                <w:rFonts w:eastAsia="Times New Roman"/>
                <w:lang w:eastAsia="en-CA"/>
              </w:rPr>
              <w:t xml:space="preserve">A </w:t>
            </w:r>
            <w:r>
              <w:rPr>
                <w:rFonts w:eastAsia="Times New Roman"/>
                <w:lang w:eastAsia="en-CA"/>
              </w:rPr>
              <w:t>Boolean value determining if a f</w:t>
            </w:r>
            <w:r w:rsidRPr="0029249D">
              <w:rPr>
                <w:rFonts w:eastAsia="Times New Roman"/>
                <w:lang w:eastAsia="en-CA"/>
              </w:rPr>
              <w:t>ixation extends between two consecutive Segments, should it be included in those Segments or not</w:t>
            </w:r>
            <w:r>
              <w:rPr>
                <w:rFonts w:eastAsia="Times New Roman"/>
                <w:lang w:eastAsia="en-CA"/>
              </w:rPr>
              <w:t>. Default is False.</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B3098" w:rsidRPr="00B61BA6" w:rsidRDefault="001B3098" w:rsidP="001B3098">
            <w:pPr>
              <w:spacing w:before="100" w:beforeAutospacing="1" w:after="100" w:afterAutospacing="1" w:line="276" w:lineRule="auto"/>
              <w:rPr>
                <w:rFonts w:ascii="Courier New" w:eastAsia="Times New Roman" w:hAnsi="Courier New" w:cs="Courier New"/>
                <w:color w:val="000000"/>
                <w:sz w:val="20"/>
                <w:szCs w:val="20"/>
                <w:lang w:eastAsia="en-CA"/>
              </w:rPr>
            </w:pPr>
            <w:r w:rsidRPr="00B61BA6">
              <w:rPr>
                <w:rStyle w:val="pl-v"/>
                <w:rFonts w:ascii="Courier New" w:hAnsi="Courier New" w:cs="Courier New"/>
                <w:sz w:val="20"/>
                <w:szCs w:val="20"/>
              </w:rPr>
              <w:t>PUPIL_ADJUSTMENT</w:t>
            </w:r>
          </w:p>
        </w:tc>
        <w:tc>
          <w:tcPr>
            <w:tcW w:w="7110" w:type="dxa"/>
            <w:tcBorders>
              <w:top w:val="nil"/>
              <w:left w:val="nil"/>
              <w:bottom w:val="single" w:sz="8" w:space="0" w:color="auto"/>
              <w:right w:val="single" w:sz="8" w:space="0" w:color="auto"/>
            </w:tcBorders>
            <w:tcMar>
              <w:top w:w="0" w:type="dxa"/>
              <w:left w:w="108" w:type="dxa"/>
              <w:bottom w:w="0" w:type="dxa"/>
              <w:right w:w="108" w:type="dxa"/>
            </w:tcMar>
          </w:tcPr>
          <w:p w:rsidR="001B3098" w:rsidRDefault="00B24614" w:rsidP="00B61BA6">
            <w:pPr>
              <w:rPr>
                <w:rStyle w:val="pl-c"/>
              </w:rPr>
            </w:pPr>
            <w:r>
              <w:rPr>
                <w:rStyle w:val="pl-c"/>
              </w:rPr>
              <w:t>Pupil adjustment to minimize the pupil size differences among i</w:t>
            </w:r>
            <w:r w:rsidR="00497EE9">
              <w:rPr>
                <w:rStyle w:val="pl-c"/>
              </w:rPr>
              <w:t>ndividual users, see Section 4.1</w:t>
            </w:r>
            <w:r>
              <w:rPr>
                <w:rStyle w:val="pl-c"/>
              </w:rPr>
              <w:t>. Currently supports 3 values:</w:t>
            </w:r>
          </w:p>
          <w:p w:rsidR="00B24614" w:rsidRDefault="00B24614" w:rsidP="00B61BA6">
            <w:pPr>
              <w:rPr>
                <w:rFonts w:eastAsia="Times New Roman"/>
                <w:lang w:eastAsia="en-CA"/>
              </w:rPr>
            </w:pPr>
            <w:r>
              <w:rPr>
                <w:rFonts w:eastAsia="Times New Roman"/>
                <w:lang w:eastAsia="en-CA"/>
              </w:rPr>
              <w:t xml:space="preserve">“None”: no </w:t>
            </w:r>
            <w:proofErr w:type="spellStart"/>
            <w:r>
              <w:rPr>
                <w:rFonts w:eastAsia="Times New Roman"/>
                <w:lang w:eastAsia="en-CA"/>
              </w:rPr>
              <w:t>adjustement</w:t>
            </w:r>
            <w:proofErr w:type="spellEnd"/>
            <w:r>
              <w:rPr>
                <w:rFonts w:eastAsia="Times New Roman"/>
                <w:lang w:eastAsia="en-CA"/>
              </w:rPr>
              <w:t xml:space="preserve"> (default)</w:t>
            </w:r>
          </w:p>
          <w:p w:rsidR="00B24614" w:rsidRDefault="00B24614" w:rsidP="00B61BA6">
            <w:pPr>
              <w:rPr>
                <w:rFonts w:eastAsia="Times New Roman"/>
                <w:lang w:eastAsia="en-CA"/>
              </w:rPr>
            </w:pPr>
            <w:r w:rsidRPr="00B24614">
              <w:rPr>
                <w:rFonts w:eastAsia="Times New Roman"/>
                <w:lang w:eastAsia="en-CA"/>
              </w:rPr>
              <w:t>"</w:t>
            </w:r>
            <w:proofErr w:type="spellStart"/>
            <w:r w:rsidRPr="00B24614">
              <w:rPr>
                <w:rFonts w:eastAsia="Times New Roman"/>
                <w:lang w:eastAsia="en-CA"/>
              </w:rPr>
              <w:t>rpscenter</w:t>
            </w:r>
            <w:proofErr w:type="spellEnd"/>
            <w:r w:rsidRPr="00B24614">
              <w:rPr>
                <w:rFonts w:eastAsia="Times New Roman"/>
                <w:lang w:eastAsia="en-CA"/>
              </w:rPr>
              <w:t>"</w:t>
            </w:r>
            <w:r>
              <w:rPr>
                <w:rFonts w:eastAsia="Times New Roman"/>
                <w:lang w:eastAsia="en-CA"/>
              </w:rPr>
              <w:t xml:space="preserve">: </w:t>
            </w:r>
            <w:proofErr w:type="spellStart"/>
            <w:r w:rsidRPr="00B24614">
              <w:rPr>
                <w:rFonts w:eastAsia="Times New Roman"/>
                <w:lang w:eastAsia="en-CA"/>
              </w:rPr>
              <w:t>substraction</w:t>
            </w:r>
            <w:proofErr w:type="spellEnd"/>
            <w:r w:rsidRPr="00B24614">
              <w:rPr>
                <w:rFonts w:eastAsia="Times New Roman"/>
                <w:lang w:eastAsia="en-CA"/>
              </w:rPr>
              <w:t xml:space="preserve"> of the </w:t>
            </w:r>
            <w:r>
              <w:rPr>
                <w:rFonts w:eastAsia="Times New Roman"/>
                <w:lang w:eastAsia="en-CA"/>
              </w:rPr>
              <w:t>baseline pupil size from the raw pupil size</w:t>
            </w:r>
          </w:p>
          <w:p w:rsidR="00B24614" w:rsidRPr="0029249D" w:rsidRDefault="00B24614" w:rsidP="00B61BA6">
            <w:pPr>
              <w:rPr>
                <w:rFonts w:eastAsia="Times New Roman"/>
                <w:lang w:eastAsia="en-CA"/>
              </w:rPr>
            </w:pPr>
            <w:r>
              <w:rPr>
                <w:rStyle w:val="pl-c"/>
              </w:rPr>
              <w:t xml:space="preserve">“PCPS”: Normalization of pupil size based on the </w:t>
            </w:r>
            <w:r>
              <w:rPr>
                <w:rFonts w:eastAsia="Times New Roman"/>
                <w:lang w:eastAsia="en-CA"/>
              </w:rPr>
              <w:t xml:space="preserve">baseline pupil size </w:t>
            </w:r>
            <w:r>
              <w:rPr>
                <w:rStyle w:val="pl-c"/>
              </w:rPr>
              <w:t xml:space="preserve">following [Iqbal et al., 2005, </w:t>
            </w:r>
            <w:proofErr w:type="spellStart"/>
            <w:r>
              <w:rPr>
                <w:rStyle w:val="pl-c"/>
              </w:rPr>
              <w:t>doi</w:t>
            </w:r>
            <w:proofErr w:type="spellEnd"/>
            <w:r>
              <w:rPr>
                <w:rStyle w:val="pl-c"/>
              </w:rPr>
              <w:t>&gt;10.1145/1054972.1055016]</w:t>
            </w:r>
          </w:p>
        </w:tc>
      </w:tr>
      <w:tr w:rsidR="00B61BA6" w:rsidRPr="0029249D" w:rsidTr="002E5717">
        <w:tc>
          <w:tcPr>
            <w:tcW w:w="9386"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B61BA6" w:rsidRPr="00B61BA6" w:rsidRDefault="00B61BA6" w:rsidP="00B61BA6">
            <w:pPr>
              <w:rPr>
                <w:rFonts w:eastAsia="Times New Roman"/>
                <w:b/>
                <w:lang w:eastAsia="en-CA"/>
              </w:rPr>
            </w:pPr>
            <w:r w:rsidRPr="00B61BA6">
              <w:rPr>
                <w:rFonts w:eastAsia="Times New Roman"/>
                <w:b/>
                <w:lang w:eastAsia="en-CA"/>
              </w:rPr>
              <w:t>Developper mode</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B61BA6" w:rsidRDefault="001B3098" w:rsidP="001B3098">
            <w:pPr>
              <w:spacing w:before="100" w:beforeAutospacing="1" w:after="100" w:afterAutospacing="1" w:line="276" w:lineRule="auto"/>
              <w:rPr>
                <w:rFonts w:ascii="Courier New" w:eastAsia="Times New Roman" w:hAnsi="Courier New" w:cs="Courier New"/>
                <w:sz w:val="20"/>
                <w:szCs w:val="20"/>
                <w:lang w:eastAsia="en-CA"/>
              </w:rPr>
            </w:pPr>
            <w:r w:rsidRPr="00B61BA6">
              <w:rPr>
                <w:rFonts w:ascii="Courier New" w:eastAsia="Times New Roman" w:hAnsi="Courier New" w:cs="Courier New"/>
                <w:color w:val="000000"/>
                <w:sz w:val="20"/>
                <w:szCs w:val="20"/>
                <w:lang w:eastAsia="en-CA"/>
              </w:rPr>
              <w:t>DEBUG</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Pr="0029249D" w:rsidRDefault="001B3098" w:rsidP="00B61BA6">
            <w:pPr>
              <w:rPr>
                <w:rFonts w:eastAsia="Times New Roman"/>
                <w:lang w:eastAsia="en-CA"/>
              </w:rPr>
            </w:pPr>
            <w:r w:rsidRPr="0029249D">
              <w:rPr>
                <w:rFonts w:eastAsia="Times New Roman"/>
                <w:lang w:eastAsia="en-CA"/>
              </w:rPr>
              <w:t> </w:t>
            </w:r>
            <w:r w:rsidR="00B24614">
              <w:rPr>
                <w:rFonts w:eastAsia="Times New Roman"/>
                <w:lang w:eastAsia="en-CA"/>
              </w:rPr>
              <w:t>If TRUE, all warnings are treated as errors and all exceptions are risen. The verbosity level is set to “VERBOSE” (see below)</w:t>
            </w:r>
          </w:p>
        </w:tc>
      </w:tr>
      <w:tr w:rsidR="001B3098" w:rsidRPr="0029249D" w:rsidTr="00B61BA6">
        <w:tc>
          <w:tcPr>
            <w:tcW w:w="2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B3098" w:rsidRPr="00B61BA6" w:rsidRDefault="00B24614" w:rsidP="001B3098">
            <w:pPr>
              <w:spacing w:before="100" w:beforeAutospacing="1" w:after="100" w:afterAutospacing="1" w:line="276" w:lineRule="auto"/>
              <w:rPr>
                <w:rFonts w:ascii="Courier New" w:eastAsia="Times New Roman" w:hAnsi="Courier New" w:cs="Courier New"/>
                <w:sz w:val="20"/>
                <w:szCs w:val="20"/>
                <w:lang w:eastAsia="en-CA"/>
              </w:rPr>
            </w:pPr>
            <w:r w:rsidRPr="00B61BA6">
              <w:rPr>
                <w:rStyle w:val="pl-c"/>
                <w:rFonts w:ascii="Courier New" w:hAnsi="Courier New" w:cs="Courier New"/>
                <w:sz w:val="20"/>
                <w:szCs w:val="20"/>
              </w:rPr>
              <w:t>VERBOSE</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1B3098" w:rsidRDefault="00B24614" w:rsidP="00B61BA6">
            <w:pPr>
              <w:rPr>
                <w:rFonts w:eastAsia="Times New Roman"/>
                <w:lang w:eastAsia="en-CA"/>
              </w:rPr>
            </w:pPr>
            <w:r>
              <w:rPr>
                <w:rFonts w:eastAsia="Times New Roman"/>
                <w:lang w:eastAsia="en-CA"/>
              </w:rPr>
              <w:t>Amount of print statements in the console. Currently supports three values:</w:t>
            </w:r>
          </w:p>
          <w:p w:rsidR="00B24614" w:rsidRPr="00B24614" w:rsidRDefault="00B24614" w:rsidP="00B61BA6">
            <w:pPr>
              <w:rPr>
                <w:rFonts w:eastAsia="Times New Roman"/>
                <w:lang w:eastAsia="en-CA"/>
              </w:rPr>
            </w:pPr>
            <w:r w:rsidRPr="00B24614">
              <w:rPr>
                <w:rFonts w:eastAsia="Times New Roman"/>
                <w:lang w:eastAsia="en-CA"/>
              </w:rPr>
              <w:t xml:space="preserve"> "QUIET"</w:t>
            </w:r>
            <w:r>
              <w:rPr>
                <w:rFonts w:eastAsia="Times New Roman"/>
                <w:lang w:eastAsia="en-CA"/>
              </w:rPr>
              <w:t xml:space="preserve">: </w:t>
            </w:r>
            <w:r w:rsidRPr="00B24614">
              <w:rPr>
                <w:rFonts w:eastAsia="Times New Roman"/>
                <w:lang w:eastAsia="en-CA"/>
              </w:rPr>
              <w:t>prints nothing except errors and warnings</w:t>
            </w:r>
          </w:p>
          <w:p w:rsidR="00B24614" w:rsidRPr="00B24614" w:rsidRDefault="00B24614" w:rsidP="00B61BA6">
            <w:pPr>
              <w:rPr>
                <w:rFonts w:eastAsia="Times New Roman"/>
                <w:lang w:eastAsia="en-CA"/>
              </w:rPr>
            </w:pPr>
            <w:r>
              <w:rPr>
                <w:rFonts w:eastAsia="Times New Roman"/>
                <w:lang w:eastAsia="en-CA"/>
              </w:rPr>
              <w:t xml:space="preserve">"NORMAL": </w:t>
            </w:r>
            <w:r w:rsidRPr="00B24614">
              <w:rPr>
                <w:rFonts w:eastAsia="Times New Roman"/>
                <w:lang w:eastAsia="en-CA"/>
              </w:rPr>
              <w:t>prints essential information</w:t>
            </w:r>
            <w:r>
              <w:rPr>
                <w:rFonts w:eastAsia="Times New Roman"/>
                <w:lang w:eastAsia="en-CA"/>
              </w:rPr>
              <w:t xml:space="preserve"> (default)</w:t>
            </w:r>
          </w:p>
          <w:p w:rsidR="00B24614" w:rsidRPr="0029249D" w:rsidRDefault="00B24614" w:rsidP="00893A4C">
            <w:pPr>
              <w:rPr>
                <w:rFonts w:eastAsia="Times New Roman"/>
                <w:lang w:eastAsia="en-CA"/>
              </w:rPr>
            </w:pPr>
            <w:r w:rsidRPr="00B24614">
              <w:rPr>
                <w:rFonts w:eastAsia="Times New Roman"/>
                <w:lang w:eastAsia="en-CA"/>
              </w:rPr>
              <w:t>VERBOSE</w:t>
            </w:r>
            <w:r>
              <w:rPr>
                <w:rFonts w:eastAsia="Times New Roman"/>
                <w:lang w:eastAsia="en-CA"/>
              </w:rPr>
              <w:t>: prints</w:t>
            </w:r>
            <w:r w:rsidRPr="00B24614">
              <w:rPr>
                <w:rFonts w:eastAsia="Times New Roman"/>
                <w:lang w:eastAsia="en-CA"/>
              </w:rPr>
              <w:t xml:space="preserve"> information useful for debugging</w:t>
            </w:r>
          </w:p>
        </w:tc>
      </w:tr>
    </w:tbl>
    <w:p w:rsidR="0029249D" w:rsidRDefault="0029249D" w:rsidP="00AB153D">
      <w:pPr>
        <w:spacing w:before="100" w:beforeAutospacing="1" w:after="100" w:afterAutospacing="1" w:line="240" w:lineRule="auto"/>
        <w:rPr>
          <w:rFonts w:ascii="Times New Roman" w:eastAsia="Times New Roman" w:hAnsi="Times New Roman" w:cs="Times New Roman"/>
          <w:sz w:val="24"/>
          <w:szCs w:val="24"/>
          <w:lang w:eastAsia="en-CA"/>
        </w:rPr>
      </w:pPr>
    </w:p>
    <w:p w:rsidR="00D1762C" w:rsidRDefault="00D1762C" w:rsidP="00D1762C">
      <w:pPr>
        <w:pStyle w:val="Heading3"/>
        <w:rPr>
          <w:rFonts w:eastAsia="Times New Roman"/>
          <w:lang w:eastAsia="en-CA"/>
        </w:rPr>
      </w:pPr>
      <w:r>
        <w:rPr>
          <w:rFonts w:eastAsia="Times New Roman"/>
          <w:lang w:eastAsia="en-CA"/>
        </w:rPr>
        <w:t>4</w:t>
      </w:r>
      <w:r>
        <w:rPr>
          <w:rFonts w:eastAsia="Times New Roman"/>
          <w:lang w:eastAsia="en-CA"/>
        </w:rPr>
        <w:t>.2.2</w:t>
      </w:r>
      <w:r>
        <w:rPr>
          <w:rFonts w:eastAsia="Times New Roman"/>
          <w:lang w:eastAsia="en-CA"/>
        </w:rPr>
        <w:t xml:space="preserve">  </w:t>
      </w:r>
      <w:r>
        <w:rPr>
          <w:rFonts w:eastAsia="Times New Roman"/>
          <w:lang w:eastAsia="en-CA"/>
        </w:rPr>
        <w:t>basicparticipants</w:t>
      </w:r>
      <w:r>
        <w:rPr>
          <w:rFonts w:eastAsia="Times New Roman"/>
          <w:lang w:eastAsia="en-CA"/>
        </w:rPr>
        <w:t>.py</w:t>
      </w:r>
    </w:p>
    <w:p w:rsidR="00D33AEA" w:rsidRDefault="00D1762C" w:rsidP="00893A4C">
      <w:pPr>
        <w:rPr>
          <w:rFonts w:eastAsia="Times New Roman"/>
          <w:lang w:eastAsia="en-CA"/>
        </w:rPr>
      </w:pPr>
      <w:r>
        <w:rPr>
          <w:rFonts w:eastAsia="Times New Roman"/>
          <w:lang w:eastAsia="en-CA"/>
        </w:rPr>
        <w:t xml:space="preserve">This file is meant to </w:t>
      </w:r>
      <w:r w:rsidR="00893A4C">
        <w:rPr>
          <w:rFonts w:eastAsia="Times New Roman"/>
          <w:lang w:eastAsia="en-CA"/>
        </w:rPr>
        <w:t xml:space="preserve">initialize processing of the </w:t>
      </w:r>
      <w:r>
        <w:rPr>
          <w:rFonts w:eastAsia="Times New Roman"/>
          <w:lang w:eastAsia="en-CA"/>
        </w:rPr>
        <w:t>recording</w:t>
      </w:r>
      <w:r w:rsidR="00893A4C">
        <w:rPr>
          <w:rFonts w:eastAsia="Times New Roman"/>
          <w:lang w:eastAsia="en-CA"/>
        </w:rPr>
        <w:t xml:space="preserve">. In this file it is important to make sure that the file format are modified to fit the file structure and file name. Namely in </w:t>
      </w:r>
      <w:r w:rsidR="00893A4C" w:rsidRPr="00893A4C">
        <w:rPr>
          <w:rFonts w:eastAsia="Times New Roman"/>
          <w:i/>
          <w:lang w:eastAsia="en-CA"/>
        </w:rPr>
        <w:t>read_participants_Basic()</w:t>
      </w:r>
      <w:r w:rsidR="00893A4C">
        <w:rPr>
          <w:rFonts w:eastAsia="Times New Roman"/>
          <w:lang w:eastAsia="en-CA"/>
        </w:rPr>
        <w:t>, the following variables must be checked and modified as needed: allfile, fixfile, sacfile, evefile, segfil, aoifile.</w:t>
      </w:r>
    </w:p>
    <w:p w:rsidR="00893A4C" w:rsidRDefault="00893A4C" w:rsidP="00893A4C">
      <w:pPr>
        <w:rPr>
          <w:rFonts w:eastAsia="Times New Roman"/>
          <w:lang w:eastAsia="en-CA"/>
        </w:rPr>
      </w:pPr>
      <w:r>
        <w:rPr>
          <w:rFonts w:eastAsia="Times New Roman"/>
          <w:lang w:eastAsia="en-CA"/>
        </w:rPr>
        <w:t>The sample Basicparticipant.py file in the repo includes code for each of the supported eye-trackers, for example for TobiiV3:</w:t>
      </w:r>
    </w:p>
    <w:p w:rsidR="00893A4C" w:rsidRPr="00893A4C" w:rsidRDefault="00893A4C" w:rsidP="00893A4C">
      <w:pPr>
        <w:spacing w:after="0"/>
        <w:ind w:left="720"/>
        <w:rPr>
          <w:rFonts w:eastAsia="Times New Roman"/>
          <w:lang w:eastAsia="en-CA"/>
        </w:rPr>
      </w:pPr>
      <w:r w:rsidRPr="00893A4C">
        <w:rPr>
          <w:rFonts w:eastAsia="Times New Roman"/>
          <w:lang w:eastAsia="en-CA"/>
        </w:rPr>
        <w:t>allfile = "{dir}/TobiiV3/P{rec}_Data_Export.tsv".format(dir=datadir, rec=rec)</w:t>
      </w:r>
    </w:p>
    <w:p w:rsidR="00893A4C" w:rsidRPr="00893A4C" w:rsidRDefault="00893A4C" w:rsidP="00893A4C">
      <w:pPr>
        <w:spacing w:after="0"/>
        <w:ind w:left="720"/>
        <w:rPr>
          <w:rFonts w:eastAsia="Times New Roman"/>
          <w:lang w:eastAsia="en-CA"/>
        </w:rPr>
      </w:pPr>
      <w:r w:rsidRPr="00893A4C">
        <w:rPr>
          <w:rFonts w:eastAsia="Times New Roman"/>
          <w:lang w:eastAsia="en-CA"/>
        </w:rPr>
        <w:t>fixfile = "{dir}/TobiiV3/P{rec}_Data_Export.tsv".format(dir=datadir, rec=rec)</w:t>
      </w:r>
    </w:p>
    <w:p w:rsidR="00893A4C" w:rsidRPr="00893A4C" w:rsidRDefault="00893A4C" w:rsidP="00893A4C">
      <w:pPr>
        <w:spacing w:after="0"/>
        <w:ind w:left="720"/>
        <w:rPr>
          <w:rFonts w:eastAsia="Times New Roman"/>
          <w:lang w:eastAsia="en-CA"/>
        </w:rPr>
      </w:pPr>
      <w:r>
        <w:rPr>
          <w:rFonts w:eastAsia="Times New Roman"/>
          <w:lang w:eastAsia="en-CA"/>
        </w:rPr>
        <w:t>s</w:t>
      </w:r>
      <w:r w:rsidRPr="00893A4C">
        <w:rPr>
          <w:rFonts w:eastAsia="Times New Roman"/>
          <w:lang w:eastAsia="en-CA"/>
        </w:rPr>
        <w:t>acfile = "{dir}/TobiiV3/P{rec}_Data_Export.tsv".format(dir=datadir, rec=rec)</w:t>
      </w:r>
    </w:p>
    <w:p w:rsidR="00893A4C" w:rsidRPr="00893A4C" w:rsidRDefault="00893A4C" w:rsidP="00893A4C">
      <w:pPr>
        <w:spacing w:after="0"/>
        <w:ind w:left="720"/>
        <w:rPr>
          <w:rFonts w:eastAsia="Times New Roman"/>
          <w:lang w:eastAsia="en-CA"/>
        </w:rPr>
      </w:pPr>
      <w:r w:rsidRPr="00893A4C">
        <w:rPr>
          <w:rFonts w:eastAsia="Times New Roman"/>
          <w:lang w:eastAsia="en-CA"/>
        </w:rPr>
        <w:lastRenderedPageBreak/>
        <w:t>evefile = "{dir}/TobiiV3/P{rec}_Data_Export.tsv".format(dir=datadir, rec=rec)</w:t>
      </w:r>
    </w:p>
    <w:p w:rsidR="00893A4C" w:rsidRPr="00893A4C" w:rsidRDefault="00893A4C" w:rsidP="00893A4C">
      <w:pPr>
        <w:spacing w:after="0"/>
        <w:ind w:left="720"/>
        <w:rPr>
          <w:rFonts w:eastAsia="Times New Roman"/>
          <w:lang w:eastAsia="en-CA"/>
        </w:rPr>
      </w:pPr>
      <w:r w:rsidRPr="00893A4C">
        <w:rPr>
          <w:rFonts w:eastAsia="Times New Roman"/>
          <w:lang w:eastAsia="en-CA"/>
        </w:rPr>
        <w:t>segfile = "{dir}/TobiiV3/TobiiV3_sample_{rec}.seg".format(dir=datadir, rec=rec)</w:t>
      </w:r>
    </w:p>
    <w:p w:rsidR="00893A4C" w:rsidRPr="00893A4C" w:rsidRDefault="00893A4C" w:rsidP="00893A4C">
      <w:pPr>
        <w:spacing w:after="0"/>
        <w:ind w:left="720"/>
        <w:rPr>
          <w:rFonts w:eastAsia="Times New Roman"/>
          <w:lang w:eastAsia="en-CA"/>
        </w:rPr>
      </w:pPr>
      <w:r w:rsidRPr="00893A4C">
        <w:rPr>
          <w:rFonts w:eastAsia="Times New Roman"/>
          <w:lang w:eastAsia="en-CA"/>
        </w:rPr>
        <w:t>aoifile</w:t>
      </w:r>
      <w:r w:rsidRPr="00893A4C">
        <w:rPr>
          <w:rFonts w:eastAsia="Times New Roman"/>
          <w:lang w:eastAsia="en-CA"/>
        </w:rPr>
        <w:t xml:space="preserve"> = "{dir}/TobiiV3/TobiiV3_sample_{rec}.aoi".format(dir=datadir, rec=rec)</w:t>
      </w:r>
    </w:p>
    <w:p w:rsidR="00893A4C" w:rsidRDefault="00893A4C" w:rsidP="00893A4C">
      <w:pPr>
        <w:rPr>
          <w:rFonts w:eastAsia="Times New Roman"/>
          <w:lang w:eastAsia="en-CA"/>
        </w:rPr>
      </w:pPr>
    </w:p>
    <w:p w:rsidR="00893A4C" w:rsidRDefault="00154AA3" w:rsidP="00893A4C">
      <w:pPr>
        <w:rPr>
          <w:rFonts w:eastAsia="Times New Roman"/>
          <w:lang w:eastAsia="en-CA"/>
        </w:rPr>
      </w:pPr>
      <w:r>
        <w:rPr>
          <w:rFonts w:eastAsia="Times New Roman"/>
          <w:lang w:eastAsia="en-CA"/>
        </w:rPr>
        <w:t>When applying EMDAT</w:t>
      </w:r>
      <w:r w:rsidR="00893A4C" w:rsidRPr="00893A4C">
        <w:rPr>
          <w:rFonts w:eastAsia="Times New Roman"/>
          <w:lang w:eastAsia="en-CA"/>
        </w:rPr>
        <w:t xml:space="preserve"> to a new</w:t>
      </w:r>
      <w:r w:rsidR="00893A4C">
        <w:rPr>
          <w:rFonts w:eastAsia="Times New Roman"/>
          <w:lang w:eastAsia="en-CA"/>
        </w:rPr>
        <w:t xml:space="preserve"> dataset, it is best to simply duplicate the sample BasicParticipant.py, and modify the above variables. This is to allow supporting multiple datasets and even multiple ways to process the data from one dataset.</w:t>
      </w:r>
    </w:p>
    <w:p w:rsidR="00893A4C" w:rsidRDefault="00893A4C" w:rsidP="00893A4C">
      <w:pPr>
        <w:rPr>
          <w:rFonts w:eastAsia="Times New Roman"/>
          <w:lang w:eastAsia="en-CA"/>
        </w:rPr>
      </w:pPr>
      <w:r>
        <w:rPr>
          <w:rFonts w:eastAsia="Times New Roman"/>
          <w:lang w:eastAsia="en-CA"/>
        </w:rPr>
        <w:t>Note that there is a multiprocesses version of BasicParticipant in the repo (working for TobiiV2) that is meant to process the recordings in parallel. It works in the exact same way.</w:t>
      </w:r>
    </w:p>
    <w:p w:rsidR="00893A4C" w:rsidRDefault="00893A4C" w:rsidP="00893A4C">
      <w:pPr>
        <w:rPr>
          <w:rFonts w:eastAsia="Times New Roman"/>
          <w:lang w:eastAsia="en-CA"/>
        </w:rPr>
      </w:pPr>
    </w:p>
    <w:p w:rsidR="00893A4C" w:rsidRDefault="00893A4C" w:rsidP="00893A4C">
      <w:pPr>
        <w:pStyle w:val="Heading3"/>
        <w:rPr>
          <w:rFonts w:eastAsia="Times New Roman"/>
          <w:lang w:eastAsia="en-CA"/>
        </w:rPr>
      </w:pPr>
      <w:r>
        <w:rPr>
          <w:rFonts w:eastAsia="Times New Roman"/>
          <w:lang w:eastAsia="en-CA"/>
        </w:rPr>
        <w:t xml:space="preserve">4.2.2  </w:t>
      </w:r>
      <w:r>
        <w:rPr>
          <w:rFonts w:eastAsia="Times New Roman"/>
          <w:lang w:eastAsia="en-CA"/>
        </w:rPr>
        <w:t>Entry Point</w:t>
      </w:r>
    </w:p>
    <w:p w:rsidR="00893A4C" w:rsidRDefault="0088305E" w:rsidP="00893A4C">
      <w:pPr>
        <w:rPr>
          <w:rFonts w:eastAsia="Times New Roman"/>
          <w:lang w:eastAsia="en-CA"/>
        </w:rPr>
      </w:pPr>
      <w:r>
        <w:rPr>
          <w:rFonts w:eastAsia="Times New Roman"/>
          <w:lang w:eastAsia="en-CA"/>
        </w:rPr>
        <w:t>The entry point needs to:</w:t>
      </w:r>
    </w:p>
    <w:p w:rsidR="0088305E" w:rsidRDefault="0088305E" w:rsidP="0088305E">
      <w:pPr>
        <w:pStyle w:val="ListParagraph"/>
        <w:numPr>
          <w:ilvl w:val="0"/>
          <w:numId w:val="10"/>
        </w:numPr>
        <w:rPr>
          <w:rFonts w:eastAsia="Times New Roman"/>
          <w:lang w:eastAsia="en-CA"/>
        </w:rPr>
      </w:pPr>
      <w:r>
        <w:rPr>
          <w:rFonts w:eastAsia="Times New Roman"/>
          <w:lang w:eastAsia="en-CA"/>
        </w:rPr>
        <w:t>Iterate over the recording</w:t>
      </w:r>
    </w:p>
    <w:p w:rsidR="0088305E" w:rsidRDefault="0088305E" w:rsidP="0088305E">
      <w:pPr>
        <w:pStyle w:val="ListParagraph"/>
        <w:numPr>
          <w:ilvl w:val="0"/>
          <w:numId w:val="10"/>
        </w:numPr>
        <w:rPr>
          <w:rFonts w:eastAsia="Times New Roman"/>
          <w:lang w:eastAsia="en-CA"/>
        </w:rPr>
      </w:pPr>
      <w:r>
        <w:rPr>
          <w:rFonts w:eastAsia="Times New Roman"/>
          <w:lang w:eastAsia="en-CA"/>
        </w:rPr>
        <w:t xml:space="preserve">Call the </w:t>
      </w:r>
      <w:r w:rsidRPr="00893A4C">
        <w:rPr>
          <w:rFonts w:eastAsia="Times New Roman"/>
          <w:i/>
          <w:lang w:eastAsia="en-CA"/>
        </w:rPr>
        <w:t>read_participants_Basic</w:t>
      </w:r>
      <w:r>
        <w:rPr>
          <w:rFonts w:eastAsia="Times New Roman"/>
          <w:i/>
          <w:lang w:eastAsia="en-CA"/>
        </w:rPr>
        <w:t xml:space="preserve">() </w:t>
      </w:r>
      <w:r w:rsidRPr="0088305E">
        <w:rPr>
          <w:rFonts w:eastAsia="Times New Roman"/>
          <w:lang w:eastAsia="en-CA"/>
        </w:rPr>
        <w:t>fu</w:t>
      </w:r>
      <w:r>
        <w:rPr>
          <w:rFonts w:eastAsia="Times New Roman"/>
          <w:lang w:eastAsia="en-CA"/>
        </w:rPr>
        <w:t>n</w:t>
      </w:r>
      <w:r w:rsidRPr="0088305E">
        <w:rPr>
          <w:rFonts w:eastAsia="Times New Roman"/>
          <w:lang w:eastAsia="en-CA"/>
        </w:rPr>
        <w:t>ction</w:t>
      </w:r>
      <w:r>
        <w:rPr>
          <w:rFonts w:eastAsia="Times New Roman"/>
          <w:lang w:eastAsia="en-CA"/>
        </w:rPr>
        <w:t xml:space="preserve"> for each recording</w:t>
      </w:r>
    </w:p>
    <w:p w:rsidR="0088305E" w:rsidRPr="0088305E" w:rsidRDefault="0088305E" w:rsidP="0088305E">
      <w:pPr>
        <w:rPr>
          <w:rFonts w:eastAsia="Times New Roman"/>
          <w:lang w:eastAsia="en-CA"/>
        </w:rPr>
      </w:pPr>
      <w:r>
        <w:rPr>
          <w:rFonts w:eastAsia="Times New Roman"/>
          <w:lang w:eastAsia="en-CA"/>
        </w:rPr>
        <w:t xml:space="preserve">The EMDAT repositery include several sample entry points named </w:t>
      </w:r>
      <w:r w:rsidRPr="0088305E">
        <w:rPr>
          <w:rFonts w:eastAsia="Times New Roman"/>
          <w:i/>
          <w:lang w:eastAsia="en-CA"/>
        </w:rPr>
        <w:t>testBasic*.py</w:t>
      </w:r>
      <w:r>
        <w:rPr>
          <w:rFonts w:eastAsia="Times New Roman"/>
          <w:lang w:eastAsia="en-CA"/>
        </w:rPr>
        <w:t>. They can serve as examples.</w:t>
      </w:r>
    </w:p>
    <w:p w:rsidR="00893A4C" w:rsidRDefault="00893A4C" w:rsidP="00D33AEA">
      <w:pPr>
        <w:spacing w:before="100" w:beforeAutospacing="1" w:after="100" w:afterAutospacing="1" w:line="240" w:lineRule="auto"/>
        <w:rPr>
          <w:rFonts w:ascii="Times New Roman" w:eastAsia="Times New Roman" w:hAnsi="Times New Roman" w:cs="Times New Roman"/>
          <w:sz w:val="24"/>
          <w:szCs w:val="24"/>
          <w:lang w:eastAsia="en-CA"/>
        </w:rPr>
      </w:pPr>
    </w:p>
    <w:sectPr w:rsidR="00893A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5180C"/>
    <w:multiLevelType w:val="hybridMultilevel"/>
    <w:tmpl w:val="646E5888"/>
    <w:lvl w:ilvl="0" w:tplc="41769CCC">
      <w:numFmt w:val="bullet"/>
      <w:lvlText w:val=""/>
      <w:lvlJc w:val="left"/>
      <w:pPr>
        <w:ind w:left="744" w:hanging="384"/>
      </w:pPr>
      <w:rPr>
        <w:rFonts w:ascii="Symbol" w:eastAsia="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6E654E"/>
    <w:multiLevelType w:val="hybridMultilevel"/>
    <w:tmpl w:val="6E32D670"/>
    <w:lvl w:ilvl="0" w:tplc="41769CCC">
      <w:numFmt w:val="bullet"/>
      <w:lvlText w:val=""/>
      <w:lvlJc w:val="left"/>
      <w:pPr>
        <w:ind w:left="744" w:hanging="384"/>
      </w:pPr>
      <w:rPr>
        <w:rFonts w:ascii="Symbol" w:eastAsia="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832826"/>
    <w:multiLevelType w:val="hybridMultilevel"/>
    <w:tmpl w:val="C838A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42E78"/>
    <w:multiLevelType w:val="hybridMultilevel"/>
    <w:tmpl w:val="B57CF1E8"/>
    <w:lvl w:ilvl="0" w:tplc="41769CCC">
      <w:numFmt w:val="bullet"/>
      <w:lvlText w:val=""/>
      <w:lvlJc w:val="left"/>
      <w:pPr>
        <w:ind w:left="744" w:hanging="384"/>
      </w:pPr>
      <w:rPr>
        <w:rFonts w:ascii="Symbol" w:eastAsia="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C17012"/>
    <w:multiLevelType w:val="hybridMultilevel"/>
    <w:tmpl w:val="53E4C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3C091A"/>
    <w:multiLevelType w:val="hybridMultilevel"/>
    <w:tmpl w:val="F91C3ABA"/>
    <w:lvl w:ilvl="0" w:tplc="3384E05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07653A"/>
    <w:multiLevelType w:val="hybridMultilevel"/>
    <w:tmpl w:val="9ACE5DDC"/>
    <w:lvl w:ilvl="0" w:tplc="C7E8C65E">
      <w:start w:val="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4F6247"/>
    <w:multiLevelType w:val="hybridMultilevel"/>
    <w:tmpl w:val="F940C0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BA2A61"/>
    <w:multiLevelType w:val="hybridMultilevel"/>
    <w:tmpl w:val="F6666B9A"/>
    <w:lvl w:ilvl="0" w:tplc="A712023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8B679E"/>
    <w:multiLevelType w:val="multilevel"/>
    <w:tmpl w:val="695A33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5"/>
  </w:num>
  <w:num w:numId="4">
    <w:abstractNumId w:val="2"/>
  </w:num>
  <w:num w:numId="5">
    <w:abstractNumId w:val="3"/>
  </w:num>
  <w:num w:numId="6">
    <w:abstractNumId w:val="1"/>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EA"/>
    <w:rsid w:val="000250ED"/>
    <w:rsid w:val="000C0144"/>
    <w:rsid w:val="000D7F32"/>
    <w:rsid w:val="000F3E04"/>
    <w:rsid w:val="00136C1D"/>
    <w:rsid w:val="00154AA3"/>
    <w:rsid w:val="001B3098"/>
    <w:rsid w:val="0029249D"/>
    <w:rsid w:val="002E5717"/>
    <w:rsid w:val="00356FC9"/>
    <w:rsid w:val="003A1FA1"/>
    <w:rsid w:val="00473467"/>
    <w:rsid w:val="00497EE9"/>
    <w:rsid w:val="004C2136"/>
    <w:rsid w:val="004F313E"/>
    <w:rsid w:val="0050351A"/>
    <w:rsid w:val="005329F0"/>
    <w:rsid w:val="00547A97"/>
    <w:rsid w:val="005613AD"/>
    <w:rsid w:val="00565DC9"/>
    <w:rsid w:val="00612965"/>
    <w:rsid w:val="006548FF"/>
    <w:rsid w:val="00684452"/>
    <w:rsid w:val="00700B0F"/>
    <w:rsid w:val="00710862"/>
    <w:rsid w:val="0072113A"/>
    <w:rsid w:val="0072584E"/>
    <w:rsid w:val="00782259"/>
    <w:rsid w:val="007C016B"/>
    <w:rsid w:val="00844348"/>
    <w:rsid w:val="00856FF8"/>
    <w:rsid w:val="00863C94"/>
    <w:rsid w:val="0088305E"/>
    <w:rsid w:val="00893A4C"/>
    <w:rsid w:val="008D59BF"/>
    <w:rsid w:val="009A0765"/>
    <w:rsid w:val="009A5251"/>
    <w:rsid w:val="009D70EC"/>
    <w:rsid w:val="009E3B9F"/>
    <w:rsid w:val="00A41884"/>
    <w:rsid w:val="00A64A20"/>
    <w:rsid w:val="00AB153D"/>
    <w:rsid w:val="00B24614"/>
    <w:rsid w:val="00B61BA6"/>
    <w:rsid w:val="00C02418"/>
    <w:rsid w:val="00C35E4F"/>
    <w:rsid w:val="00C851CD"/>
    <w:rsid w:val="00CB3BD2"/>
    <w:rsid w:val="00CC6AFD"/>
    <w:rsid w:val="00CD1BD2"/>
    <w:rsid w:val="00CD5F0A"/>
    <w:rsid w:val="00D1762C"/>
    <w:rsid w:val="00D33AEA"/>
    <w:rsid w:val="00D347B5"/>
    <w:rsid w:val="00D3549D"/>
    <w:rsid w:val="00D917DE"/>
    <w:rsid w:val="00E04453"/>
    <w:rsid w:val="00E40723"/>
    <w:rsid w:val="00F43D6F"/>
    <w:rsid w:val="00F86A00"/>
    <w:rsid w:val="00FC72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6ADEF-A0B7-445B-8539-0FA99C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it-I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AFD"/>
    <w:pPr>
      <w:spacing w:line="252" w:lineRule="auto"/>
    </w:pPr>
  </w:style>
  <w:style w:type="paragraph" w:styleId="Heading1">
    <w:name w:val="heading 1"/>
    <w:basedOn w:val="Normal"/>
    <w:next w:val="Normal"/>
    <w:link w:val="Heading1Char"/>
    <w:uiPriority w:val="9"/>
    <w:qFormat/>
    <w:rsid w:val="00CC6AF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b/>
      <w:caps/>
      <w:spacing w:val="10"/>
      <w:sz w:val="36"/>
      <w:szCs w:val="36"/>
    </w:rPr>
  </w:style>
  <w:style w:type="paragraph" w:styleId="Heading2">
    <w:name w:val="heading 2"/>
    <w:basedOn w:val="Normal"/>
    <w:next w:val="Normal"/>
    <w:link w:val="Heading2Char"/>
    <w:uiPriority w:val="9"/>
    <w:unhideWhenUsed/>
    <w:qFormat/>
    <w:rsid w:val="00CC6AF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C6AF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C6AF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C6AF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C6AF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C6AF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C6AF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C6AF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AFD"/>
    <w:rPr>
      <w:rFonts w:asciiTheme="majorHAnsi" w:eastAsiaTheme="majorEastAsia" w:hAnsiTheme="majorHAnsi" w:cstheme="majorBidi"/>
      <w:sz w:val="36"/>
      <w:szCs w:val="36"/>
    </w:rPr>
  </w:style>
  <w:style w:type="character" w:customStyle="1" w:styleId="spelle">
    <w:name w:val="spelle"/>
    <w:basedOn w:val="DefaultParagraphFont"/>
    <w:rsid w:val="00D33AEA"/>
  </w:style>
  <w:style w:type="paragraph" w:styleId="ListParagraph">
    <w:name w:val="List Paragraph"/>
    <w:basedOn w:val="Normal"/>
    <w:uiPriority w:val="34"/>
    <w:qFormat/>
    <w:rsid w:val="00D33AEA"/>
    <w:pPr>
      <w:ind w:left="720"/>
      <w:contextualSpacing/>
    </w:pPr>
  </w:style>
  <w:style w:type="character" w:customStyle="1" w:styleId="grame">
    <w:name w:val="grame"/>
    <w:basedOn w:val="DefaultParagraphFont"/>
    <w:rsid w:val="00D33AEA"/>
  </w:style>
  <w:style w:type="paragraph" w:customStyle="1" w:styleId="tablecaption">
    <w:name w:val="tablecaption"/>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text">
    <w:name w:val="tabletext"/>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1a">
    <w:name w:val="p1a"/>
    <w:basedOn w:val="Normal"/>
    <w:rsid w:val="00D33A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CC6AFD"/>
    <w:pPr>
      <w:spacing w:line="240" w:lineRule="auto"/>
    </w:pPr>
    <w:rPr>
      <w:b/>
      <w:bCs/>
      <w:color w:val="ED7D31" w:themeColor="accent2"/>
      <w:spacing w:val="10"/>
      <w:sz w:val="16"/>
      <w:szCs w:val="16"/>
    </w:rPr>
  </w:style>
  <w:style w:type="character" w:customStyle="1" w:styleId="heading3char0">
    <w:name w:val="heading3char"/>
    <w:basedOn w:val="DefaultParagraphFont"/>
    <w:rsid w:val="00A41884"/>
  </w:style>
  <w:style w:type="paragraph" w:customStyle="1" w:styleId="formatsection">
    <w:name w:val="formatsection"/>
    <w:basedOn w:val="Normal"/>
    <w:rsid w:val="006129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l-c">
    <w:name w:val="pl-c"/>
    <w:basedOn w:val="DefaultParagraphFont"/>
    <w:rsid w:val="0029249D"/>
  </w:style>
  <w:style w:type="character" w:customStyle="1" w:styleId="pl-s">
    <w:name w:val="pl-s"/>
    <w:basedOn w:val="DefaultParagraphFont"/>
    <w:rsid w:val="0029249D"/>
  </w:style>
  <w:style w:type="character" w:customStyle="1" w:styleId="pl-v">
    <w:name w:val="pl-v"/>
    <w:basedOn w:val="DefaultParagraphFont"/>
    <w:rsid w:val="0029249D"/>
  </w:style>
  <w:style w:type="character" w:customStyle="1" w:styleId="pl-s1">
    <w:name w:val="pl-s1"/>
    <w:basedOn w:val="DefaultParagraphFont"/>
    <w:rsid w:val="00D3549D"/>
  </w:style>
  <w:style w:type="character" w:customStyle="1" w:styleId="Heading1Char">
    <w:name w:val="Heading 1 Char"/>
    <w:basedOn w:val="DefaultParagraphFont"/>
    <w:link w:val="Heading1"/>
    <w:uiPriority w:val="9"/>
    <w:rsid w:val="00CC6AFD"/>
    <w:rPr>
      <w:rFonts w:asciiTheme="majorHAnsi" w:eastAsiaTheme="majorEastAsia" w:hAnsiTheme="majorHAnsi" w:cstheme="majorBidi"/>
      <w:b/>
      <w:caps/>
      <w:spacing w:val="10"/>
      <w:sz w:val="36"/>
      <w:szCs w:val="36"/>
    </w:rPr>
  </w:style>
  <w:style w:type="character" w:customStyle="1" w:styleId="Heading3Char">
    <w:name w:val="Heading 3 Char"/>
    <w:basedOn w:val="DefaultParagraphFont"/>
    <w:link w:val="Heading3"/>
    <w:uiPriority w:val="9"/>
    <w:rsid w:val="00CC6A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C6A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C6A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C6A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C6A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C6A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C6AF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C6A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C6A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C6A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C6AFD"/>
    <w:rPr>
      <w:color w:val="000000" w:themeColor="text1"/>
      <w:sz w:val="24"/>
      <w:szCs w:val="24"/>
    </w:rPr>
  </w:style>
  <w:style w:type="character" w:styleId="Strong">
    <w:name w:val="Strong"/>
    <w:basedOn w:val="DefaultParagraphFont"/>
    <w:uiPriority w:val="22"/>
    <w:qFormat/>
    <w:rsid w:val="00CC6A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C6AF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C6AFD"/>
    <w:pPr>
      <w:spacing w:after="0" w:line="240" w:lineRule="auto"/>
    </w:pPr>
  </w:style>
  <w:style w:type="paragraph" w:styleId="Quote">
    <w:name w:val="Quote"/>
    <w:basedOn w:val="Normal"/>
    <w:next w:val="Normal"/>
    <w:link w:val="QuoteChar"/>
    <w:uiPriority w:val="29"/>
    <w:qFormat/>
    <w:rsid w:val="00CC6A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C6A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C6A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C6A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C6AFD"/>
    <w:rPr>
      <w:i/>
      <w:iCs/>
      <w:color w:val="auto"/>
    </w:rPr>
  </w:style>
  <w:style w:type="character" w:styleId="IntenseEmphasis">
    <w:name w:val="Intense Emphasis"/>
    <w:basedOn w:val="DefaultParagraphFont"/>
    <w:uiPriority w:val="21"/>
    <w:qFormat/>
    <w:rsid w:val="00CC6A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C6A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C6A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C6A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C6AFD"/>
    <w:pPr>
      <w:outlineLvl w:val="9"/>
    </w:pPr>
  </w:style>
  <w:style w:type="paragraph" w:styleId="BalloonText">
    <w:name w:val="Balloon Text"/>
    <w:basedOn w:val="Normal"/>
    <w:link w:val="BalloonTextChar"/>
    <w:uiPriority w:val="99"/>
    <w:semiHidden/>
    <w:unhideWhenUsed/>
    <w:rsid w:val="00B6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A6"/>
    <w:rPr>
      <w:rFonts w:ascii="Segoe UI" w:hAnsi="Segoe UI" w:cs="Segoe UI"/>
      <w:sz w:val="18"/>
      <w:szCs w:val="18"/>
    </w:rPr>
  </w:style>
  <w:style w:type="table" w:styleId="TableGrid">
    <w:name w:val="Table Grid"/>
    <w:basedOn w:val="TableNormal"/>
    <w:uiPriority w:val="39"/>
    <w:rsid w:val="00C0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4199">
      <w:bodyDiv w:val="1"/>
      <w:marLeft w:val="0"/>
      <w:marRight w:val="0"/>
      <w:marTop w:val="0"/>
      <w:marBottom w:val="0"/>
      <w:divBdr>
        <w:top w:val="none" w:sz="0" w:space="0" w:color="auto"/>
        <w:left w:val="none" w:sz="0" w:space="0" w:color="auto"/>
        <w:bottom w:val="none" w:sz="0" w:space="0" w:color="auto"/>
        <w:right w:val="none" w:sz="0" w:space="0" w:color="auto"/>
      </w:divBdr>
    </w:div>
    <w:div w:id="226768837">
      <w:bodyDiv w:val="1"/>
      <w:marLeft w:val="0"/>
      <w:marRight w:val="0"/>
      <w:marTop w:val="0"/>
      <w:marBottom w:val="0"/>
      <w:divBdr>
        <w:top w:val="none" w:sz="0" w:space="0" w:color="auto"/>
        <w:left w:val="none" w:sz="0" w:space="0" w:color="auto"/>
        <w:bottom w:val="none" w:sz="0" w:space="0" w:color="auto"/>
        <w:right w:val="none" w:sz="0" w:space="0" w:color="auto"/>
      </w:divBdr>
    </w:div>
    <w:div w:id="318968367">
      <w:bodyDiv w:val="1"/>
      <w:marLeft w:val="0"/>
      <w:marRight w:val="0"/>
      <w:marTop w:val="0"/>
      <w:marBottom w:val="0"/>
      <w:divBdr>
        <w:top w:val="none" w:sz="0" w:space="0" w:color="auto"/>
        <w:left w:val="none" w:sz="0" w:space="0" w:color="auto"/>
        <w:bottom w:val="none" w:sz="0" w:space="0" w:color="auto"/>
        <w:right w:val="none" w:sz="0" w:space="0" w:color="auto"/>
      </w:divBdr>
    </w:div>
    <w:div w:id="371926958">
      <w:bodyDiv w:val="1"/>
      <w:marLeft w:val="0"/>
      <w:marRight w:val="0"/>
      <w:marTop w:val="0"/>
      <w:marBottom w:val="0"/>
      <w:divBdr>
        <w:top w:val="none" w:sz="0" w:space="0" w:color="auto"/>
        <w:left w:val="none" w:sz="0" w:space="0" w:color="auto"/>
        <w:bottom w:val="none" w:sz="0" w:space="0" w:color="auto"/>
        <w:right w:val="none" w:sz="0" w:space="0" w:color="auto"/>
      </w:divBdr>
    </w:div>
    <w:div w:id="432944442">
      <w:bodyDiv w:val="1"/>
      <w:marLeft w:val="0"/>
      <w:marRight w:val="0"/>
      <w:marTop w:val="0"/>
      <w:marBottom w:val="0"/>
      <w:divBdr>
        <w:top w:val="none" w:sz="0" w:space="0" w:color="auto"/>
        <w:left w:val="none" w:sz="0" w:space="0" w:color="auto"/>
        <w:bottom w:val="none" w:sz="0" w:space="0" w:color="auto"/>
        <w:right w:val="none" w:sz="0" w:space="0" w:color="auto"/>
      </w:divBdr>
    </w:div>
    <w:div w:id="1044675096">
      <w:bodyDiv w:val="1"/>
      <w:marLeft w:val="0"/>
      <w:marRight w:val="0"/>
      <w:marTop w:val="0"/>
      <w:marBottom w:val="0"/>
      <w:divBdr>
        <w:top w:val="none" w:sz="0" w:space="0" w:color="auto"/>
        <w:left w:val="none" w:sz="0" w:space="0" w:color="auto"/>
        <w:bottom w:val="none" w:sz="0" w:space="0" w:color="auto"/>
        <w:right w:val="none" w:sz="0" w:space="0" w:color="auto"/>
      </w:divBdr>
    </w:div>
    <w:div w:id="1276405814">
      <w:bodyDiv w:val="1"/>
      <w:marLeft w:val="0"/>
      <w:marRight w:val="0"/>
      <w:marTop w:val="0"/>
      <w:marBottom w:val="0"/>
      <w:divBdr>
        <w:top w:val="none" w:sz="0" w:space="0" w:color="auto"/>
        <w:left w:val="none" w:sz="0" w:space="0" w:color="auto"/>
        <w:bottom w:val="none" w:sz="0" w:space="0" w:color="auto"/>
        <w:right w:val="none" w:sz="0" w:space="0" w:color="auto"/>
      </w:divBdr>
    </w:div>
    <w:div w:id="1371303034">
      <w:bodyDiv w:val="1"/>
      <w:marLeft w:val="0"/>
      <w:marRight w:val="0"/>
      <w:marTop w:val="0"/>
      <w:marBottom w:val="0"/>
      <w:divBdr>
        <w:top w:val="none" w:sz="0" w:space="0" w:color="auto"/>
        <w:left w:val="none" w:sz="0" w:space="0" w:color="auto"/>
        <w:bottom w:val="none" w:sz="0" w:space="0" w:color="auto"/>
        <w:right w:val="none" w:sz="0" w:space="0" w:color="auto"/>
      </w:divBdr>
    </w:div>
    <w:div w:id="1463646270">
      <w:bodyDiv w:val="1"/>
      <w:marLeft w:val="0"/>
      <w:marRight w:val="0"/>
      <w:marTop w:val="0"/>
      <w:marBottom w:val="0"/>
      <w:divBdr>
        <w:top w:val="none" w:sz="0" w:space="0" w:color="auto"/>
        <w:left w:val="none" w:sz="0" w:space="0" w:color="auto"/>
        <w:bottom w:val="none" w:sz="0" w:space="0" w:color="auto"/>
        <w:right w:val="none" w:sz="0" w:space="0" w:color="auto"/>
      </w:divBdr>
    </w:div>
    <w:div w:id="1664310829">
      <w:bodyDiv w:val="1"/>
      <w:marLeft w:val="0"/>
      <w:marRight w:val="0"/>
      <w:marTop w:val="0"/>
      <w:marBottom w:val="0"/>
      <w:divBdr>
        <w:top w:val="none" w:sz="0" w:space="0" w:color="auto"/>
        <w:left w:val="none" w:sz="0" w:space="0" w:color="auto"/>
        <w:bottom w:val="none" w:sz="0" w:space="0" w:color="auto"/>
        <w:right w:val="none" w:sz="0" w:space="0" w:color="auto"/>
      </w:divBdr>
    </w:div>
    <w:div w:id="1721393499">
      <w:bodyDiv w:val="1"/>
      <w:marLeft w:val="0"/>
      <w:marRight w:val="0"/>
      <w:marTop w:val="0"/>
      <w:marBottom w:val="0"/>
      <w:divBdr>
        <w:top w:val="none" w:sz="0" w:space="0" w:color="auto"/>
        <w:left w:val="none" w:sz="0" w:space="0" w:color="auto"/>
        <w:bottom w:val="none" w:sz="0" w:space="0" w:color="auto"/>
        <w:right w:val="none" w:sz="0" w:space="0" w:color="auto"/>
      </w:divBdr>
    </w:div>
    <w:div w:id="1723018254">
      <w:bodyDiv w:val="1"/>
      <w:marLeft w:val="0"/>
      <w:marRight w:val="0"/>
      <w:marTop w:val="0"/>
      <w:marBottom w:val="0"/>
      <w:divBdr>
        <w:top w:val="none" w:sz="0" w:space="0" w:color="auto"/>
        <w:left w:val="none" w:sz="0" w:space="0" w:color="auto"/>
        <w:bottom w:val="none" w:sz="0" w:space="0" w:color="auto"/>
        <w:right w:val="none" w:sz="0" w:space="0" w:color="auto"/>
      </w:divBdr>
    </w:div>
    <w:div w:id="17631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5</cp:revision>
  <cp:lastPrinted>2021-06-23T16:39:00Z</cp:lastPrinted>
  <dcterms:created xsi:type="dcterms:W3CDTF">2021-06-23T16:39:00Z</dcterms:created>
  <dcterms:modified xsi:type="dcterms:W3CDTF">2021-06-23T16:48:00Z</dcterms:modified>
</cp:coreProperties>
</file>