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12150E" w14:textId="373FA918" w:rsidR="00871784" w:rsidRDefault="00CE5934" w:rsidP="00CE5934">
      <w:pPr>
        <w:spacing w:line="288" w:lineRule="auto"/>
        <w:ind w:left="1567" w:right="1023" w:firstLine="120"/>
        <w:rPr>
          <w:rFonts w:ascii="Arial"/>
          <w:b/>
          <w:sz w:val="28"/>
        </w:rPr>
      </w:pPr>
      <w:r>
        <w:rPr>
          <w:rFonts w:ascii="Arial"/>
          <w:b/>
          <w:sz w:val="28"/>
        </w:rPr>
        <w:t xml:space="preserve"> Guidelines</w:t>
      </w:r>
      <w:r>
        <w:rPr>
          <w:rFonts w:ascii="Arial"/>
          <w:b/>
          <w:spacing w:val="-7"/>
          <w:sz w:val="28"/>
        </w:rPr>
        <w:t xml:space="preserve"> </w:t>
      </w:r>
      <w:r>
        <w:rPr>
          <w:rFonts w:ascii="Arial"/>
          <w:b/>
          <w:sz w:val="28"/>
        </w:rPr>
        <w:t>for</w:t>
      </w:r>
      <w:r>
        <w:rPr>
          <w:rFonts w:ascii="Arial"/>
          <w:b/>
          <w:spacing w:val="-5"/>
          <w:sz w:val="28"/>
        </w:rPr>
        <w:t xml:space="preserve"> </w:t>
      </w:r>
      <w:r>
        <w:rPr>
          <w:rFonts w:ascii="Arial"/>
          <w:b/>
          <w:sz w:val="28"/>
        </w:rPr>
        <w:t>Writing</w:t>
      </w:r>
      <w:r>
        <w:rPr>
          <w:rFonts w:ascii="Arial"/>
          <w:b/>
          <w:spacing w:val="-5"/>
          <w:sz w:val="28"/>
        </w:rPr>
        <w:t xml:space="preserve"> </w:t>
      </w:r>
      <w:proofErr w:type="spellStart"/>
      <w:r>
        <w:rPr>
          <w:rFonts w:ascii="Arial"/>
          <w:b/>
          <w:spacing w:val="-2"/>
          <w:sz w:val="28"/>
        </w:rPr>
        <w:t>B.Tech</w:t>
      </w:r>
      <w:proofErr w:type="spellEnd"/>
      <w:r>
        <w:rPr>
          <w:rFonts w:ascii="Arial"/>
          <w:b/>
          <w:spacing w:val="-2"/>
          <w:sz w:val="28"/>
        </w:rPr>
        <w:t>/</w:t>
      </w:r>
      <w:proofErr w:type="spellStart"/>
      <w:r>
        <w:rPr>
          <w:rFonts w:ascii="Arial"/>
          <w:b/>
          <w:spacing w:val="-2"/>
          <w:sz w:val="28"/>
        </w:rPr>
        <w:t>M.Tech</w:t>
      </w:r>
      <w:proofErr w:type="spellEnd"/>
      <w:r>
        <w:rPr>
          <w:rFonts w:ascii="Arial"/>
          <w:b/>
          <w:spacing w:val="-2"/>
          <w:sz w:val="28"/>
        </w:rPr>
        <w:t>.</w:t>
      </w:r>
    </w:p>
    <w:p w14:paraId="58BE8098" w14:textId="77777777" w:rsidR="00871784" w:rsidRDefault="00871784">
      <w:pPr>
        <w:pStyle w:val="BodyText"/>
        <w:spacing w:before="71"/>
        <w:rPr>
          <w:rFonts w:ascii="Arial"/>
          <w:b/>
          <w:sz w:val="28"/>
        </w:rPr>
      </w:pPr>
    </w:p>
    <w:p w14:paraId="1F581E23" w14:textId="77777777" w:rsidR="00871784" w:rsidRDefault="00000000">
      <w:pPr>
        <w:pStyle w:val="ListParagraph"/>
        <w:numPr>
          <w:ilvl w:val="0"/>
          <w:numId w:val="2"/>
        </w:numPr>
        <w:tabs>
          <w:tab w:val="left" w:pos="379"/>
        </w:tabs>
        <w:ind w:hanging="360"/>
        <w:rPr>
          <w:sz w:val="24"/>
        </w:rPr>
      </w:pPr>
      <w:r>
        <w:rPr>
          <w:b/>
          <w:sz w:val="24"/>
        </w:rPr>
        <w:t>Paper</w:t>
      </w:r>
      <w:r>
        <w:rPr>
          <w:b/>
          <w:spacing w:val="-5"/>
          <w:sz w:val="24"/>
        </w:rPr>
        <w:t xml:space="preserve"> </w:t>
      </w:r>
      <w:r>
        <w:rPr>
          <w:b/>
          <w:sz w:val="24"/>
        </w:rPr>
        <w:t>Size:</w:t>
      </w:r>
      <w:r>
        <w:rPr>
          <w:b/>
          <w:spacing w:val="-2"/>
          <w:sz w:val="24"/>
        </w:rPr>
        <w:t xml:space="preserve"> </w:t>
      </w:r>
      <w:r>
        <w:rPr>
          <w:sz w:val="24"/>
        </w:rPr>
        <w:t>A4</w:t>
      </w:r>
      <w:r>
        <w:rPr>
          <w:spacing w:val="-1"/>
          <w:sz w:val="24"/>
        </w:rPr>
        <w:t xml:space="preserve"> </w:t>
      </w:r>
      <w:r>
        <w:rPr>
          <w:sz w:val="24"/>
        </w:rPr>
        <w:t>with</w:t>
      </w:r>
      <w:r>
        <w:rPr>
          <w:spacing w:val="-1"/>
          <w:sz w:val="24"/>
        </w:rPr>
        <w:t xml:space="preserve"> </w:t>
      </w:r>
      <w:r>
        <w:rPr>
          <w:sz w:val="24"/>
        </w:rPr>
        <w:t>margins</w:t>
      </w:r>
      <w:r>
        <w:rPr>
          <w:spacing w:val="-2"/>
          <w:sz w:val="24"/>
        </w:rPr>
        <w:t xml:space="preserve"> </w:t>
      </w:r>
      <w:r>
        <w:rPr>
          <w:sz w:val="24"/>
        </w:rPr>
        <w:t>of</w:t>
      </w:r>
      <w:r>
        <w:rPr>
          <w:spacing w:val="-2"/>
          <w:sz w:val="24"/>
        </w:rPr>
        <w:t xml:space="preserve"> </w:t>
      </w:r>
      <w:r>
        <w:rPr>
          <w:sz w:val="24"/>
        </w:rPr>
        <w:t>1.3” (Left)</w:t>
      </w:r>
      <w:r>
        <w:rPr>
          <w:spacing w:val="-2"/>
          <w:sz w:val="24"/>
        </w:rPr>
        <w:t xml:space="preserve"> </w:t>
      </w:r>
      <w:r>
        <w:rPr>
          <w:sz w:val="24"/>
        </w:rPr>
        <w:t>and</w:t>
      </w:r>
      <w:r>
        <w:rPr>
          <w:spacing w:val="-2"/>
          <w:sz w:val="24"/>
        </w:rPr>
        <w:t xml:space="preserve"> </w:t>
      </w:r>
      <w:r>
        <w:rPr>
          <w:sz w:val="24"/>
        </w:rPr>
        <w:t>1”</w:t>
      </w:r>
      <w:r>
        <w:rPr>
          <w:spacing w:val="1"/>
          <w:sz w:val="24"/>
        </w:rPr>
        <w:t xml:space="preserve"> </w:t>
      </w:r>
      <w:r>
        <w:rPr>
          <w:sz w:val="24"/>
        </w:rPr>
        <w:t>(Top-Bottom</w:t>
      </w:r>
      <w:r>
        <w:rPr>
          <w:spacing w:val="-1"/>
          <w:sz w:val="24"/>
        </w:rPr>
        <w:t xml:space="preserve"> </w:t>
      </w:r>
      <w:r>
        <w:rPr>
          <w:sz w:val="24"/>
        </w:rPr>
        <w:t>and</w:t>
      </w:r>
      <w:r>
        <w:rPr>
          <w:spacing w:val="-1"/>
          <w:sz w:val="24"/>
        </w:rPr>
        <w:t xml:space="preserve"> </w:t>
      </w:r>
      <w:r>
        <w:rPr>
          <w:spacing w:val="-2"/>
          <w:sz w:val="24"/>
        </w:rPr>
        <w:t>Right).</w:t>
      </w:r>
    </w:p>
    <w:p w14:paraId="1288F32B" w14:textId="77777777" w:rsidR="00871784" w:rsidRDefault="00871784">
      <w:pPr>
        <w:pStyle w:val="BodyText"/>
        <w:spacing w:before="111"/>
      </w:pPr>
    </w:p>
    <w:p w14:paraId="2AE572EB" w14:textId="77777777" w:rsidR="00871784" w:rsidRDefault="00000000">
      <w:pPr>
        <w:pStyle w:val="ListParagraph"/>
        <w:numPr>
          <w:ilvl w:val="0"/>
          <w:numId w:val="2"/>
        </w:numPr>
        <w:tabs>
          <w:tab w:val="left" w:pos="379"/>
        </w:tabs>
        <w:ind w:hanging="360"/>
        <w:rPr>
          <w:sz w:val="24"/>
        </w:rPr>
      </w:pPr>
      <w:r>
        <w:rPr>
          <w:b/>
          <w:sz w:val="24"/>
        </w:rPr>
        <w:t>Font:</w:t>
      </w:r>
      <w:r>
        <w:rPr>
          <w:b/>
          <w:spacing w:val="-3"/>
          <w:sz w:val="24"/>
        </w:rPr>
        <w:t xml:space="preserve"> </w:t>
      </w:r>
      <w:r>
        <w:rPr>
          <w:sz w:val="24"/>
        </w:rPr>
        <w:t>Times</w:t>
      </w:r>
      <w:r>
        <w:rPr>
          <w:spacing w:val="2"/>
          <w:sz w:val="24"/>
        </w:rPr>
        <w:t xml:space="preserve"> </w:t>
      </w:r>
      <w:r>
        <w:rPr>
          <w:sz w:val="24"/>
        </w:rPr>
        <w:t>New Roman,</w:t>
      </w:r>
      <w:r>
        <w:rPr>
          <w:spacing w:val="-1"/>
          <w:sz w:val="24"/>
        </w:rPr>
        <w:t xml:space="preserve"> </w:t>
      </w:r>
      <w:r>
        <w:rPr>
          <w:sz w:val="24"/>
        </w:rPr>
        <w:t>12 size</w:t>
      </w:r>
      <w:r>
        <w:rPr>
          <w:spacing w:val="-1"/>
          <w:sz w:val="24"/>
        </w:rPr>
        <w:t xml:space="preserve"> </w:t>
      </w:r>
      <w:r>
        <w:rPr>
          <w:sz w:val="24"/>
        </w:rPr>
        <w:t>(except</w:t>
      </w:r>
      <w:r>
        <w:rPr>
          <w:spacing w:val="-1"/>
          <w:sz w:val="24"/>
        </w:rPr>
        <w:t xml:space="preserve"> </w:t>
      </w:r>
      <w:r>
        <w:rPr>
          <w:sz w:val="24"/>
        </w:rPr>
        <w:t>Thesis title; it</w:t>
      </w:r>
      <w:r>
        <w:rPr>
          <w:spacing w:val="-1"/>
          <w:sz w:val="24"/>
        </w:rPr>
        <w:t xml:space="preserve"> </w:t>
      </w:r>
      <w:r>
        <w:rPr>
          <w:sz w:val="24"/>
        </w:rPr>
        <w:t>should have</w:t>
      </w:r>
      <w:r>
        <w:rPr>
          <w:spacing w:val="-2"/>
          <w:sz w:val="24"/>
        </w:rPr>
        <w:t xml:space="preserve"> </w:t>
      </w:r>
      <w:r>
        <w:rPr>
          <w:sz w:val="24"/>
        </w:rPr>
        <w:t>a</w:t>
      </w:r>
      <w:r>
        <w:rPr>
          <w:spacing w:val="-2"/>
          <w:sz w:val="24"/>
        </w:rPr>
        <w:t xml:space="preserve"> </w:t>
      </w:r>
      <w:r>
        <w:rPr>
          <w:sz w:val="24"/>
        </w:rPr>
        <w:t>font size</w:t>
      </w:r>
      <w:r>
        <w:rPr>
          <w:spacing w:val="-1"/>
          <w:sz w:val="24"/>
        </w:rPr>
        <w:t xml:space="preserve"> </w:t>
      </w:r>
      <w:r>
        <w:rPr>
          <w:sz w:val="24"/>
        </w:rPr>
        <w:t xml:space="preserve">of </w:t>
      </w:r>
      <w:r>
        <w:rPr>
          <w:spacing w:val="-4"/>
          <w:sz w:val="24"/>
        </w:rPr>
        <w:t>16).</w:t>
      </w:r>
    </w:p>
    <w:p w14:paraId="3F7660FC" w14:textId="77777777" w:rsidR="00871784" w:rsidRDefault="00871784">
      <w:pPr>
        <w:pStyle w:val="BodyText"/>
        <w:spacing w:before="110"/>
      </w:pPr>
    </w:p>
    <w:p w14:paraId="3B73858E" w14:textId="77777777" w:rsidR="00871784" w:rsidRDefault="00000000">
      <w:pPr>
        <w:pStyle w:val="Heading1"/>
        <w:numPr>
          <w:ilvl w:val="0"/>
          <w:numId w:val="2"/>
        </w:numPr>
        <w:tabs>
          <w:tab w:val="left" w:pos="379"/>
        </w:tabs>
        <w:ind w:hanging="360"/>
        <w:rPr>
          <w:b w:val="0"/>
        </w:rPr>
      </w:pPr>
      <w:r>
        <w:t>Line</w:t>
      </w:r>
      <w:r>
        <w:rPr>
          <w:spacing w:val="-1"/>
        </w:rPr>
        <w:t xml:space="preserve"> </w:t>
      </w:r>
      <w:r>
        <w:t>Spacing:</w:t>
      </w:r>
      <w:r>
        <w:rPr>
          <w:spacing w:val="1"/>
        </w:rPr>
        <w:t xml:space="preserve"> </w:t>
      </w:r>
      <w:r>
        <w:rPr>
          <w:b w:val="0"/>
          <w:spacing w:val="-5"/>
        </w:rPr>
        <w:t>1.5</w:t>
      </w:r>
    </w:p>
    <w:p w14:paraId="59D7628A" w14:textId="77777777" w:rsidR="00871784" w:rsidRDefault="00871784">
      <w:pPr>
        <w:pStyle w:val="BodyText"/>
        <w:spacing w:before="111"/>
      </w:pPr>
    </w:p>
    <w:p w14:paraId="36EC2CB0" w14:textId="77777777" w:rsidR="00871784" w:rsidRDefault="00000000">
      <w:pPr>
        <w:pStyle w:val="ListParagraph"/>
        <w:numPr>
          <w:ilvl w:val="0"/>
          <w:numId w:val="2"/>
        </w:numPr>
        <w:tabs>
          <w:tab w:val="left" w:pos="379"/>
        </w:tabs>
        <w:spacing w:line="288" w:lineRule="auto"/>
        <w:ind w:right="159"/>
        <w:jc w:val="both"/>
        <w:rPr>
          <w:sz w:val="24"/>
        </w:rPr>
      </w:pPr>
      <w:r>
        <w:rPr>
          <w:b/>
          <w:sz w:val="24"/>
        </w:rPr>
        <w:t xml:space="preserve">Page Limit: </w:t>
      </w:r>
      <w:r>
        <w:rPr>
          <w:sz w:val="24"/>
        </w:rPr>
        <w:t xml:space="preserve">Maximum 80-90 for </w:t>
      </w:r>
      <w:proofErr w:type="spellStart"/>
      <w:proofErr w:type="gramStart"/>
      <w:r>
        <w:rPr>
          <w:sz w:val="24"/>
        </w:rPr>
        <w:t>B.Tech</w:t>
      </w:r>
      <w:proofErr w:type="spellEnd"/>
      <w:proofErr w:type="gramEnd"/>
      <w:r>
        <w:rPr>
          <w:sz w:val="24"/>
        </w:rPr>
        <w:t xml:space="preserve"> and 100-150 for </w:t>
      </w:r>
      <w:proofErr w:type="spellStart"/>
      <w:r>
        <w:rPr>
          <w:sz w:val="24"/>
        </w:rPr>
        <w:t>M.Tech</w:t>
      </w:r>
      <w:proofErr w:type="spellEnd"/>
      <w:r>
        <w:rPr>
          <w:sz w:val="24"/>
        </w:rPr>
        <w:t xml:space="preserve"> (including list of references and appendices)</w:t>
      </w:r>
    </w:p>
    <w:p w14:paraId="1D7B2CA3" w14:textId="77777777" w:rsidR="00871784" w:rsidRDefault="00871784">
      <w:pPr>
        <w:pStyle w:val="BodyText"/>
        <w:spacing w:before="31"/>
      </w:pPr>
    </w:p>
    <w:p w14:paraId="196C34BF" w14:textId="77777777" w:rsidR="00871784" w:rsidRDefault="00000000">
      <w:pPr>
        <w:pStyle w:val="Heading1"/>
        <w:numPr>
          <w:ilvl w:val="0"/>
          <w:numId w:val="2"/>
        </w:numPr>
        <w:tabs>
          <w:tab w:val="left" w:pos="379"/>
        </w:tabs>
        <w:ind w:hanging="360"/>
      </w:pPr>
      <w:r>
        <w:t>The</w:t>
      </w:r>
      <w:r>
        <w:rPr>
          <w:spacing w:val="-2"/>
        </w:rPr>
        <w:t xml:space="preserve"> </w:t>
      </w:r>
      <w:r>
        <w:t>thesis</w:t>
      </w:r>
      <w:r>
        <w:rPr>
          <w:spacing w:val="-1"/>
        </w:rPr>
        <w:t xml:space="preserve"> </w:t>
      </w:r>
      <w:r>
        <w:t>should consist</w:t>
      </w:r>
      <w:r>
        <w:rPr>
          <w:spacing w:val="-1"/>
        </w:rPr>
        <w:t xml:space="preserve"> </w:t>
      </w:r>
      <w:r>
        <w:t>of</w:t>
      </w:r>
      <w:r>
        <w:rPr>
          <w:spacing w:val="1"/>
        </w:rPr>
        <w:t xml:space="preserve"> </w:t>
      </w:r>
      <w:r>
        <w:t>the</w:t>
      </w:r>
      <w:r>
        <w:rPr>
          <w:spacing w:val="-1"/>
        </w:rPr>
        <w:t xml:space="preserve"> </w:t>
      </w:r>
      <w:r>
        <w:rPr>
          <w:spacing w:val="-2"/>
        </w:rPr>
        <w:t>following:</w:t>
      </w:r>
    </w:p>
    <w:p w14:paraId="67303A75" w14:textId="6FB8FD78" w:rsidR="00871784" w:rsidRDefault="00000000">
      <w:pPr>
        <w:pStyle w:val="ListParagraph"/>
        <w:numPr>
          <w:ilvl w:val="1"/>
          <w:numId w:val="2"/>
        </w:numPr>
        <w:tabs>
          <w:tab w:val="left" w:pos="723"/>
        </w:tabs>
        <w:spacing w:before="50"/>
        <w:ind w:left="723" w:hanging="344"/>
        <w:rPr>
          <w:sz w:val="24"/>
        </w:rPr>
      </w:pPr>
      <w:r>
        <w:rPr>
          <w:sz w:val="24"/>
        </w:rPr>
        <w:t>Top</w:t>
      </w:r>
      <w:r>
        <w:rPr>
          <w:spacing w:val="-2"/>
          <w:sz w:val="24"/>
        </w:rPr>
        <w:t xml:space="preserve"> </w:t>
      </w:r>
      <w:r>
        <w:rPr>
          <w:sz w:val="24"/>
        </w:rPr>
        <w:t xml:space="preserve">Page </w:t>
      </w:r>
      <w:r w:rsidR="00BB410D">
        <w:rPr>
          <w:sz w:val="24"/>
        </w:rPr>
        <w:t xml:space="preserve"> </w:t>
      </w:r>
    </w:p>
    <w:p w14:paraId="403F87C0" w14:textId="1B7FC5D3" w:rsidR="00871784" w:rsidRDefault="00000000">
      <w:pPr>
        <w:pStyle w:val="ListParagraph"/>
        <w:numPr>
          <w:ilvl w:val="1"/>
          <w:numId w:val="2"/>
        </w:numPr>
        <w:tabs>
          <w:tab w:val="left" w:pos="723"/>
        </w:tabs>
        <w:spacing w:before="56"/>
        <w:ind w:left="723" w:hanging="344"/>
        <w:rPr>
          <w:sz w:val="24"/>
        </w:rPr>
      </w:pPr>
      <w:r>
        <w:rPr>
          <w:sz w:val="24"/>
        </w:rPr>
        <w:t>Cover</w:t>
      </w:r>
      <w:r>
        <w:rPr>
          <w:spacing w:val="-1"/>
          <w:sz w:val="24"/>
        </w:rPr>
        <w:t xml:space="preserve"> </w:t>
      </w:r>
      <w:r>
        <w:rPr>
          <w:sz w:val="24"/>
        </w:rPr>
        <w:t>Page</w:t>
      </w:r>
      <w:r>
        <w:rPr>
          <w:spacing w:val="-1"/>
          <w:sz w:val="24"/>
        </w:rPr>
        <w:t xml:space="preserve"> </w:t>
      </w:r>
      <w:r w:rsidR="00BB410D">
        <w:rPr>
          <w:sz w:val="24"/>
        </w:rPr>
        <w:t xml:space="preserve"> </w:t>
      </w:r>
    </w:p>
    <w:p w14:paraId="6047A425" w14:textId="7989A793" w:rsidR="00871784" w:rsidRDefault="00000000">
      <w:pPr>
        <w:pStyle w:val="ListParagraph"/>
        <w:numPr>
          <w:ilvl w:val="1"/>
          <w:numId w:val="2"/>
        </w:numPr>
        <w:tabs>
          <w:tab w:val="left" w:pos="723"/>
        </w:tabs>
        <w:spacing w:before="55"/>
        <w:ind w:left="723" w:hanging="344"/>
        <w:rPr>
          <w:sz w:val="24"/>
        </w:rPr>
      </w:pPr>
      <w:r>
        <w:rPr>
          <w:sz w:val="24"/>
        </w:rPr>
        <w:t>One</w:t>
      </w:r>
      <w:r>
        <w:rPr>
          <w:spacing w:val="-3"/>
          <w:sz w:val="24"/>
        </w:rPr>
        <w:t xml:space="preserve"> </w:t>
      </w:r>
      <w:r>
        <w:rPr>
          <w:sz w:val="24"/>
        </w:rPr>
        <w:t>page</w:t>
      </w:r>
      <w:r>
        <w:rPr>
          <w:spacing w:val="1"/>
          <w:sz w:val="24"/>
        </w:rPr>
        <w:t xml:space="preserve"> </w:t>
      </w:r>
      <w:r>
        <w:rPr>
          <w:sz w:val="24"/>
        </w:rPr>
        <w:t>for</w:t>
      </w:r>
      <w:r>
        <w:rPr>
          <w:spacing w:val="-3"/>
          <w:sz w:val="24"/>
        </w:rPr>
        <w:t xml:space="preserve"> </w:t>
      </w:r>
      <w:r>
        <w:rPr>
          <w:sz w:val="24"/>
        </w:rPr>
        <w:t>the</w:t>
      </w:r>
      <w:r>
        <w:rPr>
          <w:spacing w:val="2"/>
          <w:sz w:val="24"/>
        </w:rPr>
        <w:t xml:space="preserve"> </w:t>
      </w:r>
      <w:r>
        <w:rPr>
          <w:sz w:val="24"/>
        </w:rPr>
        <w:t>approval</w:t>
      </w:r>
      <w:r>
        <w:rPr>
          <w:spacing w:val="-1"/>
          <w:sz w:val="24"/>
        </w:rPr>
        <w:t xml:space="preserve"> </w:t>
      </w:r>
      <w:r>
        <w:rPr>
          <w:sz w:val="24"/>
        </w:rPr>
        <w:t>by</w:t>
      </w:r>
      <w:r>
        <w:rPr>
          <w:spacing w:val="-4"/>
          <w:sz w:val="24"/>
        </w:rPr>
        <w:t xml:space="preserve"> </w:t>
      </w:r>
      <w:r>
        <w:rPr>
          <w:sz w:val="24"/>
        </w:rPr>
        <w:t>Supervisor(s)</w:t>
      </w:r>
      <w:r>
        <w:rPr>
          <w:spacing w:val="-1"/>
          <w:sz w:val="24"/>
        </w:rPr>
        <w:t xml:space="preserve"> </w:t>
      </w:r>
      <w:r>
        <w:rPr>
          <w:sz w:val="24"/>
        </w:rPr>
        <w:t>and HOD</w:t>
      </w:r>
      <w:r>
        <w:rPr>
          <w:spacing w:val="-1"/>
          <w:sz w:val="24"/>
        </w:rPr>
        <w:t xml:space="preserve"> </w:t>
      </w:r>
      <w:r>
        <w:rPr>
          <w:sz w:val="24"/>
        </w:rPr>
        <w:t>(</w:t>
      </w:r>
      <w:r w:rsidR="00BB410D">
        <w:rPr>
          <w:sz w:val="24"/>
        </w:rPr>
        <w:t xml:space="preserve"> </w:t>
      </w:r>
    </w:p>
    <w:p w14:paraId="3770FFA6" w14:textId="77777777" w:rsidR="00871784" w:rsidRDefault="00000000">
      <w:pPr>
        <w:pStyle w:val="Heading1"/>
        <w:numPr>
          <w:ilvl w:val="1"/>
          <w:numId w:val="2"/>
        </w:numPr>
        <w:tabs>
          <w:tab w:val="left" w:pos="723"/>
        </w:tabs>
        <w:spacing w:before="60"/>
        <w:ind w:left="723" w:hanging="344"/>
        <w:rPr>
          <w:b w:val="0"/>
        </w:rPr>
      </w:pPr>
      <w:r>
        <w:rPr>
          <w:spacing w:val="-2"/>
        </w:rPr>
        <w:t>Acknowledgements</w:t>
      </w:r>
    </w:p>
    <w:p w14:paraId="050C65D7" w14:textId="77777777" w:rsidR="00871784" w:rsidRDefault="00000000">
      <w:pPr>
        <w:pStyle w:val="ListParagraph"/>
        <w:numPr>
          <w:ilvl w:val="1"/>
          <w:numId w:val="2"/>
        </w:numPr>
        <w:tabs>
          <w:tab w:val="left" w:pos="723"/>
        </w:tabs>
        <w:spacing w:before="56"/>
        <w:ind w:left="723" w:hanging="344"/>
        <w:rPr>
          <w:sz w:val="24"/>
        </w:rPr>
      </w:pPr>
      <w:r>
        <w:rPr>
          <w:b/>
          <w:sz w:val="24"/>
        </w:rPr>
        <w:t xml:space="preserve">Table of </w:t>
      </w:r>
      <w:r>
        <w:rPr>
          <w:b/>
          <w:spacing w:val="-2"/>
          <w:sz w:val="24"/>
        </w:rPr>
        <w:t>Contents</w:t>
      </w:r>
    </w:p>
    <w:p w14:paraId="47AB971C" w14:textId="77777777" w:rsidR="00871784" w:rsidRDefault="00000000">
      <w:pPr>
        <w:pStyle w:val="ListParagraph"/>
        <w:numPr>
          <w:ilvl w:val="1"/>
          <w:numId w:val="2"/>
        </w:numPr>
        <w:tabs>
          <w:tab w:val="left" w:pos="723"/>
        </w:tabs>
        <w:spacing w:before="50"/>
        <w:ind w:left="723" w:hanging="344"/>
        <w:rPr>
          <w:sz w:val="24"/>
        </w:rPr>
      </w:pPr>
      <w:r>
        <w:rPr>
          <w:b/>
          <w:sz w:val="24"/>
        </w:rPr>
        <w:t>Abstract</w:t>
      </w:r>
      <w:r>
        <w:rPr>
          <w:b/>
          <w:spacing w:val="-4"/>
          <w:sz w:val="24"/>
        </w:rPr>
        <w:t xml:space="preserve"> </w:t>
      </w:r>
      <w:r>
        <w:rPr>
          <w:sz w:val="24"/>
        </w:rPr>
        <w:t>(Maximum</w:t>
      </w:r>
      <w:r>
        <w:rPr>
          <w:spacing w:val="1"/>
          <w:sz w:val="24"/>
        </w:rPr>
        <w:t xml:space="preserve"> </w:t>
      </w:r>
      <w:r>
        <w:rPr>
          <w:sz w:val="24"/>
        </w:rPr>
        <w:t>one</w:t>
      </w:r>
      <w:r>
        <w:rPr>
          <w:spacing w:val="-1"/>
          <w:sz w:val="24"/>
        </w:rPr>
        <w:t xml:space="preserve"> </w:t>
      </w:r>
      <w:r>
        <w:rPr>
          <w:sz w:val="24"/>
        </w:rPr>
        <w:t>page</w:t>
      </w:r>
      <w:r>
        <w:rPr>
          <w:spacing w:val="-1"/>
          <w:sz w:val="24"/>
        </w:rPr>
        <w:t xml:space="preserve"> </w:t>
      </w:r>
      <w:r>
        <w:rPr>
          <w:sz w:val="24"/>
        </w:rPr>
        <w:t>(1.2 line</w:t>
      </w:r>
      <w:r>
        <w:rPr>
          <w:spacing w:val="-2"/>
          <w:sz w:val="24"/>
        </w:rPr>
        <w:t xml:space="preserve"> </w:t>
      </w:r>
      <w:r>
        <w:rPr>
          <w:sz w:val="24"/>
        </w:rPr>
        <w:t>spacing)</w:t>
      </w:r>
      <w:r>
        <w:rPr>
          <w:spacing w:val="-1"/>
          <w:sz w:val="24"/>
        </w:rPr>
        <w:t xml:space="preserve"> </w:t>
      </w:r>
      <w:r>
        <w:rPr>
          <w:sz w:val="24"/>
        </w:rPr>
        <w:t>along</w:t>
      </w:r>
      <w:r>
        <w:rPr>
          <w:spacing w:val="-2"/>
          <w:sz w:val="24"/>
        </w:rPr>
        <w:t xml:space="preserve"> </w:t>
      </w:r>
      <w:r>
        <w:rPr>
          <w:sz w:val="24"/>
        </w:rPr>
        <w:t xml:space="preserve">with 5-6 </w:t>
      </w:r>
      <w:r>
        <w:rPr>
          <w:spacing w:val="-2"/>
          <w:sz w:val="24"/>
        </w:rPr>
        <w:t>keywords)</w:t>
      </w:r>
    </w:p>
    <w:p w14:paraId="1CD0FB3E" w14:textId="77777777" w:rsidR="00871784" w:rsidRDefault="00000000">
      <w:pPr>
        <w:pStyle w:val="ListParagraph"/>
        <w:numPr>
          <w:ilvl w:val="1"/>
          <w:numId w:val="2"/>
        </w:numPr>
        <w:tabs>
          <w:tab w:val="left" w:pos="723"/>
          <w:tab w:val="left" w:pos="1819"/>
        </w:tabs>
        <w:spacing w:before="55" w:line="288" w:lineRule="auto"/>
        <w:ind w:left="1819" w:right="157" w:hanging="1440"/>
        <w:jc w:val="both"/>
        <w:rPr>
          <w:sz w:val="24"/>
        </w:rPr>
      </w:pPr>
      <w:r>
        <w:rPr>
          <w:sz w:val="24"/>
        </w:rPr>
        <w:t xml:space="preserve">Chapter 1: </w:t>
      </w:r>
      <w:r>
        <w:rPr>
          <w:b/>
          <w:sz w:val="24"/>
        </w:rPr>
        <w:t xml:space="preserve">Introduction </w:t>
      </w:r>
      <w:r>
        <w:rPr>
          <w:sz w:val="24"/>
        </w:rPr>
        <w:t>(it should contain background of the study, together with the overall objective of the study in the last paragraph of ‘Introduction’. Specific objectives of the study should be listed under a separate heading “Objectives”).</w:t>
      </w:r>
    </w:p>
    <w:p w14:paraId="18434CD9" w14:textId="77777777" w:rsidR="00871784" w:rsidRDefault="00000000">
      <w:pPr>
        <w:pStyle w:val="ListParagraph"/>
        <w:numPr>
          <w:ilvl w:val="1"/>
          <w:numId w:val="2"/>
        </w:numPr>
        <w:tabs>
          <w:tab w:val="left" w:pos="723"/>
        </w:tabs>
        <w:ind w:left="723" w:hanging="344"/>
        <w:rPr>
          <w:sz w:val="24"/>
        </w:rPr>
      </w:pPr>
      <w:r>
        <w:rPr>
          <w:sz w:val="24"/>
        </w:rPr>
        <w:t>Chapter</w:t>
      </w:r>
      <w:r>
        <w:rPr>
          <w:spacing w:val="-5"/>
          <w:sz w:val="24"/>
        </w:rPr>
        <w:t xml:space="preserve"> </w:t>
      </w:r>
      <w:r>
        <w:rPr>
          <w:sz w:val="24"/>
        </w:rPr>
        <w:t>2:</w:t>
      </w:r>
      <w:r>
        <w:rPr>
          <w:spacing w:val="-1"/>
          <w:sz w:val="24"/>
        </w:rPr>
        <w:t xml:space="preserve"> </w:t>
      </w:r>
      <w:r>
        <w:rPr>
          <w:b/>
          <w:sz w:val="24"/>
        </w:rPr>
        <w:t>Review of</w:t>
      </w:r>
      <w:r>
        <w:rPr>
          <w:b/>
          <w:spacing w:val="1"/>
          <w:sz w:val="24"/>
        </w:rPr>
        <w:t xml:space="preserve"> </w:t>
      </w:r>
      <w:r>
        <w:rPr>
          <w:b/>
          <w:spacing w:val="-2"/>
          <w:sz w:val="24"/>
        </w:rPr>
        <w:t>Literature</w:t>
      </w:r>
    </w:p>
    <w:p w14:paraId="68E7D3B5" w14:textId="77777777" w:rsidR="00871784" w:rsidRDefault="00000000">
      <w:pPr>
        <w:pStyle w:val="ListParagraph"/>
        <w:numPr>
          <w:ilvl w:val="1"/>
          <w:numId w:val="2"/>
        </w:numPr>
        <w:tabs>
          <w:tab w:val="left" w:pos="723"/>
        </w:tabs>
        <w:spacing w:before="56"/>
        <w:ind w:left="723" w:hanging="344"/>
        <w:rPr>
          <w:sz w:val="24"/>
        </w:rPr>
      </w:pPr>
      <w:r>
        <w:rPr>
          <w:sz w:val="24"/>
        </w:rPr>
        <w:t>Chapter</w:t>
      </w:r>
      <w:r>
        <w:rPr>
          <w:spacing w:val="-4"/>
          <w:sz w:val="24"/>
        </w:rPr>
        <w:t xml:space="preserve"> </w:t>
      </w:r>
      <w:r>
        <w:rPr>
          <w:sz w:val="24"/>
        </w:rPr>
        <w:t>3:</w:t>
      </w:r>
      <w:r>
        <w:rPr>
          <w:spacing w:val="-2"/>
          <w:sz w:val="24"/>
        </w:rPr>
        <w:t xml:space="preserve"> </w:t>
      </w:r>
      <w:r>
        <w:rPr>
          <w:b/>
          <w:sz w:val="24"/>
        </w:rPr>
        <w:t>Theoretical Consideration</w:t>
      </w:r>
      <w:r>
        <w:rPr>
          <w:b/>
          <w:spacing w:val="1"/>
          <w:sz w:val="24"/>
        </w:rPr>
        <w:t xml:space="preserve"> </w:t>
      </w:r>
      <w:r>
        <w:rPr>
          <w:spacing w:val="-2"/>
          <w:sz w:val="24"/>
        </w:rPr>
        <w:t>(optional)</w:t>
      </w:r>
    </w:p>
    <w:p w14:paraId="20B1AD68" w14:textId="77777777" w:rsidR="00871784" w:rsidRDefault="00000000">
      <w:pPr>
        <w:pStyle w:val="ListParagraph"/>
        <w:numPr>
          <w:ilvl w:val="1"/>
          <w:numId w:val="2"/>
        </w:numPr>
        <w:tabs>
          <w:tab w:val="left" w:pos="872"/>
        </w:tabs>
        <w:spacing w:before="55"/>
        <w:ind w:left="872" w:hanging="493"/>
        <w:rPr>
          <w:sz w:val="24"/>
        </w:rPr>
      </w:pPr>
      <w:r>
        <w:rPr>
          <w:sz w:val="24"/>
        </w:rPr>
        <w:t>Chapter</w:t>
      </w:r>
      <w:r>
        <w:rPr>
          <w:spacing w:val="-5"/>
          <w:sz w:val="24"/>
        </w:rPr>
        <w:t xml:space="preserve"> </w:t>
      </w:r>
      <w:r>
        <w:rPr>
          <w:sz w:val="24"/>
        </w:rPr>
        <w:t>4:</w:t>
      </w:r>
      <w:r>
        <w:rPr>
          <w:spacing w:val="-1"/>
          <w:sz w:val="24"/>
        </w:rPr>
        <w:t xml:space="preserve"> </w:t>
      </w:r>
      <w:r>
        <w:rPr>
          <w:b/>
          <w:sz w:val="24"/>
        </w:rPr>
        <w:t>Materials</w:t>
      </w:r>
      <w:r>
        <w:rPr>
          <w:b/>
          <w:spacing w:val="-1"/>
          <w:sz w:val="24"/>
        </w:rPr>
        <w:t xml:space="preserve"> </w:t>
      </w:r>
      <w:r>
        <w:rPr>
          <w:b/>
          <w:sz w:val="24"/>
        </w:rPr>
        <w:t xml:space="preserve">and </w:t>
      </w:r>
      <w:r>
        <w:rPr>
          <w:b/>
          <w:spacing w:val="-2"/>
          <w:sz w:val="24"/>
        </w:rPr>
        <w:t>Method</w:t>
      </w:r>
    </w:p>
    <w:p w14:paraId="5B5642C6" w14:textId="77777777" w:rsidR="00871784" w:rsidRDefault="00000000">
      <w:pPr>
        <w:pStyle w:val="ListParagraph"/>
        <w:numPr>
          <w:ilvl w:val="1"/>
          <w:numId w:val="2"/>
        </w:numPr>
        <w:tabs>
          <w:tab w:val="left" w:pos="872"/>
        </w:tabs>
        <w:spacing w:before="56"/>
        <w:ind w:left="872" w:hanging="493"/>
        <w:rPr>
          <w:sz w:val="24"/>
        </w:rPr>
      </w:pPr>
      <w:r>
        <w:rPr>
          <w:sz w:val="24"/>
        </w:rPr>
        <w:t>Chapter</w:t>
      </w:r>
      <w:r>
        <w:rPr>
          <w:spacing w:val="-3"/>
          <w:sz w:val="24"/>
        </w:rPr>
        <w:t xml:space="preserve"> </w:t>
      </w:r>
      <w:r>
        <w:rPr>
          <w:sz w:val="24"/>
        </w:rPr>
        <w:t>5:</w:t>
      </w:r>
      <w:r>
        <w:rPr>
          <w:spacing w:val="-1"/>
          <w:sz w:val="24"/>
        </w:rPr>
        <w:t xml:space="preserve"> </w:t>
      </w:r>
      <w:r>
        <w:rPr>
          <w:b/>
          <w:sz w:val="24"/>
        </w:rPr>
        <w:t>Results</w:t>
      </w:r>
      <w:r>
        <w:rPr>
          <w:b/>
          <w:spacing w:val="-1"/>
          <w:sz w:val="24"/>
        </w:rPr>
        <w:t xml:space="preserve"> </w:t>
      </w:r>
      <w:r>
        <w:rPr>
          <w:b/>
          <w:sz w:val="24"/>
        </w:rPr>
        <w:t xml:space="preserve">and </w:t>
      </w:r>
      <w:r>
        <w:rPr>
          <w:b/>
          <w:spacing w:val="-2"/>
          <w:sz w:val="24"/>
        </w:rPr>
        <w:t>Discussion</w:t>
      </w:r>
    </w:p>
    <w:p w14:paraId="174C9786" w14:textId="77777777" w:rsidR="00871784" w:rsidRDefault="00000000">
      <w:pPr>
        <w:pStyle w:val="ListParagraph"/>
        <w:numPr>
          <w:ilvl w:val="1"/>
          <w:numId w:val="2"/>
        </w:numPr>
        <w:tabs>
          <w:tab w:val="left" w:pos="872"/>
        </w:tabs>
        <w:spacing w:before="55"/>
        <w:ind w:left="872" w:hanging="493"/>
        <w:rPr>
          <w:sz w:val="24"/>
        </w:rPr>
      </w:pPr>
      <w:r>
        <w:rPr>
          <w:sz w:val="24"/>
        </w:rPr>
        <w:t>Chapter</w:t>
      </w:r>
      <w:r>
        <w:rPr>
          <w:spacing w:val="-6"/>
          <w:sz w:val="24"/>
        </w:rPr>
        <w:t xml:space="preserve"> </w:t>
      </w:r>
      <w:r>
        <w:rPr>
          <w:sz w:val="24"/>
        </w:rPr>
        <w:t>6:</w:t>
      </w:r>
      <w:r>
        <w:rPr>
          <w:spacing w:val="-1"/>
          <w:sz w:val="24"/>
        </w:rPr>
        <w:t xml:space="preserve"> </w:t>
      </w:r>
      <w:r>
        <w:rPr>
          <w:b/>
          <w:sz w:val="24"/>
        </w:rPr>
        <w:t>Summary</w:t>
      </w:r>
      <w:r>
        <w:rPr>
          <w:b/>
          <w:spacing w:val="-1"/>
          <w:sz w:val="24"/>
        </w:rPr>
        <w:t xml:space="preserve"> </w:t>
      </w:r>
      <w:r>
        <w:rPr>
          <w:b/>
          <w:sz w:val="24"/>
        </w:rPr>
        <w:t>and</w:t>
      </w:r>
      <w:r>
        <w:rPr>
          <w:b/>
          <w:spacing w:val="-1"/>
          <w:sz w:val="24"/>
        </w:rPr>
        <w:t xml:space="preserve"> </w:t>
      </w:r>
      <w:r>
        <w:rPr>
          <w:b/>
          <w:spacing w:val="-2"/>
          <w:sz w:val="24"/>
        </w:rPr>
        <w:t>Conclusions</w:t>
      </w:r>
    </w:p>
    <w:p w14:paraId="705DB13D" w14:textId="77777777" w:rsidR="00871784" w:rsidRDefault="00000000">
      <w:pPr>
        <w:pStyle w:val="Heading1"/>
        <w:numPr>
          <w:ilvl w:val="1"/>
          <w:numId w:val="2"/>
        </w:numPr>
        <w:tabs>
          <w:tab w:val="left" w:pos="872"/>
        </w:tabs>
        <w:spacing w:before="60"/>
        <w:ind w:left="872" w:hanging="493"/>
        <w:rPr>
          <w:b w:val="0"/>
        </w:rPr>
      </w:pPr>
      <w:r>
        <w:rPr>
          <w:spacing w:val="-2"/>
        </w:rPr>
        <w:t>References</w:t>
      </w:r>
    </w:p>
    <w:p w14:paraId="55656EE4" w14:textId="77777777" w:rsidR="00871784" w:rsidRDefault="00000000">
      <w:pPr>
        <w:pStyle w:val="ListParagraph"/>
        <w:numPr>
          <w:ilvl w:val="1"/>
          <w:numId w:val="2"/>
        </w:numPr>
        <w:tabs>
          <w:tab w:val="left" w:pos="872"/>
        </w:tabs>
        <w:spacing w:before="50"/>
        <w:ind w:left="872" w:hanging="493"/>
        <w:rPr>
          <w:sz w:val="24"/>
        </w:rPr>
      </w:pPr>
      <w:r>
        <w:rPr>
          <w:b/>
          <w:sz w:val="24"/>
        </w:rPr>
        <w:t>Appendices</w:t>
      </w:r>
      <w:r>
        <w:rPr>
          <w:b/>
          <w:spacing w:val="-2"/>
          <w:sz w:val="24"/>
        </w:rPr>
        <w:t xml:space="preserve"> </w:t>
      </w:r>
      <w:r>
        <w:rPr>
          <w:spacing w:val="-2"/>
          <w:sz w:val="24"/>
        </w:rPr>
        <w:t>(optional).</w:t>
      </w:r>
    </w:p>
    <w:p w14:paraId="2F5BF2E0" w14:textId="77777777" w:rsidR="00871784" w:rsidRDefault="00000000">
      <w:pPr>
        <w:pStyle w:val="Heading2"/>
        <w:ind w:left="19" w:right="157"/>
        <w:jc w:val="both"/>
      </w:pPr>
      <w:r>
        <w:t xml:space="preserve">The Cover Page of UG-Project of all Engineering domains should be in </w:t>
      </w:r>
      <w:proofErr w:type="gramStart"/>
      <w:r>
        <w:t>Grey</w:t>
      </w:r>
      <w:proofErr w:type="gramEnd"/>
      <w:r>
        <w:t xml:space="preserve"> color with Black letters and PG-Project /Dissertation/Thesis with the cover page of Maroon color with Golden </w:t>
      </w:r>
      <w:r>
        <w:rPr>
          <w:spacing w:val="-2"/>
        </w:rPr>
        <w:t>letters.</w:t>
      </w:r>
    </w:p>
    <w:p w14:paraId="7581513D" w14:textId="77777777" w:rsidR="00871784" w:rsidRDefault="00000000">
      <w:pPr>
        <w:pStyle w:val="ListParagraph"/>
        <w:numPr>
          <w:ilvl w:val="0"/>
          <w:numId w:val="2"/>
        </w:numPr>
        <w:tabs>
          <w:tab w:val="left" w:pos="379"/>
        </w:tabs>
        <w:spacing w:line="288" w:lineRule="auto"/>
        <w:ind w:right="155"/>
        <w:jc w:val="both"/>
        <w:rPr>
          <w:sz w:val="24"/>
        </w:rPr>
      </w:pPr>
      <w:r>
        <w:rPr>
          <w:b/>
          <w:sz w:val="24"/>
        </w:rPr>
        <w:t xml:space="preserve">Section Heading: </w:t>
      </w:r>
      <w:r>
        <w:rPr>
          <w:sz w:val="24"/>
        </w:rPr>
        <w:t>It should be in ‘Title Case’ and bold. Number all the sections and sub- sections</w:t>
      </w:r>
      <w:r>
        <w:rPr>
          <w:spacing w:val="-2"/>
          <w:sz w:val="24"/>
        </w:rPr>
        <w:t xml:space="preserve"> </w:t>
      </w:r>
      <w:r>
        <w:rPr>
          <w:sz w:val="24"/>
        </w:rPr>
        <w:t>appearing</w:t>
      </w:r>
      <w:r>
        <w:rPr>
          <w:spacing w:val="-5"/>
          <w:sz w:val="24"/>
        </w:rPr>
        <w:t xml:space="preserve"> </w:t>
      </w:r>
      <w:r>
        <w:rPr>
          <w:sz w:val="24"/>
        </w:rPr>
        <w:t>in</w:t>
      </w:r>
      <w:r>
        <w:rPr>
          <w:spacing w:val="-2"/>
          <w:sz w:val="24"/>
        </w:rPr>
        <w:t xml:space="preserve"> </w:t>
      </w:r>
      <w:r>
        <w:rPr>
          <w:sz w:val="24"/>
        </w:rPr>
        <w:t>a</w:t>
      </w:r>
      <w:r>
        <w:rPr>
          <w:spacing w:val="-1"/>
          <w:sz w:val="24"/>
        </w:rPr>
        <w:t xml:space="preserve"> </w:t>
      </w:r>
      <w:r>
        <w:rPr>
          <w:sz w:val="24"/>
        </w:rPr>
        <w:t>chapter.</w:t>
      </w:r>
      <w:r>
        <w:rPr>
          <w:spacing w:val="-2"/>
          <w:sz w:val="24"/>
        </w:rPr>
        <w:t xml:space="preserve"> </w:t>
      </w:r>
      <w:r>
        <w:rPr>
          <w:sz w:val="24"/>
        </w:rPr>
        <w:t>Do</w:t>
      </w:r>
      <w:r>
        <w:rPr>
          <w:spacing w:val="-3"/>
          <w:sz w:val="24"/>
        </w:rPr>
        <w:t xml:space="preserve"> </w:t>
      </w:r>
      <w:r>
        <w:rPr>
          <w:sz w:val="24"/>
        </w:rPr>
        <w:t>provide</w:t>
      </w:r>
      <w:r>
        <w:rPr>
          <w:spacing w:val="-4"/>
          <w:sz w:val="24"/>
        </w:rPr>
        <w:t xml:space="preserve"> </w:t>
      </w:r>
      <w:r>
        <w:rPr>
          <w:sz w:val="24"/>
        </w:rPr>
        <w:t>references</w:t>
      </w:r>
      <w:r>
        <w:rPr>
          <w:spacing w:val="-1"/>
          <w:sz w:val="24"/>
        </w:rPr>
        <w:t xml:space="preserve"> </w:t>
      </w:r>
      <w:r>
        <w:rPr>
          <w:sz w:val="24"/>
        </w:rPr>
        <w:t>(i.e., citation)</w:t>
      </w:r>
      <w:r>
        <w:rPr>
          <w:spacing w:val="-2"/>
          <w:sz w:val="24"/>
        </w:rPr>
        <w:t xml:space="preserve"> </w:t>
      </w:r>
      <w:r>
        <w:rPr>
          <w:sz w:val="24"/>
        </w:rPr>
        <w:t>to</w:t>
      </w:r>
      <w:r>
        <w:rPr>
          <w:spacing w:val="-2"/>
          <w:sz w:val="24"/>
        </w:rPr>
        <w:t xml:space="preserve"> </w:t>
      </w:r>
      <w:r>
        <w:rPr>
          <w:sz w:val="24"/>
        </w:rPr>
        <w:t>support</w:t>
      </w:r>
      <w:r>
        <w:rPr>
          <w:spacing w:val="-2"/>
          <w:sz w:val="24"/>
        </w:rPr>
        <w:t xml:space="preserve"> </w:t>
      </w:r>
      <w:r>
        <w:rPr>
          <w:sz w:val="24"/>
        </w:rPr>
        <w:t>facts and</w:t>
      </w:r>
      <w:r>
        <w:rPr>
          <w:spacing w:val="-2"/>
          <w:sz w:val="24"/>
        </w:rPr>
        <w:t xml:space="preserve"> </w:t>
      </w:r>
      <w:r>
        <w:rPr>
          <w:sz w:val="24"/>
        </w:rPr>
        <w:t>figures wherever applicable. Please cite the references inside the text as: Singh (1991) --- for single author, Jain and</w:t>
      </w:r>
      <w:r>
        <w:rPr>
          <w:spacing w:val="-2"/>
          <w:sz w:val="24"/>
        </w:rPr>
        <w:t xml:space="preserve"> </w:t>
      </w:r>
      <w:r>
        <w:rPr>
          <w:sz w:val="24"/>
        </w:rPr>
        <w:t>Pandey</w:t>
      </w:r>
      <w:r>
        <w:rPr>
          <w:spacing w:val="-5"/>
          <w:sz w:val="24"/>
        </w:rPr>
        <w:t xml:space="preserve"> </w:t>
      </w:r>
      <w:r>
        <w:rPr>
          <w:sz w:val="24"/>
        </w:rPr>
        <w:t>(2004) ---</w:t>
      </w:r>
      <w:r>
        <w:rPr>
          <w:spacing w:val="-1"/>
          <w:sz w:val="24"/>
        </w:rPr>
        <w:t xml:space="preserve"> </w:t>
      </w:r>
      <w:r>
        <w:rPr>
          <w:sz w:val="24"/>
        </w:rPr>
        <w:t>for</w:t>
      </w:r>
      <w:r>
        <w:rPr>
          <w:spacing w:val="-2"/>
          <w:sz w:val="24"/>
        </w:rPr>
        <w:t xml:space="preserve"> </w:t>
      </w:r>
      <w:r>
        <w:rPr>
          <w:sz w:val="24"/>
        </w:rPr>
        <w:t>two authors, or Sinha et al.</w:t>
      </w:r>
      <w:r>
        <w:rPr>
          <w:spacing w:val="-2"/>
          <w:sz w:val="24"/>
        </w:rPr>
        <w:t xml:space="preserve"> </w:t>
      </w:r>
      <w:r>
        <w:rPr>
          <w:sz w:val="24"/>
        </w:rPr>
        <w:t>(2006)</w:t>
      </w:r>
      <w:r>
        <w:rPr>
          <w:spacing w:val="80"/>
          <w:w w:val="150"/>
          <w:sz w:val="24"/>
        </w:rPr>
        <w:t xml:space="preserve">   </w:t>
      </w:r>
      <w:r>
        <w:rPr>
          <w:sz w:val="24"/>
        </w:rPr>
        <w:t>for</w:t>
      </w:r>
      <w:r>
        <w:rPr>
          <w:spacing w:val="-2"/>
          <w:sz w:val="24"/>
        </w:rPr>
        <w:t xml:space="preserve"> </w:t>
      </w:r>
      <w:r>
        <w:rPr>
          <w:sz w:val="24"/>
        </w:rPr>
        <w:t>more</w:t>
      </w:r>
      <w:r>
        <w:rPr>
          <w:spacing w:val="-2"/>
          <w:sz w:val="24"/>
        </w:rPr>
        <w:t xml:space="preserve"> </w:t>
      </w:r>
      <w:r>
        <w:rPr>
          <w:sz w:val="24"/>
        </w:rPr>
        <w:t>than</w:t>
      </w:r>
      <w:r>
        <w:rPr>
          <w:spacing w:val="-1"/>
          <w:sz w:val="24"/>
        </w:rPr>
        <w:t xml:space="preserve"> </w:t>
      </w:r>
      <w:r>
        <w:rPr>
          <w:sz w:val="24"/>
        </w:rPr>
        <w:t>two</w:t>
      </w:r>
    </w:p>
    <w:p w14:paraId="7D169781" w14:textId="77777777" w:rsidR="00871784" w:rsidRDefault="00000000">
      <w:pPr>
        <w:pStyle w:val="BodyText"/>
        <w:spacing w:line="288" w:lineRule="auto"/>
        <w:ind w:left="379" w:right="164"/>
        <w:jc w:val="both"/>
      </w:pPr>
      <w:r>
        <w:t>authors. If two or more than two references are to be cited, they should be separated by semi colon as follows: (Kumar et al., 1998; Singh and Sen, 2002; Sharma and Chowdary, 2005).</w:t>
      </w:r>
    </w:p>
    <w:p w14:paraId="66BF23ED" w14:textId="77777777" w:rsidR="00871784" w:rsidRDefault="00000000">
      <w:pPr>
        <w:pStyle w:val="ListParagraph"/>
        <w:numPr>
          <w:ilvl w:val="0"/>
          <w:numId w:val="2"/>
        </w:numPr>
        <w:tabs>
          <w:tab w:val="left" w:pos="379"/>
        </w:tabs>
        <w:spacing w:before="116" w:line="288" w:lineRule="auto"/>
        <w:ind w:right="158"/>
        <w:jc w:val="both"/>
        <w:rPr>
          <w:sz w:val="24"/>
        </w:rPr>
      </w:pPr>
      <w:r>
        <w:rPr>
          <w:b/>
          <w:sz w:val="24"/>
        </w:rPr>
        <w:t xml:space="preserve">Sub-section Heading: </w:t>
      </w:r>
      <w:r>
        <w:rPr>
          <w:sz w:val="24"/>
        </w:rPr>
        <w:t>It should be in ‘Sentence Case’ and bold. Divide main sections of each chapter into different sub-sections, wherever applicable and number each of them.</w:t>
      </w:r>
    </w:p>
    <w:p w14:paraId="4DD222DF" w14:textId="77777777" w:rsidR="00871784" w:rsidRDefault="00871784">
      <w:pPr>
        <w:pStyle w:val="BodyText"/>
        <w:spacing w:before="55"/>
      </w:pPr>
    </w:p>
    <w:p w14:paraId="1190B4CF" w14:textId="77777777" w:rsidR="00871784" w:rsidRDefault="00000000">
      <w:pPr>
        <w:pStyle w:val="ListParagraph"/>
        <w:numPr>
          <w:ilvl w:val="0"/>
          <w:numId w:val="2"/>
        </w:numPr>
        <w:tabs>
          <w:tab w:val="left" w:pos="379"/>
        </w:tabs>
        <w:spacing w:before="1" w:line="288" w:lineRule="auto"/>
        <w:ind w:right="152"/>
        <w:jc w:val="both"/>
        <w:rPr>
          <w:sz w:val="24"/>
        </w:rPr>
      </w:pPr>
      <w:r>
        <w:rPr>
          <w:sz w:val="24"/>
        </w:rPr>
        <w:t xml:space="preserve">All the sections and sub-sections should be </w:t>
      </w:r>
      <w:r>
        <w:rPr>
          <w:b/>
          <w:sz w:val="24"/>
        </w:rPr>
        <w:t>left aligned</w:t>
      </w:r>
      <w:r>
        <w:rPr>
          <w:sz w:val="24"/>
        </w:rPr>
        <w:t>, while the texts under the sections/sub- sections should be ‘</w:t>
      </w:r>
      <w:r>
        <w:rPr>
          <w:b/>
          <w:sz w:val="24"/>
        </w:rPr>
        <w:t>justified</w:t>
      </w:r>
      <w:r>
        <w:rPr>
          <w:sz w:val="24"/>
        </w:rPr>
        <w:t>’</w:t>
      </w:r>
      <w:r>
        <w:rPr>
          <w:spacing w:val="-1"/>
          <w:sz w:val="24"/>
        </w:rPr>
        <w:t xml:space="preserve"> </w:t>
      </w:r>
      <w:r>
        <w:rPr>
          <w:sz w:val="24"/>
        </w:rPr>
        <w:t>(i.e., ‘left’ as well as ‘right’ aligned). Provide ‘Before</w:t>
      </w:r>
      <w:r>
        <w:rPr>
          <w:spacing w:val="-1"/>
          <w:sz w:val="24"/>
        </w:rPr>
        <w:t xml:space="preserve"> </w:t>
      </w:r>
      <w:r>
        <w:rPr>
          <w:sz w:val="24"/>
        </w:rPr>
        <w:t>6’</w:t>
      </w:r>
      <w:r>
        <w:rPr>
          <w:spacing w:val="-1"/>
          <w:sz w:val="24"/>
        </w:rPr>
        <w:t xml:space="preserve"> </w:t>
      </w:r>
      <w:r>
        <w:rPr>
          <w:sz w:val="24"/>
        </w:rPr>
        <w:t>or ‘After 6’</w:t>
      </w:r>
      <w:r>
        <w:rPr>
          <w:spacing w:val="40"/>
          <w:sz w:val="24"/>
        </w:rPr>
        <w:t xml:space="preserve"> </w:t>
      </w:r>
      <w:r>
        <w:rPr>
          <w:sz w:val="24"/>
        </w:rPr>
        <w:t>space</w:t>
      </w:r>
      <w:r>
        <w:rPr>
          <w:spacing w:val="40"/>
          <w:sz w:val="24"/>
        </w:rPr>
        <w:t xml:space="preserve"> </w:t>
      </w:r>
      <w:r>
        <w:rPr>
          <w:sz w:val="24"/>
        </w:rPr>
        <w:t>between</w:t>
      </w:r>
      <w:r>
        <w:rPr>
          <w:spacing w:val="40"/>
          <w:sz w:val="24"/>
        </w:rPr>
        <w:t xml:space="preserve"> </w:t>
      </w:r>
      <w:r>
        <w:rPr>
          <w:sz w:val="24"/>
        </w:rPr>
        <w:t>the</w:t>
      </w:r>
      <w:r>
        <w:rPr>
          <w:spacing w:val="40"/>
          <w:sz w:val="24"/>
        </w:rPr>
        <w:t xml:space="preserve"> </w:t>
      </w:r>
      <w:r>
        <w:rPr>
          <w:sz w:val="24"/>
        </w:rPr>
        <w:t>first</w:t>
      </w:r>
      <w:r>
        <w:rPr>
          <w:spacing w:val="40"/>
          <w:sz w:val="24"/>
        </w:rPr>
        <w:t xml:space="preserve"> </w:t>
      </w:r>
      <w:r>
        <w:rPr>
          <w:sz w:val="24"/>
        </w:rPr>
        <w:t>paragraph</w:t>
      </w:r>
      <w:r>
        <w:rPr>
          <w:spacing w:val="40"/>
          <w:sz w:val="24"/>
        </w:rPr>
        <w:t xml:space="preserve"> </w:t>
      </w:r>
      <w:r>
        <w:rPr>
          <w:sz w:val="24"/>
        </w:rPr>
        <w:t>and</w:t>
      </w:r>
      <w:r>
        <w:rPr>
          <w:spacing w:val="40"/>
          <w:sz w:val="24"/>
        </w:rPr>
        <w:t xml:space="preserve"> </w:t>
      </w:r>
      <w:r>
        <w:rPr>
          <w:sz w:val="24"/>
        </w:rPr>
        <w:t>section/subsection</w:t>
      </w:r>
      <w:r>
        <w:rPr>
          <w:spacing w:val="57"/>
          <w:sz w:val="24"/>
        </w:rPr>
        <w:t xml:space="preserve"> </w:t>
      </w:r>
      <w:r>
        <w:rPr>
          <w:sz w:val="24"/>
        </w:rPr>
        <w:t>heading</w:t>
      </w:r>
      <w:r>
        <w:rPr>
          <w:spacing w:val="40"/>
          <w:sz w:val="24"/>
        </w:rPr>
        <w:t xml:space="preserve"> </w:t>
      </w:r>
      <w:r>
        <w:rPr>
          <w:sz w:val="24"/>
        </w:rPr>
        <w:t>---</w:t>
      </w:r>
      <w:r>
        <w:rPr>
          <w:spacing w:val="56"/>
          <w:sz w:val="24"/>
        </w:rPr>
        <w:t xml:space="preserve"> </w:t>
      </w:r>
      <w:r>
        <w:rPr>
          <w:sz w:val="24"/>
        </w:rPr>
        <w:t>don’t</w:t>
      </w:r>
      <w:r>
        <w:rPr>
          <w:spacing w:val="40"/>
          <w:sz w:val="24"/>
        </w:rPr>
        <w:t xml:space="preserve"> </w:t>
      </w:r>
      <w:r>
        <w:rPr>
          <w:sz w:val="24"/>
        </w:rPr>
        <w:t>use</w:t>
      </w:r>
      <w:r>
        <w:rPr>
          <w:spacing w:val="40"/>
          <w:sz w:val="24"/>
        </w:rPr>
        <w:t xml:space="preserve"> </w:t>
      </w:r>
      <w:r>
        <w:rPr>
          <w:sz w:val="24"/>
        </w:rPr>
        <w:t>‘Enter’.</w:t>
      </w:r>
    </w:p>
    <w:p w14:paraId="77751CF9" w14:textId="77777777" w:rsidR="00871784" w:rsidRDefault="00871784">
      <w:pPr>
        <w:pStyle w:val="ListParagraph"/>
        <w:spacing w:line="288" w:lineRule="auto"/>
        <w:jc w:val="both"/>
        <w:rPr>
          <w:sz w:val="24"/>
        </w:rPr>
        <w:sectPr w:rsidR="00871784">
          <w:headerReference w:type="default" r:id="rId7"/>
          <w:pgSz w:w="11910" w:h="16840"/>
          <w:pgMar w:top="960" w:right="992" w:bottom="280" w:left="1133" w:header="713" w:footer="0" w:gutter="0"/>
          <w:pgNumType w:start="2"/>
          <w:cols w:space="720"/>
        </w:sectPr>
      </w:pPr>
    </w:p>
    <w:p w14:paraId="62E56A00" w14:textId="77777777" w:rsidR="00871784" w:rsidRDefault="00000000">
      <w:pPr>
        <w:pStyle w:val="BodyText"/>
        <w:spacing w:before="165" w:line="288" w:lineRule="auto"/>
        <w:ind w:left="379" w:right="155"/>
        <w:jc w:val="both"/>
      </w:pPr>
      <w:r>
        <w:lastRenderedPageBreak/>
        <w:t xml:space="preserve">However, provide one ‘Enter’ between two paragraphs and </w:t>
      </w:r>
      <w:r>
        <w:rPr>
          <w:b/>
        </w:rPr>
        <w:t xml:space="preserve">don’t use ‘Tab’ </w:t>
      </w:r>
      <w:r>
        <w:t xml:space="preserve">before starting a </w:t>
      </w:r>
      <w:r>
        <w:rPr>
          <w:spacing w:val="-2"/>
        </w:rPr>
        <w:t>paragraph.</w:t>
      </w:r>
    </w:p>
    <w:p w14:paraId="1620716C" w14:textId="77777777" w:rsidR="00871784" w:rsidRDefault="00000000">
      <w:pPr>
        <w:pStyle w:val="ListParagraph"/>
        <w:numPr>
          <w:ilvl w:val="0"/>
          <w:numId w:val="2"/>
        </w:numPr>
        <w:tabs>
          <w:tab w:val="left" w:pos="379"/>
        </w:tabs>
        <w:spacing w:before="1" w:line="288" w:lineRule="auto"/>
        <w:ind w:right="154"/>
        <w:jc w:val="both"/>
        <w:rPr>
          <w:sz w:val="24"/>
        </w:rPr>
      </w:pPr>
      <w:r>
        <w:rPr>
          <w:b/>
          <w:sz w:val="24"/>
        </w:rPr>
        <w:t xml:space="preserve">Equations: </w:t>
      </w:r>
      <w:r>
        <w:rPr>
          <w:sz w:val="24"/>
        </w:rPr>
        <w:t>All the equations should be numbered according to the chapters in which they appear (e.g., 3.1, 3.2, 3.3, etc. if the equations appear in Chapter 3 and 4.1, 4.2, 4.3, etc. if they appear in Chapter 4) and the equation number should be right aligned (first use ‘Tabs’ and then ‘Space Bar’ to correctly align the equation numbers). All the equations should be written using ‘Equation Editor’ or ‘</w:t>
      </w:r>
      <w:proofErr w:type="spellStart"/>
      <w:r>
        <w:rPr>
          <w:sz w:val="24"/>
        </w:rPr>
        <w:t>MathType</w:t>
      </w:r>
      <w:proofErr w:type="spellEnd"/>
      <w:r>
        <w:rPr>
          <w:sz w:val="24"/>
        </w:rPr>
        <w:t>’. One example of writing equations and defining variables/parameters is given below (assuming that the equation appears in Chapter 3):</w:t>
      </w:r>
    </w:p>
    <w:p w14:paraId="75ABF387" w14:textId="77777777" w:rsidR="00871784" w:rsidRDefault="00871784">
      <w:pPr>
        <w:pStyle w:val="BodyText"/>
        <w:spacing w:before="1"/>
        <w:rPr>
          <w:sz w:val="15"/>
        </w:rPr>
      </w:pPr>
    </w:p>
    <w:p w14:paraId="60AA8431" w14:textId="77777777" w:rsidR="00871784" w:rsidRDefault="00871784">
      <w:pPr>
        <w:pStyle w:val="BodyText"/>
        <w:rPr>
          <w:sz w:val="15"/>
        </w:rPr>
        <w:sectPr w:rsidR="00871784">
          <w:pgSz w:w="11910" w:h="16840"/>
          <w:pgMar w:top="960" w:right="992" w:bottom="280" w:left="1133" w:header="713" w:footer="0" w:gutter="0"/>
          <w:cols w:space="720"/>
        </w:sectPr>
      </w:pPr>
    </w:p>
    <w:p w14:paraId="089E3946" w14:textId="77777777" w:rsidR="00871784" w:rsidRDefault="00000000">
      <w:pPr>
        <w:spacing w:before="101" w:line="390" w:lineRule="exact"/>
        <w:ind w:left="2103"/>
        <w:rPr>
          <w:i/>
          <w:sz w:val="24"/>
        </w:rPr>
      </w:pPr>
      <w:r>
        <w:rPr>
          <w:i/>
          <w:noProof/>
          <w:sz w:val="24"/>
        </w:rPr>
        <mc:AlternateContent>
          <mc:Choice Requires="wps">
            <w:drawing>
              <wp:anchor distT="0" distB="0" distL="0" distR="0" simplePos="0" relativeHeight="487491584" behindDoc="1" locked="0" layoutInCell="1" allowOverlap="1" wp14:anchorId="48081B1A" wp14:editId="7A048896">
                <wp:simplePos x="0" y="0"/>
                <wp:positionH relativeFrom="page">
                  <wp:posOffset>2015031</wp:posOffset>
                </wp:positionH>
                <wp:positionV relativeFrom="paragraph">
                  <wp:posOffset>274662</wp:posOffset>
                </wp:positionV>
                <wp:extent cx="15938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 cy="1270"/>
                        </a:xfrm>
                        <a:custGeom>
                          <a:avLst/>
                          <a:gdLst/>
                          <a:ahLst/>
                          <a:cxnLst/>
                          <a:rect l="l" t="t" r="r" b="b"/>
                          <a:pathLst>
                            <a:path w="159385">
                              <a:moveTo>
                                <a:pt x="0" y="0"/>
                              </a:moveTo>
                              <a:lnTo>
                                <a:pt x="158830" y="0"/>
                              </a:lnTo>
                            </a:path>
                          </a:pathLst>
                        </a:custGeom>
                        <a:ln w="63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F08C5E" id="Graphic 3" o:spid="_x0000_s1026" style="position:absolute;margin-left:158.65pt;margin-top:21.65pt;width:12.55pt;height:.1pt;z-index:-15824896;visibility:visible;mso-wrap-style:square;mso-wrap-distance-left:0;mso-wrap-distance-top:0;mso-wrap-distance-right:0;mso-wrap-distance-bottom:0;mso-position-horizontal:absolute;mso-position-horizontal-relative:page;mso-position-vertical:absolute;mso-position-vertical-relative:text;v-text-anchor:top" coordsize="15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fKdFAIAAFgEAAAOAAAAZHJzL2Uyb0RvYy54bWysVE1v2zAMvQ/YfxB0XxwnSJYZcYqhQYcB&#10;RVegGXZWZDk2JksaqcTOvx8lfzTrbsN8ECjxiXzko7y96xrNLgqwtibn6WzOmTLSFrU55fz74eHD&#10;hjP0whRCW6NyflXI73bv321bl6mFrawuFDAKYjBrXc4r712WJCgr1QicWacMOUsLjfC0hVNSgGgp&#10;eqOTxXy+TloLhQMrFSKd7nsn38X4Zamk/1aWqDzTOSduPq4Q12NYk91WZCcQrqrlQEP8A4tG1IaS&#10;TqH2wgt2hvqvUE0twaIt/UzaJrFlWUsVa6Bq0vmbal4q4VSshZqDbmoT/r+w8uny4p4hUEf3aOVP&#10;pI4krcNs8oQNDpiuhCZgiTjrYhevUxdV55mkw3T1ablZcSbJlS4+xh4nIhuvyjP6L8rGMOLyiL6X&#10;oBgtUY2W7MxoAgkZJNRRQs8ZSQickYTHXkInfLgXuAWTtROPcNTYizrY6PRveBOzV682t6h0tdks&#10;aWjGEgnaA8gISahRvRETk31bmjaBw3qZruNcoNV18VBrHUggnI73GthFhKmMX6iCIvwBc4B+L7Dq&#10;cdE1wLQZROp1CQodbXF9BtbSKOccf50FKM70V0OzEuZ+NGA0jqMBXt/b+DpifyjnofshwLGQPuee&#10;ZH2y4ySKbJQslD5hw01jP5+9LeugZxygntGwofGNBQ5PLbyP231Evf4Qdr8BAAD//wMAUEsDBBQA&#10;BgAIAAAAIQBqxtvd3wAAAAkBAAAPAAAAZHJzL2Rvd25yZXYueG1sTI9NT8MwDIbvSPyHyEjcWLq1&#10;HVCaToiPAxcEBcE1bb220DhVknUdvx7vBCfL9qPXj/PNbAYxofO9JQXLRQQCqbZNT62C97fHiysQ&#10;Pmhq9GAJFRzQw6Y4Pcl11tg9veJUhlZwCPlMK+hCGDMpfd2h0X5hRyTeba0zOnDrWtk4vedwM8hV&#10;FK2l0T3xhU6PeNdh/V3ujILk53r6eC7Tp093eEkf1u6LttW9Uudn8+0NiIBz+IPhqM/qULBTZXfU&#10;eDEoiJeXMaMcFnNlIE5WCYjqOEhBFrn8/0HxCwAA//8DAFBLAQItABQABgAIAAAAIQC2gziS/gAA&#10;AOEBAAATAAAAAAAAAAAAAAAAAAAAAABbQ29udGVudF9UeXBlc10ueG1sUEsBAi0AFAAGAAgAAAAh&#10;ADj9If/WAAAAlAEAAAsAAAAAAAAAAAAAAAAALwEAAF9yZWxzLy5yZWxzUEsBAi0AFAAGAAgAAAAh&#10;ANeF8p0UAgAAWAQAAA4AAAAAAAAAAAAAAAAALgIAAGRycy9lMm9Eb2MueG1sUEsBAi0AFAAGAAgA&#10;AAAhAGrG293fAAAACQEAAA8AAAAAAAAAAAAAAAAAbgQAAGRycy9kb3ducmV2LnhtbFBLBQYAAAAA&#10;BAAEAPMAAAB6BQAAAAA=&#10;" path="m,l158830,e" filled="f" strokeweight=".17544mm">
                <v:path arrowok="t"/>
                <w10:wrap anchorx="page"/>
              </v:shape>
            </w:pict>
          </mc:Fallback>
        </mc:AlternateContent>
      </w:r>
      <w:r>
        <w:rPr>
          <w:rFonts w:ascii="Symbol" w:hAnsi="Symbol"/>
          <w:position w:val="15"/>
          <w:sz w:val="24"/>
        </w:rPr>
        <w:t></w:t>
      </w:r>
      <w:r>
        <w:rPr>
          <w:spacing w:val="38"/>
          <w:position w:val="15"/>
          <w:sz w:val="24"/>
        </w:rPr>
        <w:t xml:space="preserve"> </w:t>
      </w:r>
      <w:r>
        <w:rPr>
          <w:spacing w:val="-5"/>
          <w:sz w:val="24"/>
        </w:rPr>
        <w:t>(</w:t>
      </w:r>
      <w:r>
        <w:rPr>
          <w:i/>
          <w:spacing w:val="-5"/>
          <w:sz w:val="24"/>
        </w:rPr>
        <w:t>K</w:t>
      </w:r>
    </w:p>
    <w:p w14:paraId="3907F45E" w14:textId="77777777" w:rsidR="00871784" w:rsidRDefault="00000000">
      <w:pPr>
        <w:spacing w:line="241" w:lineRule="exact"/>
        <w:ind w:left="2052"/>
        <w:rPr>
          <w:i/>
          <w:sz w:val="24"/>
        </w:rPr>
      </w:pPr>
      <w:r>
        <w:rPr>
          <w:rFonts w:ascii="Symbol" w:hAnsi="Symbol"/>
          <w:spacing w:val="-5"/>
          <w:sz w:val="24"/>
        </w:rPr>
        <w:t></w:t>
      </w:r>
      <w:r>
        <w:rPr>
          <w:i/>
          <w:spacing w:val="-5"/>
          <w:sz w:val="24"/>
        </w:rPr>
        <w:t>x</w:t>
      </w:r>
    </w:p>
    <w:p w14:paraId="01368DFF" w14:textId="77777777" w:rsidR="00871784" w:rsidRDefault="00000000">
      <w:pPr>
        <w:spacing w:before="125" w:line="175" w:lineRule="auto"/>
        <w:ind w:left="137"/>
        <w:rPr>
          <w:rFonts w:ascii="Symbol" w:hAnsi="Symbol"/>
          <w:sz w:val="24"/>
        </w:rPr>
      </w:pPr>
      <w:r>
        <w:br w:type="column"/>
      </w:r>
      <w:r>
        <w:rPr>
          <w:rFonts w:ascii="Symbol" w:hAnsi="Symbol"/>
          <w:sz w:val="24"/>
        </w:rPr>
        <w:t></w:t>
      </w:r>
      <w:proofErr w:type="gramStart"/>
      <w:r>
        <w:rPr>
          <w:i/>
          <w:sz w:val="24"/>
        </w:rPr>
        <w:t>h</w:t>
      </w:r>
      <w:r>
        <w:rPr>
          <w:i/>
          <w:spacing w:val="-39"/>
          <w:sz w:val="24"/>
        </w:rPr>
        <w:t xml:space="preserve"> </w:t>
      </w:r>
      <w:r>
        <w:rPr>
          <w:position w:val="-14"/>
          <w:sz w:val="24"/>
        </w:rPr>
        <w:t>)</w:t>
      </w:r>
      <w:proofErr w:type="gramEnd"/>
      <w:r>
        <w:rPr>
          <w:spacing w:val="-22"/>
          <w:position w:val="-14"/>
          <w:sz w:val="24"/>
        </w:rPr>
        <w:t xml:space="preserve"> </w:t>
      </w:r>
      <w:r>
        <w:rPr>
          <w:rFonts w:ascii="Symbol" w:hAnsi="Symbol"/>
          <w:position w:val="-14"/>
          <w:sz w:val="24"/>
        </w:rPr>
        <w:t></w:t>
      </w:r>
      <w:r>
        <w:rPr>
          <w:spacing w:val="49"/>
          <w:position w:val="-14"/>
          <w:sz w:val="24"/>
        </w:rPr>
        <w:t xml:space="preserve"> </w:t>
      </w:r>
      <w:r>
        <w:rPr>
          <w:rFonts w:ascii="Symbol" w:hAnsi="Symbol"/>
          <w:spacing w:val="-10"/>
          <w:sz w:val="24"/>
        </w:rPr>
        <w:t></w:t>
      </w:r>
    </w:p>
    <w:p w14:paraId="24F22CEE" w14:textId="77777777" w:rsidR="00871784" w:rsidRDefault="00000000">
      <w:pPr>
        <w:tabs>
          <w:tab w:val="left" w:pos="709"/>
        </w:tabs>
        <w:spacing w:line="240" w:lineRule="exact"/>
        <w:rPr>
          <w:i/>
          <w:sz w:val="24"/>
        </w:rPr>
      </w:pPr>
      <w:r>
        <w:rPr>
          <w:i/>
          <w:noProof/>
          <w:sz w:val="24"/>
        </w:rPr>
        <mc:AlternateContent>
          <mc:Choice Requires="wps">
            <w:drawing>
              <wp:anchor distT="0" distB="0" distL="0" distR="0" simplePos="0" relativeHeight="487492096" behindDoc="1" locked="0" layoutInCell="1" allowOverlap="1" wp14:anchorId="1AF8E206" wp14:editId="5903B9A6">
                <wp:simplePos x="0" y="0"/>
                <wp:positionH relativeFrom="page">
                  <wp:posOffset>2451356</wp:posOffset>
                </wp:positionH>
                <wp:positionV relativeFrom="paragraph">
                  <wp:posOffset>-38123</wp:posOffset>
                </wp:positionV>
                <wp:extent cx="16573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 cy="1270"/>
                        </a:xfrm>
                        <a:custGeom>
                          <a:avLst/>
                          <a:gdLst/>
                          <a:ahLst/>
                          <a:cxnLst/>
                          <a:rect l="l" t="t" r="r" b="b"/>
                          <a:pathLst>
                            <a:path w="165735">
                              <a:moveTo>
                                <a:pt x="0" y="0"/>
                              </a:moveTo>
                              <a:lnTo>
                                <a:pt x="165578" y="0"/>
                              </a:lnTo>
                            </a:path>
                          </a:pathLst>
                        </a:custGeom>
                        <a:ln w="63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DD7EB2" id="Graphic 4" o:spid="_x0000_s1026" style="position:absolute;margin-left:193pt;margin-top:-3pt;width:13.05pt;height:.1pt;z-index:-15824384;visibility:visible;mso-wrap-style:square;mso-wrap-distance-left:0;mso-wrap-distance-top:0;mso-wrap-distance-right:0;mso-wrap-distance-bottom:0;mso-position-horizontal:absolute;mso-position-horizontal-relative:page;mso-position-vertical:absolute;mso-position-vertical-relative:text;v-text-anchor:top" coordsize="165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L6oEwIAAFgEAAAOAAAAZHJzL2Uyb0RvYy54bWysVMFu2zAMvQ/YPwi6L05SJB2MOMXQoMOA&#10;oivQFDsrshwbk0WNVOLk70fJdpp1t2E+CJT4RD7yUV7dnVorjgapAVfI2WQqhXEaysbtC/m6ffj0&#10;WQoKypXKgjOFPBuSd+uPH1adz80carClQcFBHOWdL2Qdgs+zjHRtWkUT8MaxswJsVeAt7rMSVcfR&#10;W5vNp9Nl1gGWHkEbIj7d9E65TvGryujwvarIBGELydxCWjGtu7hm65XK96h83eiBhvoHFq1qHCe9&#10;hNqooMQBm79CtY1GIKjCREObQVU12qQauJrZ9F01L7XyJtXCzSF/aRP9v7D66fjinzFSJ/8I+idx&#10;R7LOU37xxA0NmFOFbcQycXFKXTxfumhOQWg+nC0XtzcLKTS7ZvPb1ONM5eNVfaDw1UAKo46PFHoJ&#10;ytFS9WjpkxtNZCGjhDZJGKRgCVEKlnDXS+hViPcit2iK7sIjHrVwNFtIzvCONzN781p3jeJCFrc8&#10;v2OJDO0BbMQk3KjeSInZvi7NushheTNbprkgsE350FgbSRDud/cWxVHFqUxfrIIj/AHzSGGjqO5x&#10;yTXArBtE6nWJCu2gPD+j6HiUC0m/DgqNFPab41mJcz8aOBq70cBg7yG9jtQfzrk9/VDoRUxfyMCy&#10;PsE4iSofJYulX7DxpoMvhwBVE/VMA9QzGjY8vqnA4anF93G9T6i3H8L6NwAAAP//AwBQSwMEFAAG&#10;AAgAAAAhAAEOWFvgAAAACQEAAA8AAABkcnMvZG93bnJldi54bWxMj8tuwjAQRfeV+g/WIHVTgZ2U&#10;0ijEQaiPVYXUAh/gxJOH8COKDaR/32HVrkYz9+rOucVmsoZdcAy9dxKShQCGrva6d62E4+FjngEL&#10;UTmtjHco4QcDbMr7u0Ll2l/dN172sWUU4kKuJHQxDjnnoe7QqrDwAzrSGj9aFWkdW65HdaVwa3gq&#10;xIpb1Tv60KkBXzusT/uzlbDT5i3dTo+f1deyOYjTi2je7VHKh9m0XQOLOMU/M9zwCR1KYqr82enA&#10;jISnbEVdooT5bZJhmaQJsIoOzxnwsuD/G5S/AAAA//8DAFBLAQItABQABgAIAAAAIQC2gziS/gAA&#10;AOEBAAATAAAAAAAAAAAAAAAAAAAAAABbQ29udGVudF9UeXBlc10ueG1sUEsBAi0AFAAGAAgAAAAh&#10;ADj9If/WAAAAlAEAAAsAAAAAAAAAAAAAAAAALwEAAF9yZWxzLy5yZWxzUEsBAi0AFAAGAAgAAAAh&#10;AD1UvqgTAgAAWAQAAA4AAAAAAAAAAAAAAAAALgIAAGRycy9lMm9Eb2MueG1sUEsBAi0AFAAGAAgA&#10;AAAhAAEOWFvgAAAACQEAAA8AAAAAAAAAAAAAAAAAbQQAAGRycy9kb3ducmV2LnhtbFBLBQYAAAAA&#10;BAAEAPMAAAB6BQAAAAA=&#10;" path="m,l165578,e" filled="f" strokeweight=".17544mm">
                <v:path arrowok="t"/>
                <w10:wrap anchorx="page"/>
              </v:shape>
            </w:pict>
          </mc:Fallback>
        </mc:AlternateContent>
      </w:r>
      <w:r>
        <w:rPr>
          <w:i/>
          <w:noProof/>
          <w:sz w:val="24"/>
        </w:rPr>
        <mc:AlternateContent>
          <mc:Choice Requires="wps">
            <w:drawing>
              <wp:anchor distT="0" distB="0" distL="0" distR="0" simplePos="0" relativeHeight="487492608" behindDoc="1" locked="0" layoutInCell="1" allowOverlap="1" wp14:anchorId="7EF5FB5A" wp14:editId="3DB8BB09">
                <wp:simplePos x="0" y="0"/>
                <wp:positionH relativeFrom="page">
                  <wp:posOffset>2815006</wp:posOffset>
                </wp:positionH>
                <wp:positionV relativeFrom="paragraph">
                  <wp:posOffset>-38123</wp:posOffset>
                </wp:positionV>
                <wp:extent cx="16129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1288" y="0"/>
                              </a:lnTo>
                            </a:path>
                          </a:pathLst>
                        </a:custGeom>
                        <a:ln w="63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79061B" id="Graphic 5" o:spid="_x0000_s1026" style="position:absolute;margin-left:221.65pt;margin-top:-3pt;width:12.7pt;height:.1pt;z-index:-15823872;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F2dEQIAAFgEAAAOAAAAZHJzL2Uyb0RvYy54bWysVMFu2zAMvQ/YPwi6L44zIOuMOMXQoMOA&#10;oivQFDsrshwbk0WNVGLn70fJcZp1t2E+CJT4RD7yUV7dDp0VR4PUgitlPptLYZyGqnX7Ur5s7z/c&#10;SEFBuUpZcKaUJ0Pydv3+3ar3hVlAA7YyKDiIo6L3pWxC8EWWkW5Mp2gG3jh21oCdCrzFfVah6jl6&#10;Z7PFfL7MesDKI2hDxKeb0SnXKX5dGx2+1zWZIGwpmVtIK6Z1F9dsvVLFHpVvWn2mof6BRadax0kv&#10;oTYqKHHA9q9QXasRCOow09BlUNetNqkGriafv6nmuVHepFq4OeQvbaL/F1Y/Hp/9E0bq5B9A/yTu&#10;SNZ7Ki6euKEzZqixi1gmLobUxdOli2YIQvNhvswXn7nXml354lPqcaaK6ao+UPhqIIVRxwcKowTV&#10;ZKlmsvTgJhNZyCihTRIGKVhClIIl3I0SehXivcgtmqK/8IhHHRzNFpIzvOHNzF691l2jYiE3PL9T&#10;iQwdAWzEJNyo0UiJ2b4uzbrIYfkxX6a5ILBtdd9aG0kQ7nd3FsVRxalMX6yCI/wB80hho6gZccl1&#10;hll3FmnUJSq0g+r0hKLnUS4l/TooNFLYb45nJc79ZOBk7CYDg72D9DpSfzjndvih0IuYvpSBZX2E&#10;aRJVMUkWS79g400HXw4B6jbqmQZoZHTe8PimAs9PLb6P631Cvf4Q1r8BAAD//wMAUEsDBBQABgAI&#10;AAAAIQDxdKlX3wAAAAkBAAAPAAAAZHJzL2Rvd25yZXYueG1sTI/BTsMwDIbvSLxDZCRuWworXSlN&#10;p4GEYEfG0K5Za5pqjdM16dbt6TEnONr+9Pv788VoW3HE3jeOFNxNIxBIpasaqhVsPl8nKQgfNFW6&#10;dYQKzuhhUVxf5Tqr3Ik+8LgOteAQ8plWYELoMil9adBqP3UdEt++XW914LGvZdXrE4fbVt5HUSKt&#10;bog/GN3hi8Fyvx6sgjczPD53q6U9bC/b9/0lHM7ySyt1ezMun0AEHMMfDL/6rA4FO+3cQJUXrYI4&#10;ns0YVTBJuBMDcZLOQex48ZCCLHL5v0HxAwAA//8DAFBLAQItABQABgAIAAAAIQC2gziS/gAAAOEB&#10;AAATAAAAAAAAAAAAAAAAAAAAAABbQ29udGVudF9UeXBlc10ueG1sUEsBAi0AFAAGAAgAAAAhADj9&#10;If/WAAAAlAEAAAsAAAAAAAAAAAAAAAAALwEAAF9yZWxzLy5yZWxzUEsBAi0AFAAGAAgAAAAhAHuY&#10;XZ0RAgAAWAQAAA4AAAAAAAAAAAAAAAAALgIAAGRycy9lMm9Eb2MueG1sUEsBAi0AFAAGAAgAAAAh&#10;APF0qVffAAAACQEAAA8AAAAAAAAAAAAAAAAAawQAAGRycy9kb3ducmV2LnhtbFBLBQYAAAAABAAE&#10;APMAAAB3BQAAAAA=&#10;" path="m,l161288,e" filled="f" strokeweight=".17544mm">
                <v:path arrowok="t"/>
                <w10:wrap anchorx="page"/>
              </v:shape>
            </w:pict>
          </mc:Fallback>
        </mc:AlternateContent>
      </w:r>
      <w:r>
        <w:rPr>
          <w:i/>
          <w:sz w:val="24"/>
          <w:vertAlign w:val="superscript"/>
        </w:rPr>
        <w:t>x</w:t>
      </w:r>
      <w:r>
        <w:rPr>
          <w:i/>
          <w:spacing w:val="10"/>
          <w:sz w:val="24"/>
        </w:rPr>
        <w:t xml:space="preserve"> </w:t>
      </w:r>
      <w:r>
        <w:rPr>
          <w:rFonts w:ascii="Symbol" w:hAnsi="Symbol"/>
          <w:spacing w:val="-5"/>
          <w:sz w:val="24"/>
        </w:rPr>
        <w:t></w:t>
      </w:r>
      <w:proofErr w:type="spellStart"/>
      <w:r>
        <w:rPr>
          <w:i/>
          <w:spacing w:val="-5"/>
          <w:sz w:val="24"/>
        </w:rPr>
        <w:t>x</w:t>
      </w:r>
      <w:proofErr w:type="spellEnd"/>
      <w:r>
        <w:rPr>
          <w:i/>
          <w:sz w:val="24"/>
        </w:rPr>
        <w:tab/>
      </w:r>
      <w:r>
        <w:rPr>
          <w:rFonts w:ascii="Symbol" w:hAnsi="Symbol"/>
          <w:spacing w:val="-5"/>
          <w:sz w:val="24"/>
        </w:rPr>
        <w:t></w:t>
      </w:r>
      <w:r>
        <w:rPr>
          <w:i/>
          <w:spacing w:val="-5"/>
          <w:sz w:val="24"/>
        </w:rPr>
        <w:t>y</w:t>
      </w:r>
    </w:p>
    <w:p w14:paraId="79B27043" w14:textId="77777777" w:rsidR="00871784" w:rsidRDefault="00000000">
      <w:pPr>
        <w:spacing w:before="101" w:line="391" w:lineRule="exact"/>
        <w:ind w:left="34"/>
        <w:jc w:val="center"/>
        <w:rPr>
          <w:rFonts w:ascii="Symbol" w:hAnsi="Symbol"/>
          <w:sz w:val="24"/>
        </w:rPr>
      </w:pPr>
      <w:r>
        <w:br w:type="column"/>
      </w:r>
      <w:r>
        <w:rPr>
          <w:sz w:val="24"/>
        </w:rPr>
        <w:t>(</w:t>
      </w:r>
      <w:proofErr w:type="gramStart"/>
      <w:r>
        <w:rPr>
          <w:i/>
          <w:sz w:val="24"/>
        </w:rPr>
        <w:t>K</w:t>
      </w:r>
      <w:r>
        <w:rPr>
          <w:i/>
          <w:spacing w:val="37"/>
          <w:sz w:val="24"/>
        </w:rPr>
        <w:t xml:space="preserve">  </w:t>
      </w:r>
      <w:r>
        <w:rPr>
          <w:rFonts w:ascii="Symbol" w:hAnsi="Symbol"/>
          <w:position w:val="15"/>
          <w:sz w:val="24"/>
        </w:rPr>
        <w:t></w:t>
      </w:r>
      <w:proofErr w:type="gramEnd"/>
      <w:r>
        <w:rPr>
          <w:i/>
          <w:position w:val="15"/>
          <w:sz w:val="24"/>
        </w:rPr>
        <w:t>h</w:t>
      </w:r>
      <w:r>
        <w:rPr>
          <w:sz w:val="24"/>
        </w:rPr>
        <w:t>)</w:t>
      </w:r>
      <w:r>
        <w:rPr>
          <w:spacing w:val="-16"/>
          <w:sz w:val="24"/>
        </w:rPr>
        <w:t xml:space="preserve"> </w:t>
      </w:r>
      <w:r>
        <w:rPr>
          <w:rFonts w:ascii="Symbol" w:hAnsi="Symbol"/>
          <w:spacing w:val="-10"/>
          <w:sz w:val="24"/>
        </w:rPr>
        <w:t></w:t>
      </w:r>
    </w:p>
    <w:p w14:paraId="4D89C2D2" w14:textId="77777777" w:rsidR="00871784" w:rsidRDefault="00000000">
      <w:pPr>
        <w:spacing w:line="241" w:lineRule="exact"/>
        <w:ind w:left="35"/>
        <w:jc w:val="center"/>
        <w:rPr>
          <w:i/>
          <w:sz w:val="24"/>
        </w:rPr>
      </w:pPr>
      <w:r>
        <w:rPr>
          <w:i/>
          <w:noProof/>
          <w:sz w:val="24"/>
        </w:rPr>
        <mc:AlternateContent>
          <mc:Choice Requires="wps">
            <w:drawing>
              <wp:anchor distT="0" distB="0" distL="0" distR="0" simplePos="0" relativeHeight="487493120" behindDoc="1" locked="0" layoutInCell="1" allowOverlap="1" wp14:anchorId="72EC0E2D" wp14:editId="64E8C03E">
                <wp:simplePos x="0" y="0"/>
                <wp:positionH relativeFrom="page">
                  <wp:posOffset>3275895</wp:posOffset>
                </wp:positionH>
                <wp:positionV relativeFrom="paragraph">
                  <wp:posOffset>-37540</wp:posOffset>
                </wp:positionV>
                <wp:extent cx="16637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6370" cy="1270"/>
                        </a:xfrm>
                        <a:custGeom>
                          <a:avLst/>
                          <a:gdLst/>
                          <a:ahLst/>
                          <a:cxnLst/>
                          <a:rect l="l" t="t" r="r" b="b"/>
                          <a:pathLst>
                            <a:path w="166370">
                              <a:moveTo>
                                <a:pt x="0" y="0"/>
                              </a:moveTo>
                              <a:lnTo>
                                <a:pt x="165882" y="0"/>
                              </a:lnTo>
                            </a:path>
                          </a:pathLst>
                        </a:custGeom>
                        <a:ln w="63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270AB4" id="Graphic 6" o:spid="_x0000_s1026" style="position:absolute;margin-left:257.95pt;margin-top:-2.95pt;width:13.1pt;height:.1pt;z-index:-15823360;visibility:visible;mso-wrap-style:square;mso-wrap-distance-left:0;mso-wrap-distance-top:0;mso-wrap-distance-right:0;mso-wrap-distance-bottom:0;mso-position-horizontal:absolute;mso-position-horizontal-relative:page;mso-position-vertical:absolute;mso-position-vertical-relative:text;v-text-anchor:top" coordsize="166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PZ9EAIAAFgEAAAOAAAAZHJzL2Uyb0RvYy54bWysVE1v2zAMvQ/YfxB0XxynmBcYcYqhQYcB&#10;RVegGXZWZDk2JouaqMTOvx8lfzTrbkV9ECiRIh/fo7y57VvNzsphA6bg6WLJmTISysYcC/5zf/9p&#10;zRl6YUqhwaiCXxTy2+3HD5vO5moFNehSOUZJDOadLXjtvc2TBGWtWoELsMqQswLXCk9bd0xKJzrK&#10;3upktVxmSQeutA6kQqTT3eDk25i/qpT0P6oKlWe64ITNx9XF9RDWZLsR+dEJWzdyhCHegKIVjaGi&#10;c6qd8IKdXPNfqraRDhAqv5DQJlBVjVSxB+omXb7q5rkWVsVeiBy0M034fmnl4/nZPrkAHe0DyN9I&#10;jCSdxXz2hA2OMX3l2hBLwFkfWbzMLKreM0mHaZbdfCGuJbnSFVkho8inq/KE/puCmEacH9APEpST&#10;JerJkr2ZTEdCBgl1lNBzRhI6zkjCwyChFT7cC9iCyboZRzhq4az2EJ3+FW5C9uLV5joqzT6v1yvO&#10;phYpdAggIxSJbc2F6fC6NW0ChuwmzeJcIOimvG+0DiDQHQ932rGzCFMZv5Gkf8KsQ78TWA9x0TWG&#10;aTOKNOgSFDpAeXlyrKNRLjj+OQmnONPfDc1KmPvJcJNxmAzn9R3E1xH5oZr7/pdwloXyBfck6yNM&#10;kyjySbLAwRwbbhr4evJQNUHPOEADonFD4xvpGp9aeB/X+xj18kPY/gUAAP//AwBQSwMEFAAGAAgA&#10;AAAhAJA4g8XeAAAACQEAAA8AAABkcnMvZG93bnJldi54bWxMj89OwzAMh+9IvENkJG5b2kGBlqYT&#10;/3YYJxh7gCwxbbTGKU3WdTw96WmcLNuffv5cLkfbsgF7bxwJSOcJMCTltKFawPZrNXsA5oMkLVtH&#10;KOCEHpbV5UUpC+2O9InDJtQshpAvpIAmhK7g3KsGrfRz1yHF3bfrrQyx7Wuue3mM4bbliyS541Ya&#10;ihca2eFLg2q/OVgB+c3H694/51q9rX/Wv+9bo4aTEeL6anx6BBZwDGcYJv2oDlV02rkDac9aAVma&#10;5REVMJtqBLLbRQpsNw3ugVcl//9B9QcAAP//AwBQSwECLQAUAAYACAAAACEAtoM4kv4AAADhAQAA&#10;EwAAAAAAAAAAAAAAAAAAAAAAW0NvbnRlbnRfVHlwZXNdLnhtbFBLAQItABQABgAIAAAAIQA4/SH/&#10;1gAAAJQBAAALAAAAAAAAAAAAAAAAAC8BAABfcmVscy8ucmVsc1BLAQItABQABgAIAAAAIQDY1PZ9&#10;EAIAAFgEAAAOAAAAAAAAAAAAAAAAAC4CAABkcnMvZTJvRG9jLnhtbFBLAQItABQABgAIAAAAIQCQ&#10;OIPF3gAAAAkBAAAPAAAAAAAAAAAAAAAAAGoEAABkcnMvZG93bnJldi54bWxQSwUGAAAAAAQABADz&#10;AAAAdQUAAAAA&#10;" path="m,l165882,e" filled="f" strokeweight=".17544mm">
                <v:path arrowok="t"/>
                <w10:wrap anchorx="page"/>
              </v:shape>
            </w:pict>
          </mc:Fallback>
        </mc:AlternateContent>
      </w:r>
      <w:r>
        <w:rPr>
          <w:i/>
          <w:sz w:val="24"/>
          <w:vertAlign w:val="superscript"/>
        </w:rPr>
        <w:t>y</w:t>
      </w:r>
      <w:r>
        <w:rPr>
          <w:i/>
          <w:spacing w:val="11"/>
          <w:sz w:val="24"/>
        </w:rPr>
        <w:t xml:space="preserve"> </w:t>
      </w:r>
      <w:r>
        <w:rPr>
          <w:rFonts w:ascii="Symbol" w:hAnsi="Symbol"/>
          <w:spacing w:val="-7"/>
          <w:sz w:val="24"/>
        </w:rPr>
        <w:t></w:t>
      </w:r>
      <w:proofErr w:type="spellStart"/>
      <w:r>
        <w:rPr>
          <w:i/>
          <w:spacing w:val="-7"/>
          <w:sz w:val="24"/>
        </w:rPr>
        <w:t>y</w:t>
      </w:r>
      <w:proofErr w:type="spellEnd"/>
    </w:p>
    <w:p w14:paraId="3903D9EA" w14:textId="77777777" w:rsidR="00871784" w:rsidRDefault="00000000">
      <w:pPr>
        <w:spacing w:before="101" w:line="390" w:lineRule="exact"/>
        <w:ind w:left="65"/>
        <w:rPr>
          <w:i/>
          <w:sz w:val="24"/>
        </w:rPr>
      </w:pPr>
      <w:r>
        <w:br w:type="column"/>
      </w:r>
      <w:r>
        <w:rPr>
          <w:rFonts w:ascii="Symbol" w:hAnsi="Symbol"/>
          <w:position w:val="15"/>
          <w:sz w:val="24"/>
        </w:rPr>
        <w:t></w:t>
      </w:r>
      <w:r>
        <w:rPr>
          <w:spacing w:val="35"/>
          <w:position w:val="15"/>
          <w:sz w:val="24"/>
        </w:rPr>
        <w:t xml:space="preserve"> </w:t>
      </w:r>
      <w:r>
        <w:rPr>
          <w:spacing w:val="-7"/>
          <w:sz w:val="24"/>
        </w:rPr>
        <w:t>(</w:t>
      </w:r>
      <w:r>
        <w:rPr>
          <w:i/>
          <w:spacing w:val="-7"/>
          <w:sz w:val="24"/>
        </w:rPr>
        <w:t>K</w:t>
      </w:r>
    </w:p>
    <w:p w14:paraId="63CBC7DD" w14:textId="77777777" w:rsidR="00871784" w:rsidRDefault="00000000">
      <w:pPr>
        <w:spacing w:line="241" w:lineRule="exact"/>
        <w:ind w:left="18"/>
        <w:rPr>
          <w:i/>
          <w:sz w:val="24"/>
        </w:rPr>
      </w:pPr>
      <w:r>
        <w:rPr>
          <w:i/>
          <w:noProof/>
          <w:sz w:val="24"/>
        </w:rPr>
        <mc:AlternateContent>
          <mc:Choice Requires="wps">
            <w:drawing>
              <wp:anchor distT="0" distB="0" distL="0" distR="0" simplePos="0" relativeHeight="487493632" behindDoc="1" locked="0" layoutInCell="1" allowOverlap="1" wp14:anchorId="5023F9F1" wp14:editId="0F387037">
                <wp:simplePos x="0" y="0"/>
                <wp:positionH relativeFrom="page">
                  <wp:posOffset>3639545</wp:posOffset>
                </wp:positionH>
                <wp:positionV relativeFrom="paragraph">
                  <wp:posOffset>-37280</wp:posOffset>
                </wp:positionV>
                <wp:extent cx="15430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305" cy="1270"/>
                        </a:xfrm>
                        <a:custGeom>
                          <a:avLst/>
                          <a:gdLst/>
                          <a:ahLst/>
                          <a:cxnLst/>
                          <a:rect l="l" t="t" r="r" b="b"/>
                          <a:pathLst>
                            <a:path w="154305">
                              <a:moveTo>
                                <a:pt x="0" y="0"/>
                              </a:moveTo>
                              <a:lnTo>
                                <a:pt x="154241" y="0"/>
                              </a:lnTo>
                            </a:path>
                          </a:pathLst>
                        </a:custGeom>
                        <a:ln w="63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1A763E" id="Graphic 7" o:spid="_x0000_s1026" style="position:absolute;margin-left:286.6pt;margin-top:-2.95pt;width:12.15pt;height:.1pt;z-index:-15822848;visibility:visible;mso-wrap-style:square;mso-wrap-distance-left:0;mso-wrap-distance-top:0;mso-wrap-distance-right:0;mso-wrap-distance-bottom:0;mso-position-horizontal:absolute;mso-position-horizontal-relative:page;mso-position-vertical:absolute;mso-position-vertical-relative:text;v-text-anchor:top" coordsize="154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klCEwIAAFgEAAAOAAAAZHJzL2Uyb0RvYy54bWysVE1v2zAMvQ/YfxB0X5ykHxuMOMXQoMOA&#10;oivQDDsrshwbk0WNVGLn34+S7TTrbsN8ECjxiXzko7y661srjgapAVfIxWwuhXEaysbtC/l9+/Dh&#10;kxQUlCuVBWcKeTIk79bv3606n5sl1GBLg4KDOMo7X8g6BJ9nGenatIpm4I1jZwXYqsBb3Gclqo6j&#10;tzZbzue3WQdYegRtiPh0MzjlOsWvKqPDt6oiE4QtJHMLacW07uKarVcq36PydaNHGuofWLSqcZz0&#10;HGqjghIHbP4K1TYagaAKMw1tBlXVaJNq4GoW8zfVvNTKm1QLN4f8uU30/8Lqp+OLf8ZInfwj6J/E&#10;Hck6T/nZEzc0YvoK24hl4qJPXTydu2j6IDQfLm6ur+Y3Umh2LZYfU48zlU9X9YHCFwMpjDo+Uhgk&#10;KCdL1ZOlezeZyEJGCW2SMEjBEqIULOFukNCrEO9FbtEU3ZlHPGrhaLaQnOENb2b26rXuEsWFLK8X&#10;UkwlMnQAsBGTcKMGIyVm+7I06yKH26vFbZoLAtuUD421kQThfndvURxVnMr0xSo4wh8wjxQ2iuoB&#10;l1wjzLpRpEGXqNAOytMzio5HuZD066DQSGG/Op6VOPeTgZOxmwwM9h7S60j94Zzb/odCL2L6QgaW&#10;9QmmSVT5JFks/YyNNx18PgSomqhnGqCB0bjh8U0Fjk8tvo/LfUK9/hDWvwEAAP//AwBQSwMEFAAG&#10;AAgAAAAhAI6TcWPeAAAACQEAAA8AAABkcnMvZG93bnJldi54bWxMj8FOg0AQhu8mvsNmTLy1ixhE&#10;KEvTaIxHbTHxurBTlpSdRXYp+PZuT/U4M1/++f5iu5ienXF0nSUBD+sIGFJjVUetgK/qbfUMzHlJ&#10;SvaWUMAvOtiWtzeFzJWdaY/ng29ZCCGXSwHa+yHn3DUajXRrOyCF29GORvowji1Xo5xDuOl5HEVP&#10;3MiOwgctB3zR2JwOkxFQvX7Gw+6ov5tp//7zMVdZTSYT4v5u2W2AeVz8FYaLflCHMjjVdiLlWC8g&#10;SR/jgApYJRmwACRZmgCrL4sUeFnw/w3KPwAAAP//AwBQSwECLQAUAAYACAAAACEAtoM4kv4AAADh&#10;AQAAEwAAAAAAAAAAAAAAAAAAAAAAW0NvbnRlbnRfVHlwZXNdLnhtbFBLAQItABQABgAIAAAAIQA4&#10;/SH/1gAAAJQBAAALAAAAAAAAAAAAAAAAAC8BAABfcmVscy8ucmVsc1BLAQItABQABgAIAAAAIQDX&#10;gklCEwIAAFgEAAAOAAAAAAAAAAAAAAAAAC4CAABkcnMvZTJvRG9jLnhtbFBLAQItABQABgAIAAAA&#10;IQCOk3Fj3gAAAAkBAAAPAAAAAAAAAAAAAAAAAG0EAABkcnMvZG93bnJldi54bWxQSwUGAAAAAAQA&#10;BADzAAAAeAUAAAAA&#10;" path="m,l154241,e" filled="f" strokeweight=".17544mm">
                <v:path arrowok="t"/>
                <w10:wrap anchorx="page"/>
              </v:shape>
            </w:pict>
          </mc:Fallback>
        </mc:AlternateContent>
      </w:r>
      <w:r>
        <w:rPr>
          <w:rFonts w:ascii="Symbol" w:hAnsi="Symbol"/>
          <w:spacing w:val="-5"/>
          <w:sz w:val="24"/>
        </w:rPr>
        <w:t></w:t>
      </w:r>
      <w:r>
        <w:rPr>
          <w:i/>
          <w:spacing w:val="-5"/>
          <w:sz w:val="24"/>
        </w:rPr>
        <w:t>z</w:t>
      </w:r>
    </w:p>
    <w:p w14:paraId="1BBF4BAB" w14:textId="77777777" w:rsidR="00871784" w:rsidRDefault="00000000">
      <w:pPr>
        <w:spacing w:before="101" w:line="391" w:lineRule="exact"/>
        <w:ind w:left="132"/>
        <w:rPr>
          <w:i/>
          <w:sz w:val="24"/>
        </w:rPr>
      </w:pPr>
      <w:r>
        <w:br w:type="column"/>
      </w:r>
      <w:r>
        <w:rPr>
          <w:rFonts w:ascii="Symbol" w:hAnsi="Symbol"/>
          <w:position w:val="15"/>
          <w:sz w:val="24"/>
        </w:rPr>
        <w:t></w:t>
      </w:r>
      <w:proofErr w:type="gramStart"/>
      <w:r>
        <w:rPr>
          <w:i/>
          <w:position w:val="15"/>
          <w:sz w:val="24"/>
        </w:rPr>
        <w:t>h</w:t>
      </w:r>
      <w:r>
        <w:rPr>
          <w:i/>
          <w:spacing w:val="8"/>
          <w:position w:val="15"/>
          <w:sz w:val="24"/>
        </w:rPr>
        <w:t xml:space="preserve"> </w:t>
      </w:r>
      <w:r>
        <w:rPr>
          <w:sz w:val="24"/>
        </w:rPr>
        <w:t>)</w:t>
      </w:r>
      <w:proofErr w:type="gramEnd"/>
      <w:r>
        <w:rPr>
          <w:spacing w:val="-15"/>
          <w:sz w:val="24"/>
        </w:rPr>
        <w:t xml:space="preserve"> </w:t>
      </w:r>
      <w:r>
        <w:rPr>
          <w:rFonts w:ascii="Symbol" w:hAnsi="Symbol"/>
          <w:spacing w:val="9"/>
          <w:sz w:val="24"/>
        </w:rPr>
        <w:t></w:t>
      </w:r>
      <w:r>
        <w:rPr>
          <w:i/>
          <w:spacing w:val="9"/>
          <w:sz w:val="24"/>
        </w:rPr>
        <w:t>W</w:t>
      </w:r>
      <w:r>
        <w:rPr>
          <w:i/>
          <w:spacing w:val="23"/>
          <w:sz w:val="24"/>
        </w:rPr>
        <w:t xml:space="preserve"> </w:t>
      </w:r>
      <w:r>
        <w:rPr>
          <w:rFonts w:ascii="Symbol" w:hAnsi="Symbol"/>
          <w:sz w:val="24"/>
        </w:rPr>
        <w:t></w:t>
      </w:r>
      <w:r>
        <w:rPr>
          <w:spacing w:val="-5"/>
          <w:sz w:val="24"/>
        </w:rPr>
        <w:t xml:space="preserve"> </w:t>
      </w:r>
      <w:r>
        <w:rPr>
          <w:i/>
          <w:spacing w:val="-10"/>
          <w:sz w:val="24"/>
        </w:rPr>
        <w:t>S</w:t>
      </w:r>
    </w:p>
    <w:p w14:paraId="14C6A58F" w14:textId="77777777" w:rsidR="00871784" w:rsidRDefault="00000000">
      <w:pPr>
        <w:spacing w:line="241" w:lineRule="exact"/>
        <w:rPr>
          <w:i/>
          <w:sz w:val="24"/>
        </w:rPr>
      </w:pPr>
      <w:r>
        <w:rPr>
          <w:i/>
          <w:noProof/>
          <w:sz w:val="24"/>
        </w:rPr>
        <mc:AlternateContent>
          <mc:Choice Requires="wps">
            <w:drawing>
              <wp:anchor distT="0" distB="0" distL="0" distR="0" simplePos="0" relativeHeight="487494144" behindDoc="1" locked="0" layoutInCell="1" allowOverlap="1" wp14:anchorId="0335A369" wp14:editId="3BCA93D0">
                <wp:simplePos x="0" y="0"/>
                <wp:positionH relativeFrom="page">
                  <wp:posOffset>4068484</wp:posOffset>
                </wp:positionH>
                <wp:positionV relativeFrom="paragraph">
                  <wp:posOffset>-37540</wp:posOffset>
                </wp:positionV>
                <wp:extent cx="16573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 cy="1270"/>
                        </a:xfrm>
                        <a:custGeom>
                          <a:avLst/>
                          <a:gdLst/>
                          <a:ahLst/>
                          <a:cxnLst/>
                          <a:rect l="l" t="t" r="r" b="b"/>
                          <a:pathLst>
                            <a:path w="165735">
                              <a:moveTo>
                                <a:pt x="0" y="0"/>
                              </a:moveTo>
                              <a:lnTo>
                                <a:pt x="165628" y="0"/>
                              </a:lnTo>
                            </a:path>
                          </a:pathLst>
                        </a:custGeom>
                        <a:ln w="63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946A2E" id="Graphic 8" o:spid="_x0000_s1026" style="position:absolute;margin-left:320.35pt;margin-top:-2.95pt;width:13.05pt;height:.1pt;z-index:-15822336;visibility:visible;mso-wrap-style:square;mso-wrap-distance-left:0;mso-wrap-distance-top:0;mso-wrap-distance-right:0;mso-wrap-distance-bottom:0;mso-position-horizontal:absolute;mso-position-horizontal-relative:page;mso-position-vertical:absolute;mso-position-vertical-relative:text;v-text-anchor:top" coordsize="165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nNjEgIAAFgEAAAOAAAAZHJzL2Uyb0RvYy54bWysVE1v2zAMvQ/YfxB0X5ykaDoYcYqhQYcB&#10;RVegKXZWZDk2JosaqcTpvx8lfzTrbsN8ECjxiXzko7y+PbdWnAxSA66Qi9lcCuM0lI07FPJld//p&#10;sxQUlCuVBWcK+WpI3m4+flh3PjdLqMGWBgUHcZR3vpB1CD7PMtK1aRXNwBvHzgqwVYG3eMhKVB1H&#10;b222nM9XWQdYegRtiPh02zvlJsWvKqPD96oiE4QtJHMLacW07uOabdYqP6DydaMHGuofWLSqcZx0&#10;CrVVQYkjNn+FahuNQFCFmYY2g6pqtEk1cDWL+btqnmvlTaqFm0N+ahP9v7D68fTsnzBSJ/8A+idx&#10;R7LOUz554oYGzLnCNmKZuDinLr5OXTTnIDQfLlbXN1fXUmh2LZY3qceZyser+kjhq4EURp0eKPQS&#10;lKOl6tHSZzeayEJGCW2SMEjBEqIULOG+l9CrEO9FbtEU3cQjHrVwMjtIzvCONzN781p3ieJCVkue&#10;37FEhvYANmISblRvpMRsX5ZmXeSwulqs0lwQ2Ka8b6yNJAgP+zuL4qTiVKYvVsER/oB5pLBVVPe4&#10;5Bpg1g0i9bpEhfZQvj6h6HiUC0m/jgqNFPab41mJcz8aOBr70cBg7yC9jtQfzrk7/1DoRUxfyMCy&#10;PsI4iSofJYulT9h408GXY4CqiXqmAeoZDRse31Tg8NTi+7jcJ9TbD2HzGwAA//8DAFBLAwQUAAYA&#10;CAAAACEApfhTVd8AAAAJAQAADwAAAGRycy9kb3ducmV2LnhtbEyPy07DMBBF90j8gzVIbFBrUxWH&#10;pnGqiscKIUHbD3Bi56Ha4yh22/D3TFewnJmjO+cWm8k7drZj7AMqeJwLYBbrYHpsFRz277NnYDFp&#10;NNoFtAp+bIRNeXtT6NyEC37b8y61jEIw5lpBl9KQcx7rznod52GwSLcmjF4nGseWm1FfKNw7vhBC&#10;cq97pA+dHuxLZ+vj7uQVfBr3uthODx/V17LZi2Mmmjd/UOr+btqugSU7pT8YrvqkDiU5VeGEJjKn&#10;QC5FRqiC2dMKGAFSSupSXRcZ8LLg/xuUvwAAAP//AwBQSwECLQAUAAYACAAAACEAtoM4kv4AAADh&#10;AQAAEwAAAAAAAAAAAAAAAAAAAAAAW0NvbnRlbnRfVHlwZXNdLnhtbFBLAQItABQABgAIAAAAIQA4&#10;/SH/1gAAAJQBAAALAAAAAAAAAAAAAAAAAC8BAABfcmVscy8ucmVsc1BLAQItABQABgAIAAAAIQA7&#10;znNjEgIAAFgEAAAOAAAAAAAAAAAAAAAAAC4CAABkcnMvZTJvRG9jLnhtbFBLAQItABQABgAIAAAA&#10;IQCl+FNV3wAAAAkBAAAPAAAAAAAAAAAAAAAAAGwEAABkcnMvZG93bnJldi54bWxQSwUGAAAAAAQA&#10;BADzAAAAeAUAAAAA&#10;" path="m,l165628,e" filled="f" strokeweight=".17544mm">
                <v:path arrowok="t"/>
                <w10:wrap anchorx="page"/>
              </v:shape>
            </w:pict>
          </mc:Fallback>
        </mc:AlternateContent>
      </w:r>
      <w:r>
        <w:rPr>
          <w:i/>
          <w:sz w:val="24"/>
          <w:vertAlign w:val="superscript"/>
        </w:rPr>
        <w:t>z</w:t>
      </w:r>
      <w:r>
        <w:rPr>
          <w:i/>
          <w:spacing w:val="18"/>
          <w:sz w:val="24"/>
        </w:rPr>
        <w:t xml:space="preserve"> </w:t>
      </w:r>
      <w:r>
        <w:rPr>
          <w:rFonts w:ascii="Symbol" w:hAnsi="Symbol"/>
          <w:spacing w:val="-5"/>
          <w:sz w:val="24"/>
        </w:rPr>
        <w:t></w:t>
      </w:r>
      <w:proofErr w:type="spellStart"/>
      <w:r>
        <w:rPr>
          <w:i/>
          <w:spacing w:val="-5"/>
          <w:sz w:val="24"/>
        </w:rPr>
        <w:t>z</w:t>
      </w:r>
      <w:proofErr w:type="spellEnd"/>
    </w:p>
    <w:p w14:paraId="23CA0889" w14:textId="77777777" w:rsidR="00871784" w:rsidRDefault="00000000">
      <w:pPr>
        <w:spacing w:before="101"/>
        <w:ind w:left="130"/>
        <w:rPr>
          <w:i/>
          <w:sz w:val="24"/>
        </w:rPr>
      </w:pPr>
      <w:r>
        <w:br w:type="column"/>
      </w:r>
      <w:r>
        <w:rPr>
          <w:rFonts w:ascii="Symbol" w:hAnsi="Symbol"/>
          <w:spacing w:val="-5"/>
          <w:sz w:val="24"/>
        </w:rPr>
        <w:t></w:t>
      </w:r>
      <w:r>
        <w:rPr>
          <w:i/>
          <w:spacing w:val="-5"/>
          <w:sz w:val="24"/>
        </w:rPr>
        <w:t>h</w:t>
      </w:r>
    </w:p>
    <w:p w14:paraId="18B64258" w14:textId="77777777" w:rsidR="00871784" w:rsidRDefault="00871784">
      <w:pPr>
        <w:pStyle w:val="BodyText"/>
        <w:spacing w:before="3"/>
        <w:rPr>
          <w:i/>
          <w:sz w:val="3"/>
        </w:rPr>
      </w:pPr>
    </w:p>
    <w:p w14:paraId="231BE3E4" w14:textId="77777777" w:rsidR="00871784" w:rsidRDefault="00000000">
      <w:pPr>
        <w:pStyle w:val="BodyText"/>
        <w:spacing w:line="20" w:lineRule="exact"/>
        <w:ind w:left="118" w:right="-29"/>
        <w:rPr>
          <w:sz w:val="2"/>
        </w:rPr>
      </w:pPr>
      <w:r>
        <w:rPr>
          <w:noProof/>
          <w:sz w:val="2"/>
        </w:rPr>
        <mc:AlternateContent>
          <mc:Choice Requires="wpg">
            <w:drawing>
              <wp:inline distT="0" distB="0" distL="0" distR="0" wp14:anchorId="659573E5" wp14:editId="318C0729">
                <wp:extent cx="165735" cy="6350"/>
                <wp:effectExtent l="9525" t="0" r="0"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35" cy="6350"/>
                          <a:chOff x="0" y="0"/>
                          <a:chExt cx="165735" cy="6350"/>
                        </a:xfrm>
                      </wpg:grpSpPr>
                      <wps:wsp>
                        <wps:cNvPr id="10" name="Graphic 10"/>
                        <wps:cNvSpPr/>
                        <wps:spPr>
                          <a:xfrm>
                            <a:off x="0" y="3158"/>
                            <a:ext cx="165735" cy="1270"/>
                          </a:xfrm>
                          <a:custGeom>
                            <a:avLst/>
                            <a:gdLst/>
                            <a:ahLst/>
                            <a:cxnLst/>
                            <a:rect l="l" t="t" r="r" b="b"/>
                            <a:pathLst>
                              <a:path w="165735">
                                <a:moveTo>
                                  <a:pt x="0" y="0"/>
                                </a:moveTo>
                                <a:lnTo>
                                  <a:pt x="165628" y="0"/>
                                </a:lnTo>
                              </a:path>
                            </a:pathLst>
                          </a:custGeom>
                          <a:ln w="63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1642CC" id="Group 9" o:spid="_x0000_s1026" style="width:13.05pt;height:.5pt;mso-position-horizontal-relative:char;mso-position-vertical-relative:line" coordsize="1657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I5lbQIAAI0FAAAOAAAAZHJzL2Uyb0RvYy54bWykVMlu2zAQvRfoPxC817Js2AkEy0ERN0aB&#10;IA0QFz3TFLWgFMkOaUv++w6pxY4T9JDqIDxyhrO8eeTqrq0lOQqwlVYpjSdTSoTiOqtUkdKfu4cv&#10;t5RYx1TGpFYipSdh6d3686dVYxIx06WWmQCCQZRNGpPS0jmTRJHlpaiZnWgjFBpzDTVzuIQiyoA1&#10;GL2W0Ww6XUaNhsyA5sJa3N10RroO8fNccPcjz61wRKYUa3PhD+G/9/9ovWJJAcyUFe/LYB+oomaV&#10;wqRjqA1zjBygehOqrjhoq3M34bqOdJ5XXIQesJt4etXNFvTBhF6KpCnMSBNSe8XTh8Pyp+MWzIt5&#10;hq56hI+a/7bIS9SYIrm0+3Vxdm5zqP0hbIK0gdHTyKhoHeG4GS8XN/MFJRxNy/mi55uXOJQ3Z3j5&#10;7R+nIpZ0CUNZYxmNQd3YMzX2/6h5KZkRgXHrW38GUmXYBSpHsRrlu+2VgjvIkE+OXp69fmV7It/l&#10;Zh4vbjvBvUdPPLsJQcdGWcIP1m2FDiyz46N1nVqzAbFyQLxVAwTUvFe7DGp3lKDagRJU+75Lbpjz&#10;5/zoPCTNOCa/Veuj2OlgdFcjwsrOVqkuvXDOyxle9UEB6No5IPBJUE0dCIkRX7Ymla9hOY+X4QpZ&#10;LavsoZLSF2Gh2N9LIEfmL3D4fBcY4ZWbAes2zJadXzD1blIFJdukG40f2V5nJ5xsg7NMqf1zYCAo&#10;kd8Vasc/EQOAAewHAE7e6/CQBH4w5679xcAQnz6lDsf6pAcJsWQYmW999PUnlf56cDqv/DxRzkNF&#10;/QLlHFC484hePSqX6+B1fkXXfwEAAP//AwBQSwMEFAAGAAgAAAAhAMGRUnnZAAAAAgEAAA8AAABk&#10;cnMvZG93bnJldi54bWxMj0FLw0AQhe9C/8MyBW92k4pFYjalFPVUBFtBvE2z0yQ0Oxuy2yT9945e&#10;9PJgeI/3vsnXk2vVQH1oPBtIFwko4tLbhisDH4eXu0dQISJbbD2TgSsFWBezmxwz60d+p2EfKyUl&#10;HDI0UMfYZVqHsiaHYeE7YvFOvncY5ewrbXscpdy1epkkK+2wYVmosaNtTeV5f3EGXkccN/fp87A7&#10;n7bXr8PD2+cuJWNu59PmCVSkKf6F4Qdf0KEQpqO/sA2qNSCPxF8Vb7lKQR0lk4Aucv0fvfgGAAD/&#10;/wMAUEsBAi0AFAAGAAgAAAAhALaDOJL+AAAA4QEAABMAAAAAAAAAAAAAAAAAAAAAAFtDb250ZW50&#10;X1R5cGVzXS54bWxQSwECLQAUAAYACAAAACEAOP0h/9YAAACUAQAACwAAAAAAAAAAAAAAAAAvAQAA&#10;X3JlbHMvLnJlbHNQSwECLQAUAAYACAAAACEAGkiOZW0CAACNBQAADgAAAAAAAAAAAAAAAAAuAgAA&#10;ZHJzL2Uyb0RvYy54bWxQSwECLQAUAAYACAAAACEAwZFSedkAAAACAQAADwAAAAAAAAAAAAAAAADH&#10;BAAAZHJzL2Rvd25yZXYueG1sUEsFBgAAAAAEAAQA8wAAAM0FAAAAAA==&#10;">
                <v:shape id="Graphic 10" o:spid="_x0000_s1027" style="position:absolute;top:3158;width:165735;height:1270;visibility:visible;mso-wrap-style:square;v-text-anchor:top" coordsize="1657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pmexAAAANsAAAAPAAAAZHJzL2Rvd25yZXYueG1sRI/dagJB&#10;DIXvC32HIQVvSp1RxJato4haEIpg1QdId7I/uJNZdkbdvn1zIXiXcE7O+TJb9L5RV+piHdjCaGhA&#10;EefB1VxaOB2/3j5AxYTssAlMFv4owmL+/DTDzIUb/9D1kEolIRwztFCl1GZax7wij3EYWmLRitB5&#10;TLJ2pXYd3iTcN3pszFR7rFkaKmxpVVF+Ply8hZ1r1uNl//r9u58UR3N+N8XGn6wdvPTLT1CJ+vQw&#10;36+3TvCFXn6RAfT8HwAA//8DAFBLAQItABQABgAIAAAAIQDb4fbL7gAAAIUBAAATAAAAAAAAAAAA&#10;AAAAAAAAAABbQ29udGVudF9UeXBlc10ueG1sUEsBAi0AFAAGAAgAAAAhAFr0LFu/AAAAFQEAAAsA&#10;AAAAAAAAAAAAAAAAHwEAAF9yZWxzLy5yZWxzUEsBAi0AFAAGAAgAAAAhADKimZ7EAAAA2wAAAA8A&#10;AAAAAAAAAAAAAAAABwIAAGRycy9kb3ducmV2LnhtbFBLBQYAAAAAAwADALcAAAD4AgAAAAA=&#10;" path="m,l165628,e" filled="f" strokeweight=".17544mm">
                  <v:path arrowok="t"/>
                </v:shape>
                <w10:anchorlock/>
              </v:group>
            </w:pict>
          </mc:Fallback>
        </mc:AlternateContent>
      </w:r>
    </w:p>
    <w:p w14:paraId="000264F8" w14:textId="77777777" w:rsidR="00871784" w:rsidRDefault="00000000">
      <w:pPr>
        <w:rPr>
          <w:i/>
          <w:sz w:val="24"/>
        </w:rPr>
      </w:pPr>
      <w:r>
        <w:rPr>
          <w:i/>
          <w:sz w:val="24"/>
          <w:vertAlign w:val="superscript"/>
        </w:rPr>
        <w:t>s</w:t>
      </w:r>
      <w:r>
        <w:rPr>
          <w:i/>
          <w:spacing w:val="28"/>
          <w:sz w:val="24"/>
        </w:rPr>
        <w:t xml:space="preserve"> </w:t>
      </w:r>
      <w:r>
        <w:rPr>
          <w:rFonts w:ascii="Symbol" w:hAnsi="Symbol"/>
          <w:spacing w:val="-5"/>
          <w:sz w:val="24"/>
        </w:rPr>
        <w:t></w:t>
      </w:r>
      <w:r>
        <w:rPr>
          <w:i/>
          <w:spacing w:val="-5"/>
          <w:sz w:val="24"/>
        </w:rPr>
        <w:t>t</w:t>
      </w:r>
    </w:p>
    <w:p w14:paraId="76E827FA" w14:textId="77777777" w:rsidR="00871784" w:rsidRDefault="00000000">
      <w:pPr>
        <w:pStyle w:val="BodyText"/>
        <w:spacing w:before="266"/>
        <w:ind w:right="166"/>
        <w:jc w:val="right"/>
      </w:pPr>
      <w:r>
        <w:br w:type="column"/>
      </w:r>
      <w:r>
        <w:rPr>
          <w:spacing w:val="-2"/>
        </w:rPr>
        <w:t>(3.1)</w:t>
      </w:r>
    </w:p>
    <w:p w14:paraId="43529044" w14:textId="77777777" w:rsidR="00871784" w:rsidRDefault="00871784">
      <w:pPr>
        <w:pStyle w:val="BodyText"/>
        <w:jc w:val="right"/>
        <w:sectPr w:rsidR="00871784">
          <w:type w:val="continuous"/>
          <w:pgSz w:w="11910" w:h="16840"/>
          <w:pgMar w:top="460" w:right="992" w:bottom="280" w:left="1133" w:header="713" w:footer="0" w:gutter="0"/>
          <w:cols w:num="7" w:space="720" w:equalWidth="0">
            <w:col w:w="2580" w:space="23"/>
            <w:col w:w="935" w:space="39"/>
            <w:col w:w="976" w:space="40"/>
            <w:col w:w="538" w:space="23"/>
            <w:col w:w="1319" w:space="14"/>
            <w:col w:w="410" w:space="203"/>
            <w:col w:w="2685"/>
          </w:cols>
        </w:sectPr>
      </w:pPr>
    </w:p>
    <w:p w14:paraId="51755E70" w14:textId="77777777" w:rsidR="00871784" w:rsidRDefault="00871784">
      <w:pPr>
        <w:pStyle w:val="BodyText"/>
        <w:spacing w:before="70"/>
      </w:pPr>
    </w:p>
    <w:p w14:paraId="1EB4D172" w14:textId="77777777" w:rsidR="00871784" w:rsidRDefault="00000000">
      <w:pPr>
        <w:pStyle w:val="BodyText"/>
        <w:ind w:left="379" w:right="163"/>
        <w:jc w:val="both"/>
        <w:rPr>
          <w:position w:val="2"/>
        </w:rPr>
      </w:pPr>
      <w:r>
        <w:rPr>
          <w:position w:val="2"/>
        </w:rPr>
        <w:t>where, h = hydraulic head; K</w:t>
      </w:r>
      <w:r>
        <w:rPr>
          <w:sz w:val="16"/>
        </w:rPr>
        <w:t>x</w:t>
      </w:r>
      <w:r>
        <w:rPr>
          <w:position w:val="2"/>
        </w:rPr>
        <w:t>, K</w:t>
      </w:r>
      <w:r>
        <w:rPr>
          <w:sz w:val="16"/>
        </w:rPr>
        <w:t>y</w:t>
      </w:r>
      <w:r>
        <w:rPr>
          <w:spacing w:val="40"/>
          <w:sz w:val="16"/>
        </w:rPr>
        <w:t xml:space="preserve"> </w:t>
      </w:r>
      <w:r>
        <w:rPr>
          <w:position w:val="2"/>
        </w:rPr>
        <w:t>and K</w:t>
      </w:r>
      <w:r>
        <w:rPr>
          <w:sz w:val="16"/>
        </w:rPr>
        <w:t>z</w:t>
      </w:r>
      <w:r>
        <w:rPr>
          <w:spacing w:val="40"/>
          <w:sz w:val="16"/>
        </w:rPr>
        <w:t xml:space="preserve"> </w:t>
      </w:r>
      <w:r>
        <w:rPr>
          <w:position w:val="2"/>
        </w:rPr>
        <w:t xml:space="preserve">= aquifer hydraulic conductivity in the x, y and z </w:t>
      </w:r>
      <w:r>
        <w:t xml:space="preserve">directions, respectively; W = general source or sink term (positive for ‘source’ and negative for </w:t>
      </w:r>
      <w:r>
        <w:rPr>
          <w:position w:val="2"/>
        </w:rPr>
        <w:t>‘sink’); S</w:t>
      </w:r>
      <w:proofErr w:type="spellStart"/>
      <w:r>
        <w:rPr>
          <w:sz w:val="16"/>
        </w:rPr>
        <w:t>s</w:t>
      </w:r>
      <w:proofErr w:type="spellEnd"/>
      <w:r>
        <w:rPr>
          <w:spacing w:val="32"/>
          <w:sz w:val="16"/>
        </w:rPr>
        <w:t xml:space="preserve"> </w:t>
      </w:r>
      <w:r>
        <w:rPr>
          <w:position w:val="2"/>
        </w:rPr>
        <w:t>= specific storage of the aquifer; and t = time.</w:t>
      </w:r>
    </w:p>
    <w:p w14:paraId="19D3C554" w14:textId="77777777" w:rsidR="00871784" w:rsidRDefault="00871784">
      <w:pPr>
        <w:pStyle w:val="BodyText"/>
        <w:spacing w:before="51"/>
      </w:pPr>
    </w:p>
    <w:p w14:paraId="6C45E2DB" w14:textId="77777777" w:rsidR="00871784" w:rsidRDefault="00000000">
      <w:pPr>
        <w:pStyle w:val="BodyText"/>
        <w:spacing w:before="1"/>
        <w:ind w:left="379"/>
        <w:jc w:val="both"/>
      </w:pPr>
      <w:r>
        <w:t>Inside</w:t>
      </w:r>
      <w:r>
        <w:rPr>
          <w:spacing w:val="-1"/>
        </w:rPr>
        <w:t xml:space="preserve"> </w:t>
      </w:r>
      <w:r>
        <w:t>the</w:t>
      </w:r>
      <w:r>
        <w:rPr>
          <w:spacing w:val="-2"/>
        </w:rPr>
        <w:t xml:space="preserve"> </w:t>
      </w:r>
      <w:r>
        <w:t>text,</w:t>
      </w:r>
      <w:r>
        <w:rPr>
          <w:spacing w:val="-1"/>
        </w:rPr>
        <w:t xml:space="preserve"> </w:t>
      </w:r>
      <w:r>
        <w:t>the</w:t>
      </w:r>
      <w:r>
        <w:rPr>
          <w:spacing w:val="-2"/>
        </w:rPr>
        <w:t xml:space="preserve"> </w:t>
      </w:r>
      <w:r>
        <w:t>equations</w:t>
      </w:r>
      <w:r>
        <w:rPr>
          <w:spacing w:val="-1"/>
        </w:rPr>
        <w:t xml:space="preserve"> </w:t>
      </w:r>
      <w:r>
        <w:t>should</w:t>
      </w:r>
      <w:r>
        <w:rPr>
          <w:spacing w:val="-1"/>
        </w:rPr>
        <w:t xml:space="preserve"> </w:t>
      </w:r>
      <w:r>
        <w:t>be</w:t>
      </w:r>
      <w:r>
        <w:rPr>
          <w:spacing w:val="-2"/>
        </w:rPr>
        <w:t xml:space="preserve"> </w:t>
      </w:r>
      <w:r>
        <w:t>cited as:</w:t>
      </w:r>
      <w:r>
        <w:rPr>
          <w:spacing w:val="-1"/>
        </w:rPr>
        <w:t xml:space="preserve"> </w:t>
      </w:r>
      <w:r>
        <w:t>“From</w:t>
      </w:r>
      <w:r>
        <w:rPr>
          <w:spacing w:val="-1"/>
        </w:rPr>
        <w:t xml:space="preserve"> </w:t>
      </w:r>
      <w:r>
        <w:t>Eqn.</w:t>
      </w:r>
      <w:r>
        <w:rPr>
          <w:spacing w:val="-1"/>
        </w:rPr>
        <w:t xml:space="preserve"> </w:t>
      </w:r>
      <w:r>
        <w:t>(3.1),</w:t>
      </w:r>
      <w:r>
        <w:rPr>
          <w:spacing w:val="-2"/>
        </w:rPr>
        <w:t xml:space="preserve"> </w:t>
      </w:r>
      <w:r>
        <w:t>it</w:t>
      </w:r>
      <w:r>
        <w:rPr>
          <w:spacing w:val="-1"/>
        </w:rPr>
        <w:t xml:space="preserve"> </w:t>
      </w:r>
      <w:r>
        <w:t>is</w:t>
      </w:r>
      <w:r>
        <w:rPr>
          <w:spacing w:val="-2"/>
        </w:rPr>
        <w:t xml:space="preserve"> </w:t>
      </w:r>
      <w:r>
        <w:t>clear</w:t>
      </w:r>
      <w:r>
        <w:rPr>
          <w:spacing w:val="-1"/>
        </w:rPr>
        <w:t xml:space="preserve"> </w:t>
      </w:r>
      <w:r>
        <w:t>that</w:t>
      </w:r>
      <w:r>
        <w:rPr>
          <w:spacing w:val="2"/>
        </w:rPr>
        <w:t xml:space="preserve"> </w:t>
      </w:r>
      <w:r>
        <w:t>-----</w:t>
      </w:r>
      <w:r>
        <w:rPr>
          <w:spacing w:val="-5"/>
        </w:rPr>
        <w:t>.”</w:t>
      </w:r>
    </w:p>
    <w:p w14:paraId="501CE65E" w14:textId="77777777" w:rsidR="00871784" w:rsidRDefault="00871784">
      <w:pPr>
        <w:pStyle w:val="BodyText"/>
        <w:spacing w:before="110"/>
      </w:pPr>
    </w:p>
    <w:p w14:paraId="7FBE72E5" w14:textId="77777777" w:rsidR="00871784" w:rsidRDefault="00000000">
      <w:pPr>
        <w:pStyle w:val="ListParagraph"/>
        <w:numPr>
          <w:ilvl w:val="0"/>
          <w:numId w:val="2"/>
        </w:numPr>
        <w:tabs>
          <w:tab w:val="left" w:pos="379"/>
          <w:tab w:val="left" w:pos="438"/>
        </w:tabs>
        <w:spacing w:line="288" w:lineRule="auto"/>
        <w:ind w:right="156"/>
        <w:jc w:val="both"/>
        <w:rPr>
          <w:sz w:val="24"/>
        </w:rPr>
      </w:pPr>
      <w:r>
        <w:rPr>
          <w:b/>
          <w:sz w:val="24"/>
        </w:rPr>
        <w:t>Units</w:t>
      </w:r>
      <w:r>
        <w:rPr>
          <w:b/>
          <w:spacing w:val="40"/>
          <w:sz w:val="24"/>
        </w:rPr>
        <w:t xml:space="preserve"> </w:t>
      </w:r>
      <w:r>
        <w:rPr>
          <w:b/>
          <w:sz w:val="24"/>
        </w:rPr>
        <w:t xml:space="preserve">of Measurement: </w:t>
      </w:r>
      <w:r>
        <w:rPr>
          <w:sz w:val="24"/>
        </w:rPr>
        <w:t>SI units should be followed throughout the thesis. If non-SI units which</w:t>
      </w:r>
      <w:r>
        <w:rPr>
          <w:spacing w:val="-1"/>
          <w:sz w:val="24"/>
        </w:rPr>
        <w:t xml:space="preserve"> </w:t>
      </w:r>
      <w:r>
        <w:rPr>
          <w:sz w:val="24"/>
        </w:rPr>
        <w:t>are</w:t>
      </w:r>
      <w:r>
        <w:rPr>
          <w:spacing w:val="-2"/>
          <w:sz w:val="24"/>
        </w:rPr>
        <w:t xml:space="preserve"> </w:t>
      </w:r>
      <w:r>
        <w:rPr>
          <w:sz w:val="24"/>
        </w:rPr>
        <w:t>widely</w:t>
      </w:r>
      <w:r>
        <w:rPr>
          <w:spacing w:val="-4"/>
          <w:sz w:val="24"/>
        </w:rPr>
        <w:t xml:space="preserve"> </w:t>
      </w:r>
      <w:r>
        <w:rPr>
          <w:sz w:val="24"/>
        </w:rPr>
        <w:t>used</w:t>
      </w:r>
      <w:r>
        <w:rPr>
          <w:spacing w:val="-1"/>
          <w:sz w:val="24"/>
        </w:rPr>
        <w:t xml:space="preserve"> </w:t>
      </w:r>
      <w:r>
        <w:rPr>
          <w:sz w:val="24"/>
        </w:rPr>
        <w:t>in practice</w:t>
      </w:r>
      <w:r>
        <w:rPr>
          <w:spacing w:val="-2"/>
          <w:sz w:val="24"/>
        </w:rPr>
        <w:t xml:space="preserve"> </w:t>
      </w:r>
      <w:r>
        <w:rPr>
          <w:sz w:val="24"/>
        </w:rPr>
        <w:t>by</w:t>
      </w:r>
      <w:r>
        <w:rPr>
          <w:spacing w:val="-4"/>
          <w:sz w:val="24"/>
        </w:rPr>
        <w:t xml:space="preserve"> </w:t>
      </w:r>
      <w:r>
        <w:rPr>
          <w:sz w:val="24"/>
        </w:rPr>
        <w:t>field</w:t>
      </w:r>
      <w:r>
        <w:rPr>
          <w:spacing w:val="-1"/>
          <w:sz w:val="24"/>
        </w:rPr>
        <w:t xml:space="preserve"> </w:t>
      </w:r>
      <w:r>
        <w:rPr>
          <w:sz w:val="24"/>
        </w:rPr>
        <w:t>engineers</w:t>
      </w:r>
      <w:r>
        <w:rPr>
          <w:spacing w:val="-1"/>
          <w:sz w:val="24"/>
        </w:rPr>
        <w:t xml:space="preserve"> </w:t>
      </w:r>
      <w:r>
        <w:rPr>
          <w:sz w:val="24"/>
        </w:rPr>
        <w:t>or</w:t>
      </w:r>
      <w:r>
        <w:rPr>
          <w:spacing w:val="-3"/>
          <w:sz w:val="24"/>
        </w:rPr>
        <w:t xml:space="preserve"> </w:t>
      </w:r>
      <w:r>
        <w:rPr>
          <w:sz w:val="24"/>
        </w:rPr>
        <w:t>industries are</w:t>
      </w:r>
      <w:r>
        <w:rPr>
          <w:spacing w:val="-1"/>
          <w:sz w:val="24"/>
        </w:rPr>
        <w:t xml:space="preserve"> </w:t>
      </w:r>
      <w:r>
        <w:rPr>
          <w:sz w:val="24"/>
        </w:rPr>
        <w:t>necessary</w:t>
      </w:r>
      <w:r>
        <w:rPr>
          <w:spacing w:val="-6"/>
          <w:sz w:val="24"/>
        </w:rPr>
        <w:t xml:space="preserve"> </w:t>
      </w:r>
      <w:r>
        <w:rPr>
          <w:sz w:val="24"/>
        </w:rPr>
        <w:t>to</w:t>
      </w:r>
      <w:r>
        <w:rPr>
          <w:spacing w:val="-1"/>
          <w:sz w:val="24"/>
        </w:rPr>
        <w:t xml:space="preserve"> </w:t>
      </w:r>
      <w:r>
        <w:rPr>
          <w:sz w:val="24"/>
        </w:rPr>
        <w:t>be used</w:t>
      </w:r>
      <w:r>
        <w:rPr>
          <w:spacing w:val="-1"/>
          <w:sz w:val="24"/>
        </w:rPr>
        <w:t xml:space="preserve"> </w:t>
      </w:r>
      <w:r>
        <w:rPr>
          <w:sz w:val="24"/>
        </w:rPr>
        <w:t>in</w:t>
      </w:r>
      <w:r>
        <w:rPr>
          <w:spacing w:val="-1"/>
          <w:sz w:val="24"/>
        </w:rPr>
        <w:t xml:space="preserve"> </w:t>
      </w:r>
      <w:r>
        <w:rPr>
          <w:sz w:val="24"/>
        </w:rPr>
        <w:t>the thesis, their equivalent figures in SI units should mentioned in the bracket.</w:t>
      </w:r>
    </w:p>
    <w:p w14:paraId="484AB7B9" w14:textId="77777777" w:rsidR="00871784" w:rsidRDefault="00871784">
      <w:pPr>
        <w:pStyle w:val="BodyText"/>
        <w:spacing w:before="55"/>
      </w:pPr>
    </w:p>
    <w:p w14:paraId="757709D9" w14:textId="4DBA3356" w:rsidR="00871784" w:rsidRDefault="00000000">
      <w:pPr>
        <w:pStyle w:val="ListParagraph"/>
        <w:numPr>
          <w:ilvl w:val="0"/>
          <w:numId w:val="2"/>
        </w:numPr>
        <w:tabs>
          <w:tab w:val="left" w:pos="379"/>
        </w:tabs>
        <w:spacing w:line="288" w:lineRule="auto"/>
        <w:ind w:right="156"/>
        <w:jc w:val="both"/>
        <w:rPr>
          <w:sz w:val="24"/>
        </w:rPr>
      </w:pPr>
      <w:r>
        <w:rPr>
          <w:b/>
          <w:sz w:val="24"/>
        </w:rPr>
        <w:t xml:space="preserve">Tables: </w:t>
      </w:r>
      <w:r>
        <w:rPr>
          <w:sz w:val="24"/>
        </w:rPr>
        <w:t>They should contain both horizontal and vertical lines like Standard MS-Word tables, and must have</w:t>
      </w:r>
      <w:r>
        <w:rPr>
          <w:spacing w:val="-1"/>
          <w:sz w:val="24"/>
        </w:rPr>
        <w:t xml:space="preserve"> </w:t>
      </w:r>
      <w:r>
        <w:rPr>
          <w:sz w:val="24"/>
        </w:rPr>
        <w:t>appropriate</w:t>
      </w:r>
      <w:r>
        <w:rPr>
          <w:spacing w:val="-1"/>
          <w:sz w:val="24"/>
        </w:rPr>
        <w:t xml:space="preserve"> </w:t>
      </w:r>
      <w:r>
        <w:rPr>
          <w:sz w:val="24"/>
        </w:rPr>
        <w:t>titles in ‘Sentence</w:t>
      </w:r>
      <w:r>
        <w:rPr>
          <w:spacing w:val="-1"/>
          <w:sz w:val="24"/>
        </w:rPr>
        <w:t xml:space="preserve"> </w:t>
      </w:r>
      <w:r>
        <w:rPr>
          <w:sz w:val="24"/>
        </w:rPr>
        <w:t xml:space="preserve">Case’. </w:t>
      </w:r>
      <w:r>
        <w:rPr>
          <w:sz w:val="24"/>
          <w:u w:val="single"/>
        </w:rPr>
        <w:t>Don’t put period (.)</w:t>
      </w:r>
      <w:r>
        <w:rPr>
          <w:spacing w:val="-2"/>
          <w:sz w:val="24"/>
          <w:u w:val="single"/>
        </w:rPr>
        <w:t xml:space="preserve"> </w:t>
      </w:r>
      <w:r>
        <w:rPr>
          <w:sz w:val="24"/>
          <w:u w:val="single"/>
        </w:rPr>
        <w:t>at the</w:t>
      </w:r>
      <w:r>
        <w:rPr>
          <w:spacing w:val="-1"/>
          <w:sz w:val="24"/>
          <w:u w:val="single"/>
        </w:rPr>
        <w:t xml:space="preserve"> </w:t>
      </w:r>
      <w:r>
        <w:rPr>
          <w:sz w:val="24"/>
          <w:u w:val="single"/>
        </w:rPr>
        <w:t>end of</w:t>
      </w:r>
      <w:r>
        <w:rPr>
          <w:spacing w:val="-1"/>
          <w:sz w:val="24"/>
          <w:u w:val="single"/>
        </w:rPr>
        <w:t xml:space="preserve"> </w:t>
      </w:r>
      <w:r>
        <w:rPr>
          <w:sz w:val="24"/>
          <w:u w:val="single"/>
        </w:rPr>
        <w:t>table title</w:t>
      </w:r>
      <w:r>
        <w:rPr>
          <w:sz w:val="24"/>
        </w:rPr>
        <w:t>. All the tables must be cited inside the text and should be numbered according to the chapters in which they appear (e.g., Table 3.1 if it appears in Chapter 3; Table 4.1 if it appears in Chapter</w:t>
      </w:r>
      <w:r>
        <w:rPr>
          <w:spacing w:val="80"/>
          <w:sz w:val="24"/>
        </w:rPr>
        <w:t xml:space="preserve"> </w:t>
      </w:r>
      <w:r>
        <w:rPr>
          <w:sz w:val="24"/>
        </w:rPr>
        <w:t xml:space="preserve">4; and so on). </w:t>
      </w:r>
      <w:r w:rsidR="00BB410D">
        <w:rPr>
          <w:sz w:val="24"/>
        </w:rPr>
        <w:t xml:space="preserve"> </w:t>
      </w:r>
    </w:p>
    <w:p w14:paraId="72C1BB45" w14:textId="77777777" w:rsidR="00871784" w:rsidRDefault="00871784">
      <w:pPr>
        <w:pStyle w:val="BodyText"/>
        <w:spacing w:before="56"/>
      </w:pPr>
    </w:p>
    <w:p w14:paraId="0D3A4692" w14:textId="5375B299" w:rsidR="00871784" w:rsidRDefault="00000000">
      <w:pPr>
        <w:pStyle w:val="ListParagraph"/>
        <w:numPr>
          <w:ilvl w:val="0"/>
          <w:numId w:val="2"/>
        </w:numPr>
        <w:tabs>
          <w:tab w:val="left" w:pos="379"/>
        </w:tabs>
        <w:spacing w:line="288" w:lineRule="auto"/>
        <w:ind w:right="156"/>
        <w:jc w:val="both"/>
        <w:rPr>
          <w:sz w:val="24"/>
        </w:rPr>
      </w:pPr>
      <w:r>
        <w:rPr>
          <w:b/>
          <w:sz w:val="24"/>
        </w:rPr>
        <w:t xml:space="preserve">Figures: </w:t>
      </w:r>
      <w:r>
        <w:rPr>
          <w:sz w:val="24"/>
        </w:rPr>
        <w:t>They should be numbered according to the chapters in which they appear (e.g., Fig. 3.1 if it appears in Chapter 3; Fig. 4.1 if it appears in Chapter 4; and so on)</w:t>
      </w:r>
      <w:r>
        <w:rPr>
          <w:spacing w:val="40"/>
          <w:sz w:val="24"/>
        </w:rPr>
        <w:t xml:space="preserve"> </w:t>
      </w:r>
      <w:r>
        <w:rPr>
          <w:sz w:val="24"/>
        </w:rPr>
        <w:t>and have</w:t>
      </w:r>
      <w:r>
        <w:rPr>
          <w:spacing w:val="40"/>
          <w:sz w:val="24"/>
        </w:rPr>
        <w:t xml:space="preserve"> </w:t>
      </w:r>
      <w:r>
        <w:rPr>
          <w:sz w:val="24"/>
        </w:rPr>
        <w:t>appropriate captions in ‘Sentence</w:t>
      </w:r>
      <w:r>
        <w:rPr>
          <w:spacing w:val="-1"/>
          <w:sz w:val="24"/>
        </w:rPr>
        <w:t xml:space="preserve"> </w:t>
      </w:r>
      <w:r>
        <w:rPr>
          <w:sz w:val="24"/>
        </w:rPr>
        <w:t>Case’. At the end of each figure</w:t>
      </w:r>
      <w:r>
        <w:rPr>
          <w:spacing w:val="-1"/>
          <w:sz w:val="24"/>
        </w:rPr>
        <w:t xml:space="preserve"> </w:t>
      </w:r>
      <w:r>
        <w:rPr>
          <w:sz w:val="24"/>
        </w:rPr>
        <w:t>caption, please put period</w:t>
      </w:r>
      <w:r>
        <w:rPr>
          <w:spacing w:val="-1"/>
          <w:sz w:val="24"/>
        </w:rPr>
        <w:t xml:space="preserve"> </w:t>
      </w:r>
      <w:r>
        <w:rPr>
          <w:sz w:val="24"/>
        </w:rPr>
        <w:t xml:space="preserve">(.). All the figures must be cited inside the text. </w:t>
      </w:r>
      <w:r w:rsidR="00BB410D">
        <w:rPr>
          <w:sz w:val="24"/>
        </w:rPr>
        <w:t xml:space="preserve"> </w:t>
      </w:r>
    </w:p>
    <w:p w14:paraId="0FB2164D" w14:textId="77777777" w:rsidR="00871784" w:rsidRDefault="00871784">
      <w:pPr>
        <w:pStyle w:val="BodyText"/>
        <w:spacing w:before="55"/>
      </w:pPr>
    </w:p>
    <w:p w14:paraId="3E0E317C" w14:textId="77777777" w:rsidR="00871784" w:rsidRDefault="00000000">
      <w:pPr>
        <w:pStyle w:val="ListParagraph"/>
        <w:numPr>
          <w:ilvl w:val="0"/>
          <w:numId w:val="2"/>
        </w:numPr>
        <w:tabs>
          <w:tab w:val="left" w:pos="379"/>
        </w:tabs>
        <w:spacing w:before="1" w:line="288" w:lineRule="auto"/>
        <w:ind w:right="157"/>
        <w:jc w:val="both"/>
        <w:rPr>
          <w:sz w:val="24"/>
        </w:rPr>
      </w:pPr>
      <w:r>
        <w:rPr>
          <w:b/>
          <w:sz w:val="24"/>
        </w:rPr>
        <w:t xml:space="preserve">Tables and Figures </w:t>
      </w:r>
      <w:r>
        <w:rPr>
          <w:sz w:val="24"/>
        </w:rPr>
        <w:t xml:space="preserve">should be of good quality. </w:t>
      </w:r>
      <w:r>
        <w:rPr>
          <w:sz w:val="24"/>
          <w:u w:val="single"/>
        </w:rPr>
        <w:t>If some tables and figures are taken as such or</w:t>
      </w:r>
      <w:r>
        <w:rPr>
          <w:sz w:val="24"/>
        </w:rPr>
        <w:t xml:space="preserve"> </w:t>
      </w:r>
      <w:r>
        <w:rPr>
          <w:sz w:val="24"/>
          <w:u w:val="single"/>
        </w:rPr>
        <w:t>modified</w:t>
      </w:r>
      <w:r>
        <w:rPr>
          <w:spacing w:val="-3"/>
          <w:sz w:val="24"/>
          <w:u w:val="single"/>
        </w:rPr>
        <w:t xml:space="preserve"> </w:t>
      </w:r>
      <w:r>
        <w:rPr>
          <w:sz w:val="24"/>
          <w:u w:val="single"/>
        </w:rPr>
        <w:t>from</w:t>
      </w:r>
      <w:r>
        <w:rPr>
          <w:spacing w:val="-3"/>
          <w:sz w:val="24"/>
          <w:u w:val="single"/>
        </w:rPr>
        <w:t xml:space="preserve"> </w:t>
      </w:r>
      <w:r>
        <w:rPr>
          <w:sz w:val="24"/>
          <w:u w:val="single"/>
        </w:rPr>
        <w:t>published sources;</w:t>
      </w:r>
      <w:r>
        <w:rPr>
          <w:spacing w:val="-3"/>
          <w:sz w:val="24"/>
          <w:u w:val="single"/>
        </w:rPr>
        <w:t xml:space="preserve"> </w:t>
      </w:r>
      <w:r>
        <w:rPr>
          <w:sz w:val="24"/>
          <w:u w:val="single"/>
        </w:rPr>
        <w:t>accordingly,</w:t>
      </w:r>
      <w:r>
        <w:rPr>
          <w:spacing w:val="-3"/>
          <w:sz w:val="24"/>
          <w:u w:val="single"/>
        </w:rPr>
        <w:t xml:space="preserve"> </w:t>
      </w:r>
      <w:r>
        <w:rPr>
          <w:sz w:val="24"/>
          <w:u w:val="single"/>
        </w:rPr>
        <w:t>their</w:t>
      </w:r>
      <w:r>
        <w:rPr>
          <w:spacing w:val="-3"/>
          <w:sz w:val="24"/>
          <w:u w:val="single"/>
        </w:rPr>
        <w:t xml:space="preserve"> </w:t>
      </w:r>
      <w:r>
        <w:rPr>
          <w:sz w:val="24"/>
          <w:u w:val="single"/>
        </w:rPr>
        <w:t>sources</w:t>
      </w:r>
      <w:r>
        <w:rPr>
          <w:spacing w:val="-3"/>
          <w:sz w:val="24"/>
          <w:u w:val="single"/>
        </w:rPr>
        <w:t xml:space="preserve"> </w:t>
      </w:r>
      <w:r>
        <w:rPr>
          <w:sz w:val="24"/>
          <w:u w:val="single"/>
        </w:rPr>
        <w:t>must</w:t>
      </w:r>
      <w:r>
        <w:rPr>
          <w:spacing w:val="-3"/>
          <w:sz w:val="24"/>
          <w:u w:val="single"/>
        </w:rPr>
        <w:t xml:space="preserve"> </w:t>
      </w:r>
      <w:r>
        <w:rPr>
          <w:sz w:val="24"/>
          <w:u w:val="single"/>
        </w:rPr>
        <w:t>be</w:t>
      </w:r>
      <w:r>
        <w:rPr>
          <w:spacing w:val="-2"/>
          <w:sz w:val="24"/>
          <w:u w:val="single"/>
        </w:rPr>
        <w:t xml:space="preserve"> </w:t>
      </w:r>
      <w:r>
        <w:rPr>
          <w:sz w:val="24"/>
          <w:u w:val="single"/>
        </w:rPr>
        <w:t>cited</w:t>
      </w:r>
      <w:r>
        <w:rPr>
          <w:spacing w:val="-2"/>
          <w:sz w:val="24"/>
          <w:u w:val="single"/>
        </w:rPr>
        <w:t xml:space="preserve"> </w:t>
      </w:r>
      <w:r>
        <w:rPr>
          <w:sz w:val="24"/>
          <w:u w:val="single"/>
        </w:rPr>
        <w:t>at</w:t>
      </w:r>
      <w:r>
        <w:rPr>
          <w:spacing w:val="-3"/>
          <w:sz w:val="24"/>
          <w:u w:val="single"/>
        </w:rPr>
        <w:t xml:space="preserve"> </w:t>
      </w:r>
      <w:r>
        <w:rPr>
          <w:sz w:val="24"/>
          <w:u w:val="single"/>
        </w:rPr>
        <w:t>the</w:t>
      </w:r>
      <w:r>
        <w:rPr>
          <w:spacing w:val="-4"/>
          <w:sz w:val="24"/>
          <w:u w:val="single"/>
        </w:rPr>
        <w:t xml:space="preserve"> </w:t>
      </w:r>
      <w:r>
        <w:rPr>
          <w:sz w:val="24"/>
          <w:u w:val="single"/>
        </w:rPr>
        <w:t>end</w:t>
      </w:r>
      <w:r>
        <w:rPr>
          <w:spacing w:val="-3"/>
          <w:sz w:val="24"/>
          <w:u w:val="single"/>
        </w:rPr>
        <w:t xml:space="preserve"> </w:t>
      </w:r>
      <w:r>
        <w:rPr>
          <w:sz w:val="24"/>
          <w:u w:val="single"/>
        </w:rPr>
        <w:t>of</w:t>
      </w:r>
      <w:r>
        <w:rPr>
          <w:spacing w:val="-4"/>
          <w:sz w:val="24"/>
          <w:u w:val="single"/>
        </w:rPr>
        <w:t xml:space="preserve"> </w:t>
      </w:r>
      <w:r>
        <w:rPr>
          <w:sz w:val="24"/>
          <w:u w:val="single"/>
        </w:rPr>
        <w:t>the</w:t>
      </w:r>
      <w:r>
        <w:rPr>
          <w:spacing w:val="-2"/>
          <w:sz w:val="24"/>
          <w:u w:val="single"/>
        </w:rPr>
        <w:t xml:space="preserve"> </w:t>
      </w:r>
      <w:r>
        <w:rPr>
          <w:sz w:val="24"/>
          <w:u w:val="single"/>
        </w:rPr>
        <w:t>table</w:t>
      </w:r>
      <w:r>
        <w:rPr>
          <w:sz w:val="24"/>
        </w:rPr>
        <w:t xml:space="preserve"> </w:t>
      </w:r>
      <w:r>
        <w:rPr>
          <w:sz w:val="24"/>
          <w:u w:val="single"/>
        </w:rPr>
        <w:t>title and at the end of figure caption</w:t>
      </w:r>
      <w:r>
        <w:rPr>
          <w:sz w:val="24"/>
        </w:rPr>
        <w:t>. Direct ‘cut and paste’ of the Tables and Figures from published sources should be avoided.</w:t>
      </w:r>
    </w:p>
    <w:p w14:paraId="418D2DA6" w14:textId="77777777" w:rsidR="00871784" w:rsidRDefault="00871784">
      <w:pPr>
        <w:pStyle w:val="BodyText"/>
        <w:spacing w:before="60"/>
      </w:pPr>
    </w:p>
    <w:p w14:paraId="601D1DB5" w14:textId="77777777" w:rsidR="00871784" w:rsidRDefault="00000000">
      <w:pPr>
        <w:pStyle w:val="Heading1"/>
        <w:numPr>
          <w:ilvl w:val="0"/>
          <w:numId w:val="2"/>
        </w:numPr>
        <w:tabs>
          <w:tab w:val="left" w:pos="379"/>
        </w:tabs>
        <w:ind w:hanging="360"/>
      </w:pPr>
      <w:r>
        <w:t>Page</w:t>
      </w:r>
      <w:r>
        <w:rPr>
          <w:spacing w:val="-2"/>
        </w:rPr>
        <w:t xml:space="preserve"> Numbering:</w:t>
      </w:r>
    </w:p>
    <w:p w14:paraId="580991E1" w14:textId="77777777" w:rsidR="00871784" w:rsidRDefault="00000000">
      <w:pPr>
        <w:pStyle w:val="ListParagraph"/>
        <w:numPr>
          <w:ilvl w:val="0"/>
          <w:numId w:val="1"/>
        </w:numPr>
        <w:tabs>
          <w:tab w:val="left" w:pos="724"/>
          <w:tab w:val="left" w:pos="739"/>
        </w:tabs>
        <w:spacing w:before="182" w:line="230" w:lineRule="auto"/>
        <w:ind w:right="159" w:hanging="360"/>
        <w:rPr>
          <w:sz w:val="24"/>
        </w:rPr>
      </w:pPr>
      <w:r>
        <w:rPr>
          <w:sz w:val="24"/>
        </w:rPr>
        <w:t>Page</w:t>
      </w:r>
      <w:r>
        <w:rPr>
          <w:spacing w:val="25"/>
          <w:sz w:val="24"/>
        </w:rPr>
        <w:t xml:space="preserve"> </w:t>
      </w:r>
      <w:r>
        <w:rPr>
          <w:sz w:val="24"/>
        </w:rPr>
        <w:t>numbers</w:t>
      </w:r>
      <w:r>
        <w:rPr>
          <w:spacing w:val="26"/>
          <w:sz w:val="24"/>
        </w:rPr>
        <w:t xml:space="preserve"> </w:t>
      </w:r>
      <w:r>
        <w:rPr>
          <w:sz w:val="24"/>
        </w:rPr>
        <w:t>for</w:t>
      </w:r>
      <w:r>
        <w:rPr>
          <w:spacing w:val="25"/>
          <w:sz w:val="24"/>
        </w:rPr>
        <w:t xml:space="preserve"> </w:t>
      </w:r>
      <w:r>
        <w:rPr>
          <w:sz w:val="24"/>
        </w:rPr>
        <w:t>the</w:t>
      </w:r>
      <w:r>
        <w:rPr>
          <w:spacing w:val="25"/>
          <w:sz w:val="24"/>
        </w:rPr>
        <w:t xml:space="preserve"> </w:t>
      </w:r>
      <w:r>
        <w:rPr>
          <w:sz w:val="24"/>
        </w:rPr>
        <w:t>prefacing</w:t>
      </w:r>
      <w:r>
        <w:rPr>
          <w:spacing w:val="24"/>
          <w:sz w:val="24"/>
        </w:rPr>
        <w:t xml:space="preserve"> </w:t>
      </w:r>
      <w:r>
        <w:rPr>
          <w:sz w:val="24"/>
        </w:rPr>
        <w:t>materials</w:t>
      </w:r>
      <w:r>
        <w:rPr>
          <w:spacing w:val="27"/>
          <w:sz w:val="24"/>
        </w:rPr>
        <w:t xml:space="preserve"> </w:t>
      </w:r>
      <w:r>
        <w:rPr>
          <w:sz w:val="24"/>
        </w:rPr>
        <w:t>of</w:t>
      </w:r>
      <w:r>
        <w:rPr>
          <w:spacing w:val="25"/>
          <w:sz w:val="24"/>
        </w:rPr>
        <w:t xml:space="preserve"> </w:t>
      </w:r>
      <w:r>
        <w:rPr>
          <w:sz w:val="24"/>
        </w:rPr>
        <w:t>the</w:t>
      </w:r>
      <w:r>
        <w:rPr>
          <w:spacing w:val="28"/>
          <w:sz w:val="24"/>
        </w:rPr>
        <w:t xml:space="preserve"> </w:t>
      </w:r>
      <w:r>
        <w:rPr>
          <w:sz w:val="24"/>
        </w:rPr>
        <w:t>thesis</w:t>
      </w:r>
      <w:r>
        <w:rPr>
          <w:spacing w:val="29"/>
          <w:sz w:val="24"/>
        </w:rPr>
        <w:t xml:space="preserve"> </w:t>
      </w:r>
      <w:r>
        <w:rPr>
          <w:sz w:val="24"/>
        </w:rPr>
        <w:t>(i.e.,</w:t>
      </w:r>
      <w:r>
        <w:rPr>
          <w:spacing w:val="26"/>
          <w:sz w:val="24"/>
        </w:rPr>
        <w:t xml:space="preserve"> </w:t>
      </w:r>
      <w:r>
        <w:rPr>
          <w:sz w:val="24"/>
        </w:rPr>
        <w:t>before</w:t>
      </w:r>
      <w:r>
        <w:rPr>
          <w:spacing w:val="25"/>
          <w:sz w:val="24"/>
        </w:rPr>
        <w:t xml:space="preserve"> </w:t>
      </w:r>
      <w:r>
        <w:rPr>
          <w:sz w:val="24"/>
        </w:rPr>
        <w:t>Chapter</w:t>
      </w:r>
      <w:r>
        <w:rPr>
          <w:spacing w:val="25"/>
          <w:sz w:val="24"/>
        </w:rPr>
        <w:t xml:space="preserve"> </w:t>
      </w:r>
      <w:r>
        <w:rPr>
          <w:sz w:val="24"/>
        </w:rPr>
        <w:t>1)</w:t>
      </w:r>
      <w:r>
        <w:rPr>
          <w:spacing w:val="28"/>
          <w:sz w:val="24"/>
        </w:rPr>
        <w:t xml:space="preserve"> </w:t>
      </w:r>
      <w:r>
        <w:rPr>
          <w:sz w:val="24"/>
        </w:rPr>
        <w:t>shall</w:t>
      </w:r>
      <w:r>
        <w:rPr>
          <w:spacing w:val="27"/>
          <w:sz w:val="24"/>
        </w:rPr>
        <w:t xml:space="preserve"> </w:t>
      </w:r>
      <w:r>
        <w:rPr>
          <w:sz w:val="24"/>
        </w:rPr>
        <w:t>be</w:t>
      </w:r>
      <w:r>
        <w:rPr>
          <w:spacing w:val="25"/>
          <w:sz w:val="24"/>
        </w:rPr>
        <w:t xml:space="preserve"> </w:t>
      </w:r>
      <w:r>
        <w:rPr>
          <w:sz w:val="24"/>
        </w:rPr>
        <w:t>in small</w:t>
      </w:r>
      <w:r>
        <w:rPr>
          <w:spacing w:val="-2"/>
          <w:sz w:val="24"/>
        </w:rPr>
        <w:t xml:space="preserve"> </w:t>
      </w:r>
      <w:r>
        <w:rPr>
          <w:sz w:val="24"/>
        </w:rPr>
        <w:t>Roman</w:t>
      </w:r>
      <w:r>
        <w:rPr>
          <w:spacing w:val="-2"/>
          <w:sz w:val="24"/>
        </w:rPr>
        <w:t xml:space="preserve"> </w:t>
      </w:r>
      <w:r>
        <w:rPr>
          <w:sz w:val="24"/>
        </w:rPr>
        <w:t>numerals</w:t>
      </w:r>
      <w:r>
        <w:rPr>
          <w:spacing w:val="-1"/>
          <w:sz w:val="24"/>
        </w:rPr>
        <w:t xml:space="preserve"> </w:t>
      </w:r>
      <w:r>
        <w:rPr>
          <w:sz w:val="24"/>
        </w:rPr>
        <w:t>(e.g.,</w:t>
      </w:r>
      <w:r>
        <w:rPr>
          <w:spacing w:val="-2"/>
          <w:sz w:val="24"/>
        </w:rPr>
        <w:t xml:space="preserve"> </w:t>
      </w:r>
      <w:proofErr w:type="spellStart"/>
      <w:r>
        <w:rPr>
          <w:sz w:val="24"/>
        </w:rPr>
        <w:t>i</w:t>
      </w:r>
      <w:proofErr w:type="spellEnd"/>
      <w:r>
        <w:rPr>
          <w:sz w:val="24"/>
        </w:rPr>
        <w:t>,</w:t>
      </w:r>
      <w:r>
        <w:rPr>
          <w:spacing w:val="-2"/>
          <w:sz w:val="24"/>
        </w:rPr>
        <w:t xml:space="preserve"> </w:t>
      </w:r>
      <w:r>
        <w:rPr>
          <w:sz w:val="24"/>
        </w:rPr>
        <w:t>ii,</w:t>
      </w:r>
      <w:r>
        <w:rPr>
          <w:spacing w:val="-2"/>
          <w:sz w:val="24"/>
        </w:rPr>
        <w:t xml:space="preserve"> </w:t>
      </w:r>
      <w:r>
        <w:rPr>
          <w:sz w:val="24"/>
        </w:rPr>
        <w:t>iii,</w:t>
      </w:r>
      <w:r>
        <w:rPr>
          <w:spacing w:val="-2"/>
          <w:sz w:val="24"/>
        </w:rPr>
        <w:t xml:space="preserve"> </w:t>
      </w:r>
      <w:r>
        <w:rPr>
          <w:sz w:val="24"/>
        </w:rPr>
        <w:t>etc.)</w:t>
      </w:r>
      <w:r>
        <w:rPr>
          <w:spacing w:val="-3"/>
          <w:sz w:val="24"/>
        </w:rPr>
        <w:t xml:space="preserve"> </w:t>
      </w:r>
      <w:r>
        <w:rPr>
          <w:sz w:val="24"/>
        </w:rPr>
        <w:t>and</w:t>
      </w:r>
      <w:r>
        <w:rPr>
          <w:spacing w:val="-2"/>
          <w:sz w:val="24"/>
        </w:rPr>
        <w:t xml:space="preserve"> </w:t>
      </w:r>
      <w:r>
        <w:rPr>
          <w:sz w:val="24"/>
        </w:rPr>
        <w:t>should</w:t>
      </w:r>
      <w:r>
        <w:rPr>
          <w:spacing w:val="-2"/>
          <w:sz w:val="24"/>
        </w:rPr>
        <w:t xml:space="preserve"> </w:t>
      </w:r>
      <w:r>
        <w:rPr>
          <w:sz w:val="24"/>
        </w:rPr>
        <w:t>be</w:t>
      </w:r>
      <w:r>
        <w:rPr>
          <w:spacing w:val="-2"/>
          <w:sz w:val="24"/>
        </w:rPr>
        <w:t xml:space="preserve"> </w:t>
      </w:r>
      <w:r>
        <w:rPr>
          <w:sz w:val="24"/>
        </w:rPr>
        <w:t>centered</w:t>
      </w:r>
      <w:r>
        <w:rPr>
          <w:spacing w:val="-2"/>
          <w:sz w:val="24"/>
        </w:rPr>
        <w:t xml:space="preserve"> </w:t>
      </w:r>
      <w:r>
        <w:rPr>
          <w:sz w:val="24"/>
        </w:rPr>
        <w:t>at</w:t>
      </w:r>
      <w:r>
        <w:rPr>
          <w:spacing w:val="-2"/>
          <w:sz w:val="24"/>
        </w:rPr>
        <w:t xml:space="preserve"> </w:t>
      </w:r>
      <w:r>
        <w:rPr>
          <w:sz w:val="24"/>
        </w:rPr>
        <w:t>the</w:t>
      </w:r>
      <w:r>
        <w:rPr>
          <w:spacing w:val="-3"/>
          <w:sz w:val="24"/>
        </w:rPr>
        <w:t xml:space="preserve"> </w:t>
      </w:r>
      <w:r>
        <w:rPr>
          <w:sz w:val="24"/>
        </w:rPr>
        <w:t>bottom</w:t>
      </w:r>
      <w:r>
        <w:rPr>
          <w:spacing w:val="-2"/>
          <w:sz w:val="24"/>
        </w:rPr>
        <w:t xml:space="preserve"> </w:t>
      </w:r>
      <w:r>
        <w:rPr>
          <w:sz w:val="24"/>
        </w:rPr>
        <w:t>of</w:t>
      </w:r>
      <w:r>
        <w:rPr>
          <w:spacing w:val="-2"/>
          <w:sz w:val="24"/>
        </w:rPr>
        <w:t xml:space="preserve"> </w:t>
      </w:r>
      <w:r>
        <w:rPr>
          <w:sz w:val="24"/>
        </w:rPr>
        <w:t>the</w:t>
      </w:r>
      <w:r>
        <w:rPr>
          <w:spacing w:val="-4"/>
          <w:sz w:val="24"/>
        </w:rPr>
        <w:t xml:space="preserve"> </w:t>
      </w:r>
      <w:r>
        <w:rPr>
          <w:sz w:val="24"/>
        </w:rPr>
        <w:t>pages.</w:t>
      </w:r>
    </w:p>
    <w:p w14:paraId="022E3883" w14:textId="77777777" w:rsidR="00871784" w:rsidRDefault="00000000">
      <w:pPr>
        <w:pStyle w:val="ListParagraph"/>
        <w:numPr>
          <w:ilvl w:val="0"/>
          <w:numId w:val="1"/>
        </w:numPr>
        <w:tabs>
          <w:tab w:val="left" w:pos="724"/>
          <w:tab w:val="left" w:pos="739"/>
        </w:tabs>
        <w:spacing w:before="130" w:line="232" w:lineRule="auto"/>
        <w:ind w:right="158" w:hanging="360"/>
        <w:rPr>
          <w:sz w:val="24"/>
        </w:rPr>
      </w:pPr>
      <w:r>
        <w:rPr>
          <w:sz w:val="24"/>
        </w:rPr>
        <w:t>Page</w:t>
      </w:r>
      <w:r>
        <w:rPr>
          <w:spacing w:val="25"/>
          <w:sz w:val="24"/>
        </w:rPr>
        <w:t xml:space="preserve"> </w:t>
      </w:r>
      <w:r>
        <w:rPr>
          <w:sz w:val="24"/>
        </w:rPr>
        <w:t>numbers</w:t>
      </w:r>
      <w:r>
        <w:rPr>
          <w:spacing w:val="26"/>
          <w:sz w:val="24"/>
        </w:rPr>
        <w:t xml:space="preserve"> </w:t>
      </w:r>
      <w:r>
        <w:rPr>
          <w:sz w:val="24"/>
        </w:rPr>
        <w:t>for</w:t>
      </w:r>
      <w:r>
        <w:rPr>
          <w:spacing w:val="25"/>
          <w:sz w:val="24"/>
        </w:rPr>
        <w:t xml:space="preserve"> </w:t>
      </w:r>
      <w:r>
        <w:rPr>
          <w:sz w:val="24"/>
        </w:rPr>
        <w:t>the</w:t>
      </w:r>
      <w:r>
        <w:rPr>
          <w:spacing w:val="26"/>
          <w:sz w:val="24"/>
        </w:rPr>
        <w:t xml:space="preserve"> </w:t>
      </w:r>
      <w:r>
        <w:rPr>
          <w:sz w:val="24"/>
        </w:rPr>
        <w:t>body</w:t>
      </w:r>
      <w:r>
        <w:rPr>
          <w:spacing w:val="21"/>
          <w:sz w:val="24"/>
        </w:rPr>
        <w:t xml:space="preserve"> </w:t>
      </w:r>
      <w:r>
        <w:rPr>
          <w:sz w:val="24"/>
        </w:rPr>
        <w:t>of</w:t>
      </w:r>
      <w:r>
        <w:rPr>
          <w:spacing w:val="25"/>
          <w:sz w:val="24"/>
        </w:rPr>
        <w:t xml:space="preserve"> </w:t>
      </w:r>
      <w:r>
        <w:rPr>
          <w:sz w:val="24"/>
        </w:rPr>
        <w:t>the</w:t>
      </w:r>
      <w:r>
        <w:rPr>
          <w:spacing w:val="26"/>
          <w:sz w:val="24"/>
        </w:rPr>
        <w:t xml:space="preserve"> </w:t>
      </w:r>
      <w:r>
        <w:rPr>
          <w:sz w:val="24"/>
        </w:rPr>
        <w:t>thesis</w:t>
      </w:r>
      <w:r>
        <w:rPr>
          <w:spacing w:val="27"/>
          <w:sz w:val="24"/>
        </w:rPr>
        <w:t xml:space="preserve"> </w:t>
      </w:r>
      <w:r>
        <w:rPr>
          <w:sz w:val="24"/>
        </w:rPr>
        <w:t>should</w:t>
      </w:r>
      <w:r>
        <w:rPr>
          <w:spacing w:val="28"/>
          <w:sz w:val="24"/>
        </w:rPr>
        <w:t xml:space="preserve"> </w:t>
      </w:r>
      <w:r>
        <w:rPr>
          <w:sz w:val="24"/>
        </w:rPr>
        <w:t>be</w:t>
      </w:r>
      <w:r>
        <w:rPr>
          <w:spacing w:val="25"/>
          <w:sz w:val="24"/>
        </w:rPr>
        <w:t xml:space="preserve"> </w:t>
      </w:r>
      <w:r>
        <w:rPr>
          <w:sz w:val="24"/>
        </w:rPr>
        <w:t>in</w:t>
      </w:r>
      <w:r>
        <w:rPr>
          <w:spacing w:val="27"/>
          <w:sz w:val="24"/>
        </w:rPr>
        <w:t xml:space="preserve"> </w:t>
      </w:r>
      <w:r>
        <w:rPr>
          <w:sz w:val="24"/>
        </w:rPr>
        <w:t>Arabic</w:t>
      </w:r>
      <w:r>
        <w:rPr>
          <w:spacing w:val="26"/>
          <w:sz w:val="24"/>
        </w:rPr>
        <w:t xml:space="preserve"> </w:t>
      </w:r>
      <w:r>
        <w:rPr>
          <w:sz w:val="24"/>
        </w:rPr>
        <w:t>numerals</w:t>
      </w:r>
      <w:r>
        <w:rPr>
          <w:spacing w:val="35"/>
          <w:sz w:val="24"/>
        </w:rPr>
        <w:t xml:space="preserve"> </w:t>
      </w:r>
      <w:r>
        <w:rPr>
          <w:sz w:val="24"/>
        </w:rPr>
        <w:t>(e.g.,</w:t>
      </w:r>
      <w:r>
        <w:rPr>
          <w:spacing w:val="27"/>
          <w:sz w:val="24"/>
        </w:rPr>
        <w:t xml:space="preserve"> </w:t>
      </w:r>
      <w:r>
        <w:rPr>
          <w:sz w:val="24"/>
        </w:rPr>
        <w:t>-1-,</w:t>
      </w:r>
      <w:r>
        <w:rPr>
          <w:spacing w:val="26"/>
          <w:sz w:val="24"/>
        </w:rPr>
        <w:t xml:space="preserve"> </w:t>
      </w:r>
      <w:r>
        <w:rPr>
          <w:sz w:val="24"/>
        </w:rPr>
        <w:t>-2-,</w:t>
      </w:r>
      <w:r>
        <w:rPr>
          <w:spacing w:val="26"/>
          <w:sz w:val="24"/>
        </w:rPr>
        <w:t xml:space="preserve"> </w:t>
      </w:r>
      <w:r>
        <w:rPr>
          <w:sz w:val="24"/>
        </w:rPr>
        <w:t>-3-, etc.) and should be centered at the bottom of the pages. The pagination should start with the</w:t>
      </w:r>
    </w:p>
    <w:p w14:paraId="423AAFEA" w14:textId="77777777" w:rsidR="00871784" w:rsidRDefault="00871784">
      <w:pPr>
        <w:pStyle w:val="ListParagraph"/>
        <w:spacing w:line="232" w:lineRule="auto"/>
        <w:rPr>
          <w:sz w:val="24"/>
        </w:rPr>
        <w:sectPr w:rsidR="00871784">
          <w:type w:val="continuous"/>
          <w:pgSz w:w="11910" w:h="16840"/>
          <w:pgMar w:top="460" w:right="992" w:bottom="280" w:left="1133" w:header="713" w:footer="0" w:gutter="0"/>
          <w:cols w:space="720"/>
        </w:sectPr>
      </w:pPr>
    </w:p>
    <w:p w14:paraId="607B71EF" w14:textId="77777777" w:rsidR="00871784" w:rsidRDefault="00000000">
      <w:pPr>
        <w:pStyle w:val="BodyText"/>
        <w:spacing w:before="165"/>
        <w:ind w:left="739" w:right="165"/>
        <w:jc w:val="both"/>
      </w:pPr>
      <w:r>
        <w:lastRenderedPageBreak/>
        <w:t>first page of Chapter 1 and should continue throughout the text (including tables, figures, and appendices).</w:t>
      </w:r>
    </w:p>
    <w:p w14:paraId="7ACECB11" w14:textId="77777777" w:rsidR="00871784" w:rsidRDefault="00000000">
      <w:pPr>
        <w:pStyle w:val="ListParagraph"/>
        <w:numPr>
          <w:ilvl w:val="0"/>
          <w:numId w:val="2"/>
        </w:numPr>
        <w:tabs>
          <w:tab w:val="left" w:pos="379"/>
        </w:tabs>
        <w:spacing w:before="1" w:line="288" w:lineRule="auto"/>
        <w:ind w:right="159"/>
        <w:jc w:val="both"/>
        <w:rPr>
          <w:sz w:val="24"/>
        </w:rPr>
      </w:pPr>
      <w:r>
        <w:rPr>
          <w:b/>
          <w:sz w:val="24"/>
        </w:rPr>
        <w:t xml:space="preserve">References: </w:t>
      </w:r>
      <w:r>
        <w:rPr>
          <w:sz w:val="24"/>
        </w:rPr>
        <w:t>All the references cited inside the</w:t>
      </w:r>
      <w:r>
        <w:rPr>
          <w:spacing w:val="-1"/>
          <w:sz w:val="24"/>
        </w:rPr>
        <w:t xml:space="preserve"> </w:t>
      </w:r>
      <w:r>
        <w:rPr>
          <w:sz w:val="24"/>
        </w:rPr>
        <w:t>text must be</w:t>
      </w:r>
      <w:r>
        <w:rPr>
          <w:spacing w:val="-1"/>
          <w:sz w:val="24"/>
        </w:rPr>
        <w:t xml:space="preserve"> </w:t>
      </w:r>
      <w:r>
        <w:rPr>
          <w:sz w:val="24"/>
        </w:rPr>
        <w:t>listed according</w:t>
      </w:r>
      <w:r>
        <w:rPr>
          <w:spacing w:val="-3"/>
          <w:sz w:val="24"/>
        </w:rPr>
        <w:t xml:space="preserve"> </w:t>
      </w:r>
      <w:r>
        <w:rPr>
          <w:sz w:val="24"/>
        </w:rPr>
        <w:t xml:space="preserve">to the format given below and arranged in an alphabetical order. </w:t>
      </w:r>
      <w:r>
        <w:rPr>
          <w:sz w:val="24"/>
          <w:u w:val="single"/>
        </w:rPr>
        <w:t>Make sure that all the listed references are cited</w:t>
      </w:r>
      <w:r>
        <w:rPr>
          <w:sz w:val="24"/>
        </w:rPr>
        <w:t xml:space="preserve"> </w:t>
      </w:r>
      <w:r>
        <w:rPr>
          <w:sz w:val="24"/>
          <w:u w:val="single"/>
        </w:rPr>
        <w:t>correctly inside the text</w:t>
      </w:r>
      <w:r>
        <w:rPr>
          <w:sz w:val="24"/>
        </w:rPr>
        <w:t>.</w:t>
      </w:r>
    </w:p>
    <w:p w14:paraId="6A5144EF" w14:textId="77777777" w:rsidR="00871784" w:rsidRDefault="00871784">
      <w:pPr>
        <w:pStyle w:val="BodyText"/>
        <w:spacing w:before="31"/>
      </w:pPr>
    </w:p>
    <w:p w14:paraId="4ACE651B" w14:textId="77777777" w:rsidR="00871784" w:rsidRDefault="00000000">
      <w:pPr>
        <w:pStyle w:val="Heading1"/>
        <w:numPr>
          <w:ilvl w:val="0"/>
          <w:numId w:val="2"/>
        </w:numPr>
        <w:tabs>
          <w:tab w:val="left" w:pos="379"/>
        </w:tabs>
        <w:ind w:hanging="360"/>
      </w:pPr>
      <w:r>
        <w:t>Format</w:t>
      </w:r>
      <w:r>
        <w:rPr>
          <w:spacing w:val="-1"/>
        </w:rPr>
        <w:t xml:space="preserve"> </w:t>
      </w:r>
      <w:r>
        <w:t>for</w:t>
      </w:r>
      <w:r>
        <w:rPr>
          <w:spacing w:val="-2"/>
        </w:rPr>
        <w:t xml:space="preserve"> </w:t>
      </w:r>
      <w:r>
        <w:t xml:space="preserve">Listing </w:t>
      </w:r>
      <w:r>
        <w:rPr>
          <w:spacing w:val="-2"/>
        </w:rPr>
        <w:t>References</w:t>
      </w:r>
    </w:p>
    <w:p w14:paraId="6B09A64E" w14:textId="77777777" w:rsidR="00871784" w:rsidRDefault="00000000">
      <w:pPr>
        <w:pStyle w:val="ListParagraph"/>
        <w:numPr>
          <w:ilvl w:val="1"/>
          <w:numId w:val="2"/>
        </w:numPr>
        <w:tabs>
          <w:tab w:val="left" w:pos="738"/>
        </w:tabs>
        <w:spacing w:before="117"/>
        <w:ind w:left="738" w:hanging="361"/>
        <w:rPr>
          <w:b/>
        </w:rPr>
      </w:pPr>
      <w:r>
        <w:rPr>
          <w:b/>
        </w:rPr>
        <w:t>Journal</w:t>
      </w:r>
      <w:r>
        <w:rPr>
          <w:b/>
          <w:spacing w:val="-5"/>
        </w:rPr>
        <w:t xml:space="preserve"> </w:t>
      </w:r>
      <w:r>
        <w:rPr>
          <w:b/>
        </w:rPr>
        <w:t>Papers</w:t>
      </w:r>
      <w:r>
        <w:rPr>
          <w:b/>
          <w:spacing w:val="-3"/>
        </w:rPr>
        <w:t xml:space="preserve"> </w:t>
      </w:r>
      <w:r>
        <w:t>(Always</w:t>
      </w:r>
      <w:r>
        <w:rPr>
          <w:spacing w:val="-2"/>
        </w:rPr>
        <w:t xml:space="preserve"> </w:t>
      </w:r>
      <w:r>
        <w:t>write</w:t>
      </w:r>
      <w:r>
        <w:rPr>
          <w:spacing w:val="-3"/>
        </w:rPr>
        <w:t xml:space="preserve"> </w:t>
      </w:r>
      <w:r>
        <w:t>the</w:t>
      </w:r>
      <w:r>
        <w:rPr>
          <w:spacing w:val="-3"/>
        </w:rPr>
        <w:t xml:space="preserve"> </w:t>
      </w:r>
      <w:r>
        <w:t>name</w:t>
      </w:r>
      <w:r>
        <w:rPr>
          <w:spacing w:val="-3"/>
        </w:rPr>
        <w:t xml:space="preserve"> </w:t>
      </w:r>
      <w:r>
        <w:t>of</w:t>
      </w:r>
      <w:r>
        <w:rPr>
          <w:spacing w:val="-4"/>
        </w:rPr>
        <w:t xml:space="preserve"> </w:t>
      </w:r>
      <w:r>
        <w:t>journals</w:t>
      </w:r>
      <w:r>
        <w:rPr>
          <w:spacing w:val="-5"/>
        </w:rPr>
        <w:t xml:space="preserve"> </w:t>
      </w:r>
      <w:r>
        <w:t>in</w:t>
      </w:r>
      <w:r>
        <w:rPr>
          <w:spacing w:val="-2"/>
        </w:rPr>
        <w:t xml:space="preserve"> full)</w:t>
      </w:r>
      <w:r>
        <w:rPr>
          <w:b/>
          <w:spacing w:val="-2"/>
        </w:rPr>
        <w:t>:</w:t>
      </w:r>
    </w:p>
    <w:p w14:paraId="6C3DF4F2" w14:textId="77777777" w:rsidR="00871784" w:rsidRDefault="00000000">
      <w:pPr>
        <w:pStyle w:val="ListParagraph"/>
        <w:numPr>
          <w:ilvl w:val="2"/>
          <w:numId w:val="2"/>
        </w:numPr>
        <w:tabs>
          <w:tab w:val="left" w:pos="738"/>
        </w:tabs>
        <w:spacing w:before="242"/>
        <w:ind w:left="738" w:hanging="361"/>
      </w:pPr>
      <w:r>
        <w:t>Dozier,</w:t>
      </w:r>
      <w:r>
        <w:rPr>
          <w:spacing w:val="-7"/>
        </w:rPr>
        <w:t xml:space="preserve"> </w:t>
      </w:r>
      <w:r>
        <w:t>J.</w:t>
      </w:r>
      <w:r>
        <w:rPr>
          <w:spacing w:val="-5"/>
        </w:rPr>
        <w:t xml:space="preserve"> </w:t>
      </w:r>
      <w:r>
        <w:t>1992.</w:t>
      </w:r>
      <w:r>
        <w:rPr>
          <w:spacing w:val="-4"/>
        </w:rPr>
        <w:t xml:space="preserve"> </w:t>
      </w:r>
      <w:r>
        <w:t>Opportunities</w:t>
      </w:r>
      <w:r>
        <w:rPr>
          <w:spacing w:val="-6"/>
        </w:rPr>
        <w:t xml:space="preserve"> </w:t>
      </w:r>
      <w:r>
        <w:t>to</w:t>
      </w:r>
      <w:r>
        <w:rPr>
          <w:spacing w:val="-7"/>
        </w:rPr>
        <w:t xml:space="preserve"> </w:t>
      </w:r>
      <w:r>
        <w:t>improve</w:t>
      </w:r>
      <w:r>
        <w:rPr>
          <w:spacing w:val="-4"/>
        </w:rPr>
        <w:t xml:space="preserve"> </w:t>
      </w:r>
      <w:r>
        <w:t>hydrologic</w:t>
      </w:r>
      <w:r>
        <w:rPr>
          <w:spacing w:val="-4"/>
        </w:rPr>
        <w:t xml:space="preserve"> </w:t>
      </w:r>
      <w:r>
        <w:t>data.</w:t>
      </w:r>
      <w:r>
        <w:rPr>
          <w:spacing w:val="-5"/>
        </w:rPr>
        <w:t xml:space="preserve"> </w:t>
      </w:r>
      <w:r>
        <w:t>Reviews</w:t>
      </w:r>
      <w:r>
        <w:rPr>
          <w:spacing w:val="-4"/>
        </w:rPr>
        <w:t xml:space="preserve"> </w:t>
      </w:r>
      <w:r>
        <w:t>of</w:t>
      </w:r>
      <w:r>
        <w:rPr>
          <w:spacing w:val="-3"/>
        </w:rPr>
        <w:t xml:space="preserve"> </w:t>
      </w:r>
      <w:r>
        <w:t>Geophysics,</w:t>
      </w:r>
      <w:r>
        <w:rPr>
          <w:spacing w:val="-4"/>
        </w:rPr>
        <w:t xml:space="preserve"> </w:t>
      </w:r>
      <w:r>
        <w:t>30(4):</w:t>
      </w:r>
      <w:r>
        <w:rPr>
          <w:spacing w:val="-3"/>
        </w:rPr>
        <w:t xml:space="preserve"> </w:t>
      </w:r>
      <w:r>
        <w:t>315-</w:t>
      </w:r>
      <w:r>
        <w:rPr>
          <w:spacing w:val="-4"/>
        </w:rPr>
        <w:t>331.</w:t>
      </w:r>
    </w:p>
    <w:p w14:paraId="1FEAD670" w14:textId="77777777" w:rsidR="00871784" w:rsidRDefault="00000000">
      <w:pPr>
        <w:pStyle w:val="ListParagraph"/>
        <w:numPr>
          <w:ilvl w:val="2"/>
          <w:numId w:val="2"/>
        </w:numPr>
        <w:tabs>
          <w:tab w:val="left" w:pos="732"/>
          <w:tab w:val="left" w:pos="737"/>
        </w:tabs>
        <w:spacing w:before="239"/>
        <w:ind w:right="159" w:hanging="356"/>
        <w:jc w:val="both"/>
      </w:pPr>
      <w:r>
        <w:t xml:space="preserve">Alley, W.M. and </w:t>
      </w:r>
      <w:proofErr w:type="spellStart"/>
      <w:r>
        <w:t>Leake</w:t>
      </w:r>
      <w:proofErr w:type="spellEnd"/>
      <w:r>
        <w:t>, S.A. 2004. The journey from safe yield to sustainability. Ground Water, 42(1): 12-16.</w:t>
      </w:r>
    </w:p>
    <w:p w14:paraId="0F31372B" w14:textId="77777777" w:rsidR="00871784" w:rsidRDefault="00000000">
      <w:pPr>
        <w:pStyle w:val="ListParagraph"/>
        <w:numPr>
          <w:ilvl w:val="2"/>
          <w:numId w:val="2"/>
        </w:numPr>
        <w:tabs>
          <w:tab w:val="left" w:pos="732"/>
          <w:tab w:val="left" w:pos="737"/>
        </w:tabs>
        <w:spacing w:before="240"/>
        <w:ind w:right="158" w:hanging="356"/>
        <w:jc w:val="both"/>
      </w:pPr>
      <w:r>
        <w:t>Evans, R.G. and Sadler, E.J. 2008. Methods and technologies to improve efficiency of water use. Water Resources Research, 44, W00E04, doi:10.1029/2007WR006200.</w:t>
      </w:r>
    </w:p>
    <w:p w14:paraId="6E1E341A" w14:textId="77777777" w:rsidR="00871784" w:rsidRDefault="00000000">
      <w:pPr>
        <w:pStyle w:val="ListParagraph"/>
        <w:numPr>
          <w:ilvl w:val="2"/>
          <w:numId w:val="2"/>
        </w:numPr>
        <w:tabs>
          <w:tab w:val="left" w:pos="732"/>
          <w:tab w:val="left" w:pos="737"/>
        </w:tabs>
        <w:spacing w:before="241"/>
        <w:ind w:right="157" w:hanging="356"/>
        <w:jc w:val="both"/>
      </w:pPr>
      <w:r>
        <w:t>Adams, T.M., Tang, A.Y.S. and Wiegand, N. 1993. Spatial data models for managing subsurface data. Journal of Computation in Civil Engineering, ASCE, 7(3): 260-277.</w:t>
      </w:r>
    </w:p>
    <w:p w14:paraId="17C1AE3A" w14:textId="77777777" w:rsidR="00871784" w:rsidRDefault="00871784">
      <w:pPr>
        <w:pStyle w:val="BodyText"/>
        <w:spacing w:before="4"/>
        <w:rPr>
          <w:sz w:val="22"/>
        </w:rPr>
      </w:pPr>
    </w:p>
    <w:p w14:paraId="7C45A662" w14:textId="77777777" w:rsidR="00871784" w:rsidRDefault="00000000">
      <w:pPr>
        <w:pStyle w:val="ListParagraph"/>
        <w:numPr>
          <w:ilvl w:val="1"/>
          <w:numId w:val="2"/>
        </w:numPr>
        <w:tabs>
          <w:tab w:val="left" w:pos="690"/>
        </w:tabs>
        <w:ind w:left="690" w:hanging="313"/>
        <w:rPr>
          <w:b/>
        </w:rPr>
      </w:pPr>
      <w:r>
        <w:rPr>
          <w:b/>
          <w:spacing w:val="-2"/>
        </w:rPr>
        <w:t>Conference/Symposium</w:t>
      </w:r>
      <w:r>
        <w:rPr>
          <w:b/>
          <w:spacing w:val="19"/>
        </w:rPr>
        <w:t xml:space="preserve"> </w:t>
      </w:r>
      <w:r>
        <w:rPr>
          <w:b/>
          <w:spacing w:val="-2"/>
        </w:rPr>
        <w:t>Papers</w:t>
      </w:r>
    </w:p>
    <w:p w14:paraId="170CEA1A" w14:textId="77777777" w:rsidR="00871784" w:rsidRDefault="00000000">
      <w:pPr>
        <w:pStyle w:val="ListParagraph"/>
        <w:numPr>
          <w:ilvl w:val="2"/>
          <w:numId w:val="2"/>
        </w:numPr>
        <w:tabs>
          <w:tab w:val="left" w:pos="732"/>
          <w:tab w:val="left" w:pos="737"/>
        </w:tabs>
        <w:spacing w:before="237"/>
        <w:ind w:right="154" w:hanging="356"/>
        <w:jc w:val="both"/>
      </w:pPr>
      <w:proofErr w:type="spellStart"/>
      <w:r>
        <w:t>Ayibotele</w:t>
      </w:r>
      <w:proofErr w:type="spellEnd"/>
      <w:r>
        <w:t>, N.B. 1992. The world's water: Assessing the resource. Proceedings of the International Conference on Water and the Environment: Development Issues for 21st Century, 26-31 January 1992, Dublin, Ireland, pp. 1.1-1.25.</w:t>
      </w:r>
    </w:p>
    <w:p w14:paraId="657D9B85" w14:textId="77777777" w:rsidR="00871784" w:rsidRDefault="00000000">
      <w:pPr>
        <w:pStyle w:val="ListParagraph"/>
        <w:numPr>
          <w:ilvl w:val="2"/>
          <w:numId w:val="2"/>
        </w:numPr>
        <w:tabs>
          <w:tab w:val="left" w:pos="732"/>
          <w:tab w:val="left" w:pos="737"/>
        </w:tabs>
        <w:spacing w:before="239"/>
        <w:ind w:right="155" w:hanging="356"/>
        <w:jc w:val="both"/>
      </w:pPr>
      <w:r>
        <w:t xml:space="preserve">Schultz, G.A. 1993. Application of GIS and Remote Sensing in Hydrology. In: K. Kovar and H.P. </w:t>
      </w:r>
      <w:proofErr w:type="spellStart"/>
      <w:r>
        <w:t>Nachtnebel</w:t>
      </w:r>
      <w:proofErr w:type="spellEnd"/>
      <w:r>
        <w:t xml:space="preserve"> (editors), Application of Geographic Information Systems in Hydrology and Water Resources Management, IAHS Publication No. 211, IAHS Press, Wallingford, pp. 127-140.</w:t>
      </w:r>
    </w:p>
    <w:p w14:paraId="1EC42060" w14:textId="77777777" w:rsidR="00871784" w:rsidRDefault="00000000">
      <w:pPr>
        <w:pStyle w:val="ListParagraph"/>
        <w:numPr>
          <w:ilvl w:val="2"/>
          <w:numId w:val="2"/>
        </w:numPr>
        <w:tabs>
          <w:tab w:val="left" w:pos="732"/>
          <w:tab w:val="left" w:pos="737"/>
        </w:tabs>
        <w:spacing w:before="240"/>
        <w:ind w:right="160" w:hanging="356"/>
        <w:jc w:val="both"/>
      </w:pPr>
      <w:r>
        <w:t>Perumal, M. and Sahoo, B. 2006. Evaluation of criteria for the choice of flood routing methods. Proceedings of the 15th Congress of APD-IAHR and the International Symposium on Maritime Hydraulics (ISMH), 7-10 August 2006, Department of Ocean Engineering, Indian Institute of Technology Madras, Chennai, Allied Publishers Pvt. Ltd., Chennai, India, Vol. I, pp. 559-565.</w:t>
      </w:r>
    </w:p>
    <w:p w14:paraId="651ABB4B" w14:textId="77777777" w:rsidR="00871784" w:rsidRDefault="00871784">
      <w:pPr>
        <w:pStyle w:val="BodyText"/>
        <w:spacing w:before="125"/>
        <w:rPr>
          <w:sz w:val="22"/>
        </w:rPr>
      </w:pPr>
    </w:p>
    <w:p w14:paraId="4D9023D5" w14:textId="77777777" w:rsidR="00871784" w:rsidRDefault="00000000">
      <w:pPr>
        <w:pStyle w:val="ListParagraph"/>
        <w:numPr>
          <w:ilvl w:val="1"/>
          <w:numId w:val="2"/>
        </w:numPr>
        <w:tabs>
          <w:tab w:val="left" w:pos="689"/>
        </w:tabs>
        <w:ind w:left="689" w:hanging="310"/>
        <w:rPr>
          <w:b/>
        </w:rPr>
      </w:pPr>
      <w:r>
        <w:rPr>
          <w:b/>
        </w:rPr>
        <w:t>Books</w:t>
      </w:r>
      <w:r>
        <w:rPr>
          <w:b/>
          <w:spacing w:val="-3"/>
        </w:rPr>
        <w:t xml:space="preserve"> </w:t>
      </w:r>
      <w:r>
        <w:rPr>
          <w:b/>
        </w:rPr>
        <w:t>(Authored</w:t>
      </w:r>
      <w:r>
        <w:rPr>
          <w:b/>
          <w:spacing w:val="-5"/>
        </w:rPr>
        <w:t xml:space="preserve"> </w:t>
      </w:r>
      <w:r>
        <w:rPr>
          <w:b/>
        </w:rPr>
        <w:t>and</w:t>
      </w:r>
      <w:r>
        <w:rPr>
          <w:b/>
          <w:spacing w:val="-4"/>
        </w:rPr>
        <w:t xml:space="preserve"> </w:t>
      </w:r>
      <w:r>
        <w:rPr>
          <w:b/>
          <w:spacing w:val="-2"/>
        </w:rPr>
        <w:t>Edited)</w:t>
      </w:r>
    </w:p>
    <w:p w14:paraId="2DBB7853" w14:textId="77777777" w:rsidR="00871784" w:rsidRDefault="00000000">
      <w:pPr>
        <w:pStyle w:val="ListParagraph"/>
        <w:numPr>
          <w:ilvl w:val="2"/>
          <w:numId w:val="2"/>
        </w:numPr>
        <w:tabs>
          <w:tab w:val="left" w:pos="732"/>
          <w:tab w:val="left" w:pos="737"/>
        </w:tabs>
        <w:spacing w:before="234"/>
        <w:ind w:right="154" w:hanging="356"/>
        <w:jc w:val="both"/>
      </w:pPr>
      <w:r>
        <w:t xml:space="preserve">Anderson, M.P. and </w:t>
      </w:r>
      <w:proofErr w:type="spellStart"/>
      <w:r>
        <w:t>Woessner</w:t>
      </w:r>
      <w:proofErr w:type="spellEnd"/>
      <w:r>
        <w:t>, W.W. 1992. Applied Groundwater Modeling. Academic Press, San Diego, 381 pp.</w:t>
      </w:r>
    </w:p>
    <w:p w14:paraId="0C03C8BE" w14:textId="77777777" w:rsidR="00871784" w:rsidRDefault="00000000">
      <w:pPr>
        <w:pStyle w:val="ListParagraph"/>
        <w:numPr>
          <w:ilvl w:val="2"/>
          <w:numId w:val="2"/>
        </w:numPr>
        <w:tabs>
          <w:tab w:val="left" w:pos="732"/>
          <w:tab w:val="left" w:pos="737"/>
        </w:tabs>
        <w:spacing w:before="241"/>
        <w:ind w:right="157" w:hanging="356"/>
        <w:jc w:val="both"/>
      </w:pPr>
      <w:r>
        <w:t xml:space="preserve">Schultz G.A. and </w:t>
      </w:r>
      <w:proofErr w:type="spellStart"/>
      <w:r>
        <w:t>Engman</w:t>
      </w:r>
      <w:proofErr w:type="spellEnd"/>
      <w:r>
        <w:t>, E.T. (editors).2000. Remote Sensing in Hydrology and Water Management. Springer, Berlin, pp. 150-320.</w:t>
      </w:r>
    </w:p>
    <w:p w14:paraId="0838EA88" w14:textId="77777777" w:rsidR="00871784" w:rsidRDefault="00871784">
      <w:pPr>
        <w:pStyle w:val="BodyText"/>
        <w:spacing w:before="124"/>
        <w:rPr>
          <w:sz w:val="22"/>
        </w:rPr>
      </w:pPr>
    </w:p>
    <w:p w14:paraId="0A8A1E27" w14:textId="77777777" w:rsidR="00871784" w:rsidRDefault="00000000">
      <w:pPr>
        <w:pStyle w:val="ListParagraph"/>
        <w:numPr>
          <w:ilvl w:val="1"/>
          <w:numId w:val="2"/>
        </w:numPr>
        <w:tabs>
          <w:tab w:val="left" w:pos="692"/>
        </w:tabs>
        <w:ind w:left="692" w:hanging="313"/>
        <w:rPr>
          <w:b/>
        </w:rPr>
      </w:pPr>
      <w:r>
        <w:rPr>
          <w:b/>
          <w:spacing w:val="-2"/>
        </w:rPr>
        <w:t>Reports/Bulletins/Thesis</w:t>
      </w:r>
    </w:p>
    <w:p w14:paraId="6FB3813A" w14:textId="77777777" w:rsidR="00871784" w:rsidRDefault="00000000">
      <w:pPr>
        <w:pStyle w:val="ListParagraph"/>
        <w:numPr>
          <w:ilvl w:val="2"/>
          <w:numId w:val="2"/>
        </w:numPr>
        <w:tabs>
          <w:tab w:val="left" w:pos="732"/>
          <w:tab w:val="left" w:pos="737"/>
        </w:tabs>
        <w:spacing w:before="237"/>
        <w:ind w:right="157" w:hanging="356"/>
        <w:jc w:val="both"/>
      </w:pPr>
      <w:r>
        <w:t>IMD. 2002. Damage Potential of Tropical Cyclones. India Meteorological Department (IMD), Government of India, New Delhi, pp. 10-30.</w:t>
      </w:r>
    </w:p>
    <w:p w14:paraId="54717DB6" w14:textId="77777777" w:rsidR="00871784" w:rsidRDefault="00000000">
      <w:pPr>
        <w:pStyle w:val="ListParagraph"/>
        <w:numPr>
          <w:ilvl w:val="2"/>
          <w:numId w:val="2"/>
        </w:numPr>
        <w:tabs>
          <w:tab w:val="left" w:pos="732"/>
          <w:tab w:val="left" w:pos="737"/>
        </w:tabs>
        <w:spacing w:before="241"/>
        <w:ind w:right="161" w:hanging="356"/>
        <w:jc w:val="both"/>
      </w:pPr>
      <w:proofErr w:type="spellStart"/>
      <w:r>
        <w:t>MoEF</w:t>
      </w:r>
      <w:proofErr w:type="spellEnd"/>
      <w:r>
        <w:t>. (2005. State of Forest Report. Forest Survey of India, Ministry of Environment &amp; Forests (</w:t>
      </w:r>
      <w:proofErr w:type="spellStart"/>
      <w:r>
        <w:t>MoEF</w:t>
      </w:r>
      <w:proofErr w:type="spellEnd"/>
      <w:r>
        <w:t>), Government of India, Dehradun, Uttarakhand, 152 pp.</w:t>
      </w:r>
    </w:p>
    <w:p w14:paraId="20F0A1D6" w14:textId="77777777" w:rsidR="00871784" w:rsidRDefault="00000000">
      <w:pPr>
        <w:pStyle w:val="ListParagraph"/>
        <w:numPr>
          <w:ilvl w:val="2"/>
          <w:numId w:val="2"/>
        </w:numPr>
        <w:tabs>
          <w:tab w:val="left" w:pos="732"/>
          <w:tab w:val="left" w:pos="737"/>
        </w:tabs>
        <w:spacing w:before="238"/>
        <w:ind w:right="159" w:hanging="356"/>
        <w:jc w:val="both"/>
      </w:pPr>
      <w:r>
        <w:t>Sophocleous, M. (editor) .1998. Perspectives on Sustainable Development of Water Resources in Kansas. Kansas Geological Survey Bulletin 239, Kansas Geological Survey, Kansas, USA.</w:t>
      </w:r>
    </w:p>
    <w:p w14:paraId="4A7D45BD" w14:textId="77777777" w:rsidR="00871784" w:rsidRDefault="00871784">
      <w:pPr>
        <w:pStyle w:val="ListParagraph"/>
        <w:jc w:val="both"/>
        <w:sectPr w:rsidR="00871784">
          <w:pgSz w:w="11910" w:h="16840"/>
          <w:pgMar w:top="960" w:right="992" w:bottom="280" w:left="1133" w:header="713" w:footer="0" w:gutter="0"/>
          <w:cols w:space="720"/>
        </w:sectPr>
      </w:pPr>
    </w:p>
    <w:p w14:paraId="42E949F0" w14:textId="77777777" w:rsidR="00871784" w:rsidRDefault="00000000">
      <w:pPr>
        <w:pStyle w:val="ListParagraph"/>
        <w:numPr>
          <w:ilvl w:val="2"/>
          <w:numId w:val="2"/>
        </w:numPr>
        <w:tabs>
          <w:tab w:val="left" w:pos="732"/>
          <w:tab w:val="left" w:pos="737"/>
        </w:tabs>
        <w:spacing w:before="167"/>
        <w:ind w:right="158" w:hanging="356"/>
        <w:jc w:val="both"/>
      </w:pPr>
      <w:r>
        <w:lastRenderedPageBreak/>
        <w:t>Hayami, S. 1951. On the Propagation of Flood Waves. Bulletin of Disaster Prevention Research Institute, Kyoto University, Japan, Vol. 1, pp. 1-16.</w:t>
      </w:r>
    </w:p>
    <w:p w14:paraId="0AC653B5" w14:textId="77777777" w:rsidR="00871784" w:rsidRDefault="00000000">
      <w:pPr>
        <w:pStyle w:val="ListParagraph"/>
        <w:numPr>
          <w:ilvl w:val="2"/>
          <w:numId w:val="2"/>
        </w:numPr>
        <w:tabs>
          <w:tab w:val="left" w:pos="732"/>
          <w:tab w:val="left" w:pos="737"/>
        </w:tabs>
        <w:spacing w:before="241"/>
        <w:ind w:right="159" w:hanging="356"/>
        <w:jc w:val="both"/>
      </w:pPr>
      <w:proofErr w:type="spellStart"/>
      <w:r>
        <w:t>Trewin</w:t>
      </w:r>
      <w:proofErr w:type="spellEnd"/>
      <w:r>
        <w:t>, B.C. 2001. Extreme Temperature Events in Australia. Ph.D. Thesis. University of Melbourne, Melbourne, Australia.</w:t>
      </w:r>
    </w:p>
    <w:p w14:paraId="75860039" w14:textId="77777777" w:rsidR="00871784" w:rsidRDefault="00871784">
      <w:pPr>
        <w:pStyle w:val="BodyText"/>
        <w:spacing w:before="124"/>
        <w:rPr>
          <w:sz w:val="22"/>
        </w:rPr>
      </w:pPr>
    </w:p>
    <w:p w14:paraId="30C370C3" w14:textId="77777777" w:rsidR="00871784" w:rsidRDefault="00000000">
      <w:pPr>
        <w:pStyle w:val="ListParagraph"/>
        <w:numPr>
          <w:ilvl w:val="1"/>
          <w:numId w:val="2"/>
        </w:numPr>
        <w:tabs>
          <w:tab w:val="left" w:pos="690"/>
        </w:tabs>
        <w:ind w:left="690" w:hanging="313"/>
        <w:rPr>
          <w:b/>
        </w:rPr>
      </w:pPr>
      <w:r>
        <w:rPr>
          <w:b/>
        </w:rPr>
        <w:t>Chapters</w:t>
      </w:r>
      <w:r>
        <w:rPr>
          <w:b/>
          <w:spacing w:val="-5"/>
        </w:rPr>
        <w:t xml:space="preserve"> </w:t>
      </w:r>
      <w:r>
        <w:rPr>
          <w:b/>
        </w:rPr>
        <w:t>in</w:t>
      </w:r>
      <w:r>
        <w:rPr>
          <w:b/>
          <w:spacing w:val="-6"/>
        </w:rPr>
        <w:t xml:space="preserve"> </w:t>
      </w:r>
      <w:r>
        <w:rPr>
          <w:b/>
        </w:rPr>
        <w:t>Edited</w:t>
      </w:r>
      <w:r>
        <w:rPr>
          <w:b/>
          <w:spacing w:val="-4"/>
        </w:rPr>
        <w:t xml:space="preserve"> Books</w:t>
      </w:r>
    </w:p>
    <w:p w14:paraId="54C9AB9A" w14:textId="77777777" w:rsidR="00871784" w:rsidRDefault="00000000">
      <w:pPr>
        <w:pStyle w:val="ListParagraph"/>
        <w:numPr>
          <w:ilvl w:val="2"/>
          <w:numId w:val="2"/>
        </w:numPr>
        <w:tabs>
          <w:tab w:val="left" w:pos="738"/>
        </w:tabs>
        <w:spacing w:before="235"/>
        <w:ind w:left="738" w:hanging="361"/>
      </w:pPr>
      <w:proofErr w:type="spellStart"/>
      <w:r>
        <w:t>Haan</w:t>
      </w:r>
      <w:proofErr w:type="spellEnd"/>
      <w:r>
        <w:t>,</w:t>
      </w:r>
      <w:r>
        <w:rPr>
          <w:spacing w:val="-3"/>
        </w:rPr>
        <w:t xml:space="preserve"> </w:t>
      </w:r>
      <w:r>
        <w:t>C.T.</w:t>
      </w:r>
      <w:r>
        <w:rPr>
          <w:spacing w:val="-1"/>
        </w:rPr>
        <w:t xml:space="preserve"> </w:t>
      </w:r>
      <w:r>
        <w:t>and</w:t>
      </w:r>
      <w:r>
        <w:rPr>
          <w:spacing w:val="-1"/>
        </w:rPr>
        <w:t xml:space="preserve"> </w:t>
      </w:r>
      <w:r>
        <w:t>Storm,</w:t>
      </w:r>
      <w:r>
        <w:rPr>
          <w:spacing w:val="-1"/>
        </w:rPr>
        <w:t xml:space="preserve"> </w:t>
      </w:r>
      <w:r>
        <w:t>D.E.</w:t>
      </w:r>
      <w:r>
        <w:rPr>
          <w:spacing w:val="-2"/>
        </w:rPr>
        <w:t xml:space="preserve"> </w:t>
      </w:r>
      <w:r>
        <w:t>1996.</w:t>
      </w:r>
      <w:r>
        <w:rPr>
          <w:spacing w:val="-1"/>
        </w:rPr>
        <w:t xml:space="preserve"> </w:t>
      </w:r>
      <w:r>
        <w:t>Nonpoint</w:t>
      </w:r>
      <w:r>
        <w:rPr>
          <w:spacing w:val="-2"/>
        </w:rPr>
        <w:t xml:space="preserve"> </w:t>
      </w:r>
      <w:r>
        <w:t>source pollution</w:t>
      </w:r>
      <w:r>
        <w:rPr>
          <w:spacing w:val="-1"/>
        </w:rPr>
        <w:t xml:space="preserve"> </w:t>
      </w:r>
      <w:r>
        <w:t>modeling</w:t>
      </w:r>
      <w:r>
        <w:rPr>
          <w:spacing w:val="-4"/>
        </w:rPr>
        <w:t xml:space="preserve"> </w:t>
      </w:r>
      <w:r>
        <w:t>with</w:t>
      </w:r>
      <w:r>
        <w:rPr>
          <w:spacing w:val="-1"/>
        </w:rPr>
        <w:t xml:space="preserve"> </w:t>
      </w:r>
      <w:r>
        <w:t>GIS.</w:t>
      </w:r>
      <w:r>
        <w:rPr>
          <w:spacing w:val="1"/>
        </w:rPr>
        <w:t xml:space="preserve"> </w:t>
      </w:r>
      <w:r>
        <w:t>In: V.P.</w:t>
      </w:r>
      <w:r>
        <w:rPr>
          <w:spacing w:val="-2"/>
        </w:rPr>
        <w:t xml:space="preserve"> </w:t>
      </w:r>
      <w:r>
        <w:t xml:space="preserve">Singh </w:t>
      </w:r>
      <w:r>
        <w:rPr>
          <w:spacing w:val="-5"/>
        </w:rPr>
        <w:t>and</w:t>
      </w:r>
    </w:p>
    <w:p w14:paraId="57C906B7" w14:textId="77777777" w:rsidR="00871784" w:rsidRDefault="00000000">
      <w:pPr>
        <w:spacing w:before="1"/>
        <w:ind w:left="732"/>
      </w:pPr>
      <w:r>
        <w:t>M.</w:t>
      </w:r>
      <w:r>
        <w:rPr>
          <w:spacing w:val="78"/>
        </w:rPr>
        <w:t xml:space="preserve"> </w:t>
      </w:r>
      <w:proofErr w:type="spellStart"/>
      <w:r>
        <w:t>Fiorentino</w:t>
      </w:r>
      <w:proofErr w:type="spellEnd"/>
      <w:r>
        <w:rPr>
          <w:spacing w:val="75"/>
        </w:rPr>
        <w:t xml:space="preserve"> </w:t>
      </w:r>
      <w:r>
        <w:t>(editors),</w:t>
      </w:r>
      <w:r>
        <w:rPr>
          <w:spacing w:val="72"/>
        </w:rPr>
        <w:t xml:space="preserve"> </w:t>
      </w:r>
      <w:r>
        <w:t>Geographical</w:t>
      </w:r>
      <w:r>
        <w:rPr>
          <w:spacing w:val="76"/>
        </w:rPr>
        <w:t xml:space="preserve"> </w:t>
      </w:r>
      <w:r>
        <w:t>Information</w:t>
      </w:r>
      <w:r>
        <w:rPr>
          <w:spacing w:val="75"/>
        </w:rPr>
        <w:t xml:space="preserve"> </w:t>
      </w:r>
      <w:r>
        <w:t>Systems</w:t>
      </w:r>
      <w:r>
        <w:rPr>
          <w:spacing w:val="78"/>
        </w:rPr>
        <w:t xml:space="preserve"> </w:t>
      </w:r>
      <w:r>
        <w:t>in</w:t>
      </w:r>
      <w:r>
        <w:rPr>
          <w:spacing w:val="75"/>
        </w:rPr>
        <w:t xml:space="preserve"> </w:t>
      </w:r>
      <w:r>
        <w:t>Hydrology,</w:t>
      </w:r>
      <w:r>
        <w:rPr>
          <w:spacing w:val="77"/>
        </w:rPr>
        <w:t xml:space="preserve"> </w:t>
      </w:r>
      <w:r>
        <w:t>Kluwer</w:t>
      </w:r>
      <w:r>
        <w:rPr>
          <w:spacing w:val="76"/>
        </w:rPr>
        <w:t xml:space="preserve"> </w:t>
      </w:r>
      <w:r>
        <w:t>Academic Publishers, Dordrecht, The Netherlands, pp. 323-338.</w:t>
      </w:r>
    </w:p>
    <w:p w14:paraId="5613772A" w14:textId="77777777" w:rsidR="00871784" w:rsidRDefault="00000000">
      <w:pPr>
        <w:pStyle w:val="ListParagraph"/>
        <w:numPr>
          <w:ilvl w:val="2"/>
          <w:numId w:val="2"/>
        </w:numPr>
        <w:tabs>
          <w:tab w:val="left" w:pos="732"/>
          <w:tab w:val="left" w:pos="737"/>
        </w:tabs>
        <w:spacing w:before="240"/>
        <w:ind w:right="155" w:hanging="356"/>
        <w:jc w:val="both"/>
      </w:pPr>
      <w:r>
        <w:t>Seth, S.M. 1998. Flood hydrology and flood management in India. In: V.S. Kale (editor), Flood Studies in India, Memoir 41, Geological Society of India, Bangalore, pp. 155-172.</w:t>
      </w:r>
    </w:p>
    <w:p w14:paraId="43CF7A8C" w14:textId="77777777" w:rsidR="00871784" w:rsidRDefault="00871784">
      <w:pPr>
        <w:pStyle w:val="BodyText"/>
        <w:spacing w:before="124"/>
        <w:rPr>
          <w:sz w:val="22"/>
        </w:rPr>
      </w:pPr>
    </w:p>
    <w:p w14:paraId="099D231B" w14:textId="77777777" w:rsidR="00871784" w:rsidRDefault="00000000">
      <w:pPr>
        <w:pStyle w:val="ListParagraph"/>
        <w:numPr>
          <w:ilvl w:val="1"/>
          <w:numId w:val="2"/>
        </w:numPr>
        <w:tabs>
          <w:tab w:val="left" w:pos="687"/>
        </w:tabs>
        <w:spacing w:before="1"/>
        <w:ind w:left="687" w:hanging="310"/>
        <w:rPr>
          <w:b/>
        </w:rPr>
      </w:pPr>
      <w:r>
        <w:rPr>
          <w:b/>
        </w:rPr>
        <w:t>Internet</w:t>
      </w:r>
      <w:r>
        <w:rPr>
          <w:b/>
          <w:spacing w:val="-3"/>
        </w:rPr>
        <w:t xml:space="preserve"> </w:t>
      </w:r>
      <w:r>
        <w:rPr>
          <w:b/>
          <w:spacing w:val="-2"/>
        </w:rPr>
        <w:t>Articles</w:t>
      </w:r>
    </w:p>
    <w:p w14:paraId="6C5878E8" w14:textId="77777777" w:rsidR="00871784" w:rsidRDefault="00000000">
      <w:pPr>
        <w:pStyle w:val="ListParagraph"/>
        <w:numPr>
          <w:ilvl w:val="2"/>
          <w:numId w:val="2"/>
        </w:numPr>
        <w:tabs>
          <w:tab w:val="left" w:pos="732"/>
          <w:tab w:val="left" w:pos="737"/>
        </w:tabs>
        <w:spacing w:before="234"/>
        <w:ind w:right="159" w:hanging="356"/>
        <w:jc w:val="both"/>
      </w:pPr>
      <w:r>
        <w:t xml:space="preserve">IPCC. 2001. Third Assessment Report --- Climate Change 2001. Intergovernmental Panel on Climate Change, </w:t>
      </w:r>
      <w:hyperlink r:id="rId8">
        <w:r>
          <w:rPr>
            <w:u w:val="single"/>
          </w:rPr>
          <w:t>http://www.ipcc.ch</w:t>
        </w:r>
      </w:hyperlink>
      <w:r>
        <w:t xml:space="preserve"> (accessed on June 15, 2003).</w:t>
      </w:r>
    </w:p>
    <w:p w14:paraId="19233BAB" w14:textId="77777777" w:rsidR="00871784" w:rsidRDefault="00000000">
      <w:pPr>
        <w:pStyle w:val="ListParagraph"/>
        <w:numPr>
          <w:ilvl w:val="2"/>
          <w:numId w:val="2"/>
        </w:numPr>
        <w:tabs>
          <w:tab w:val="left" w:pos="732"/>
          <w:tab w:val="left" w:pos="737"/>
        </w:tabs>
        <w:spacing w:before="241"/>
        <w:ind w:right="159" w:hanging="356"/>
        <w:jc w:val="both"/>
      </w:pPr>
      <w:r>
        <w:t xml:space="preserve">Musa, K.A., Akhir, J.M. and Abdullah, I. 2000. Groundwater prediction potential zone in Langat Basin using the integration of remote sensing and GIS. </w:t>
      </w:r>
      <w:hyperlink r:id="rId9">
        <w:r>
          <w:t>www.GISdevelopment.net</w:t>
        </w:r>
      </w:hyperlink>
      <w:r>
        <w:t xml:space="preserve"> (accessed on July 24, 2003).</w:t>
      </w:r>
    </w:p>
    <w:sectPr w:rsidR="00871784">
      <w:pgSz w:w="11910" w:h="16840"/>
      <w:pgMar w:top="960" w:right="992" w:bottom="280" w:left="1133" w:header="7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6A4DCE" w14:textId="77777777" w:rsidR="00D86DF4" w:rsidRDefault="00D86DF4">
      <w:r>
        <w:separator/>
      </w:r>
    </w:p>
  </w:endnote>
  <w:endnote w:type="continuationSeparator" w:id="0">
    <w:p w14:paraId="430AA0AC" w14:textId="77777777" w:rsidR="00D86DF4" w:rsidRDefault="00D86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1F765" w14:textId="77777777" w:rsidR="00D86DF4" w:rsidRDefault="00D86DF4">
      <w:r>
        <w:separator/>
      </w:r>
    </w:p>
  </w:footnote>
  <w:footnote w:type="continuationSeparator" w:id="0">
    <w:p w14:paraId="44422241" w14:textId="77777777" w:rsidR="00D86DF4" w:rsidRDefault="00D86D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733DA" w14:textId="77777777" w:rsidR="00871784" w:rsidRDefault="00000000">
    <w:pPr>
      <w:pStyle w:val="BodyText"/>
      <w:spacing w:line="14" w:lineRule="auto"/>
      <w:rPr>
        <w:sz w:val="20"/>
      </w:rPr>
    </w:pPr>
    <w:r>
      <w:rPr>
        <w:noProof/>
        <w:sz w:val="20"/>
      </w:rPr>
      <mc:AlternateContent>
        <mc:Choice Requires="wps">
          <w:drawing>
            <wp:anchor distT="0" distB="0" distL="0" distR="0" simplePos="0" relativeHeight="487490560" behindDoc="1" locked="0" layoutInCell="1" allowOverlap="1" wp14:anchorId="3482F54B" wp14:editId="1F08FEE9">
              <wp:simplePos x="0" y="0"/>
              <wp:positionH relativeFrom="page">
                <wp:posOffset>6716014</wp:posOffset>
              </wp:positionH>
              <wp:positionV relativeFrom="page">
                <wp:posOffset>439758</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3728011E" w14:textId="77777777" w:rsidR="00871784"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3482F54B" id="_x0000_t202" coordsize="21600,21600" o:spt="202" path="m,l,21600r21600,l21600,xe">
              <v:stroke joinstyle="miter"/>
              <v:path gradientshapeok="t" o:connecttype="rect"/>
            </v:shapetype>
            <v:shape id="Textbox 2" o:spid="_x0000_s1026" type="#_x0000_t202" style="position:absolute;margin-left:528.8pt;margin-top:34.65pt;width:13pt;height:15.3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EfeWbvfAAAA&#10;CwEAAA8AAABkcnMvZG93bnJldi54bWxMj8FOwzAMhu9IvENkJG4sgYmylKbThOCEhOjKgWPaZG20&#10;xilNtpW3xzux429/+v25WM9+YEc7RRdQwf1CALPYBuOwU/BVv92tgMWk0eghoFXwayOsy+urQucm&#10;nLCyx23qGJVgzLWCPqUx5zy2vfU6LsJokXa7MHmdKE4dN5M+Ubkf+IMQGffaIV3o9Whfetvutwev&#10;YPON1av7+Wg+q13l6loKfM/2St3ezJtnYMnO6R+Gsz6pQ0lOTTigiWygLB6fMmIVZHIJ7EyI1ZIm&#10;jQIpJfCy4Jc/lH8AAAD//wMAUEsBAi0AFAAGAAgAAAAhALaDOJL+AAAA4QEAABMAAAAAAAAAAAAA&#10;AAAAAAAAAFtDb250ZW50X1R5cGVzXS54bWxQSwECLQAUAAYACAAAACEAOP0h/9YAAACUAQAACwAA&#10;AAAAAAAAAAAAAAAvAQAAX3JlbHMvLnJlbHNQSwECLQAUAAYACAAAACEAueIiBJIBAAAaAwAADgAA&#10;AAAAAAAAAAAAAAAuAgAAZHJzL2Uyb0RvYy54bWxQSwECLQAUAAYACAAAACEAR95Zu98AAAALAQAA&#10;DwAAAAAAAAAAAAAAAADsAwAAZHJzL2Rvd25yZXYueG1sUEsFBgAAAAAEAAQA8wAAAPgEAAAAAA==&#10;" filled="f" stroked="f">
              <v:textbox inset="0,0,0,0">
                <w:txbxContent>
                  <w:p w14:paraId="3728011E" w14:textId="77777777" w:rsidR="00871784" w:rsidRDefault="00000000">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7323B6"/>
    <w:multiLevelType w:val="hybridMultilevel"/>
    <w:tmpl w:val="85F0D1DC"/>
    <w:lvl w:ilvl="0" w:tplc="5E50AFA2">
      <w:numFmt w:val="bullet"/>
      <w:lvlText w:val=""/>
      <w:lvlJc w:val="left"/>
      <w:pPr>
        <w:ind w:left="739" w:hanging="346"/>
      </w:pPr>
      <w:rPr>
        <w:rFonts w:ascii="Symbol" w:eastAsia="Symbol" w:hAnsi="Symbol" w:cs="Symbol" w:hint="default"/>
        <w:b w:val="0"/>
        <w:bCs w:val="0"/>
        <w:i w:val="0"/>
        <w:iCs w:val="0"/>
        <w:spacing w:val="0"/>
        <w:w w:val="100"/>
        <w:sz w:val="28"/>
        <w:szCs w:val="28"/>
        <w:lang w:val="en-US" w:eastAsia="en-US" w:bidi="ar-SA"/>
      </w:rPr>
    </w:lvl>
    <w:lvl w:ilvl="1" w:tplc="734C9EFE">
      <w:numFmt w:val="bullet"/>
      <w:lvlText w:val="•"/>
      <w:lvlJc w:val="left"/>
      <w:pPr>
        <w:ind w:left="1644" w:hanging="346"/>
      </w:pPr>
      <w:rPr>
        <w:rFonts w:hint="default"/>
        <w:lang w:val="en-US" w:eastAsia="en-US" w:bidi="ar-SA"/>
      </w:rPr>
    </w:lvl>
    <w:lvl w:ilvl="2" w:tplc="EC12F4D2">
      <w:numFmt w:val="bullet"/>
      <w:lvlText w:val="•"/>
      <w:lvlJc w:val="left"/>
      <w:pPr>
        <w:ind w:left="2548" w:hanging="346"/>
      </w:pPr>
      <w:rPr>
        <w:rFonts w:hint="default"/>
        <w:lang w:val="en-US" w:eastAsia="en-US" w:bidi="ar-SA"/>
      </w:rPr>
    </w:lvl>
    <w:lvl w:ilvl="3" w:tplc="E3B4293C">
      <w:numFmt w:val="bullet"/>
      <w:lvlText w:val="•"/>
      <w:lvlJc w:val="left"/>
      <w:pPr>
        <w:ind w:left="3452" w:hanging="346"/>
      </w:pPr>
      <w:rPr>
        <w:rFonts w:hint="default"/>
        <w:lang w:val="en-US" w:eastAsia="en-US" w:bidi="ar-SA"/>
      </w:rPr>
    </w:lvl>
    <w:lvl w:ilvl="4" w:tplc="5EA42A2E">
      <w:numFmt w:val="bullet"/>
      <w:lvlText w:val="•"/>
      <w:lvlJc w:val="left"/>
      <w:pPr>
        <w:ind w:left="4356" w:hanging="346"/>
      </w:pPr>
      <w:rPr>
        <w:rFonts w:hint="default"/>
        <w:lang w:val="en-US" w:eastAsia="en-US" w:bidi="ar-SA"/>
      </w:rPr>
    </w:lvl>
    <w:lvl w:ilvl="5" w:tplc="B02C000A">
      <w:numFmt w:val="bullet"/>
      <w:lvlText w:val="•"/>
      <w:lvlJc w:val="left"/>
      <w:pPr>
        <w:ind w:left="5260" w:hanging="346"/>
      </w:pPr>
      <w:rPr>
        <w:rFonts w:hint="default"/>
        <w:lang w:val="en-US" w:eastAsia="en-US" w:bidi="ar-SA"/>
      </w:rPr>
    </w:lvl>
    <w:lvl w:ilvl="6" w:tplc="C99C0A1C">
      <w:numFmt w:val="bullet"/>
      <w:lvlText w:val="•"/>
      <w:lvlJc w:val="left"/>
      <w:pPr>
        <w:ind w:left="6164" w:hanging="346"/>
      </w:pPr>
      <w:rPr>
        <w:rFonts w:hint="default"/>
        <w:lang w:val="en-US" w:eastAsia="en-US" w:bidi="ar-SA"/>
      </w:rPr>
    </w:lvl>
    <w:lvl w:ilvl="7" w:tplc="2CB207DE">
      <w:numFmt w:val="bullet"/>
      <w:lvlText w:val="•"/>
      <w:lvlJc w:val="left"/>
      <w:pPr>
        <w:ind w:left="7068" w:hanging="346"/>
      </w:pPr>
      <w:rPr>
        <w:rFonts w:hint="default"/>
        <w:lang w:val="en-US" w:eastAsia="en-US" w:bidi="ar-SA"/>
      </w:rPr>
    </w:lvl>
    <w:lvl w:ilvl="8" w:tplc="45426286">
      <w:numFmt w:val="bullet"/>
      <w:lvlText w:val="•"/>
      <w:lvlJc w:val="left"/>
      <w:pPr>
        <w:ind w:left="7973" w:hanging="346"/>
      </w:pPr>
      <w:rPr>
        <w:rFonts w:hint="default"/>
        <w:lang w:val="en-US" w:eastAsia="en-US" w:bidi="ar-SA"/>
      </w:rPr>
    </w:lvl>
  </w:abstractNum>
  <w:abstractNum w:abstractNumId="1" w15:restartNumberingAfterBreak="0">
    <w:nsid w:val="72213773"/>
    <w:multiLevelType w:val="hybridMultilevel"/>
    <w:tmpl w:val="F2762778"/>
    <w:lvl w:ilvl="0" w:tplc="706E8608">
      <w:start w:val="1"/>
      <w:numFmt w:val="decimal"/>
      <w:lvlText w:val="%1."/>
      <w:lvlJc w:val="left"/>
      <w:pPr>
        <w:ind w:left="379"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85708AF4">
      <w:start w:val="1"/>
      <w:numFmt w:val="decimal"/>
      <w:lvlText w:val="(%2)"/>
      <w:lvlJc w:val="left"/>
      <w:pPr>
        <w:ind w:left="739" w:hanging="363"/>
        <w:jc w:val="left"/>
      </w:pPr>
      <w:rPr>
        <w:rFonts w:hint="default"/>
        <w:spacing w:val="0"/>
        <w:w w:val="100"/>
        <w:lang w:val="en-US" w:eastAsia="en-US" w:bidi="ar-SA"/>
      </w:rPr>
    </w:lvl>
    <w:lvl w:ilvl="2" w:tplc="15DCF62C">
      <w:numFmt w:val="bullet"/>
      <w:lvlText w:val=""/>
      <w:lvlJc w:val="left"/>
      <w:pPr>
        <w:ind w:left="732" w:hanging="363"/>
      </w:pPr>
      <w:rPr>
        <w:rFonts w:ascii="Wingdings" w:eastAsia="Wingdings" w:hAnsi="Wingdings" w:cs="Wingdings" w:hint="default"/>
        <w:b w:val="0"/>
        <w:bCs w:val="0"/>
        <w:i w:val="0"/>
        <w:iCs w:val="0"/>
        <w:spacing w:val="0"/>
        <w:w w:val="100"/>
        <w:sz w:val="22"/>
        <w:szCs w:val="22"/>
        <w:lang w:val="en-US" w:eastAsia="en-US" w:bidi="ar-SA"/>
      </w:rPr>
    </w:lvl>
    <w:lvl w:ilvl="3" w:tplc="812C1384">
      <w:numFmt w:val="bullet"/>
      <w:lvlText w:val="•"/>
      <w:lvlJc w:val="left"/>
      <w:pPr>
        <w:ind w:left="1870" w:hanging="363"/>
      </w:pPr>
      <w:rPr>
        <w:rFonts w:hint="default"/>
        <w:lang w:val="en-US" w:eastAsia="en-US" w:bidi="ar-SA"/>
      </w:rPr>
    </w:lvl>
    <w:lvl w:ilvl="4" w:tplc="F4502EA2">
      <w:numFmt w:val="bullet"/>
      <w:lvlText w:val="•"/>
      <w:lvlJc w:val="left"/>
      <w:pPr>
        <w:ind w:left="3000" w:hanging="363"/>
      </w:pPr>
      <w:rPr>
        <w:rFonts w:hint="default"/>
        <w:lang w:val="en-US" w:eastAsia="en-US" w:bidi="ar-SA"/>
      </w:rPr>
    </w:lvl>
    <w:lvl w:ilvl="5" w:tplc="64EAFAAA">
      <w:numFmt w:val="bullet"/>
      <w:lvlText w:val="•"/>
      <w:lvlJc w:val="left"/>
      <w:pPr>
        <w:ind w:left="4130" w:hanging="363"/>
      </w:pPr>
      <w:rPr>
        <w:rFonts w:hint="default"/>
        <w:lang w:val="en-US" w:eastAsia="en-US" w:bidi="ar-SA"/>
      </w:rPr>
    </w:lvl>
    <w:lvl w:ilvl="6" w:tplc="DFB230D0">
      <w:numFmt w:val="bullet"/>
      <w:lvlText w:val="•"/>
      <w:lvlJc w:val="left"/>
      <w:pPr>
        <w:ind w:left="5260" w:hanging="363"/>
      </w:pPr>
      <w:rPr>
        <w:rFonts w:hint="default"/>
        <w:lang w:val="en-US" w:eastAsia="en-US" w:bidi="ar-SA"/>
      </w:rPr>
    </w:lvl>
    <w:lvl w:ilvl="7" w:tplc="E47854A4">
      <w:numFmt w:val="bullet"/>
      <w:lvlText w:val="•"/>
      <w:lvlJc w:val="left"/>
      <w:pPr>
        <w:ind w:left="6390" w:hanging="363"/>
      </w:pPr>
      <w:rPr>
        <w:rFonts w:hint="default"/>
        <w:lang w:val="en-US" w:eastAsia="en-US" w:bidi="ar-SA"/>
      </w:rPr>
    </w:lvl>
    <w:lvl w:ilvl="8" w:tplc="7CF2E548">
      <w:numFmt w:val="bullet"/>
      <w:lvlText w:val="•"/>
      <w:lvlJc w:val="left"/>
      <w:pPr>
        <w:ind w:left="7521" w:hanging="363"/>
      </w:pPr>
      <w:rPr>
        <w:rFonts w:hint="default"/>
        <w:lang w:val="en-US" w:eastAsia="en-US" w:bidi="ar-SA"/>
      </w:rPr>
    </w:lvl>
  </w:abstractNum>
  <w:num w:numId="1" w16cid:durableId="604072908">
    <w:abstractNumId w:val="0"/>
  </w:num>
  <w:num w:numId="2" w16cid:durableId="1620718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1784"/>
    <w:rsid w:val="000342F5"/>
    <w:rsid w:val="004444D2"/>
    <w:rsid w:val="007C71DA"/>
    <w:rsid w:val="00871784"/>
    <w:rsid w:val="00BB410D"/>
    <w:rsid w:val="00CE5934"/>
    <w:rsid w:val="00D86D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398CF"/>
  <w15:docId w15:val="{38AAC124-DEAC-41B6-A063-6A4F876D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9" w:hanging="360"/>
      <w:outlineLvl w:val="0"/>
    </w:pPr>
    <w:rPr>
      <w:b/>
      <w:bCs/>
      <w:sz w:val="24"/>
      <w:szCs w:val="24"/>
    </w:rPr>
  </w:style>
  <w:style w:type="paragraph" w:styleId="Heading2">
    <w:name w:val="heading 2"/>
    <w:basedOn w:val="Normal"/>
    <w:uiPriority w:val="9"/>
    <w:unhideWhenUsed/>
    <w:qFormat/>
    <w:pPr>
      <w:spacing w:before="60"/>
      <w:ind w:right="103"/>
      <w:jc w:val="right"/>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30" w:right="138"/>
      <w:jc w:val="center"/>
    </w:pPr>
    <w:rPr>
      <w:rFonts w:ascii="Arial" w:eastAsia="Arial" w:hAnsi="Arial" w:cs="Arial"/>
      <w:b/>
      <w:bCs/>
      <w:sz w:val="32"/>
      <w:szCs w:val="32"/>
    </w:rPr>
  </w:style>
  <w:style w:type="paragraph" w:styleId="ListParagraph">
    <w:name w:val="List Paragraph"/>
    <w:basedOn w:val="Normal"/>
    <w:uiPriority w:val="1"/>
    <w:qFormat/>
    <w:pPr>
      <w:ind w:left="379" w:hanging="35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ipcc.ch/"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ISdevelopment.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1317</Words>
  <Characters>7512</Characters>
  <Application>Microsoft Office Word</Application>
  <DocSecurity>0</DocSecurity>
  <Lines>62</Lines>
  <Paragraphs>17</Paragraphs>
  <ScaleCrop>false</ScaleCrop>
  <Company/>
  <LinksUpToDate>false</LinksUpToDate>
  <CharactersWithSpaces>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3</cp:revision>
  <dcterms:created xsi:type="dcterms:W3CDTF">2026-04-16T06:18:00Z</dcterms:created>
  <dcterms:modified xsi:type="dcterms:W3CDTF">2026-04-16T10:07:00Z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2026-04-15T00:00:00Z</vt:filetime>
  </property>
</Properties>
</file>