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CC3E" w14:textId="77777777" w:rsidR="00BC1C9B" w:rsidRDefault="00000000">
      <w:pPr>
        <w:spacing w:after="0"/>
        <w:ind w:right="1306"/>
        <w:jc w:val="right"/>
      </w:pPr>
      <w:r>
        <w:rPr>
          <w:b/>
          <w:sz w:val="32"/>
        </w:rPr>
        <w:t xml:space="preserve">Automation Proposal - Recipe Manager Web App </w:t>
      </w:r>
    </w:p>
    <w:tbl>
      <w:tblPr>
        <w:tblStyle w:val="TableGrid"/>
        <w:tblW w:w="10942" w:type="dxa"/>
        <w:tblInd w:w="-958" w:type="dxa"/>
        <w:tblCellMar>
          <w:top w:w="53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009"/>
        <w:gridCol w:w="1728"/>
        <w:gridCol w:w="2302"/>
        <w:gridCol w:w="3457"/>
        <w:gridCol w:w="2446"/>
      </w:tblGrid>
      <w:tr w:rsidR="00BC1C9B" w14:paraId="3FCF4864" w14:textId="77777777">
        <w:trPr>
          <w:trHeight w:val="725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4B74" w14:textId="77777777" w:rsidR="00BC1C9B" w:rsidRDefault="00000000">
            <w:pPr>
              <w:spacing w:after="0"/>
              <w:ind w:right="51"/>
              <w:jc w:val="center"/>
            </w:pPr>
            <w:r>
              <w:rPr>
                <w:b/>
                <w:sz w:val="24"/>
              </w:rPr>
              <w:t xml:space="preserve">TC ID </w:t>
            </w:r>
          </w:p>
          <w:p w14:paraId="7AE16E50" w14:textId="77777777" w:rsidR="00BC1C9B" w:rsidRDefault="00000000">
            <w:pPr>
              <w:spacing w:after="0"/>
              <w:ind w:left="4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F6B6" w14:textId="77777777" w:rsidR="00BC1C9B" w:rsidRDefault="00000000">
            <w:pPr>
              <w:spacing w:after="0"/>
              <w:jc w:val="center"/>
            </w:pPr>
            <w:r>
              <w:rPr>
                <w:b/>
                <w:sz w:val="24"/>
              </w:rPr>
              <w:t xml:space="preserve">Test Case Name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8381" w14:textId="77777777" w:rsidR="00BC1C9B" w:rsidRDefault="00000000">
            <w:pPr>
              <w:spacing w:after="0"/>
              <w:ind w:right="46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A81B" w14:textId="77777777" w:rsidR="00BC1C9B" w:rsidRDefault="00000000">
            <w:pPr>
              <w:spacing w:after="0"/>
              <w:ind w:right="50"/>
              <w:jc w:val="center"/>
            </w:pPr>
            <w:r>
              <w:rPr>
                <w:b/>
                <w:sz w:val="24"/>
              </w:rPr>
              <w:t xml:space="preserve">Test Data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CEF26" w14:textId="77777777" w:rsidR="00BC1C9B" w:rsidRDefault="00000000">
            <w:pPr>
              <w:spacing w:after="0"/>
              <w:ind w:right="51"/>
              <w:jc w:val="center"/>
            </w:pPr>
            <w:r>
              <w:rPr>
                <w:b/>
                <w:sz w:val="24"/>
              </w:rPr>
              <w:t xml:space="preserve">Why Automate </w:t>
            </w:r>
          </w:p>
        </w:tc>
      </w:tr>
      <w:tr w:rsidR="00BC1C9B" w14:paraId="4365D44A" w14:textId="77777777">
        <w:trPr>
          <w:trHeight w:val="4023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F807" w14:textId="77777777" w:rsidR="00BC1C9B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 xml:space="preserve">TC_A01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D3E5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Create Recipe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F09B" w14:textId="77777777" w:rsidR="00BC1C9B" w:rsidRDefault="00000000">
            <w:pPr>
              <w:spacing w:after="0"/>
              <w:ind w:right="10"/>
            </w:pPr>
            <w:r>
              <w:rPr>
                <w:sz w:val="24"/>
              </w:rPr>
              <w:t xml:space="preserve">Verify user can create a full recipe with required fields, image URL, ingredients &amp; steps.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19E4" w14:textId="77777777" w:rsidR="00BC1C9B" w:rsidRDefault="00000000">
            <w:pPr>
              <w:spacing w:after="0" w:line="240" w:lineRule="auto"/>
            </w:pPr>
            <w:r>
              <w:rPr>
                <w:b/>
                <w:sz w:val="24"/>
              </w:rPr>
              <w:t>Title:</w:t>
            </w:r>
            <w:r>
              <w:rPr>
                <w:sz w:val="24"/>
              </w:rPr>
              <w:t xml:space="preserve"> Veg-Biryani (2 </w:t>
            </w:r>
            <w:proofErr w:type="gramStart"/>
            <w:r>
              <w:rPr>
                <w:sz w:val="24"/>
              </w:rPr>
              <w:t xml:space="preserve">peoples)  </w:t>
            </w:r>
            <w:r>
              <w:rPr>
                <w:b/>
                <w:sz w:val="24"/>
              </w:rPr>
              <w:t>Ingredients</w:t>
            </w:r>
            <w:proofErr w:type="gramEnd"/>
            <w:r>
              <w:rPr>
                <w:b/>
                <w:sz w:val="24"/>
              </w:rPr>
              <w:t>:</w:t>
            </w:r>
            <w:r>
              <w:rPr>
                <w:sz w:val="24"/>
              </w:rPr>
              <w:t xml:space="preserve"> Rice 2 Bowl, Oil 100 ml, Water 500 ml, Salt 0.2 tsp, Jeera 1 tsp, Elaichi 2, </w:t>
            </w:r>
            <w:proofErr w:type="spellStart"/>
            <w:r>
              <w:rPr>
                <w:sz w:val="24"/>
              </w:rPr>
              <w:t>GingerGarlic</w:t>
            </w:r>
            <w:proofErr w:type="spellEnd"/>
            <w:r>
              <w:rPr>
                <w:sz w:val="24"/>
              </w:rPr>
              <w:t xml:space="preserve"> 0.5 tsp, Peanuts 50 gm, </w:t>
            </w:r>
          </w:p>
          <w:p w14:paraId="745D006A" w14:textId="77777777" w:rsidR="00BC1C9B" w:rsidRDefault="00000000">
            <w:pPr>
              <w:spacing w:after="0" w:line="240" w:lineRule="auto"/>
              <w:ind w:right="46"/>
            </w:pPr>
            <w:r>
              <w:rPr>
                <w:sz w:val="24"/>
              </w:rPr>
              <w:t xml:space="preserve">Cashew 30 gm, Curry Leaves 8– 9, Curd 2 tsp, Vegetables list etc.  </w:t>
            </w:r>
          </w:p>
          <w:p w14:paraId="2EE5DDE1" w14:textId="77777777" w:rsidR="00BC1C9B" w:rsidRDefault="00000000">
            <w:pPr>
              <w:spacing w:after="0"/>
            </w:pPr>
            <w:r>
              <w:rPr>
                <w:b/>
                <w:sz w:val="24"/>
              </w:rPr>
              <w:t>Steps:</w:t>
            </w:r>
            <w:r>
              <w:rPr>
                <w:sz w:val="24"/>
              </w:rPr>
              <w:t xml:space="preserve"> Full procedure lines  </w:t>
            </w:r>
          </w:p>
          <w:p w14:paraId="437DCA3E" w14:textId="77777777" w:rsidR="00BC1C9B" w:rsidRDefault="00000000">
            <w:pPr>
              <w:spacing w:after="0"/>
            </w:pPr>
            <w:r>
              <w:rPr>
                <w:b/>
                <w:sz w:val="24"/>
              </w:rPr>
              <w:t>Tags:</w:t>
            </w:r>
            <w:r>
              <w:rPr>
                <w:sz w:val="24"/>
              </w:rPr>
              <w:t xml:space="preserve"> Main Course, Vegetarian  </w:t>
            </w:r>
          </w:p>
          <w:p w14:paraId="4BC48DA1" w14:textId="77777777" w:rsidR="00BC1C9B" w:rsidRDefault="00000000">
            <w:pPr>
              <w:spacing w:after="0"/>
            </w:pPr>
            <w:r>
              <w:rPr>
                <w:b/>
                <w:sz w:val="24"/>
              </w:rPr>
              <w:t>Image URL:</w:t>
            </w:r>
            <w:r>
              <w:rPr>
                <w:sz w:val="24"/>
              </w:rPr>
              <w:t xml:space="preserve"> Valid URL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42E9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High business value, core flow, required in every release, stable &amp; deterministic. </w:t>
            </w:r>
          </w:p>
        </w:tc>
      </w:tr>
      <w:tr w:rsidR="00BC1C9B" w14:paraId="33E2A234" w14:textId="77777777">
        <w:trPr>
          <w:trHeight w:val="2098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E716" w14:textId="77777777" w:rsidR="00BC1C9B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 xml:space="preserve">TC_A02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7066B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Edit Recipe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FF07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Ensure editing updates ingredient quantity &amp; steps correctly and persists after save.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864F" w14:textId="77777777" w:rsidR="00BC1C9B" w:rsidRDefault="00000000">
            <w:pPr>
              <w:spacing w:after="0" w:line="242" w:lineRule="auto"/>
              <w:ind w:right="6"/>
            </w:pPr>
            <w:r>
              <w:rPr>
                <w:sz w:val="24"/>
              </w:rPr>
              <w:t xml:space="preserve">Update Oil from 100 ml → 120 ml  </w:t>
            </w:r>
          </w:p>
          <w:p w14:paraId="3AF66B94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Add one additional cooking </w:t>
            </w:r>
            <w:proofErr w:type="gramStart"/>
            <w:r>
              <w:rPr>
                <w:sz w:val="24"/>
              </w:rPr>
              <w:t>step  Verify</w:t>
            </w:r>
            <w:proofErr w:type="gramEnd"/>
            <w:r>
              <w:rPr>
                <w:sz w:val="24"/>
              </w:rPr>
              <w:t xml:space="preserve"> UI shows updated data &amp; backend/API consistency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CF4E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Common regression area, repeatable, low flakiness. </w:t>
            </w:r>
          </w:p>
        </w:tc>
      </w:tr>
      <w:tr w:rsidR="00BC1C9B" w14:paraId="3EBEE080" w14:textId="77777777">
        <w:trPr>
          <w:trHeight w:val="193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6794" w14:textId="77777777" w:rsidR="00BC1C9B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 xml:space="preserve">TC_A03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36591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Input </w:t>
            </w:r>
          </w:p>
          <w:p w14:paraId="622C4C7B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Validation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FE99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Confirm UI rejects invalid image URLs &amp; invalid numeric values.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0D59" w14:textId="77777777" w:rsidR="00BC1C9B" w:rsidRDefault="00000000">
            <w:pPr>
              <w:spacing w:after="0"/>
            </w:pPr>
            <w:r>
              <w:rPr>
                <w:sz w:val="24"/>
              </w:rPr>
              <w:t>Invalid URL: "</w:t>
            </w:r>
            <w:proofErr w:type="spellStart"/>
            <w:r>
              <w:rPr>
                <w:sz w:val="24"/>
              </w:rPr>
              <w:t>not_a_url</w:t>
            </w:r>
            <w:proofErr w:type="spellEnd"/>
            <w:r>
              <w:rPr>
                <w:sz w:val="24"/>
              </w:rPr>
              <w:t xml:space="preserve">"  </w:t>
            </w:r>
          </w:p>
          <w:p w14:paraId="05DEDA0A" w14:textId="77777777" w:rsidR="00BC1C9B" w:rsidRDefault="00000000">
            <w:pPr>
              <w:spacing w:after="0" w:line="240" w:lineRule="auto"/>
            </w:pPr>
            <w:r>
              <w:rPr>
                <w:sz w:val="24"/>
              </w:rPr>
              <w:t xml:space="preserve">Invalid Qty: Water = -100 or "five hundred"  </w:t>
            </w:r>
          </w:p>
          <w:p w14:paraId="515F68C8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Ensure proper error messages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8E81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Negative tests are deterministic and reliable for automation. </w:t>
            </w:r>
          </w:p>
        </w:tc>
      </w:tr>
      <w:tr w:rsidR="00BC1C9B" w14:paraId="5DCA0107" w14:textId="77777777">
        <w:trPr>
          <w:trHeight w:val="1769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6F15" w14:textId="77777777" w:rsidR="00BC1C9B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 xml:space="preserve">TC_A04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57A4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Search &amp; Filter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EE57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Validate search &amp; filter return correct recipe.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6F8D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Search: “biryani”  </w:t>
            </w:r>
          </w:p>
          <w:p w14:paraId="5EF73615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Filter: Vegetarian, Ingredient = </w:t>
            </w:r>
          </w:p>
          <w:p w14:paraId="4CE2B6DE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Rice, Servings = 2 peoples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4A6D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Core functionality, logic-heavy, prone to regressions, predictable output. </w:t>
            </w:r>
          </w:p>
        </w:tc>
      </w:tr>
      <w:tr w:rsidR="00BC1C9B" w14:paraId="0B3D3DD7" w14:textId="77777777">
        <w:trPr>
          <w:trHeight w:val="1673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643AF" w14:textId="77777777" w:rsidR="00BC1C9B" w:rsidRDefault="00000000">
            <w:pPr>
              <w:spacing w:after="0"/>
              <w:jc w:val="both"/>
            </w:pPr>
            <w:r>
              <w:rPr>
                <w:b/>
                <w:sz w:val="24"/>
              </w:rPr>
              <w:t xml:space="preserve">TC_A05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57C3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Delete Recipe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7661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Verify deletion works and recipe is removed from list + search results. </w:t>
            </w:r>
          </w:p>
        </w:tc>
        <w:tc>
          <w:tcPr>
            <w:tcW w:w="3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5D53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Delete Veg-Biryani recipe  </w:t>
            </w:r>
          </w:p>
          <w:p w14:paraId="70E11D2E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Confirm recipe disappears from </w:t>
            </w:r>
          </w:p>
          <w:p w14:paraId="07295A5C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UI  </w:t>
            </w:r>
          </w:p>
          <w:p w14:paraId="587C3D95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If soft-delete: verify it appears in </w:t>
            </w:r>
          </w:p>
          <w:p w14:paraId="315365E1" w14:textId="77777777" w:rsidR="00BC1C9B" w:rsidRDefault="00000000">
            <w:pPr>
              <w:spacing w:after="0"/>
            </w:pPr>
            <w:r>
              <w:rPr>
                <w:sz w:val="24"/>
              </w:rPr>
              <w:t xml:space="preserve">Trash &amp; can be restored 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4007" w14:textId="77777777" w:rsidR="00BC1C9B" w:rsidRDefault="00000000">
            <w:pPr>
              <w:spacing w:after="0"/>
              <w:ind w:right="6"/>
            </w:pPr>
            <w:r>
              <w:rPr>
                <w:sz w:val="24"/>
              </w:rPr>
              <w:t xml:space="preserve">Safety-critical flow, strong candidate for regression automation. </w:t>
            </w:r>
          </w:p>
        </w:tc>
      </w:tr>
    </w:tbl>
    <w:p w14:paraId="47D4A88D" w14:textId="77777777" w:rsidR="008576EE" w:rsidRDefault="008576EE" w:rsidP="00F73945">
      <w:pPr>
        <w:spacing w:after="161"/>
        <w:rPr>
          <w:b/>
          <w:bCs/>
          <w:sz w:val="28"/>
          <w:szCs w:val="28"/>
        </w:rPr>
      </w:pPr>
    </w:p>
    <w:p w14:paraId="3E08813D" w14:textId="77777777" w:rsidR="008576EE" w:rsidRDefault="008576EE" w:rsidP="00F73945">
      <w:pPr>
        <w:spacing w:after="161"/>
        <w:rPr>
          <w:b/>
          <w:bCs/>
          <w:sz w:val="28"/>
          <w:szCs w:val="28"/>
        </w:rPr>
      </w:pPr>
    </w:p>
    <w:p w14:paraId="2F996534" w14:textId="4452F832" w:rsidR="00BC1C9B" w:rsidRPr="00F73945" w:rsidRDefault="00000000" w:rsidP="00F73945">
      <w:pPr>
        <w:spacing w:after="161"/>
        <w:rPr>
          <w:b/>
          <w:bCs/>
          <w:sz w:val="28"/>
          <w:szCs w:val="28"/>
        </w:rPr>
      </w:pPr>
      <w:r w:rsidRPr="00F73945">
        <w:rPr>
          <w:b/>
          <w:bCs/>
          <w:sz w:val="28"/>
          <w:szCs w:val="28"/>
        </w:rPr>
        <w:t xml:space="preserve">Justification </w:t>
      </w:r>
    </w:p>
    <w:p w14:paraId="2ACC4373" w14:textId="77777777" w:rsidR="00BC1C9B" w:rsidRDefault="00000000">
      <w:pPr>
        <w:numPr>
          <w:ilvl w:val="0"/>
          <w:numId w:val="1"/>
        </w:numPr>
        <w:spacing w:after="164" w:line="258" w:lineRule="auto"/>
        <w:ind w:hanging="360"/>
      </w:pPr>
      <w:r>
        <w:rPr>
          <w:sz w:val="24"/>
        </w:rPr>
        <w:t xml:space="preserve">These flows are deterministic, fast, and executed frequently as regression checks. They verify core CRUD and content rendering which are high-risk for business. </w:t>
      </w:r>
    </w:p>
    <w:p w14:paraId="79445828" w14:textId="77777777" w:rsidR="00BC1C9B" w:rsidRDefault="00000000">
      <w:pPr>
        <w:numPr>
          <w:ilvl w:val="0"/>
          <w:numId w:val="1"/>
        </w:numPr>
        <w:spacing w:line="260" w:lineRule="auto"/>
        <w:ind w:hanging="360"/>
      </w:pPr>
      <w:r>
        <w:rPr>
          <w:sz w:val="24"/>
        </w:rPr>
        <w:t xml:space="preserve">Automating create/edit/delete ensures test data lifecycle: create recipe, verify, edit, verify, delete (teardown). </w:t>
      </w:r>
    </w:p>
    <w:p w14:paraId="4DF6FE60" w14:textId="77777777" w:rsidR="00BC1C9B" w:rsidRDefault="00000000">
      <w:pPr>
        <w:numPr>
          <w:ilvl w:val="0"/>
          <w:numId w:val="1"/>
        </w:numPr>
        <w:spacing w:after="197" w:line="260" w:lineRule="auto"/>
        <w:ind w:hanging="360"/>
      </w:pPr>
      <w:r>
        <w:rPr>
          <w:sz w:val="24"/>
        </w:rPr>
        <w:t xml:space="preserve">Image URL tests validate front-end rendering and fallback logic programmatically. </w:t>
      </w:r>
    </w:p>
    <w:p w14:paraId="17898EDB" w14:textId="77777777" w:rsidR="00BC1C9B" w:rsidRDefault="00000000">
      <w:pPr>
        <w:pStyle w:val="Heading1"/>
        <w:ind w:left="-5"/>
      </w:pPr>
      <w:r>
        <w:t>Pseudo-automation framework (Playwright recommended)</w:t>
      </w:r>
      <w:r>
        <w:rPr>
          <w:b w:val="0"/>
        </w:rPr>
        <w:t xml:space="preserve"> </w:t>
      </w:r>
    </w:p>
    <w:p w14:paraId="133A2334" w14:textId="77777777" w:rsidR="00BC1C9B" w:rsidRDefault="00000000">
      <w:pPr>
        <w:numPr>
          <w:ilvl w:val="0"/>
          <w:numId w:val="2"/>
        </w:numPr>
        <w:spacing w:line="260" w:lineRule="auto"/>
        <w:ind w:hanging="360"/>
      </w:pPr>
      <w:r>
        <w:rPr>
          <w:b/>
          <w:sz w:val="24"/>
        </w:rPr>
        <w:t>Language:</w:t>
      </w:r>
      <w:r>
        <w:rPr>
          <w:sz w:val="24"/>
        </w:rPr>
        <w:t xml:space="preserve"> Playwright (Node.js). I prefer Playwright for faster test runs and built-in waiting. </w:t>
      </w:r>
    </w:p>
    <w:p w14:paraId="38654BD8" w14:textId="77777777" w:rsidR="00BC1C9B" w:rsidRDefault="00000000">
      <w:pPr>
        <w:numPr>
          <w:ilvl w:val="0"/>
          <w:numId w:val="2"/>
        </w:numPr>
        <w:spacing w:line="260" w:lineRule="auto"/>
        <w:ind w:hanging="360"/>
      </w:pPr>
      <w:r>
        <w:rPr>
          <w:b/>
          <w:sz w:val="24"/>
        </w:rPr>
        <w:t>Test runner:</w:t>
      </w:r>
      <w:r>
        <w:rPr>
          <w:sz w:val="24"/>
        </w:rPr>
        <w:t xml:space="preserve"> Playwright Test (or Jest + Playwright). </w:t>
      </w:r>
    </w:p>
    <w:p w14:paraId="211B8206" w14:textId="77777777" w:rsidR="00BC1C9B" w:rsidRDefault="00000000">
      <w:pPr>
        <w:numPr>
          <w:ilvl w:val="0"/>
          <w:numId w:val="2"/>
        </w:numPr>
        <w:spacing w:line="260" w:lineRule="auto"/>
        <w:ind w:hanging="360"/>
      </w:pPr>
      <w:r>
        <w:rPr>
          <w:b/>
          <w:sz w:val="24"/>
        </w:rPr>
        <w:t>Assertions/reporting:</w:t>
      </w:r>
      <w:r>
        <w:rPr>
          <w:sz w:val="24"/>
        </w:rPr>
        <w:t xml:space="preserve"> Playwright Test + Allure or built-in reporter. </w:t>
      </w:r>
    </w:p>
    <w:p w14:paraId="2FFC8379" w14:textId="77777777" w:rsidR="008576EE" w:rsidRDefault="00000000" w:rsidP="008576EE">
      <w:pPr>
        <w:spacing w:after="197"/>
        <w:rPr>
          <w:sz w:val="24"/>
        </w:rPr>
      </w:pPr>
      <w:r>
        <w:rPr>
          <w:sz w:val="24"/>
        </w:rPr>
        <w:t xml:space="preserve"> </w:t>
      </w:r>
    </w:p>
    <w:p w14:paraId="7D8CCEE0" w14:textId="77777777" w:rsidR="008576EE" w:rsidRDefault="008576EE" w:rsidP="008576EE">
      <w:pPr>
        <w:spacing w:after="197"/>
        <w:rPr>
          <w:b/>
          <w:bCs/>
          <w:sz w:val="28"/>
          <w:szCs w:val="28"/>
        </w:rPr>
      </w:pPr>
      <w:r w:rsidRPr="00F7394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0" wp14:anchorId="140E9FD3" wp14:editId="14938242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5547360" cy="4457700"/>
            <wp:effectExtent l="0" t="0" r="0" b="0"/>
            <wp:wrapTopAndBottom/>
            <wp:docPr id="251791568" name="Picture 25179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" name="Picture 37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576EE">
        <w:rPr>
          <w:b/>
          <w:bCs/>
          <w:sz w:val="28"/>
          <w:szCs w:val="28"/>
        </w:rPr>
        <w:t>Folder Structure</w:t>
      </w:r>
      <w:r w:rsidR="00000000" w:rsidRPr="008576EE">
        <w:rPr>
          <w:b/>
          <w:bCs/>
          <w:sz w:val="28"/>
          <w:szCs w:val="28"/>
        </w:rPr>
        <w:br w:type="page"/>
      </w:r>
    </w:p>
    <w:p w14:paraId="6914350C" w14:textId="5B08D97F" w:rsidR="00BC1C9B" w:rsidRPr="00F73945" w:rsidRDefault="00000000" w:rsidP="008576EE">
      <w:pPr>
        <w:spacing w:after="197"/>
        <w:rPr>
          <w:b/>
          <w:bCs/>
          <w:sz w:val="28"/>
          <w:szCs w:val="28"/>
        </w:rPr>
      </w:pPr>
      <w:r w:rsidRPr="00F73945">
        <w:rPr>
          <w:b/>
          <w:bCs/>
          <w:sz w:val="28"/>
          <w:szCs w:val="28"/>
        </w:rPr>
        <w:lastRenderedPageBreak/>
        <w:t xml:space="preserve">Sample Page Object (Playwright + JavaScript) </w:t>
      </w:r>
    </w:p>
    <w:p w14:paraId="4743EFE4" w14:textId="77777777" w:rsidR="00BC1C9B" w:rsidRDefault="00000000">
      <w:pPr>
        <w:spacing w:after="94"/>
        <w:jc w:val="right"/>
      </w:pPr>
      <w:r>
        <w:rPr>
          <w:noProof/>
        </w:rPr>
        <w:drawing>
          <wp:inline distT="0" distB="0" distL="0" distR="0" wp14:anchorId="3B9627CD" wp14:editId="0A81BC57">
            <wp:extent cx="5731510" cy="5517515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619E71F" w14:textId="77777777" w:rsidR="00F73945" w:rsidRDefault="00000000" w:rsidP="00F73945">
      <w:pPr>
        <w:spacing w:after="161"/>
        <w:rPr>
          <w:sz w:val="24"/>
        </w:rPr>
      </w:pPr>
      <w:r>
        <w:rPr>
          <w:sz w:val="24"/>
        </w:rPr>
        <w:t xml:space="preserve"> </w:t>
      </w:r>
    </w:p>
    <w:p w14:paraId="42A3B4BB" w14:textId="77777777" w:rsidR="00F73945" w:rsidRDefault="00F73945" w:rsidP="00F73945">
      <w:pPr>
        <w:spacing w:after="161"/>
        <w:rPr>
          <w:b/>
          <w:bCs/>
          <w:sz w:val="28"/>
          <w:szCs w:val="28"/>
        </w:rPr>
      </w:pPr>
    </w:p>
    <w:p w14:paraId="1B02C45F" w14:textId="5D08EF09" w:rsidR="00BC1C9B" w:rsidRPr="00F73945" w:rsidRDefault="00BC1C9B" w:rsidP="00F73945">
      <w:pPr>
        <w:spacing w:after="161"/>
        <w:rPr>
          <w:b/>
          <w:bCs/>
          <w:sz w:val="28"/>
          <w:szCs w:val="28"/>
        </w:rPr>
      </w:pPr>
    </w:p>
    <w:p w14:paraId="54341E24" w14:textId="38382B29" w:rsidR="00BC1C9B" w:rsidRDefault="00000000">
      <w:pPr>
        <w:spacing w:after="0"/>
        <w:jc w:val="both"/>
        <w:rPr>
          <w:noProof/>
        </w:rPr>
      </w:pPr>
      <w:r>
        <w:rPr>
          <w:sz w:val="24"/>
        </w:rPr>
        <w:t xml:space="preserve"> </w:t>
      </w:r>
    </w:p>
    <w:p w14:paraId="46A72F65" w14:textId="77777777" w:rsidR="00F73945" w:rsidRPr="00F73945" w:rsidRDefault="00F73945" w:rsidP="00F73945"/>
    <w:p w14:paraId="10F5E540" w14:textId="77777777" w:rsidR="00F73945" w:rsidRDefault="00F73945" w:rsidP="00F73945">
      <w:pPr>
        <w:rPr>
          <w:noProof/>
        </w:rPr>
      </w:pPr>
    </w:p>
    <w:p w14:paraId="33A7CB6B" w14:textId="77777777" w:rsidR="008576EE" w:rsidRDefault="008576EE" w:rsidP="00F73945">
      <w:pPr>
        <w:tabs>
          <w:tab w:val="left" w:pos="2892"/>
        </w:tabs>
      </w:pPr>
    </w:p>
    <w:p w14:paraId="2148A661" w14:textId="77777777" w:rsidR="008576EE" w:rsidRDefault="008576EE" w:rsidP="00F73945">
      <w:pPr>
        <w:tabs>
          <w:tab w:val="left" w:pos="2892"/>
        </w:tabs>
      </w:pPr>
    </w:p>
    <w:p w14:paraId="76AA4863" w14:textId="3DD83F9D" w:rsidR="00F73945" w:rsidRDefault="008576EE" w:rsidP="00F73945">
      <w:pPr>
        <w:tabs>
          <w:tab w:val="left" w:pos="2892"/>
        </w:tabs>
        <w:rPr>
          <w:b/>
          <w:bCs/>
          <w:sz w:val="28"/>
          <w:szCs w:val="28"/>
        </w:rPr>
      </w:pPr>
      <w:r>
        <w:lastRenderedPageBreak/>
        <w:t xml:space="preserve">                                                                                                                                                                                 </w:t>
      </w:r>
      <w:r w:rsidRPr="008576EE">
        <w:rPr>
          <w:b/>
          <w:bCs/>
          <w:sz w:val="28"/>
          <w:szCs w:val="28"/>
        </w:rPr>
        <w:t>Sample Test File (Playwright + JavaScript)</w:t>
      </w:r>
      <w:r w:rsidR="00F73945" w:rsidRPr="008576EE">
        <w:rPr>
          <w:b/>
          <w:bCs/>
          <w:sz w:val="28"/>
          <w:szCs w:val="28"/>
        </w:rPr>
        <w:tab/>
      </w:r>
    </w:p>
    <w:p w14:paraId="30323212" w14:textId="77777777" w:rsidR="008576EE" w:rsidRDefault="008576EE" w:rsidP="00F73945">
      <w:pPr>
        <w:tabs>
          <w:tab w:val="left" w:pos="2892"/>
        </w:tabs>
        <w:rPr>
          <w:b/>
          <w:bCs/>
          <w:sz w:val="28"/>
          <w:szCs w:val="28"/>
        </w:rPr>
      </w:pPr>
    </w:p>
    <w:p w14:paraId="55E0CFBA" w14:textId="0EB5B404" w:rsidR="008576EE" w:rsidRPr="008576EE" w:rsidRDefault="008576EE" w:rsidP="00F73945">
      <w:pPr>
        <w:tabs>
          <w:tab w:val="left" w:pos="2892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C7C2C2" wp14:editId="78CD1555">
            <wp:extent cx="5732780" cy="5816600"/>
            <wp:effectExtent l="0" t="0" r="1270" b="0"/>
            <wp:docPr id="93693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690" cy="582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6EE" w:rsidRPr="008576EE">
      <w:pgSz w:w="11906" w:h="16838"/>
      <w:pgMar w:top="1440" w:right="1381" w:bottom="18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56D27" w14:textId="77777777" w:rsidR="003601C7" w:rsidRDefault="003601C7" w:rsidP="008576EE">
      <w:pPr>
        <w:spacing w:after="0" w:line="240" w:lineRule="auto"/>
      </w:pPr>
      <w:r>
        <w:separator/>
      </w:r>
    </w:p>
  </w:endnote>
  <w:endnote w:type="continuationSeparator" w:id="0">
    <w:p w14:paraId="036CE51B" w14:textId="77777777" w:rsidR="003601C7" w:rsidRDefault="003601C7" w:rsidP="00857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CF44" w14:textId="77777777" w:rsidR="003601C7" w:rsidRDefault="003601C7" w:rsidP="008576EE">
      <w:pPr>
        <w:spacing w:after="0" w:line="240" w:lineRule="auto"/>
      </w:pPr>
      <w:r>
        <w:separator/>
      </w:r>
    </w:p>
  </w:footnote>
  <w:footnote w:type="continuationSeparator" w:id="0">
    <w:p w14:paraId="1DD5775B" w14:textId="77777777" w:rsidR="003601C7" w:rsidRDefault="003601C7" w:rsidP="00857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2DC"/>
    <w:multiLevelType w:val="hybridMultilevel"/>
    <w:tmpl w:val="B87284F2"/>
    <w:lvl w:ilvl="0" w:tplc="C51C6A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FEAE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3073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C4BE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ACB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624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AAF2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BC57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4EB2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7A2032"/>
    <w:multiLevelType w:val="hybridMultilevel"/>
    <w:tmpl w:val="2C947C80"/>
    <w:lvl w:ilvl="0" w:tplc="BBC4D2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E297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38CD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286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7CC3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6CEC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E698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8888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08BF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6795824">
    <w:abstractNumId w:val="1"/>
  </w:num>
  <w:num w:numId="2" w16cid:durableId="8731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C9B"/>
    <w:rsid w:val="00314756"/>
    <w:rsid w:val="00356F85"/>
    <w:rsid w:val="003601C7"/>
    <w:rsid w:val="008576EE"/>
    <w:rsid w:val="00BC1C9B"/>
    <w:rsid w:val="00F73945"/>
    <w:rsid w:val="00F90830"/>
    <w:rsid w:val="00F9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C30C"/>
  <w15:docId w15:val="{C7EE1E54-71C9-4ED4-B6A5-135A26D6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6E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57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6E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HIRAY</dc:creator>
  <cp:keywords/>
  <cp:lastModifiedBy>RAKESH HIRAY</cp:lastModifiedBy>
  <cp:revision>5</cp:revision>
  <cp:lastPrinted>2025-11-20T13:00:00Z</cp:lastPrinted>
  <dcterms:created xsi:type="dcterms:W3CDTF">2025-11-20T12:44:00Z</dcterms:created>
  <dcterms:modified xsi:type="dcterms:W3CDTF">2025-11-20T13:23:00Z</dcterms:modified>
</cp:coreProperties>
</file>