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1,179,066.87 (718,956.00); 1,073,402.80 [712,965.10, 1,425,703.20]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985,549.79 (544,507.08); 882,679.35 [640,252.50, 1,229,485.50]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37,889,065.01 (35,033,405.11); 25,992,631.78 [15,021,982.74, 49,310,666.20]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32,378,932.69 (23,254,760.69); 32,583,663.45 [7,295,321.50, 43,698,773.10]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50,646.47 (46,487.93); 40,626.20 [25,813.20, 60,176.10]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41,233.52 (33,245.02); 35,586.35 [14,010.80, 50,059.20]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45,523.01 (25,583.56); 40,265.40 [25,552.10, 63,038.30]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49,572.46 (19,049.65); 47,086.10 [35,250.60, 61,409.80]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36,546.96 (26,639.61); 29,769.50 [19,261.60, 47,766.70]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37,654.08 (26,739.65); 32,400.50 [22,978.20, 57,747.10]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1,097,088.96 (267,606.00); 1,069,109.30 [918,164.00, 1,244,829.50]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1,128,016.48 (251,982.20); 1,114,090.30 [982,524.90, 1,257,768.90]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78,927.53 (67,333.31); 61,021.60 [33,545.60, 103,538.70]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84,042.25 (44,317.01); 72,509.25 [55,656.70, 98,275.80]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86,507.10 (81,848.08); 58,188.40 [34,346.70, 120,186.40]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112,360.56 (187,889.22); 56,819.30 [42,492.50, 122,119.20]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55,803.91 (18,000.74); 51,907.90 [44,986.30, 67,283.80]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48,270.90 (13,249.45); 48,404.40 [37,078.90, 53,234.80]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52,842.51 (33,985.16); 49,080.30 [26,676.70, 75,863.60]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54,578.04 (40,418.53); 35,989.35 [27,788.70, 64,045.80]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28,311.76 (13,463.49); 25,668.30 [19,984.90, 35,439.40]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26,217.26 (11,120.49); 27,330.65 [20,926.30, 31,561.80]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60,372.40 (22,360.82); 55,270.10 [46,403.20, 70,858.90]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56,135.13 (20,518.05); 52,819.40 [42,092.70, 61,519.90]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35,862.01 (25,478.47); 29,134.50 [22,054.40, 43,297.50]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38,652.04 (32,375.13); 28,303.10 [23,576.10, 42,292.50]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1,232,606.58 (1,048,719.48); 1,129,031.80 [490,683.10, 1,427,754.70]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1,068,884.09 (591,328.23); 1,148,699.40 [427,142.30, 1,384,279.10]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presented: Mean (SD); Median [Q1, Q3]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2025-12-23T16:23:36Z</dcterms:modified>
  <cp:category/>
</cp:coreProperties>
</file>