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 2: T-test Results (Log2 Analysis) - Mean (SD) Metabolite Levels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2821"/>
        <w:gridCol w:w="2821"/>
        <w:gridCol w:w="3057"/>
        <w:gridCol w:w="1181"/>
      </w:tblGrid>
      <w:tr>
        <w:trPr>
          <w:trHeight w:val="62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Fold Change (2R+/0R-1R)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50653.9 (6405330.7)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74606.9 (5503120.8)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16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38271.3 (6405330.7)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46432.2 (5503120.8)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6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52513 (6405330.7)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46547 (5503120.8)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16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25499.3 (6405330.7)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20477.6 (5503120.8)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0.337</w:t>
            </w:r>
          </w:p>
        </w:tc>
      </w:tr>
      <w:tr>
        <w:trPr>
          <w:trHeight w:val="616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56677.9 (6405330.7)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52753.7 (5503120.8)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0.402</w:t>
            </w:r>
          </w:p>
        </w:tc>
      </w:tr>
      <w:tr>
        <w:trPr>
          <w:trHeight w:val="620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838791.5 (6405330.7)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658164 (5503120.8)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0.523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29634.2 (6405330.7)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32237.3 (5503120.8)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0.531</w:t>
            </w:r>
          </w:p>
        </w:tc>
      </w:tr>
      <w:tr>
        <w:trPr>
          <w:trHeight w:val="620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1065515.6 (6405330.7)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1099750.3 (5503120.8)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</w:tr>
      <w:tr>
        <w:trPr>
          <w:trHeight w:val="620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24160375.1 (6405330.7)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20772171.8 (5503120.8)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0.592</w:t>
            </w:r>
          </w:p>
        </w:tc>
      </w:tr>
      <w:tr>
        <w:trPr>
          <w:trHeight w:val="616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46571.2 (6405330.7)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34772.6 (5503120.8)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0.593</w:t>
            </w:r>
          </w:p>
        </w:tc>
      </w:tr>
      <w:tr>
        <w:trPr>
          <w:trHeight w:val="620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24470 (6405330.7)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20589.3 (5503120.8)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0.673</w:t>
            </w:r>
          </w:p>
        </w:tc>
      </w:tr>
      <w:tr>
        <w:trPr>
          <w:trHeight w:val="616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24615.7 (6405330.7)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22334.9 (5503120.8)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0.769</w:t>
            </w:r>
          </w:p>
        </w:tc>
      </w:tr>
      <w:tr>
        <w:trPr>
          <w:trHeight w:val="621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718574.5 (6405330.7)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745897.4 (5503120.8)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0.903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37493.2 (6405330.7)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38610.4 (5503120.8)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2025-12-23T11:52:35Z</dcterms:modified>
  <cp:category/>
</cp:coreProperties>
</file>