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1C12" w14:textId="3E07653B" w:rsidR="00A82074" w:rsidRPr="005A0777" w:rsidRDefault="000B4C8E" w:rsidP="002E0801">
      <w:pPr>
        <w:pStyle w:val="Title"/>
        <w:jc w:val="center"/>
        <w:rPr>
          <w:rFonts w:ascii="Aptos" w:hAnsi="Aptos"/>
        </w:rPr>
      </w:pPr>
      <w:r w:rsidRPr="005A0777">
        <w:rPr>
          <w:rFonts w:ascii="Aptos" w:hAnsi="Aptos"/>
        </w:rPr>
        <w:t>Assignment 2: Segmentation</w:t>
      </w:r>
    </w:p>
    <w:sdt>
      <w:sdtPr>
        <w:rPr>
          <w:rFonts w:asciiTheme="minorHAnsi" w:eastAsiaTheme="minorHAnsi" w:hAnsiTheme="minorHAnsi" w:cstheme="minorBidi"/>
          <w:color w:val="auto"/>
          <w:kern w:val="2"/>
          <w:sz w:val="22"/>
          <w:szCs w:val="22"/>
          <w14:ligatures w14:val="standardContextual"/>
        </w:rPr>
        <w:id w:val="-249815053"/>
        <w:docPartObj>
          <w:docPartGallery w:val="Table of Contents"/>
          <w:docPartUnique/>
        </w:docPartObj>
      </w:sdtPr>
      <w:sdtEndPr>
        <w:rPr>
          <w:b/>
          <w:bCs/>
          <w:noProof/>
        </w:rPr>
      </w:sdtEndPr>
      <w:sdtContent>
        <w:p w14:paraId="1F5E3560" w14:textId="4A03382A" w:rsidR="00ED4B27" w:rsidRPr="004E4B71" w:rsidRDefault="00ED4B27">
          <w:pPr>
            <w:pStyle w:val="TOCHeading"/>
            <w:rPr>
              <w:rFonts w:ascii="Aptos" w:hAnsi="Aptos"/>
            </w:rPr>
          </w:pPr>
          <w:r w:rsidRPr="004E4B71">
            <w:rPr>
              <w:rFonts w:ascii="Aptos" w:hAnsi="Aptos"/>
            </w:rPr>
            <w:t>Contents</w:t>
          </w:r>
        </w:p>
        <w:p w14:paraId="0ADE5AC6" w14:textId="44115B78" w:rsidR="00CC4AB5" w:rsidRDefault="00ED4B2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7602192" w:history="1">
            <w:r w:rsidR="00CC4AB5" w:rsidRPr="00EE74DF">
              <w:rPr>
                <w:rStyle w:val="Hyperlink"/>
                <w:rFonts w:ascii="Aptos" w:hAnsi="Aptos"/>
                <w:b/>
                <w:bCs/>
                <w:noProof/>
              </w:rPr>
              <w:t>Part (A) Product affinity-based segmentation.</w:t>
            </w:r>
            <w:r w:rsidR="00CC4AB5">
              <w:rPr>
                <w:noProof/>
                <w:webHidden/>
              </w:rPr>
              <w:tab/>
            </w:r>
            <w:r w:rsidR="00CC4AB5">
              <w:rPr>
                <w:noProof/>
                <w:webHidden/>
              </w:rPr>
              <w:fldChar w:fldCharType="begin"/>
            </w:r>
            <w:r w:rsidR="00CC4AB5">
              <w:rPr>
                <w:noProof/>
                <w:webHidden/>
              </w:rPr>
              <w:instrText xml:space="preserve"> PAGEREF _Toc157602192 \h </w:instrText>
            </w:r>
            <w:r w:rsidR="00CC4AB5">
              <w:rPr>
                <w:noProof/>
                <w:webHidden/>
              </w:rPr>
            </w:r>
            <w:r w:rsidR="00CC4AB5">
              <w:rPr>
                <w:noProof/>
                <w:webHidden/>
              </w:rPr>
              <w:fldChar w:fldCharType="separate"/>
            </w:r>
            <w:r w:rsidR="00574DA0">
              <w:rPr>
                <w:noProof/>
                <w:webHidden/>
              </w:rPr>
              <w:t>2</w:t>
            </w:r>
            <w:r w:rsidR="00CC4AB5">
              <w:rPr>
                <w:noProof/>
                <w:webHidden/>
              </w:rPr>
              <w:fldChar w:fldCharType="end"/>
            </w:r>
          </w:hyperlink>
        </w:p>
        <w:p w14:paraId="0F4D11B5" w14:textId="212653E4" w:rsidR="00CC4AB5" w:rsidRDefault="00574DA0">
          <w:pPr>
            <w:pStyle w:val="TOC2"/>
            <w:tabs>
              <w:tab w:val="right" w:leader="dot" w:pos="9350"/>
            </w:tabs>
            <w:rPr>
              <w:rFonts w:eastAsiaTheme="minorEastAsia"/>
              <w:noProof/>
            </w:rPr>
          </w:pPr>
          <w:hyperlink w:anchor="_Toc157602193" w:history="1">
            <w:r w:rsidR="00CC4AB5" w:rsidRPr="00EE74DF">
              <w:rPr>
                <w:rStyle w:val="Hyperlink"/>
                <w:rFonts w:ascii="Aptos" w:hAnsi="Aptos"/>
                <w:b/>
                <w:bCs/>
                <w:noProof/>
              </w:rPr>
              <w:t>Part (B) Classical segmentation</w:t>
            </w:r>
            <w:r w:rsidR="00CC4AB5">
              <w:rPr>
                <w:noProof/>
                <w:webHidden/>
              </w:rPr>
              <w:tab/>
            </w:r>
            <w:r w:rsidR="00CC4AB5">
              <w:rPr>
                <w:noProof/>
                <w:webHidden/>
              </w:rPr>
              <w:fldChar w:fldCharType="begin"/>
            </w:r>
            <w:r w:rsidR="00CC4AB5">
              <w:rPr>
                <w:noProof/>
                <w:webHidden/>
              </w:rPr>
              <w:instrText xml:space="preserve"> PAGEREF _Toc157602193 \h </w:instrText>
            </w:r>
            <w:r w:rsidR="00CC4AB5">
              <w:rPr>
                <w:noProof/>
                <w:webHidden/>
              </w:rPr>
            </w:r>
            <w:r w:rsidR="00CC4AB5">
              <w:rPr>
                <w:noProof/>
                <w:webHidden/>
              </w:rPr>
              <w:fldChar w:fldCharType="separate"/>
            </w:r>
            <w:r>
              <w:rPr>
                <w:noProof/>
                <w:webHidden/>
              </w:rPr>
              <w:t>4</w:t>
            </w:r>
            <w:r w:rsidR="00CC4AB5">
              <w:rPr>
                <w:noProof/>
                <w:webHidden/>
              </w:rPr>
              <w:fldChar w:fldCharType="end"/>
            </w:r>
          </w:hyperlink>
        </w:p>
        <w:p w14:paraId="1AAD13F0" w14:textId="31235F7B" w:rsidR="00CC4AB5" w:rsidRDefault="00574DA0">
          <w:pPr>
            <w:pStyle w:val="TOC3"/>
            <w:tabs>
              <w:tab w:val="right" w:leader="dot" w:pos="9350"/>
            </w:tabs>
            <w:rPr>
              <w:rFonts w:eastAsiaTheme="minorEastAsia"/>
              <w:noProof/>
            </w:rPr>
          </w:pPr>
          <w:hyperlink w:anchor="_Toc157602194" w:history="1">
            <w:r w:rsidR="00CC4AB5" w:rsidRPr="00EE74DF">
              <w:rPr>
                <w:rStyle w:val="Hyperlink"/>
                <w:rFonts w:ascii="Aptos" w:hAnsi="Aptos"/>
                <w:b/>
                <w:bCs/>
                <w:noProof/>
              </w:rPr>
              <w:t>Machine Learning Clustering Approach:</w:t>
            </w:r>
            <w:r w:rsidR="00CC4AB5">
              <w:rPr>
                <w:noProof/>
                <w:webHidden/>
              </w:rPr>
              <w:tab/>
            </w:r>
            <w:r w:rsidR="00CC4AB5">
              <w:rPr>
                <w:noProof/>
                <w:webHidden/>
              </w:rPr>
              <w:fldChar w:fldCharType="begin"/>
            </w:r>
            <w:r w:rsidR="00CC4AB5">
              <w:rPr>
                <w:noProof/>
                <w:webHidden/>
              </w:rPr>
              <w:instrText xml:space="preserve"> PAGEREF _Toc157602194 \h </w:instrText>
            </w:r>
            <w:r w:rsidR="00CC4AB5">
              <w:rPr>
                <w:noProof/>
                <w:webHidden/>
              </w:rPr>
            </w:r>
            <w:r w:rsidR="00CC4AB5">
              <w:rPr>
                <w:noProof/>
                <w:webHidden/>
              </w:rPr>
              <w:fldChar w:fldCharType="separate"/>
            </w:r>
            <w:r>
              <w:rPr>
                <w:noProof/>
                <w:webHidden/>
              </w:rPr>
              <w:t>5</w:t>
            </w:r>
            <w:r w:rsidR="00CC4AB5">
              <w:rPr>
                <w:noProof/>
                <w:webHidden/>
              </w:rPr>
              <w:fldChar w:fldCharType="end"/>
            </w:r>
          </w:hyperlink>
        </w:p>
        <w:p w14:paraId="7CE2A717" w14:textId="2BC094BE" w:rsidR="00CC4AB5" w:rsidRDefault="00574DA0">
          <w:pPr>
            <w:pStyle w:val="TOC3"/>
            <w:tabs>
              <w:tab w:val="right" w:leader="dot" w:pos="9350"/>
            </w:tabs>
            <w:rPr>
              <w:rFonts w:eastAsiaTheme="minorEastAsia"/>
              <w:noProof/>
            </w:rPr>
          </w:pPr>
          <w:hyperlink w:anchor="_Toc157602195" w:history="1">
            <w:r w:rsidR="00CC4AB5" w:rsidRPr="00EE74DF">
              <w:rPr>
                <w:rStyle w:val="Hyperlink"/>
                <w:rFonts w:ascii="Aptos" w:hAnsi="Aptos"/>
                <w:b/>
                <w:bCs/>
                <w:noProof/>
              </w:rPr>
              <w:t>Marketing Way Clustering</w:t>
            </w:r>
            <w:r w:rsidR="00CC4AB5">
              <w:rPr>
                <w:noProof/>
                <w:webHidden/>
              </w:rPr>
              <w:tab/>
            </w:r>
            <w:r w:rsidR="00CC4AB5">
              <w:rPr>
                <w:noProof/>
                <w:webHidden/>
              </w:rPr>
              <w:fldChar w:fldCharType="begin"/>
            </w:r>
            <w:r w:rsidR="00CC4AB5">
              <w:rPr>
                <w:noProof/>
                <w:webHidden/>
              </w:rPr>
              <w:instrText xml:space="preserve"> PAGEREF _Toc157602195 \h </w:instrText>
            </w:r>
            <w:r w:rsidR="00CC4AB5">
              <w:rPr>
                <w:noProof/>
                <w:webHidden/>
              </w:rPr>
            </w:r>
            <w:r w:rsidR="00CC4AB5">
              <w:rPr>
                <w:noProof/>
                <w:webHidden/>
              </w:rPr>
              <w:fldChar w:fldCharType="separate"/>
            </w:r>
            <w:r>
              <w:rPr>
                <w:noProof/>
                <w:webHidden/>
              </w:rPr>
              <w:t>7</w:t>
            </w:r>
            <w:r w:rsidR="00CC4AB5">
              <w:rPr>
                <w:noProof/>
                <w:webHidden/>
              </w:rPr>
              <w:fldChar w:fldCharType="end"/>
            </w:r>
          </w:hyperlink>
        </w:p>
        <w:p w14:paraId="1E311372" w14:textId="0D849D17" w:rsidR="00CC4AB5" w:rsidRDefault="00574DA0">
          <w:pPr>
            <w:pStyle w:val="TOC2"/>
            <w:tabs>
              <w:tab w:val="right" w:leader="dot" w:pos="9350"/>
            </w:tabs>
            <w:rPr>
              <w:rFonts w:eastAsiaTheme="minorEastAsia"/>
              <w:noProof/>
            </w:rPr>
          </w:pPr>
          <w:hyperlink w:anchor="_Toc157602196" w:history="1">
            <w:r w:rsidR="00CC4AB5" w:rsidRPr="00EE74DF">
              <w:rPr>
                <w:rStyle w:val="Hyperlink"/>
                <w:rFonts w:ascii="Aptos" w:hAnsi="Aptos"/>
                <w:noProof/>
              </w:rPr>
              <w:t>Appendix</w:t>
            </w:r>
            <w:r w:rsidR="00CC4AB5">
              <w:rPr>
                <w:noProof/>
                <w:webHidden/>
              </w:rPr>
              <w:tab/>
            </w:r>
            <w:r w:rsidR="00CC4AB5">
              <w:rPr>
                <w:noProof/>
                <w:webHidden/>
              </w:rPr>
              <w:fldChar w:fldCharType="begin"/>
            </w:r>
            <w:r w:rsidR="00CC4AB5">
              <w:rPr>
                <w:noProof/>
                <w:webHidden/>
              </w:rPr>
              <w:instrText xml:space="preserve"> PAGEREF _Toc157602196 \h </w:instrText>
            </w:r>
            <w:r w:rsidR="00CC4AB5">
              <w:rPr>
                <w:noProof/>
                <w:webHidden/>
              </w:rPr>
            </w:r>
            <w:r w:rsidR="00CC4AB5">
              <w:rPr>
                <w:noProof/>
                <w:webHidden/>
              </w:rPr>
              <w:fldChar w:fldCharType="separate"/>
            </w:r>
            <w:r>
              <w:rPr>
                <w:noProof/>
                <w:webHidden/>
              </w:rPr>
              <w:t>10</w:t>
            </w:r>
            <w:r w:rsidR="00CC4AB5">
              <w:rPr>
                <w:noProof/>
                <w:webHidden/>
              </w:rPr>
              <w:fldChar w:fldCharType="end"/>
            </w:r>
          </w:hyperlink>
        </w:p>
        <w:p w14:paraId="7C326F8D" w14:textId="5BC3BA14" w:rsidR="00ED4B27" w:rsidRDefault="00ED4B27">
          <w:r>
            <w:rPr>
              <w:b/>
              <w:bCs/>
              <w:noProof/>
            </w:rPr>
            <w:fldChar w:fldCharType="end"/>
          </w:r>
        </w:p>
      </w:sdtContent>
    </w:sdt>
    <w:p w14:paraId="0D482B3B" w14:textId="77777777" w:rsidR="00ED4B27" w:rsidRDefault="00ED4B27">
      <w:pPr>
        <w:rPr>
          <w:rFonts w:ascii="Aptos" w:eastAsiaTheme="majorEastAsia" w:hAnsi="Aptos" w:cstheme="majorBidi"/>
          <w:color w:val="2F5496" w:themeColor="accent1" w:themeShade="BF"/>
          <w:sz w:val="26"/>
          <w:szCs w:val="26"/>
        </w:rPr>
      </w:pPr>
      <w:r>
        <w:rPr>
          <w:rFonts w:ascii="Aptos" w:hAnsi="Aptos"/>
        </w:rPr>
        <w:br w:type="page"/>
      </w:r>
    </w:p>
    <w:p w14:paraId="2DA0F47C" w14:textId="5E76C3F3" w:rsidR="000B4C8E" w:rsidRPr="00CC4AB5" w:rsidRDefault="000B4C8E" w:rsidP="005A0777">
      <w:pPr>
        <w:pStyle w:val="Heading2"/>
        <w:jc w:val="both"/>
        <w:rPr>
          <w:rFonts w:ascii="Aptos" w:hAnsi="Aptos"/>
          <w:b/>
          <w:bCs/>
        </w:rPr>
      </w:pPr>
      <w:bookmarkStart w:id="0" w:name="_Toc157602192"/>
      <w:r w:rsidRPr="00CC4AB5">
        <w:rPr>
          <w:rFonts w:ascii="Aptos" w:hAnsi="Aptos"/>
          <w:b/>
          <w:bCs/>
        </w:rPr>
        <w:lastRenderedPageBreak/>
        <w:t>Part (A) Product affinity-based segmentation.</w:t>
      </w:r>
      <w:bookmarkEnd w:id="0"/>
    </w:p>
    <w:p w14:paraId="0FA97274" w14:textId="7F6807D3" w:rsidR="005A0777" w:rsidRPr="005A0777" w:rsidRDefault="005A0777" w:rsidP="005A0777">
      <w:pPr>
        <w:jc w:val="both"/>
        <w:rPr>
          <w:rFonts w:ascii="Aptos" w:hAnsi="Aptos"/>
        </w:rPr>
      </w:pPr>
      <w:r w:rsidRPr="005A0777">
        <w:rPr>
          <w:rFonts w:ascii="Aptos" w:hAnsi="Aptos"/>
          <w:color w:val="002060"/>
        </w:rPr>
        <w:t>Considering the primary attributes and demographic details, the below screenshot shows how the product segmentation lined up using the affinity-based segmentation approach.</w:t>
      </w:r>
    </w:p>
    <w:p w14:paraId="3FEEBD94" w14:textId="44BDCE82" w:rsidR="005A0777" w:rsidRDefault="005A0777" w:rsidP="005A0777">
      <w:pPr>
        <w:jc w:val="both"/>
        <w:rPr>
          <w:rFonts w:ascii="Aptos" w:hAnsi="Aptos"/>
        </w:rPr>
      </w:pPr>
      <w:r w:rsidRPr="005A0777">
        <w:rPr>
          <w:rFonts w:ascii="Aptos" w:hAnsi="Aptos"/>
          <w:noProof/>
        </w:rPr>
        <w:drawing>
          <wp:inline distT="0" distB="0" distL="0" distR="0" wp14:anchorId="40A82526" wp14:editId="09F0D86E">
            <wp:extent cx="5943600" cy="131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7625"/>
                    </a:xfrm>
                    <a:prstGeom prst="rect">
                      <a:avLst/>
                    </a:prstGeom>
                  </pic:spPr>
                </pic:pic>
              </a:graphicData>
            </a:graphic>
          </wp:inline>
        </w:drawing>
      </w:r>
    </w:p>
    <w:p w14:paraId="324ABDF0" w14:textId="4FCC3ECF" w:rsidR="003E2398" w:rsidRPr="00EF778E" w:rsidRDefault="003E2398" w:rsidP="005A0777">
      <w:pPr>
        <w:jc w:val="both"/>
        <w:rPr>
          <w:rFonts w:ascii="Aptos" w:hAnsi="Aptos"/>
          <w:color w:val="002060"/>
        </w:rPr>
      </w:pPr>
      <w:r w:rsidRPr="00EF778E">
        <w:rPr>
          <w:rFonts w:ascii="Aptos" w:hAnsi="Aptos"/>
          <w:color w:val="002060"/>
        </w:rPr>
        <w:t xml:space="preserve">Below is the heat map view </w:t>
      </w:r>
      <w:r w:rsidR="00EF778E" w:rsidRPr="00EF778E">
        <w:rPr>
          <w:rFonts w:ascii="Aptos" w:hAnsi="Aptos"/>
          <w:color w:val="002060"/>
        </w:rPr>
        <w:t>of primary attributes and interaction attributes that are developed with the combination of primary attributes.</w:t>
      </w:r>
    </w:p>
    <w:p w14:paraId="29C100B4" w14:textId="311FA647" w:rsidR="003E2398" w:rsidRDefault="003E2398" w:rsidP="005A0777">
      <w:pPr>
        <w:jc w:val="both"/>
        <w:rPr>
          <w:rFonts w:ascii="Aptos" w:hAnsi="Aptos"/>
        </w:rPr>
      </w:pPr>
      <w:r w:rsidRPr="005A0777">
        <w:rPr>
          <w:rFonts w:ascii="Aptos" w:hAnsi="Aptos"/>
          <w:noProof/>
        </w:rPr>
        <w:drawing>
          <wp:inline distT="0" distB="0" distL="0" distR="0" wp14:anchorId="263AC544" wp14:editId="401B3997">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7ED9FEFE" w14:textId="23BA30C9" w:rsidR="005A0777" w:rsidRPr="000C7F2A" w:rsidRDefault="005A0777" w:rsidP="005A0777">
      <w:pPr>
        <w:jc w:val="both"/>
        <w:rPr>
          <w:rFonts w:ascii="Aptos" w:hAnsi="Aptos"/>
          <w:color w:val="002060"/>
        </w:rPr>
      </w:pPr>
      <w:r w:rsidRPr="000C7F2A">
        <w:rPr>
          <w:rFonts w:ascii="Aptos" w:hAnsi="Aptos"/>
          <w:color w:val="002060"/>
        </w:rPr>
        <w:t>From the above screenshots product P2 segment is highly sensitive towards price of the product, whereas product P1 segment is less sensitive towards the price. Similarly, if we look at the other attributes of each product. We found that product P1 and P2 targets the customer segment which are quite opposite to each other like, insulation is very much required for customer segment who prefer product P1 whereas customers of segment of product P2 are not very much concern about the same.</w:t>
      </w:r>
    </w:p>
    <w:tbl>
      <w:tblPr>
        <w:tblStyle w:val="GridTable5Dark-Accent1"/>
        <w:tblW w:w="0" w:type="auto"/>
        <w:tblLook w:val="04A0" w:firstRow="1" w:lastRow="0" w:firstColumn="1" w:lastColumn="0" w:noHBand="0" w:noVBand="1"/>
      </w:tblPr>
      <w:tblGrid>
        <w:gridCol w:w="1615"/>
        <w:gridCol w:w="2700"/>
        <w:gridCol w:w="2610"/>
        <w:gridCol w:w="2425"/>
      </w:tblGrid>
      <w:tr w:rsidR="005A0777" w:rsidRPr="004700BD" w14:paraId="4045CF05" w14:textId="77777777" w:rsidTr="00470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tcPr>
          <w:p w14:paraId="536C97C1" w14:textId="255EA65D" w:rsidR="005A0777" w:rsidRPr="004700BD" w:rsidRDefault="005A0777" w:rsidP="005A0777">
            <w:pPr>
              <w:jc w:val="both"/>
              <w:rPr>
                <w:rFonts w:ascii="Aptos" w:hAnsi="Aptos"/>
                <w:sz w:val="20"/>
                <w:szCs w:val="20"/>
              </w:rPr>
            </w:pPr>
            <w:r w:rsidRPr="004700BD">
              <w:rPr>
                <w:rFonts w:ascii="Aptos" w:hAnsi="Aptos"/>
                <w:sz w:val="20"/>
                <w:szCs w:val="20"/>
              </w:rPr>
              <w:t>Attribute</w:t>
            </w:r>
          </w:p>
        </w:tc>
        <w:tc>
          <w:tcPr>
            <w:tcW w:w="2700" w:type="dxa"/>
          </w:tcPr>
          <w:p w14:paraId="0806B81C" w14:textId="447401A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P1</w:t>
            </w:r>
          </w:p>
        </w:tc>
        <w:tc>
          <w:tcPr>
            <w:tcW w:w="2610" w:type="dxa"/>
          </w:tcPr>
          <w:p w14:paraId="04D1BA5B" w14:textId="087D751D"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P2</w:t>
            </w:r>
          </w:p>
        </w:tc>
        <w:tc>
          <w:tcPr>
            <w:tcW w:w="2425" w:type="dxa"/>
          </w:tcPr>
          <w:p w14:paraId="7CE6E0AA" w14:textId="0F23DF1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P3</w:t>
            </w:r>
          </w:p>
        </w:tc>
      </w:tr>
      <w:tr w:rsidR="005A0777" w:rsidRPr="004700BD" w14:paraId="019A14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23D6FF" w14:textId="5851CE6A" w:rsidR="005A0777" w:rsidRPr="004700BD" w:rsidRDefault="000E5099" w:rsidP="005A0777">
            <w:pPr>
              <w:jc w:val="both"/>
              <w:rPr>
                <w:rFonts w:ascii="Aptos" w:hAnsi="Aptos"/>
                <w:sz w:val="20"/>
                <w:szCs w:val="20"/>
              </w:rPr>
            </w:pPr>
            <w:r w:rsidRPr="004700BD">
              <w:rPr>
                <w:rFonts w:ascii="Aptos" w:hAnsi="Aptos"/>
                <w:sz w:val="20"/>
                <w:szCs w:val="20"/>
              </w:rPr>
              <w:t>Overall</w:t>
            </w:r>
          </w:p>
        </w:tc>
        <w:tc>
          <w:tcPr>
            <w:tcW w:w="2700" w:type="dxa"/>
          </w:tcPr>
          <w:p w14:paraId="66FBC8DB" w14:textId="4EF0ADD9" w:rsidR="005A0777" w:rsidRPr="004700BD" w:rsidRDefault="000E509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Prefer products that has attributes like best insulation, high capacity, </w:t>
            </w:r>
            <w:r w:rsidRPr="004700BD">
              <w:rPr>
                <w:rFonts w:ascii="Aptos" w:hAnsi="Aptos"/>
                <w:sz w:val="20"/>
                <w:szCs w:val="20"/>
              </w:rPr>
              <w:lastRenderedPageBreak/>
              <w:t xml:space="preserve">high containment, good brand and doesn’t care much about the product price. </w:t>
            </w:r>
          </w:p>
        </w:tc>
        <w:tc>
          <w:tcPr>
            <w:tcW w:w="2610" w:type="dxa"/>
          </w:tcPr>
          <w:p w14:paraId="645559B1" w14:textId="02EFEEEA"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best ROI, low insulation, medium </w:t>
            </w:r>
            <w:r w:rsidRPr="004700BD">
              <w:rPr>
                <w:rFonts w:ascii="Aptos" w:hAnsi="Aptos"/>
                <w:sz w:val="20"/>
                <w:szCs w:val="20"/>
              </w:rPr>
              <w:lastRenderedPageBreak/>
              <w:t>capacity, least cleanability, least containment, no brand preference and care too much about the product price.</w:t>
            </w:r>
          </w:p>
        </w:tc>
        <w:tc>
          <w:tcPr>
            <w:tcW w:w="2425" w:type="dxa"/>
          </w:tcPr>
          <w:p w14:paraId="395EB6DD" w14:textId="386E5B13"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medium ROI, medium insulation, </w:t>
            </w:r>
            <w:r w:rsidRPr="004700BD">
              <w:rPr>
                <w:rFonts w:ascii="Aptos" w:hAnsi="Aptos"/>
                <w:sz w:val="20"/>
                <w:szCs w:val="20"/>
              </w:rPr>
              <w:lastRenderedPageBreak/>
              <w:t xml:space="preserve">low capacity, </w:t>
            </w:r>
            <w:r w:rsidR="00D05D08" w:rsidRPr="004700BD">
              <w:rPr>
                <w:rFonts w:ascii="Aptos" w:hAnsi="Aptos"/>
                <w:sz w:val="20"/>
                <w:szCs w:val="20"/>
              </w:rPr>
              <w:t>medium</w:t>
            </w:r>
            <w:r w:rsidRPr="004700BD">
              <w:rPr>
                <w:rFonts w:ascii="Aptos" w:hAnsi="Aptos"/>
                <w:sz w:val="20"/>
                <w:szCs w:val="20"/>
              </w:rPr>
              <w:t xml:space="preserve"> containment, no</w:t>
            </w:r>
            <w:r w:rsidR="00D05D08" w:rsidRPr="004700BD">
              <w:rPr>
                <w:rFonts w:ascii="Aptos" w:hAnsi="Aptos"/>
                <w:sz w:val="20"/>
                <w:szCs w:val="20"/>
              </w:rPr>
              <w:t>t very much</w:t>
            </w:r>
            <w:r w:rsidRPr="004700BD">
              <w:rPr>
                <w:rFonts w:ascii="Aptos" w:hAnsi="Aptos"/>
                <w:sz w:val="20"/>
                <w:szCs w:val="20"/>
              </w:rPr>
              <w:t xml:space="preserve"> brand preference </w:t>
            </w:r>
            <w:r w:rsidR="0039667D" w:rsidRPr="004700BD">
              <w:rPr>
                <w:rFonts w:ascii="Aptos" w:hAnsi="Aptos"/>
                <w:sz w:val="20"/>
                <w:szCs w:val="20"/>
              </w:rPr>
              <w:t>but</w:t>
            </w:r>
            <w:r w:rsidRPr="004700BD">
              <w:rPr>
                <w:rFonts w:ascii="Aptos" w:hAnsi="Aptos"/>
                <w:sz w:val="20"/>
                <w:szCs w:val="20"/>
              </w:rPr>
              <w:t xml:space="preserve"> care too much about the product </w:t>
            </w:r>
            <w:r w:rsidR="000031E3" w:rsidRPr="004700BD">
              <w:rPr>
                <w:rFonts w:ascii="Aptos" w:hAnsi="Aptos"/>
                <w:sz w:val="20"/>
                <w:szCs w:val="20"/>
              </w:rPr>
              <w:t>cleanability</w:t>
            </w:r>
            <w:r w:rsidRPr="004700BD">
              <w:rPr>
                <w:rFonts w:ascii="Aptos" w:hAnsi="Aptos"/>
                <w:sz w:val="20"/>
                <w:szCs w:val="20"/>
              </w:rPr>
              <w:t>.</w:t>
            </w:r>
          </w:p>
        </w:tc>
      </w:tr>
      <w:tr w:rsidR="0039667D" w:rsidRPr="004700BD" w14:paraId="20F9016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73221E64" w14:textId="5F18D10E" w:rsidR="0039667D" w:rsidRPr="004700BD" w:rsidRDefault="00A26E10" w:rsidP="005A0777">
            <w:pPr>
              <w:jc w:val="both"/>
              <w:rPr>
                <w:rFonts w:ascii="Aptos" w:hAnsi="Aptos"/>
                <w:sz w:val="20"/>
                <w:szCs w:val="20"/>
              </w:rPr>
            </w:pPr>
            <w:r w:rsidRPr="004700BD">
              <w:rPr>
                <w:rFonts w:ascii="Aptos" w:hAnsi="Aptos"/>
                <w:sz w:val="20"/>
                <w:szCs w:val="20"/>
              </w:rPr>
              <w:lastRenderedPageBreak/>
              <w:t>Price</w:t>
            </w:r>
            <w:r w:rsidR="00F21CF3" w:rsidRPr="004700BD">
              <w:rPr>
                <w:rFonts w:ascii="Aptos" w:hAnsi="Aptos"/>
                <w:sz w:val="20"/>
                <w:szCs w:val="20"/>
              </w:rPr>
              <w:t xml:space="preserve"> (</w:t>
            </w:r>
            <w:r w:rsidR="00F3337A" w:rsidRPr="004700BD">
              <w:rPr>
                <w:rFonts w:ascii="Aptos" w:hAnsi="Aptos"/>
                <w:sz w:val="20"/>
                <w:szCs w:val="20"/>
              </w:rPr>
              <w:t xml:space="preserve">overall </w:t>
            </w:r>
            <w:r w:rsidR="00F21CF3" w:rsidRPr="004700BD">
              <w:rPr>
                <w:rFonts w:ascii="Aptos" w:hAnsi="Aptos"/>
                <w:sz w:val="20"/>
                <w:szCs w:val="20"/>
              </w:rPr>
              <w:t>mean is 29.1)</w:t>
            </w:r>
          </w:p>
        </w:tc>
        <w:tc>
          <w:tcPr>
            <w:tcW w:w="2700" w:type="dxa"/>
          </w:tcPr>
          <w:p w14:paraId="7EF4E839" w14:textId="2C5E37FD" w:rsidR="0039667D" w:rsidRPr="004700BD" w:rsidRDefault="00F1744C"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23075A" w:rsidRPr="004700BD">
              <w:rPr>
                <w:rFonts w:ascii="Aptos" w:hAnsi="Aptos"/>
                <w:sz w:val="20"/>
                <w:szCs w:val="20"/>
              </w:rPr>
              <w:t>17.9 w</w:t>
            </w:r>
            <w:r w:rsidR="00F21CF3" w:rsidRPr="004700BD">
              <w:rPr>
                <w:rFonts w:ascii="Aptos" w:hAnsi="Aptos"/>
                <w:sz w:val="20"/>
                <w:szCs w:val="20"/>
              </w:rPr>
              <w:t>hich is much lower than the overall mean of the product price</w:t>
            </w:r>
          </w:p>
        </w:tc>
        <w:tc>
          <w:tcPr>
            <w:tcW w:w="2610" w:type="dxa"/>
          </w:tcPr>
          <w:p w14:paraId="147DC354" w14:textId="21FB2D5D" w:rsidR="0039667D" w:rsidRPr="004700BD" w:rsidRDefault="000C12D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~38.6 which is 9 points higher than the overall mean of the product price</w:t>
            </w:r>
          </w:p>
        </w:tc>
        <w:tc>
          <w:tcPr>
            <w:tcW w:w="2425" w:type="dxa"/>
          </w:tcPr>
          <w:p w14:paraId="37BB214B" w14:textId="1651D084" w:rsidR="0039667D" w:rsidRPr="004700BD" w:rsidRDefault="00E67C7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~26.9 which very close to the overall mean of the product price compared to product P1 &amp; P2</w:t>
            </w:r>
          </w:p>
        </w:tc>
      </w:tr>
      <w:tr w:rsidR="00E67C77" w:rsidRPr="004700BD" w14:paraId="3432DF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17F95B9" w14:textId="3177E1A9" w:rsidR="00E67C77" w:rsidRPr="004700BD" w:rsidRDefault="00BB3216" w:rsidP="005A0777">
            <w:pPr>
              <w:jc w:val="both"/>
              <w:rPr>
                <w:rFonts w:ascii="Aptos" w:hAnsi="Aptos"/>
                <w:sz w:val="20"/>
                <w:szCs w:val="20"/>
              </w:rPr>
            </w:pPr>
            <w:r w:rsidRPr="004700BD">
              <w:rPr>
                <w:rFonts w:ascii="Aptos" w:hAnsi="Aptos"/>
                <w:sz w:val="20"/>
                <w:szCs w:val="20"/>
              </w:rPr>
              <w:t xml:space="preserve">Insulation (overall mean is </w:t>
            </w:r>
            <w:r w:rsidR="00A52024" w:rsidRPr="004700BD">
              <w:rPr>
                <w:rFonts w:ascii="Aptos" w:hAnsi="Aptos"/>
                <w:sz w:val="20"/>
                <w:szCs w:val="20"/>
              </w:rPr>
              <w:t>10.9)</w:t>
            </w:r>
          </w:p>
        </w:tc>
        <w:tc>
          <w:tcPr>
            <w:tcW w:w="2700" w:type="dxa"/>
          </w:tcPr>
          <w:p w14:paraId="569FA249" w14:textId="6FDD48FB" w:rsidR="00E67C77" w:rsidRPr="004700BD" w:rsidRDefault="00A52024"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~13.9 which is highest </w:t>
            </w:r>
            <w:r w:rsidR="00A70B27" w:rsidRPr="004700BD">
              <w:rPr>
                <w:rFonts w:ascii="Aptos" w:hAnsi="Aptos"/>
                <w:sz w:val="20"/>
                <w:szCs w:val="20"/>
              </w:rPr>
              <w:t>among the competitors and better than overall mean</w:t>
            </w:r>
          </w:p>
        </w:tc>
        <w:tc>
          <w:tcPr>
            <w:tcW w:w="2610" w:type="dxa"/>
          </w:tcPr>
          <w:p w14:paraId="4521C0AE" w14:textId="244B667B" w:rsidR="00E67C77" w:rsidRPr="004700BD" w:rsidRDefault="00A70B27"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~9.1 which is </w:t>
            </w:r>
            <w:r w:rsidR="005520DF" w:rsidRPr="004700BD">
              <w:rPr>
                <w:rFonts w:ascii="Aptos" w:hAnsi="Aptos"/>
                <w:sz w:val="20"/>
                <w:szCs w:val="20"/>
              </w:rPr>
              <w:t>lower than the overall mean and lowest among the competitors</w:t>
            </w:r>
          </w:p>
        </w:tc>
        <w:tc>
          <w:tcPr>
            <w:tcW w:w="2425" w:type="dxa"/>
          </w:tcPr>
          <w:p w14:paraId="3AE9BE36" w14:textId="3F947A2D" w:rsidR="00E67C77" w:rsidRPr="004700BD" w:rsidRDefault="0029120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~9.6 closer to the overall mean and in between the ot</w:t>
            </w:r>
            <w:r w:rsidR="00172C95" w:rsidRPr="004700BD">
              <w:rPr>
                <w:rFonts w:ascii="Aptos" w:hAnsi="Aptos"/>
                <w:sz w:val="20"/>
                <w:szCs w:val="20"/>
              </w:rPr>
              <w:t>her two products</w:t>
            </w:r>
          </w:p>
        </w:tc>
      </w:tr>
      <w:tr w:rsidR="00172C95" w:rsidRPr="004700BD" w14:paraId="1E908A4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66478F12" w14:textId="48BF98E1" w:rsidR="00172C95" w:rsidRPr="004700BD" w:rsidRDefault="00172C95" w:rsidP="005A0777">
            <w:pPr>
              <w:jc w:val="both"/>
              <w:rPr>
                <w:rFonts w:ascii="Aptos" w:hAnsi="Aptos"/>
                <w:sz w:val="20"/>
                <w:szCs w:val="20"/>
              </w:rPr>
            </w:pPr>
            <w:r w:rsidRPr="004700BD">
              <w:rPr>
                <w:rFonts w:ascii="Aptos" w:hAnsi="Aptos"/>
                <w:sz w:val="20"/>
                <w:szCs w:val="20"/>
              </w:rPr>
              <w:t>Capacity (overall mean 13.5)</w:t>
            </w:r>
          </w:p>
        </w:tc>
        <w:tc>
          <w:tcPr>
            <w:tcW w:w="2700" w:type="dxa"/>
          </w:tcPr>
          <w:p w14:paraId="62489AA6" w14:textId="04A7418B" w:rsidR="00172C95" w:rsidRPr="004700BD" w:rsidRDefault="00172C95"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~16.1 which is highest among the competitors and </w:t>
            </w:r>
            <w:r w:rsidR="007467A9" w:rsidRPr="004700BD">
              <w:rPr>
                <w:rFonts w:ascii="Aptos" w:hAnsi="Aptos"/>
                <w:sz w:val="20"/>
                <w:szCs w:val="20"/>
              </w:rPr>
              <w:t>much better than the overall mean</w:t>
            </w:r>
          </w:p>
        </w:tc>
        <w:tc>
          <w:tcPr>
            <w:tcW w:w="2610" w:type="dxa"/>
          </w:tcPr>
          <w:p w14:paraId="1661CED7" w14:textId="7D061039" w:rsidR="00172C95" w:rsidRPr="004700BD" w:rsidRDefault="007467A9"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~12.1 which is closer to </w:t>
            </w:r>
            <w:r w:rsidR="0065685A" w:rsidRPr="004700BD">
              <w:rPr>
                <w:rFonts w:ascii="Aptos" w:hAnsi="Aptos"/>
                <w:sz w:val="20"/>
                <w:szCs w:val="20"/>
              </w:rPr>
              <w:t>overall mean and in between the other two products</w:t>
            </w:r>
          </w:p>
        </w:tc>
        <w:tc>
          <w:tcPr>
            <w:tcW w:w="2425" w:type="dxa"/>
          </w:tcPr>
          <w:p w14:paraId="4148BD3C" w14:textId="195F6C66" w:rsidR="00172C95" w:rsidRPr="004700BD" w:rsidRDefault="0065685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F80AFF" w:rsidRPr="004700BD">
              <w:rPr>
                <w:rFonts w:ascii="Aptos" w:hAnsi="Aptos"/>
                <w:sz w:val="20"/>
                <w:szCs w:val="20"/>
              </w:rPr>
              <w:t>11.9 less than overall mean and least among the competitors</w:t>
            </w:r>
          </w:p>
        </w:tc>
      </w:tr>
      <w:tr w:rsidR="00F80AFF" w:rsidRPr="004700BD" w14:paraId="6FB22070"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A2A019A" w14:textId="171F746F" w:rsidR="00F80AFF" w:rsidRPr="004700BD" w:rsidRDefault="00DE5FF0" w:rsidP="005A0777">
            <w:pPr>
              <w:jc w:val="both"/>
              <w:rPr>
                <w:rFonts w:ascii="Aptos" w:hAnsi="Aptos"/>
                <w:sz w:val="20"/>
                <w:szCs w:val="20"/>
              </w:rPr>
            </w:pPr>
            <w:r w:rsidRPr="004700BD">
              <w:rPr>
                <w:rFonts w:ascii="Aptos" w:hAnsi="Aptos"/>
                <w:sz w:val="20"/>
                <w:szCs w:val="20"/>
              </w:rPr>
              <w:t>Cleanability (overall mean 17.5)</w:t>
            </w:r>
          </w:p>
        </w:tc>
        <w:tc>
          <w:tcPr>
            <w:tcW w:w="2700" w:type="dxa"/>
          </w:tcPr>
          <w:p w14:paraId="188C5341" w14:textId="38F44868" w:rsidR="00F80AFF" w:rsidRPr="004700BD" w:rsidRDefault="0076062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w:t>
            </w:r>
            <w:r w:rsidR="00715D47" w:rsidRPr="004700BD">
              <w:rPr>
                <w:rFonts w:ascii="Aptos" w:hAnsi="Aptos"/>
                <w:sz w:val="20"/>
                <w:szCs w:val="20"/>
              </w:rPr>
              <w:t xml:space="preserve">18.6 better then overall mean however one of the </w:t>
            </w:r>
            <w:r w:rsidR="002843B1" w:rsidRPr="004700BD">
              <w:rPr>
                <w:rFonts w:ascii="Aptos" w:hAnsi="Aptos"/>
                <w:sz w:val="20"/>
                <w:szCs w:val="20"/>
              </w:rPr>
              <w:t>competitors</w:t>
            </w:r>
            <w:r w:rsidR="00715D47" w:rsidRPr="004700BD">
              <w:rPr>
                <w:rFonts w:ascii="Aptos" w:hAnsi="Aptos"/>
                <w:sz w:val="20"/>
                <w:szCs w:val="20"/>
              </w:rPr>
              <w:t xml:space="preserve"> is providing better option</w:t>
            </w:r>
          </w:p>
        </w:tc>
        <w:tc>
          <w:tcPr>
            <w:tcW w:w="2610" w:type="dxa"/>
          </w:tcPr>
          <w:p w14:paraId="5A62A414" w14:textId="2792253E"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~14.7 much less th</w:t>
            </w:r>
            <w:r w:rsidR="00130568" w:rsidRPr="004700BD">
              <w:rPr>
                <w:rFonts w:ascii="Aptos" w:hAnsi="Aptos"/>
                <w:sz w:val="20"/>
                <w:szCs w:val="20"/>
              </w:rPr>
              <w:t>e</w:t>
            </w:r>
            <w:r w:rsidRPr="004700BD">
              <w:rPr>
                <w:rFonts w:ascii="Aptos" w:hAnsi="Aptos"/>
                <w:sz w:val="20"/>
                <w:szCs w:val="20"/>
              </w:rPr>
              <w:t>n overall mean and le</w:t>
            </w:r>
            <w:r w:rsidR="00130568" w:rsidRPr="004700BD">
              <w:rPr>
                <w:rFonts w:ascii="Aptos" w:hAnsi="Aptos"/>
                <w:sz w:val="20"/>
                <w:szCs w:val="20"/>
              </w:rPr>
              <w:t>a</w:t>
            </w:r>
            <w:r w:rsidRPr="004700BD">
              <w:rPr>
                <w:rFonts w:ascii="Aptos" w:hAnsi="Aptos"/>
                <w:sz w:val="20"/>
                <w:szCs w:val="20"/>
              </w:rPr>
              <w:t>st among the competitors</w:t>
            </w:r>
          </w:p>
        </w:tc>
        <w:tc>
          <w:tcPr>
            <w:tcW w:w="2425" w:type="dxa"/>
          </w:tcPr>
          <w:p w14:paraId="153D6757" w14:textId="6F1B0937"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~21.</w:t>
            </w:r>
            <w:r w:rsidR="00771A76" w:rsidRPr="004700BD">
              <w:rPr>
                <w:rFonts w:ascii="Aptos" w:hAnsi="Aptos"/>
                <w:sz w:val="20"/>
                <w:szCs w:val="20"/>
              </w:rPr>
              <w:t>8 best in the category and much higher than overall mean and competitors</w:t>
            </w:r>
          </w:p>
        </w:tc>
      </w:tr>
      <w:tr w:rsidR="00771A76" w:rsidRPr="004700BD" w14:paraId="015914F5"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99E5A30" w14:textId="1C212B79" w:rsidR="00771A76" w:rsidRPr="004700BD" w:rsidRDefault="00771A76" w:rsidP="005A0777">
            <w:pPr>
              <w:jc w:val="both"/>
              <w:rPr>
                <w:rFonts w:ascii="Aptos" w:hAnsi="Aptos"/>
                <w:sz w:val="20"/>
                <w:szCs w:val="20"/>
              </w:rPr>
            </w:pPr>
            <w:r w:rsidRPr="004700BD">
              <w:rPr>
                <w:rFonts w:ascii="Aptos" w:hAnsi="Aptos"/>
                <w:sz w:val="20"/>
                <w:szCs w:val="20"/>
              </w:rPr>
              <w:t xml:space="preserve">Containment (overall mean </w:t>
            </w:r>
            <w:r w:rsidR="002843B1" w:rsidRPr="004700BD">
              <w:rPr>
                <w:rFonts w:ascii="Aptos" w:hAnsi="Aptos"/>
                <w:sz w:val="20"/>
                <w:szCs w:val="20"/>
              </w:rPr>
              <w:t>16.0</w:t>
            </w:r>
          </w:p>
        </w:tc>
        <w:tc>
          <w:tcPr>
            <w:tcW w:w="2700" w:type="dxa"/>
          </w:tcPr>
          <w:p w14:paraId="3AF6B6FC" w14:textId="65CAF33B" w:rsidR="00771A76" w:rsidRPr="004700BD" w:rsidRDefault="008C260E"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~20.</w:t>
            </w:r>
            <w:r w:rsidR="008C37D7" w:rsidRPr="004700BD">
              <w:rPr>
                <w:rFonts w:ascii="Aptos" w:hAnsi="Aptos"/>
                <w:sz w:val="20"/>
                <w:szCs w:val="20"/>
              </w:rPr>
              <w:t>4 best in the category and much higher than the overall mean.</w:t>
            </w:r>
          </w:p>
        </w:tc>
        <w:tc>
          <w:tcPr>
            <w:tcW w:w="2610" w:type="dxa"/>
          </w:tcPr>
          <w:p w14:paraId="25D6A955" w14:textId="469D92B5" w:rsidR="00771A76" w:rsidRPr="004700BD" w:rsidRDefault="008C37D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~12.4 very less </w:t>
            </w:r>
            <w:r w:rsidR="00130568" w:rsidRPr="004700BD">
              <w:rPr>
                <w:rFonts w:ascii="Aptos" w:hAnsi="Aptos"/>
                <w:sz w:val="20"/>
                <w:szCs w:val="20"/>
              </w:rPr>
              <w:t>then the overall mean and least in among the competitors</w:t>
            </w:r>
          </w:p>
        </w:tc>
        <w:tc>
          <w:tcPr>
            <w:tcW w:w="2425" w:type="dxa"/>
          </w:tcPr>
          <w:p w14:paraId="372AD5CE" w14:textId="519D8911" w:rsidR="00771A76" w:rsidRPr="004700BD" w:rsidRDefault="0013056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E1523B" w:rsidRPr="004700BD">
              <w:rPr>
                <w:rFonts w:ascii="Aptos" w:hAnsi="Aptos"/>
                <w:sz w:val="20"/>
                <w:szCs w:val="20"/>
              </w:rPr>
              <w:t xml:space="preserve">16.8 very close to the overall mean </w:t>
            </w:r>
            <w:r w:rsidR="00256CE9" w:rsidRPr="004700BD">
              <w:rPr>
                <w:rFonts w:ascii="Aptos" w:hAnsi="Aptos"/>
                <w:sz w:val="20"/>
                <w:szCs w:val="20"/>
              </w:rPr>
              <w:t>and targeting the right customer expectations</w:t>
            </w:r>
          </w:p>
        </w:tc>
      </w:tr>
      <w:tr w:rsidR="00256CE9" w:rsidRPr="004700BD" w14:paraId="0A54D301"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BAD957" w14:textId="61AC6989" w:rsidR="00256CE9" w:rsidRPr="004700BD" w:rsidRDefault="002B4A99" w:rsidP="005A0777">
            <w:pPr>
              <w:jc w:val="both"/>
              <w:rPr>
                <w:rFonts w:ascii="Aptos" w:hAnsi="Aptos"/>
                <w:sz w:val="20"/>
                <w:szCs w:val="20"/>
              </w:rPr>
            </w:pPr>
            <w:r w:rsidRPr="004700BD">
              <w:rPr>
                <w:rFonts w:ascii="Aptos" w:hAnsi="Aptos"/>
                <w:sz w:val="20"/>
                <w:szCs w:val="20"/>
              </w:rPr>
              <w:t>Brand (overall mean 12.9)</w:t>
            </w:r>
          </w:p>
        </w:tc>
        <w:tc>
          <w:tcPr>
            <w:tcW w:w="2700" w:type="dxa"/>
          </w:tcPr>
          <w:p w14:paraId="0530C57C" w14:textId="4159C6B8" w:rsidR="00256CE9" w:rsidRPr="004700BD" w:rsidRDefault="002F145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~13.1 best in the category and very conscious about the product brand.</w:t>
            </w:r>
          </w:p>
        </w:tc>
        <w:tc>
          <w:tcPr>
            <w:tcW w:w="2610" w:type="dxa"/>
          </w:tcPr>
          <w:p w14:paraId="3B14E8A9" w14:textId="196214AD" w:rsidR="00256CE9" w:rsidRPr="004700BD" w:rsidRDefault="00B8769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~12.9 nearly as close as the overall brand</w:t>
            </w:r>
            <w:r w:rsidR="008909DD" w:rsidRPr="004700BD">
              <w:rPr>
                <w:rFonts w:ascii="Aptos" w:hAnsi="Aptos"/>
                <w:sz w:val="20"/>
                <w:szCs w:val="20"/>
              </w:rPr>
              <w:t xml:space="preserve"> and least among the competitors</w:t>
            </w:r>
          </w:p>
        </w:tc>
        <w:tc>
          <w:tcPr>
            <w:tcW w:w="2425" w:type="dxa"/>
          </w:tcPr>
          <w:p w14:paraId="2C2E613B" w14:textId="1268381A" w:rsidR="00256CE9" w:rsidRPr="004700BD" w:rsidRDefault="008909DD"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~13.0</w:t>
            </w:r>
            <w:r w:rsidR="00820914" w:rsidRPr="004700BD">
              <w:rPr>
                <w:rFonts w:ascii="Aptos" w:hAnsi="Aptos"/>
                <w:sz w:val="20"/>
                <w:szCs w:val="20"/>
              </w:rPr>
              <w:t xml:space="preserve"> in between the two competitor and </w:t>
            </w:r>
            <w:r w:rsidR="000C7F2A" w:rsidRPr="004700BD">
              <w:rPr>
                <w:rFonts w:ascii="Aptos" w:hAnsi="Aptos"/>
                <w:sz w:val="20"/>
                <w:szCs w:val="20"/>
              </w:rPr>
              <w:t>catering</w:t>
            </w:r>
            <w:r w:rsidR="00820914" w:rsidRPr="004700BD">
              <w:rPr>
                <w:rFonts w:ascii="Aptos" w:hAnsi="Aptos"/>
                <w:sz w:val="20"/>
                <w:szCs w:val="20"/>
              </w:rPr>
              <w:t xml:space="preserve"> both types of </w:t>
            </w:r>
            <w:r w:rsidR="00AD0C47" w:rsidRPr="004700BD">
              <w:rPr>
                <w:rFonts w:ascii="Aptos" w:hAnsi="Aptos"/>
                <w:sz w:val="20"/>
                <w:szCs w:val="20"/>
              </w:rPr>
              <w:t>customers</w:t>
            </w:r>
            <w:r w:rsidR="00820914" w:rsidRPr="004700BD">
              <w:rPr>
                <w:rFonts w:ascii="Aptos" w:hAnsi="Aptos"/>
                <w:sz w:val="20"/>
                <w:szCs w:val="20"/>
              </w:rPr>
              <w:t xml:space="preserve"> who are </w:t>
            </w:r>
            <w:r w:rsidR="000C7F2A" w:rsidRPr="004700BD">
              <w:rPr>
                <w:rFonts w:ascii="Aptos" w:hAnsi="Aptos"/>
                <w:sz w:val="20"/>
                <w:szCs w:val="20"/>
              </w:rPr>
              <w:t>brand conscious and not brand conscious.</w:t>
            </w:r>
          </w:p>
        </w:tc>
      </w:tr>
      <w:tr w:rsidR="000C7F2A" w:rsidRPr="004700BD" w14:paraId="26CA93CA"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668762A" w14:textId="10BE8CB5" w:rsidR="000C7F2A" w:rsidRPr="004700BD" w:rsidRDefault="000C7F2A" w:rsidP="005A0777">
            <w:pPr>
              <w:jc w:val="both"/>
              <w:rPr>
                <w:rFonts w:ascii="Aptos" w:hAnsi="Aptos"/>
                <w:sz w:val="20"/>
                <w:szCs w:val="20"/>
              </w:rPr>
            </w:pPr>
            <w:r w:rsidRPr="004700BD">
              <w:rPr>
                <w:rFonts w:ascii="Aptos" w:hAnsi="Aptos"/>
                <w:sz w:val="20"/>
                <w:szCs w:val="20"/>
              </w:rPr>
              <w:t>Persona</w:t>
            </w:r>
            <w:r w:rsidR="00746B19" w:rsidRPr="004700BD">
              <w:rPr>
                <w:rFonts w:ascii="Aptos" w:hAnsi="Aptos"/>
                <w:sz w:val="20"/>
                <w:szCs w:val="20"/>
              </w:rPr>
              <w:t xml:space="preserve"> Description</w:t>
            </w:r>
          </w:p>
        </w:tc>
        <w:tc>
          <w:tcPr>
            <w:tcW w:w="2700" w:type="dxa"/>
          </w:tcPr>
          <w:p w14:paraId="1089DFE2" w14:textId="57FDDC62" w:rsidR="000C7F2A" w:rsidRPr="004700BD" w:rsidRDefault="0024388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proofErr w:type="spellStart"/>
            <w:r w:rsidRPr="004700BD">
              <w:rPr>
                <w:rFonts w:ascii="Aptos" w:hAnsi="Aptos"/>
                <w:b/>
                <w:bCs/>
                <w:sz w:val="20"/>
                <w:szCs w:val="20"/>
              </w:rPr>
              <w:t>PrudentCleanse</w:t>
            </w:r>
            <w:proofErr w:type="spellEnd"/>
            <w:r w:rsidRPr="004700BD">
              <w:rPr>
                <w:rFonts w:ascii="Aptos" w:hAnsi="Aptos"/>
                <w:b/>
                <w:bCs/>
                <w:sz w:val="20"/>
                <w:szCs w:val="20"/>
              </w:rPr>
              <w:t xml:space="preserve"> Seekers</w:t>
            </w:r>
            <w:r w:rsidRPr="004700BD">
              <w:rPr>
                <w:rFonts w:ascii="Aptos" w:hAnsi="Aptos"/>
                <w:sz w:val="20"/>
                <w:szCs w:val="20"/>
              </w:rPr>
              <w:t xml:space="preserve">: </w:t>
            </w:r>
            <w:r w:rsidR="00F07B9D" w:rsidRPr="004700BD">
              <w:rPr>
                <w:rFonts w:ascii="Aptos" w:hAnsi="Aptos"/>
                <w:sz w:val="20"/>
                <w:szCs w:val="20"/>
              </w:rPr>
              <w:t>The identified group places a high emphasis on affordability, seeking products at a lower price point, and prioritizes easy cleaning features. They exhibit a moderate inclination towards well-established brands. This persona is characterized as budget-conscious consumers with a keen focus on cleanliness and a preference for recognizable brands.</w:t>
            </w:r>
          </w:p>
        </w:tc>
        <w:tc>
          <w:tcPr>
            <w:tcW w:w="2610" w:type="dxa"/>
          </w:tcPr>
          <w:p w14:paraId="145EA48A" w14:textId="0A04196C" w:rsidR="000C7F2A" w:rsidRPr="004700BD" w:rsidRDefault="0093487F"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Discerning Enthusiast</w:t>
            </w:r>
            <w:r w:rsidRPr="004700BD">
              <w:rPr>
                <w:rFonts w:ascii="Aptos" w:hAnsi="Aptos"/>
                <w:sz w:val="20"/>
                <w:szCs w:val="20"/>
              </w:rPr>
              <w:t xml:space="preserve">: </w:t>
            </w:r>
            <w:r w:rsidR="0015725D" w:rsidRPr="004700BD">
              <w:rPr>
                <w:rFonts w:ascii="Aptos" w:hAnsi="Aptos"/>
                <w:sz w:val="20"/>
                <w:szCs w:val="20"/>
              </w:rPr>
              <w:t>The discerning enthusiasts demonstrate a willingness to invest a moderate premium in exchange for a reputable and well-known brand. Their strong inclination towards brand recognition is evident, as they actively seek a harmonious balance between price and the esteemed reputation of the brand. This persona exhibits a moderate concern for cleanability, while showing lower levels of emphasis on insulation and containment.</w:t>
            </w:r>
            <w:r w:rsidRPr="004700BD">
              <w:rPr>
                <w:rFonts w:ascii="Aptos" w:hAnsi="Aptos"/>
                <w:sz w:val="20"/>
                <w:szCs w:val="20"/>
              </w:rPr>
              <w:t xml:space="preserve"> </w:t>
            </w:r>
          </w:p>
        </w:tc>
        <w:tc>
          <w:tcPr>
            <w:tcW w:w="2425" w:type="dxa"/>
          </w:tcPr>
          <w:p w14:paraId="0DDB07E5" w14:textId="01768726" w:rsidR="000C7F2A" w:rsidRPr="004700BD" w:rsidRDefault="00217084"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Practical Purity Enthusiast</w:t>
            </w:r>
            <w:r w:rsidR="000B47A7" w:rsidRPr="004700BD">
              <w:rPr>
                <w:rFonts w:ascii="Aptos" w:hAnsi="Aptos"/>
                <w:sz w:val="20"/>
                <w:szCs w:val="20"/>
              </w:rPr>
              <w:t xml:space="preserve">: </w:t>
            </w:r>
            <w:r w:rsidR="00745E56" w:rsidRPr="004700BD">
              <w:rPr>
                <w:rFonts w:ascii="Aptos" w:hAnsi="Aptos"/>
                <w:sz w:val="20"/>
                <w:szCs w:val="20"/>
              </w:rPr>
              <w:t xml:space="preserve">Customer’s </w:t>
            </w:r>
            <w:r w:rsidR="000B47A7" w:rsidRPr="004700BD">
              <w:rPr>
                <w:rFonts w:ascii="Aptos" w:hAnsi="Aptos"/>
                <w:sz w:val="20"/>
                <w:szCs w:val="20"/>
              </w:rPr>
              <w:t xml:space="preserve">willingness to invest in premium products that stand out for their exceptional cleanability. For them, brand recognition takes a back seat, as their focus lies more on prioritizing product features and performance. Seeking top-notch cleanliness, this persona values quality and functionality over strong brand loyalty. </w:t>
            </w:r>
          </w:p>
        </w:tc>
      </w:tr>
      <w:tr w:rsidR="004700BD" w:rsidRPr="004700BD" w14:paraId="7419ED5A"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424E9E" w14:textId="5381692B" w:rsidR="004700BD" w:rsidRPr="004700BD" w:rsidRDefault="004700BD" w:rsidP="005A0777">
            <w:pPr>
              <w:jc w:val="both"/>
              <w:rPr>
                <w:rFonts w:ascii="Aptos" w:hAnsi="Aptos"/>
                <w:sz w:val="20"/>
                <w:szCs w:val="20"/>
              </w:rPr>
            </w:pPr>
            <w:r w:rsidRPr="004700BD">
              <w:rPr>
                <w:rFonts w:ascii="Aptos" w:hAnsi="Aptos"/>
                <w:sz w:val="20"/>
                <w:szCs w:val="20"/>
              </w:rPr>
              <w:t>Persona Story</w:t>
            </w:r>
          </w:p>
        </w:tc>
        <w:tc>
          <w:tcPr>
            <w:tcW w:w="2700" w:type="dxa"/>
          </w:tcPr>
          <w:p w14:paraId="50CF0805" w14:textId="6015A036" w:rsidR="004700BD" w:rsidRPr="00FC7FF0" w:rsidRDefault="00FC7FF0"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FC7FF0">
              <w:rPr>
                <w:rFonts w:ascii="Aptos" w:hAnsi="Aptos"/>
                <w:sz w:val="20"/>
                <w:szCs w:val="20"/>
              </w:rPr>
              <w:t xml:space="preserve">Meet </w:t>
            </w:r>
            <w:r>
              <w:rPr>
                <w:rFonts w:ascii="Aptos" w:hAnsi="Aptos"/>
                <w:sz w:val="20"/>
                <w:szCs w:val="20"/>
              </w:rPr>
              <w:t xml:space="preserve">Raha, </w:t>
            </w:r>
            <w:r w:rsidRPr="00FC7FF0">
              <w:rPr>
                <w:rFonts w:ascii="Aptos" w:hAnsi="Aptos"/>
                <w:sz w:val="20"/>
                <w:szCs w:val="20"/>
              </w:rPr>
              <w:t>the "</w:t>
            </w:r>
            <w:proofErr w:type="spellStart"/>
            <w:r w:rsidRPr="00FC7FF0">
              <w:rPr>
                <w:rFonts w:ascii="Aptos" w:hAnsi="Aptos"/>
                <w:sz w:val="20"/>
                <w:szCs w:val="20"/>
              </w:rPr>
              <w:t>PrudentCleanse</w:t>
            </w:r>
            <w:proofErr w:type="spellEnd"/>
            <w:r w:rsidRPr="00FC7FF0">
              <w:rPr>
                <w:rFonts w:ascii="Aptos" w:hAnsi="Aptos"/>
                <w:sz w:val="20"/>
                <w:szCs w:val="20"/>
              </w:rPr>
              <w:t xml:space="preserve"> Seekers" savvy consumers in search </w:t>
            </w:r>
            <w:r w:rsidRPr="00FC7FF0">
              <w:rPr>
                <w:rFonts w:ascii="Aptos" w:hAnsi="Aptos"/>
                <w:sz w:val="20"/>
                <w:szCs w:val="20"/>
              </w:rPr>
              <w:lastRenderedPageBreak/>
              <w:t xml:space="preserve">of affordability and convenience. </w:t>
            </w:r>
            <w:r w:rsidR="00762A61">
              <w:rPr>
                <w:rFonts w:ascii="Aptos" w:hAnsi="Aptos"/>
                <w:sz w:val="20"/>
                <w:szCs w:val="20"/>
              </w:rPr>
              <w:t>Raha, w</w:t>
            </w:r>
            <w:r w:rsidRPr="00FC7FF0">
              <w:rPr>
                <w:rFonts w:ascii="Aptos" w:hAnsi="Aptos"/>
                <w:sz w:val="20"/>
                <w:szCs w:val="20"/>
              </w:rPr>
              <w:t xml:space="preserve">ith a keen eye on easy cleaning features, </w:t>
            </w:r>
            <w:r w:rsidR="00762A61">
              <w:rPr>
                <w:rFonts w:ascii="Aptos" w:hAnsi="Aptos"/>
                <w:sz w:val="20"/>
                <w:szCs w:val="20"/>
              </w:rPr>
              <w:t>she</w:t>
            </w:r>
            <w:r w:rsidRPr="00FC7FF0">
              <w:rPr>
                <w:rFonts w:ascii="Aptos" w:hAnsi="Aptos"/>
                <w:sz w:val="20"/>
                <w:szCs w:val="20"/>
              </w:rPr>
              <w:t xml:space="preserve"> </w:t>
            </w:r>
            <w:r w:rsidR="00762A61">
              <w:rPr>
                <w:rFonts w:ascii="Aptos" w:hAnsi="Aptos"/>
                <w:sz w:val="20"/>
                <w:szCs w:val="20"/>
              </w:rPr>
              <w:t xml:space="preserve">likes to </w:t>
            </w:r>
            <w:r w:rsidRPr="00FC7FF0">
              <w:rPr>
                <w:rFonts w:ascii="Aptos" w:hAnsi="Aptos"/>
                <w:sz w:val="20"/>
                <w:szCs w:val="20"/>
              </w:rPr>
              <w:t xml:space="preserve">strike a balance by leaning towards well-established brands. In their journey, </w:t>
            </w:r>
            <w:r w:rsidR="00762A61">
              <w:rPr>
                <w:rFonts w:ascii="Aptos" w:hAnsi="Aptos"/>
                <w:sz w:val="20"/>
                <w:szCs w:val="20"/>
              </w:rPr>
              <w:t>she likes to</w:t>
            </w:r>
            <w:r w:rsidRPr="00FC7FF0">
              <w:rPr>
                <w:rFonts w:ascii="Aptos" w:hAnsi="Aptos"/>
                <w:sz w:val="20"/>
                <w:szCs w:val="20"/>
              </w:rPr>
              <w:t xml:space="preserve"> navigate the market wisely, prioritizing cleanliness without compromising their budget. </w:t>
            </w:r>
            <w:r w:rsidR="007E4216">
              <w:rPr>
                <w:rFonts w:ascii="Aptos" w:hAnsi="Aptos"/>
                <w:sz w:val="20"/>
                <w:szCs w:val="20"/>
              </w:rPr>
              <w:t>Raha like to</w:t>
            </w:r>
            <w:r w:rsidRPr="00FC7FF0">
              <w:rPr>
                <w:rFonts w:ascii="Aptos" w:hAnsi="Aptos"/>
                <w:sz w:val="20"/>
                <w:szCs w:val="20"/>
              </w:rPr>
              <w:t xml:space="preserve"> embody the fusion of practicality and cleanliness in their pursuit of smart and cost-effective choices.</w:t>
            </w:r>
          </w:p>
        </w:tc>
        <w:tc>
          <w:tcPr>
            <w:tcW w:w="2610" w:type="dxa"/>
          </w:tcPr>
          <w:p w14:paraId="31739523" w14:textId="231DE4CF" w:rsidR="004700BD" w:rsidRPr="0071742E" w:rsidRDefault="0071742E"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71742E">
              <w:rPr>
                <w:rFonts w:ascii="Aptos" w:hAnsi="Aptos"/>
                <w:sz w:val="20"/>
                <w:szCs w:val="20"/>
              </w:rPr>
              <w:lastRenderedPageBreak/>
              <w:t xml:space="preserve">Introducing </w:t>
            </w:r>
            <w:r w:rsidR="009F262A">
              <w:rPr>
                <w:rFonts w:ascii="Aptos" w:hAnsi="Aptos"/>
                <w:sz w:val="20"/>
                <w:szCs w:val="20"/>
              </w:rPr>
              <w:t xml:space="preserve">Micheal, </w:t>
            </w:r>
            <w:r w:rsidRPr="0071742E">
              <w:rPr>
                <w:rFonts w:ascii="Aptos" w:hAnsi="Aptos"/>
                <w:sz w:val="20"/>
                <w:szCs w:val="20"/>
              </w:rPr>
              <w:t xml:space="preserve">the "Discerning Enthusiast," a consumer with a refined </w:t>
            </w:r>
            <w:r w:rsidRPr="0071742E">
              <w:rPr>
                <w:rFonts w:ascii="Aptos" w:hAnsi="Aptos"/>
                <w:sz w:val="20"/>
                <w:szCs w:val="20"/>
              </w:rPr>
              <w:lastRenderedPageBreak/>
              <w:t xml:space="preserve">taste for quality. </w:t>
            </w:r>
            <w:r w:rsidR="00AB54F3">
              <w:rPr>
                <w:rFonts w:ascii="Aptos" w:hAnsi="Aptos"/>
                <w:sz w:val="20"/>
                <w:szCs w:val="20"/>
              </w:rPr>
              <w:t>Micheal</w:t>
            </w:r>
            <w:r w:rsidRPr="0071742E">
              <w:rPr>
                <w:rFonts w:ascii="Aptos" w:hAnsi="Aptos"/>
                <w:sz w:val="20"/>
                <w:szCs w:val="20"/>
              </w:rPr>
              <w:t xml:space="preserve"> gracefully invests a moderate premium, valuing the prestige of renowned brands. Seeking the perfect blend of price and reputation, </w:t>
            </w:r>
            <w:r w:rsidR="00AB54F3">
              <w:rPr>
                <w:rFonts w:ascii="Aptos" w:hAnsi="Aptos"/>
                <w:sz w:val="20"/>
                <w:szCs w:val="20"/>
              </w:rPr>
              <w:t>he</w:t>
            </w:r>
            <w:r w:rsidRPr="0071742E">
              <w:rPr>
                <w:rFonts w:ascii="Aptos" w:hAnsi="Aptos"/>
                <w:sz w:val="20"/>
                <w:szCs w:val="20"/>
              </w:rPr>
              <w:t xml:space="preserve"> </w:t>
            </w:r>
            <w:r w:rsidR="00AB54F3">
              <w:rPr>
                <w:rFonts w:ascii="Aptos" w:hAnsi="Aptos"/>
                <w:sz w:val="20"/>
                <w:szCs w:val="20"/>
              </w:rPr>
              <w:t xml:space="preserve">would like to </w:t>
            </w:r>
            <w:r w:rsidRPr="0071742E">
              <w:rPr>
                <w:rFonts w:ascii="Aptos" w:hAnsi="Aptos"/>
                <w:sz w:val="20"/>
                <w:szCs w:val="20"/>
              </w:rPr>
              <w:t xml:space="preserve">make choices that reflect their discerning nature. With a measured focus on cleanability and a lesser emphasis on insulation and containment, </w:t>
            </w:r>
            <w:r w:rsidR="00EE1D67">
              <w:rPr>
                <w:rFonts w:ascii="Aptos" w:hAnsi="Aptos"/>
                <w:sz w:val="20"/>
                <w:szCs w:val="20"/>
              </w:rPr>
              <w:t>he</w:t>
            </w:r>
            <w:r w:rsidRPr="0071742E">
              <w:rPr>
                <w:rFonts w:ascii="Aptos" w:hAnsi="Aptos"/>
                <w:sz w:val="20"/>
                <w:szCs w:val="20"/>
              </w:rPr>
              <w:t xml:space="preserve"> curates a lifestyle where every purchase is a testament to their commitment to excellence and brand distinction.</w:t>
            </w:r>
          </w:p>
        </w:tc>
        <w:tc>
          <w:tcPr>
            <w:tcW w:w="2425" w:type="dxa"/>
          </w:tcPr>
          <w:p w14:paraId="3A2D3A14" w14:textId="71D39273" w:rsidR="004700BD" w:rsidRPr="00503F02" w:rsidRDefault="00503F02"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503F02">
              <w:rPr>
                <w:rFonts w:ascii="Aptos" w:hAnsi="Aptos"/>
                <w:sz w:val="20"/>
                <w:szCs w:val="20"/>
              </w:rPr>
              <w:lastRenderedPageBreak/>
              <w:t xml:space="preserve">Meet </w:t>
            </w:r>
            <w:r w:rsidR="00FF5C99">
              <w:rPr>
                <w:rFonts w:ascii="Aptos" w:hAnsi="Aptos"/>
                <w:sz w:val="20"/>
                <w:szCs w:val="20"/>
              </w:rPr>
              <w:t xml:space="preserve">Sam, </w:t>
            </w:r>
            <w:r w:rsidRPr="00503F02">
              <w:rPr>
                <w:rFonts w:ascii="Aptos" w:hAnsi="Aptos"/>
                <w:sz w:val="20"/>
                <w:szCs w:val="20"/>
              </w:rPr>
              <w:t xml:space="preserve">the "Practical Purity Enthusiast" consumer who values </w:t>
            </w:r>
            <w:r w:rsidRPr="00503F02">
              <w:rPr>
                <w:rFonts w:ascii="Aptos" w:hAnsi="Aptos"/>
                <w:sz w:val="20"/>
                <w:szCs w:val="20"/>
              </w:rPr>
              <w:lastRenderedPageBreak/>
              <w:t xml:space="preserve">practicality and top-tier cleanliness. </w:t>
            </w:r>
            <w:r w:rsidR="00B703C2">
              <w:rPr>
                <w:rFonts w:ascii="Aptos" w:hAnsi="Aptos"/>
                <w:sz w:val="20"/>
                <w:szCs w:val="20"/>
              </w:rPr>
              <w:t>His</w:t>
            </w:r>
            <w:r w:rsidRPr="00503F02">
              <w:rPr>
                <w:rFonts w:ascii="Aptos" w:hAnsi="Aptos"/>
                <w:sz w:val="20"/>
                <w:szCs w:val="20"/>
              </w:rPr>
              <w:t xml:space="preserve"> willingness to invest in premium products stems from a deep appreciation for exceptional cleanability. Unlike brand-centric buyers, </w:t>
            </w:r>
            <w:r w:rsidR="007A7C29">
              <w:rPr>
                <w:rFonts w:ascii="Aptos" w:hAnsi="Aptos"/>
                <w:sz w:val="20"/>
                <w:szCs w:val="20"/>
              </w:rPr>
              <w:t>Sam</w:t>
            </w:r>
            <w:r w:rsidRPr="00503F02">
              <w:rPr>
                <w:rFonts w:ascii="Aptos" w:hAnsi="Aptos"/>
                <w:sz w:val="20"/>
                <w:szCs w:val="20"/>
              </w:rPr>
              <w:t xml:space="preserve"> prioritizes product features and performance, navigating the market with a keen eye for quality. In their pursuit of top-notch cleanliness, </w:t>
            </w:r>
            <w:r w:rsidR="007A7C29">
              <w:rPr>
                <w:rFonts w:ascii="Aptos" w:hAnsi="Aptos"/>
                <w:sz w:val="20"/>
                <w:szCs w:val="20"/>
              </w:rPr>
              <w:t>Sam likes to</w:t>
            </w:r>
            <w:r w:rsidRPr="00503F02">
              <w:rPr>
                <w:rFonts w:ascii="Aptos" w:hAnsi="Aptos"/>
                <w:sz w:val="20"/>
                <w:szCs w:val="20"/>
              </w:rPr>
              <w:t xml:space="preserve"> </w:t>
            </w:r>
            <w:r w:rsidR="00827C99" w:rsidRPr="00503F02">
              <w:rPr>
                <w:rFonts w:ascii="Aptos" w:hAnsi="Aptos"/>
                <w:sz w:val="20"/>
                <w:szCs w:val="20"/>
              </w:rPr>
              <w:t>stand</w:t>
            </w:r>
            <w:r w:rsidRPr="00503F02">
              <w:rPr>
                <w:rFonts w:ascii="Aptos" w:hAnsi="Aptos"/>
                <w:sz w:val="20"/>
                <w:szCs w:val="20"/>
              </w:rPr>
              <w:t xml:space="preserve"> out for their commitment to functionality and superior product attributes, setting the standard for those who appreciate substance over brand loyalty.</w:t>
            </w:r>
          </w:p>
        </w:tc>
      </w:tr>
    </w:tbl>
    <w:p w14:paraId="29C8893C" w14:textId="77777777" w:rsidR="005A0777" w:rsidRDefault="005A0777" w:rsidP="005A0777">
      <w:pPr>
        <w:jc w:val="both"/>
        <w:rPr>
          <w:rFonts w:ascii="Aptos" w:hAnsi="Aptos"/>
        </w:rPr>
      </w:pPr>
    </w:p>
    <w:p w14:paraId="72CAA125" w14:textId="722B1A52" w:rsidR="000B4C8E" w:rsidRDefault="000C7F2A" w:rsidP="00ED4B27">
      <w:pPr>
        <w:pStyle w:val="Heading2"/>
        <w:rPr>
          <w:rFonts w:ascii="Aptos" w:hAnsi="Aptos"/>
          <w:b/>
          <w:bCs/>
        </w:rPr>
      </w:pPr>
      <w:r>
        <w:t xml:space="preserve"> </w:t>
      </w:r>
      <w:bookmarkStart w:id="1" w:name="_Toc157602193"/>
      <w:r w:rsidR="007713D8" w:rsidRPr="00ED4B27">
        <w:rPr>
          <w:rFonts w:ascii="Aptos" w:hAnsi="Aptos"/>
          <w:b/>
          <w:bCs/>
        </w:rPr>
        <w:t>Part (B) Classical segmentation</w:t>
      </w:r>
      <w:bookmarkEnd w:id="1"/>
    </w:p>
    <w:p w14:paraId="241A7A9A" w14:textId="77777777" w:rsidR="00ED4B27" w:rsidRPr="00ED4B27" w:rsidRDefault="00ED4B27" w:rsidP="00ED4B27"/>
    <w:p w14:paraId="7D31C7E8" w14:textId="36E1A9A4" w:rsidR="007713D8" w:rsidRPr="006E337E" w:rsidRDefault="0004515D" w:rsidP="006E337E">
      <w:pPr>
        <w:jc w:val="both"/>
        <w:rPr>
          <w:rFonts w:ascii="Aptos" w:hAnsi="Aptos"/>
          <w:sz w:val="20"/>
          <w:szCs w:val="20"/>
        </w:rPr>
      </w:pPr>
      <w:r w:rsidRPr="006E337E">
        <w:rPr>
          <w:rFonts w:ascii="Aptos" w:hAnsi="Aptos"/>
          <w:color w:val="002060"/>
          <w:sz w:val="20"/>
          <w:szCs w:val="20"/>
        </w:rPr>
        <w:t xml:space="preserve">Classical segmentation method is expected to run through K-means clustering technique. As per the instruction mentioned in question, </w:t>
      </w:r>
      <w:r w:rsidR="0002398E" w:rsidRPr="006E337E">
        <w:rPr>
          <w:rFonts w:ascii="Aptos" w:hAnsi="Aptos"/>
          <w:color w:val="002060"/>
          <w:sz w:val="20"/>
          <w:szCs w:val="20"/>
        </w:rPr>
        <w:t xml:space="preserve">K-means clustering </w:t>
      </w:r>
      <w:r w:rsidR="00A9687E" w:rsidRPr="006E337E">
        <w:rPr>
          <w:rFonts w:ascii="Aptos" w:hAnsi="Aptos"/>
          <w:color w:val="002060"/>
          <w:sz w:val="20"/>
          <w:szCs w:val="20"/>
        </w:rPr>
        <w:t>is executed on the all the 311 customer data points across product’s primary and interacted</w:t>
      </w:r>
      <w:r w:rsidR="00BE163C" w:rsidRPr="006E337E">
        <w:rPr>
          <w:rFonts w:ascii="Aptos" w:hAnsi="Aptos"/>
          <w:color w:val="002060"/>
          <w:sz w:val="20"/>
          <w:szCs w:val="20"/>
        </w:rPr>
        <w:t>/derived</w:t>
      </w:r>
      <w:r w:rsidR="00A9687E" w:rsidRPr="006E337E">
        <w:rPr>
          <w:rFonts w:ascii="Aptos" w:hAnsi="Aptos"/>
          <w:color w:val="002060"/>
          <w:sz w:val="20"/>
          <w:szCs w:val="20"/>
        </w:rPr>
        <w:t xml:space="preserve"> attributes.</w:t>
      </w:r>
      <w:r w:rsidR="00BE163C" w:rsidRPr="006E337E">
        <w:rPr>
          <w:rFonts w:ascii="Aptos" w:hAnsi="Aptos"/>
          <w:color w:val="002060"/>
          <w:sz w:val="20"/>
          <w:szCs w:val="20"/>
        </w:rPr>
        <w:t xml:space="preserve"> From the elbow </w:t>
      </w:r>
      <w:r w:rsidR="00217DCA" w:rsidRPr="006E337E">
        <w:rPr>
          <w:rFonts w:ascii="Aptos" w:hAnsi="Aptos"/>
          <w:color w:val="002060"/>
          <w:sz w:val="20"/>
          <w:szCs w:val="20"/>
        </w:rPr>
        <w:t xml:space="preserve">method and to find the optimal K based on </w:t>
      </w:r>
      <w:r w:rsidR="002C295C" w:rsidRPr="006E337E">
        <w:rPr>
          <w:rFonts w:ascii="Aptos" w:hAnsi="Aptos"/>
          <w:color w:val="002060"/>
          <w:sz w:val="20"/>
          <w:szCs w:val="20"/>
        </w:rPr>
        <w:t>inertia change, optimal K is either 6 or 5. However, looking at the inertia change</w:t>
      </w:r>
      <w:r w:rsidR="003155FF" w:rsidRPr="006E337E">
        <w:rPr>
          <w:rFonts w:ascii="Aptos" w:hAnsi="Aptos"/>
          <w:color w:val="002060"/>
          <w:sz w:val="20"/>
          <w:szCs w:val="20"/>
        </w:rPr>
        <w:t xml:space="preserve">, 5 is the optimal K value. </w:t>
      </w:r>
    </w:p>
    <w:p w14:paraId="77673041" w14:textId="06AA5179" w:rsidR="00DD7328" w:rsidRPr="007713D8" w:rsidRDefault="00F07D44" w:rsidP="007713D8">
      <w:r w:rsidRPr="00F07D44">
        <w:rPr>
          <w:noProof/>
        </w:rPr>
        <w:drawing>
          <wp:inline distT="0" distB="0" distL="0" distR="0" wp14:anchorId="0A731E00" wp14:editId="596B839A">
            <wp:extent cx="2968142" cy="228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142" cy="2286000"/>
                    </a:xfrm>
                    <a:prstGeom prst="rect">
                      <a:avLst/>
                    </a:prstGeom>
                  </pic:spPr>
                </pic:pic>
              </a:graphicData>
            </a:graphic>
          </wp:inline>
        </w:drawing>
      </w:r>
      <w:r w:rsidR="00DA3E51" w:rsidRPr="00DA3E51">
        <w:rPr>
          <w:noProof/>
        </w:rPr>
        <w:t xml:space="preserve"> </w:t>
      </w:r>
      <w:r w:rsidR="00DA3E51" w:rsidRPr="00DA3E51">
        <w:rPr>
          <w:noProof/>
        </w:rPr>
        <w:drawing>
          <wp:inline distT="0" distB="0" distL="0" distR="0" wp14:anchorId="2A432246" wp14:editId="6065A74D">
            <wp:extent cx="2891248" cy="21945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248" cy="2194560"/>
                    </a:xfrm>
                    <a:prstGeom prst="rect">
                      <a:avLst/>
                    </a:prstGeom>
                  </pic:spPr>
                </pic:pic>
              </a:graphicData>
            </a:graphic>
          </wp:inline>
        </w:drawing>
      </w:r>
    </w:p>
    <w:p w14:paraId="31655733" w14:textId="77777777" w:rsidR="00ED4B27" w:rsidRDefault="00ED4B27">
      <w:pPr>
        <w:rPr>
          <w:rFonts w:ascii="Aptos" w:eastAsiaTheme="majorEastAsia" w:hAnsi="Aptos" w:cstheme="majorBidi"/>
          <w:b/>
          <w:bCs/>
          <w:color w:val="1F3763" w:themeColor="accent1" w:themeShade="7F"/>
          <w:sz w:val="24"/>
          <w:szCs w:val="24"/>
        </w:rPr>
      </w:pPr>
      <w:r>
        <w:rPr>
          <w:rFonts w:ascii="Aptos" w:hAnsi="Aptos"/>
          <w:b/>
          <w:bCs/>
        </w:rPr>
        <w:br w:type="page"/>
      </w:r>
    </w:p>
    <w:p w14:paraId="23744EE5" w14:textId="26DE18AC" w:rsidR="000B4C8E" w:rsidRPr="00CA1CAA" w:rsidRDefault="008B189D" w:rsidP="00CA1CAA">
      <w:pPr>
        <w:pStyle w:val="Heading3"/>
        <w:rPr>
          <w:rFonts w:ascii="Aptos" w:hAnsi="Aptos"/>
          <w:b/>
          <w:bCs/>
        </w:rPr>
      </w:pPr>
      <w:bookmarkStart w:id="2" w:name="_Toc157602194"/>
      <w:r w:rsidRPr="00CA1CAA">
        <w:rPr>
          <w:rFonts w:ascii="Aptos" w:hAnsi="Aptos"/>
          <w:b/>
          <w:bCs/>
        </w:rPr>
        <w:lastRenderedPageBreak/>
        <w:t>Machine Learning Clustering Approach</w:t>
      </w:r>
      <w:r w:rsidR="002F7FD6" w:rsidRPr="00CA1CAA">
        <w:rPr>
          <w:rFonts w:ascii="Aptos" w:hAnsi="Aptos"/>
          <w:b/>
          <w:bCs/>
        </w:rPr>
        <w:t>:</w:t>
      </w:r>
      <w:bookmarkEnd w:id="2"/>
    </w:p>
    <w:p w14:paraId="5BFEAD7F" w14:textId="290243D7" w:rsidR="002F7FD6" w:rsidRPr="00CA1CAA" w:rsidRDefault="00B633C4" w:rsidP="005A0777">
      <w:pPr>
        <w:jc w:val="both"/>
        <w:rPr>
          <w:rFonts w:ascii="Aptos" w:hAnsi="Aptos"/>
          <w:color w:val="002060"/>
          <w:sz w:val="20"/>
          <w:szCs w:val="20"/>
        </w:rPr>
      </w:pPr>
      <w:r w:rsidRPr="00CA1CAA">
        <w:rPr>
          <w:rFonts w:ascii="Aptos" w:hAnsi="Aptos"/>
          <w:color w:val="002060"/>
          <w:sz w:val="20"/>
          <w:szCs w:val="20"/>
        </w:rPr>
        <w:t xml:space="preserve">From the above screenshots, the optimal value of K is 5 </w:t>
      </w:r>
      <w:r w:rsidR="00DD09BB" w:rsidRPr="00CA1CAA">
        <w:rPr>
          <w:rFonts w:ascii="Aptos" w:hAnsi="Aptos"/>
          <w:color w:val="002060"/>
          <w:sz w:val="20"/>
          <w:szCs w:val="20"/>
        </w:rPr>
        <w:t xml:space="preserve">and </w:t>
      </w:r>
      <w:r w:rsidR="000E0494" w:rsidRPr="00CA1CAA">
        <w:rPr>
          <w:rFonts w:ascii="Aptos" w:hAnsi="Aptos"/>
          <w:color w:val="002060"/>
          <w:sz w:val="20"/>
          <w:szCs w:val="20"/>
        </w:rPr>
        <w:t xml:space="preserve">primary cluster </w:t>
      </w:r>
      <w:r w:rsidR="00F30D6F" w:rsidRPr="00CA1CAA">
        <w:rPr>
          <w:rFonts w:ascii="Aptos" w:hAnsi="Aptos"/>
          <w:color w:val="002060"/>
          <w:sz w:val="20"/>
          <w:szCs w:val="20"/>
        </w:rPr>
        <w:t>details are shown as below:</w:t>
      </w:r>
    </w:p>
    <w:p w14:paraId="0237CCEC" w14:textId="7D27DCC4" w:rsidR="00F30D6F" w:rsidRPr="00CA1CAA" w:rsidRDefault="00F30D6F" w:rsidP="005A0777">
      <w:pPr>
        <w:jc w:val="both"/>
        <w:rPr>
          <w:rFonts w:ascii="Aptos" w:hAnsi="Aptos"/>
          <w:color w:val="002060"/>
          <w:sz w:val="20"/>
          <w:szCs w:val="20"/>
        </w:rPr>
      </w:pPr>
      <w:r w:rsidRPr="00CA1CAA">
        <w:rPr>
          <w:rFonts w:ascii="Aptos" w:hAnsi="Aptos"/>
          <w:noProof/>
          <w:color w:val="002060"/>
          <w:sz w:val="20"/>
          <w:szCs w:val="20"/>
        </w:rPr>
        <w:drawing>
          <wp:inline distT="0" distB="0" distL="0" distR="0" wp14:anchorId="7D4D458F" wp14:editId="67A1DA5E">
            <wp:extent cx="3249870"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870" cy="1828800"/>
                    </a:xfrm>
                    <a:prstGeom prst="rect">
                      <a:avLst/>
                    </a:prstGeom>
                  </pic:spPr>
                </pic:pic>
              </a:graphicData>
            </a:graphic>
          </wp:inline>
        </w:drawing>
      </w:r>
    </w:p>
    <w:p w14:paraId="79F25536" w14:textId="446DC731" w:rsidR="00F30D6F" w:rsidRPr="00000940" w:rsidRDefault="005C7447" w:rsidP="00000940">
      <w:pPr>
        <w:pStyle w:val="Heading4"/>
        <w:rPr>
          <w:rFonts w:ascii="Aptos" w:hAnsi="Aptos"/>
          <w:b/>
          <w:bCs/>
        </w:rPr>
      </w:pPr>
      <w:bookmarkStart w:id="3" w:name="_Hlk157598292"/>
      <w:r w:rsidRPr="00000940">
        <w:rPr>
          <w:rFonts w:ascii="Aptos" w:hAnsi="Aptos"/>
          <w:b/>
          <w:bCs/>
        </w:rPr>
        <w:t>Cluster Details explanations</w:t>
      </w:r>
      <w:bookmarkEnd w:id="3"/>
    </w:p>
    <w:p w14:paraId="7D674A26" w14:textId="2FBED999" w:rsidR="00962F0E" w:rsidRPr="00CA1CAA" w:rsidRDefault="004352FA" w:rsidP="005A0777">
      <w:pPr>
        <w:jc w:val="both"/>
        <w:rPr>
          <w:rFonts w:ascii="Aptos" w:hAnsi="Aptos"/>
          <w:color w:val="002060"/>
          <w:sz w:val="20"/>
          <w:szCs w:val="20"/>
        </w:rPr>
      </w:pPr>
      <w:r w:rsidRPr="00CA1CAA">
        <w:rPr>
          <w:rFonts w:ascii="Aptos" w:hAnsi="Aptos"/>
          <w:color w:val="002060"/>
          <w:sz w:val="20"/>
          <w:szCs w:val="20"/>
        </w:rPr>
        <w:t>Cluster 1</w:t>
      </w:r>
      <w:r w:rsidR="00464501">
        <w:rPr>
          <w:rFonts w:ascii="Aptos" w:hAnsi="Aptos"/>
          <w:color w:val="002060"/>
          <w:sz w:val="20"/>
          <w:szCs w:val="20"/>
        </w:rPr>
        <w:t xml:space="preserve"> (column B of above screenshot)</w:t>
      </w:r>
      <w:r w:rsidRPr="00CA1CAA">
        <w:rPr>
          <w:rFonts w:ascii="Aptos" w:hAnsi="Aptos"/>
          <w:color w:val="002060"/>
          <w:sz w:val="20"/>
          <w:szCs w:val="20"/>
        </w:rPr>
        <w:t>:</w:t>
      </w:r>
      <w:r w:rsidR="0001308F" w:rsidRPr="00CA1CAA">
        <w:rPr>
          <w:rFonts w:ascii="Aptos" w:hAnsi="Aptos"/>
          <w:color w:val="002060"/>
          <w:sz w:val="20"/>
          <w:szCs w:val="20"/>
        </w:rPr>
        <w:t xml:space="preserve"> </w:t>
      </w:r>
      <w:r w:rsidR="00F852D9" w:rsidRPr="00F852D9">
        <w:rPr>
          <w:rFonts w:ascii="Aptos" w:hAnsi="Aptos"/>
          <w:b/>
          <w:bCs/>
          <w:i/>
          <w:iCs/>
          <w:color w:val="002060"/>
          <w:sz w:val="20"/>
          <w:szCs w:val="20"/>
        </w:rPr>
        <w:t xml:space="preserve">Price-Conscious Capacity </w:t>
      </w:r>
      <w:proofErr w:type="spellStart"/>
      <w:r w:rsidR="00F852D9" w:rsidRPr="00F852D9">
        <w:rPr>
          <w:rFonts w:ascii="Aptos" w:hAnsi="Aptos"/>
          <w:b/>
          <w:bCs/>
          <w:i/>
          <w:iCs/>
          <w:color w:val="002060"/>
          <w:sz w:val="20"/>
          <w:szCs w:val="20"/>
        </w:rPr>
        <w:t>Prioritizers</w:t>
      </w:r>
      <w:proofErr w:type="spellEnd"/>
      <w:r w:rsidR="00411E58">
        <w:rPr>
          <w:rFonts w:ascii="Aptos" w:hAnsi="Aptos"/>
          <w:b/>
          <w:bCs/>
          <w:i/>
          <w:iCs/>
          <w:color w:val="002060"/>
          <w:sz w:val="20"/>
          <w:szCs w:val="20"/>
        </w:rPr>
        <w:t xml:space="preserve"> (PCCP)</w:t>
      </w:r>
    </w:p>
    <w:p w14:paraId="2DC10991" w14:textId="5DFAE670" w:rsidR="005C7447" w:rsidRPr="00CA1CAA" w:rsidRDefault="0001308F" w:rsidP="005A0777">
      <w:pPr>
        <w:jc w:val="both"/>
        <w:rPr>
          <w:rFonts w:ascii="Aptos" w:hAnsi="Aptos"/>
          <w:color w:val="002060"/>
          <w:sz w:val="20"/>
          <w:szCs w:val="20"/>
        </w:rPr>
      </w:pPr>
      <w:r w:rsidRPr="00CA1CAA">
        <w:rPr>
          <w:rFonts w:ascii="Aptos" w:hAnsi="Aptos"/>
          <w:color w:val="002060"/>
          <w:sz w:val="20"/>
          <w:szCs w:val="20"/>
        </w:rPr>
        <w:t xml:space="preserve">This cluster is </w:t>
      </w:r>
      <w:r w:rsidR="001D3817" w:rsidRPr="00CA1CAA">
        <w:rPr>
          <w:rFonts w:ascii="Aptos" w:hAnsi="Aptos"/>
          <w:color w:val="002060"/>
          <w:sz w:val="20"/>
          <w:szCs w:val="20"/>
        </w:rPr>
        <w:t>strong negatively influence by the capacity</w:t>
      </w:r>
      <w:r w:rsidR="004209AE" w:rsidRPr="00CA1CAA">
        <w:rPr>
          <w:rFonts w:ascii="Aptos" w:hAnsi="Aptos"/>
          <w:color w:val="002060"/>
          <w:sz w:val="20"/>
          <w:szCs w:val="20"/>
        </w:rPr>
        <w:t xml:space="preserve"> (</w:t>
      </w:r>
      <w:proofErr w:type="spellStart"/>
      <w:r w:rsidR="004209AE" w:rsidRPr="00CA1CAA">
        <w:rPr>
          <w:rFonts w:ascii="Aptos" w:hAnsi="Aptos"/>
          <w:color w:val="002060"/>
          <w:sz w:val="20"/>
          <w:szCs w:val="20"/>
        </w:rPr>
        <w:t>ICp</w:t>
      </w:r>
      <w:proofErr w:type="spellEnd"/>
      <w:r w:rsidR="004209AE" w:rsidRPr="00CA1CAA">
        <w:rPr>
          <w:rFonts w:ascii="Aptos" w:hAnsi="Aptos"/>
          <w:color w:val="002060"/>
          <w:sz w:val="20"/>
          <w:szCs w:val="20"/>
        </w:rPr>
        <w:t>)</w:t>
      </w:r>
      <w:r w:rsidR="004951CE" w:rsidRPr="00CA1CAA">
        <w:rPr>
          <w:rFonts w:ascii="Aptos" w:hAnsi="Aptos"/>
          <w:color w:val="002060"/>
          <w:sz w:val="20"/>
          <w:szCs w:val="20"/>
        </w:rPr>
        <w:t xml:space="preserve">, indicating that </w:t>
      </w:r>
      <w:r w:rsidR="00452B3E" w:rsidRPr="00CA1CAA">
        <w:rPr>
          <w:rFonts w:ascii="Aptos" w:hAnsi="Aptos"/>
          <w:color w:val="002060"/>
          <w:sz w:val="20"/>
          <w:szCs w:val="20"/>
        </w:rPr>
        <w:t>capacity is</w:t>
      </w:r>
      <w:r w:rsidR="00413065" w:rsidRPr="00CA1CAA">
        <w:rPr>
          <w:rFonts w:ascii="Aptos" w:hAnsi="Aptos"/>
          <w:color w:val="002060"/>
          <w:sz w:val="20"/>
          <w:szCs w:val="20"/>
        </w:rPr>
        <w:t xml:space="preserve"> not the critical factor. </w:t>
      </w:r>
      <w:r w:rsidR="00163ABB" w:rsidRPr="00CA1CAA">
        <w:rPr>
          <w:rFonts w:ascii="Aptos" w:hAnsi="Aptos"/>
          <w:color w:val="002060"/>
          <w:sz w:val="20"/>
          <w:szCs w:val="20"/>
        </w:rPr>
        <w:t xml:space="preserve">These individuals are </w:t>
      </w:r>
      <w:r w:rsidR="00E914F5" w:rsidRPr="00CA1CAA">
        <w:rPr>
          <w:rFonts w:ascii="Aptos" w:hAnsi="Aptos"/>
          <w:color w:val="002060"/>
          <w:sz w:val="20"/>
          <w:szCs w:val="20"/>
        </w:rPr>
        <w:t xml:space="preserve">likely </w:t>
      </w:r>
      <w:r w:rsidR="00643CEA" w:rsidRPr="00CA1CAA">
        <w:rPr>
          <w:rFonts w:ascii="Aptos" w:hAnsi="Aptos"/>
          <w:color w:val="002060"/>
          <w:sz w:val="20"/>
          <w:szCs w:val="20"/>
        </w:rPr>
        <w:t xml:space="preserve">to prioritize </w:t>
      </w:r>
      <w:r w:rsidR="00433A83" w:rsidRPr="00CA1CAA">
        <w:rPr>
          <w:rFonts w:ascii="Aptos" w:hAnsi="Aptos"/>
          <w:color w:val="002060"/>
          <w:sz w:val="20"/>
          <w:szCs w:val="20"/>
        </w:rPr>
        <w:t xml:space="preserve">capacity </w:t>
      </w:r>
      <w:r w:rsidR="005423A8" w:rsidRPr="00CA1CAA">
        <w:rPr>
          <w:rFonts w:ascii="Aptos" w:hAnsi="Aptos"/>
          <w:color w:val="002060"/>
          <w:sz w:val="20"/>
          <w:szCs w:val="20"/>
        </w:rPr>
        <w:t>in their purchasing deci</w:t>
      </w:r>
      <w:r w:rsidR="00533102" w:rsidRPr="00CA1CAA">
        <w:rPr>
          <w:rFonts w:ascii="Aptos" w:hAnsi="Aptos"/>
          <w:color w:val="002060"/>
          <w:sz w:val="20"/>
          <w:szCs w:val="20"/>
        </w:rPr>
        <w:t xml:space="preserve">sion. </w:t>
      </w:r>
      <w:r w:rsidR="00B57962" w:rsidRPr="00CA1CAA">
        <w:rPr>
          <w:rFonts w:ascii="Aptos" w:hAnsi="Aptos"/>
          <w:color w:val="002060"/>
          <w:sz w:val="20"/>
          <w:szCs w:val="20"/>
        </w:rPr>
        <w:t>The negative value of insulation and containment</w:t>
      </w:r>
      <w:r w:rsidR="00E95A38" w:rsidRPr="00CA1CAA">
        <w:rPr>
          <w:rFonts w:ascii="Aptos" w:hAnsi="Aptos"/>
          <w:color w:val="002060"/>
          <w:sz w:val="20"/>
          <w:szCs w:val="20"/>
        </w:rPr>
        <w:t xml:space="preserve"> suggests that </w:t>
      </w:r>
      <w:r w:rsidR="00820FF4" w:rsidRPr="00CA1CAA">
        <w:rPr>
          <w:rFonts w:ascii="Aptos" w:hAnsi="Aptos"/>
          <w:color w:val="002060"/>
          <w:sz w:val="20"/>
          <w:szCs w:val="20"/>
        </w:rPr>
        <w:t xml:space="preserve">consumer may </w:t>
      </w:r>
      <w:r w:rsidR="00603B58" w:rsidRPr="00CA1CAA">
        <w:rPr>
          <w:rFonts w:ascii="Aptos" w:hAnsi="Aptos"/>
          <w:color w:val="002060"/>
          <w:sz w:val="20"/>
          <w:szCs w:val="20"/>
        </w:rPr>
        <w:t xml:space="preserve">not </w:t>
      </w:r>
      <w:r w:rsidR="00041A15" w:rsidRPr="00CA1CAA">
        <w:rPr>
          <w:rFonts w:ascii="Aptos" w:hAnsi="Aptos"/>
          <w:color w:val="002060"/>
          <w:sz w:val="20"/>
          <w:szCs w:val="20"/>
        </w:rPr>
        <w:t xml:space="preserve">be willing to </w:t>
      </w:r>
      <w:r w:rsidR="00472ECD" w:rsidRPr="00CA1CAA">
        <w:rPr>
          <w:rFonts w:ascii="Aptos" w:hAnsi="Aptos"/>
          <w:color w:val="002060"/>
          <w:sz w:val="20"/>
          <w:szCs w:val="20"/>
        </w:rPr>
        <w:t xml:space="preserve">compromise </w:t>
      </w:r>
      <w:r w:rsidR="003F79CE" w:rsidRPr="00CA1CAA">
        <w:rPr>
          <w:rFonts w:ascii="Aptos" w:hAnsi="Aptos"/>
          <w:color w:val="002060"/>
          <w:sz w:val="20"/>
          <w:szCs w:val="20"/>
        </w:rPr>
        <w:t xml:space="preserve">on </w:t>
      </w:r>
      <w:r w:rsidR="00603B58" w:rsidRPr="00CA1CAA">
        <w:rPr>
          <w:rFonts w:ascii="Aptos" w:hAnsi="Aptos"/>
          <w:color w:val="002060"/>
          <w:sz w:val="20"/>
          <w:szCs w:val="20"/>
        </w:rPr>
        <w:t xml:space="preserve">the </w:t>
      </w:r>
      <w:r w:rsidR="00F32BCD" w:rsidRPr="00CA1CAA">
        <w:rPr>
          <w:rFonts w:ascii="Aptos" w:hAnsi="Aptos"/>
          <w:color w:val="002060"/>
          <w:sz w:val="20"/>
          <w:szCs w:val="20"/>
        </w:rPr>
        <w:t>price</w:t>
      </w:r>
      <w:r w:rsidR="00603B58" w:rsidRPr="00CA1CAA">
        <w:rPr>
          <w:rFonts w:ascii="Aptos" w:hAnsi="Aptos"/>
          <w:color w:val="002060"/>
          <w:sz w:val="20"/>
          <w:szCs w:val="20"/>
        </w:rPr>
        <w:t xml:space="preserve">. They are willing to pay more price </w:t>
      </w:r>
      <w:r w:rsidR="00672823" w:rsidRPr="00CA1CAA">
        <w:rPr>
          <w:rFonts w:ascii="Aptos" w:hAnsi="Aptos"/>
          <w:color w:val="002060"/>
          <w:sz w:val="20"/>
          <w:szCs w:val="20"/>
        </w:rPr>
        <w:t xml:space="preserve">irrespective of the insulation, </w:t>
      </w:r>
      <w:r w:rsidR="003C5E7C" w:rsidRPr="00CA1CAA">
        <w:rPr>
          <w:rFonts w:ascii="Aptos" w:hAnsi="Aptos"/>
          <w:color w:val="002060"/>
          <w:sz w:val="20"/>
          <w:szCs w:val="20"/>
        </w:rPr>
        <w:t>capacity,</w:t>
      </w:r>
      <w:r w:rsidR="00672823" w:rsidRPr="00CA1CAA">
        <w:rPr>
          <w:rFonts w:ascii="Aptos" w:hAnsi="Aptos"/>
          <w:color w:val="002060"/>
          <w:sz w:val="20"/>
          <w:szCs w:val="20"/>
        </w:rPr>
        <w:t xml:space="preserve"> and </w:t>
      </w:r>
      <w:r w:rsidR="008B42B5" w:rsidRPr="00CA1CAA">
        <w:rPr>
          <w:rFonts w:ascii="Aptos" w:hAnsi="Aptos"/>
          <w:color w:val="002060"/>
          <w:sz w:val="20"/>
          <w:szCs w:val="20"/>
        </w:rPr>
        <w:t xml:space="preserve">containment. </w:t>
      </w:r>
      <w:r w:rsidR="00344E6C" w:rsidRPr="00CA1CAA">
        <w:rPr>
          <w:rFonts w:ascii="Aptos" w:hAnsi="Aptos"/>
          <w:color w:val="002060"/>
          <w:sz w:val="20"/>
          <w:szCs w:val="20"/>
        </w:rPr>
        <w:t xml:space="preserve">There is no strong negative </w:t>
      </w:r>
      <w:r w:rsidR="00F46957" w:rsidRPr="00CA1CAA">
        <w:rPr>
          <w:rFonts w:ascii="Aptos" w:hAnsi="Aptos"/>
          <w:color w:val="002060"/>
          <w:sz w:val="20"/>
          <w:szCs w:val="20"/>
        </w:rPr>
        <w:t>on the demographic</w:t>
      </w:r>
      <w:r w:rsidR="00F85420" w:rsidRPr="00CA1CAA">
        <w:rPr>
          <w:rFonts w:ascii="Aptos" w:hAnsi="Aptos"/>
          <w:color w:val="002060"/>
          <w:sz w:val="20"/>
          <w:szCs w:val="20"/>
        </w:rPr>
        <w:t xml:space="preserve"> variables. </w:t>
      </w:r>
      <w:r w:rsidR="003C5E7C" w:rsidRPr="00CA1CAA">
        <w:rPr>
          <w:rFonts w:ascii="Aptos" w:hAnsi="Aptos"/>
          <w:color w:val="002060"/>
          <w:sz w:val="20"/>
          <w:szCs w:val="20"/>
        </w:rPr>
        <w:t>Infect</w:t>
      </w:r>
      <w:r w:rsidR="00F85420" w:rsidRPr="00CA1CAA">
        <w:rPr>
          <w:rFonts w:ascii="Aptos" w:hAnsi="Aptos"/>
          <w:color w:val="002060"/>
          <w:sz w:val="20"/>
          <w:szCs w:val="20"/>
        </w:rPr>
        <w:t xml:space="preserve"> the </w:t>
      </w:r>
      <w:r w:rsidR="003C5E7C" w:rsidRPr="00CA1CAA">
        <w:rPr>
          <w:rFonts w:ascii="Aptos" w:hAnsi="Aptos"/>
          <w:color w:val="002060"/>
          <w:sz w:val="20"/>
          <w:szCs w:val="20"/>
        </w:rPr>
        <w:t>cluster</w:t>
      </w:r>
      <w:r w:rsidR="00F85420" w:rsidRPr="00CA1CAA">
        <w:rPr>
          <w:rFonts w:ascii="Aptos" w:hAnsi="Aptos"/>
          <w:color w:val="002060"/>
          <w:sz w:val="20"/>
          <w:szCs w:val="20"/>
        </w:rPr>
        <w:t xml:space="preserve"> 1 has positive </w:t>
      </w:r>
      <w:r w:rsidR="003C5E7C" w:rsidRPr="00CA1CAA">
        <w:rPr>
          <w:rFonts w:ascii="Aptos" w:hAnsi="Aptos"/>
          <w:color w:val="002060"/>
          <w:sz w:val="20"/>
          <w:szCs w:val="20"/>
        </w:rPr>
        <w:t>impact on the graduation.</w:t>
      </w:r>
    </w:p>
    <w:p w14:paraId="22B34B2A" w14:textId="12D1A690" w:rsidR="00F30D6F" w:rsidRPr="00CA1CAA" w:rsidRDefault="00B64942" w:rsidP="005A0777">
      <w:pPr>
        <w:jc w:val="both"/>
        <w:rPr>
          <w:rFonts w:ascii="Aptos" w:hAnsi="Aptos"/>
          <w:color w:val="002060"/>
          <w:sz w:val="20"/>
          <w:szCs w:val="20"/>
        </w:rPr>
      </w:pPr>
      <w:r w:rsidRPr="00CA1CAA">
        <w:rPr>
          <w:rFonts w:ascii="Aptos" w:hAnsi="Aptos"/>
          <w:color w:val="002060"/>
          <w:sz w:val="20"/>
          <w:szCs w:val="20"/>
        </w:rPr>
        <w:t>Cluster 2</w:t>
      </w:r>
      <w:r w:rsidR="00464501">
        <w:rPr>
          <w:rFonts w:ascii="Aptos" w:hAnsi="Aptos"/>
          <w:color w:val="002060"/>
          <w:sz w:val="20"/>
          <w:szCs w:val="20"/>
        </w:rPr>
        <w:t xml:space="preserve"> (column C of above screenshot)</w:t>
      </w:r>
      <w:r w:rsidRPr="00CA1CAA">
        <w:rPr>
          <w:rFonts w:ascii="Aptos" w:hAnsi="Aptos"/>
          <w:color w:val="002060"/>
          <w:sz w:val="20"/>
          <w:szCs w:val="20"/>
        </w:rPr>
        <w:t>:</w:t>
      </w:r>
      <w:r w:rsidR="00A92251">
        <w:rPr>
          <w:rFonts w:ascii="Aptos" w:hAnsi="Aptos"/>
          <w:color w:val="002060"/>
          <w:sz w:val="20"/>
          <w:szCs w:val="20"/>
        </w:rPr>
        <w:t xml:space="preserve"> </w:t>
      </w:r>
      <w:r w:rsidR="00A92251" w:rsidRPr="00A92251">
        <w:rPr>
          <w:rFonts w:ascii="Aptos" w:hAnsi="Aptos"/>
          <w:b/>
          <w:bCs/>
          <w:i/>
          <w:iCs/>
          <w:color w:val="002060"/>
          <w:sz w:val="20"/>
          <w:szCs w:val="20"/>
        </w:rPr>
        <w:t>Active Lifestyle Enthusiasts</w:t>
      </w:r>
      <w:r w:rsidR="005636BE">
        <w:rPr>
          <w:rFonts w:ascii="Aptos" w:hAnsi="Aptos"/>
          <w:b/>
          <w:bCs/>
          <w:i/>
          <w:iCs/>
          <w:color w:val="002060"/>
          <w:sz w:val="20"/>
          <w:szCs w:val="20"/>
        </w:rPr>
        <w:t xml:space="preserve"> (ALE)</w:t>
      </w:r>
    </w:p>
    <w:p w14:paraId="2DBAFB7E" w14:textId="159EB822" w:rsidR="00B64942" w:rsidRPr="00CA1CAA" w:rsidRDefault="00E66BB5" w:rsidP="005A0777">
      <w:pPr>
        <w:jc w:val="both"/>
        <w:rPr>
          <w:rFonts w:ascii="Aptos" w:hAnsi="Aptos"/>
          <w:color w:val="002060"/>
          <w:sz w:val="20"/>
          <w:szCs w:val="20"/>
        </w:rPr>
      </w:pPr>
      <w:r w:rsidRPr="00CA1CAA">
        <w:rPr>
          <w:rFonts w:ascii="Aptos" w:hAnsi="Aptos"/>
          <w:color w:val="002060"/>
          <w:sz w:val="20"/>
          <w:szCs w:val="20"/>
        </w:rPr>
        <w:t xml:space="preserve">Cluster 2 is positively </w:t>
      </w:r>
      <w:r w:rsidR="00F17991" w:rsidRPr="00CA1CAA">
        <w:rPr>
          <w:rFonts w:ascii="Aptos" w:hAnsi="Aptos"/>
          <w:color w:val="002060"/>
          <w:sz w:val="20"/>
          <w:szCs w:val="20"/>
        </w:rPr>
        <w:t xml:space="preserve">influence by the multiple facts like </w:t>
      </w:r>
      <w:r w:rsidR="0019342C" w:rsidRPr="00CA1CAA">
        <w:rPr>
          <w:rFonts w:ascii="Aptos" w:hAnsi="Aptos"/>
          <w:color w:val="002060"/>
          <w:sz w:val="20"/>
          <w:szCs w:val="20"/>
        </w:rPr>
        <w:t>cleanability</w:t>
      </w:r>
      <w:r w:rsidR="00F17991" w:rsidRPr="00CA1CAA">
        <w:rPr>
          <w:rFonts w:ascii="Aptos" w:hAnsi="Aptos"/>
          <w:color w:val="002060"/>
          <w:sz w:val="20"/>
          <w:szCs w:val="20"/>
        </w:rPr>
        <w:t xml:space="preserve">, brand, income, age, sports and </w:t>
      </w:r>
      <w:proofErr w:type="spellStart"/>
      <w:r w:rsidR="00F17991" w:rsidRPr="00CA1CAA">
        <w:rPr>
          <w:rFonts w:ascii="Aptos" w:hAnsi="Aptos"/>
          <w:color w:val="002060"/>
          <w:sz w:val="20"/>
          <w:szCs w:val="20"/>
        </w:rPr>
        <w:t>grad</w:t>
      </w:r>
      <w:r w:rsidR="00F65A52" w:rsidRPr="00CA1CAA">
        <w:rPr>
          <w:rFonts w:ascii="Aptos" w:hAnsi="Aptos"/>
          <w:color w:val="002060"/>
          <w:sz w:val="20"/>
          <w:szCs w:val="20"/>
        </w:rPr>
        <w:t>schl</w:t>
      </w:r>
      <w:proofErr w:type="spellEnd"/>
      <w:r w:rsidR="00F65A52" w:rsidRPr="00CA1CAA">
        <w:rPr>
          <w:rFonts w:ascii="Aptos" w:hAnsi="Aptos"/>
          <w:color w:val="002060"/>
          <w:sz w:val="20"/>
          <w:szCs w:val="20"/>
        </w:rPr>
        <w:t xml:space="preserve">. The top two attributes that positively influence are sports and </w:t>
      </w:r>
      <w:proofErr w:type="spellStart"/>
      <w:r w:rsidR="00F65A52" w:rsidRPr="00CA1CAA">
        <w:rPr>
          <w:rFonts w:ascii="Aptos" w:hAnsi="Aptos"/>
          <w:color w:val="002060"/>
          <w:sz w:val="20"/>
          <w:szCs w:val="20"/>
        </w:rPr>
        <w:t>gradschl</w:t>
      </w:r>
      <w:proofErr w:type="spellEnd"/>
      <w:r w:rsidR="0019342C" w:rsidRPr="00CA1CAA">
        <w:rPr>
          <w:rFonts w:ascii="Aptos" w:hAnsi="Aptos"/>
          <w:color w:val="002060"/>
          <w:sz w:val="20"/>
          <w:szCs w:val="20"/>
        </w:rPr>
        <w:t xml:space="preserve">. This shows that most of the customers in this segment are </w:t>
      </w:r>
      <w:r w:rsidR="002E3010" w:rsidRPr="00CA1CAA">
        <w:rPr>
          <w:rFonts w:ascii="Aptos" w:hAnsi="Aptos"/>
          <w:color w:val="002060"/>
          <w:sz w:val="20"/>
          <w:szCs w:val="20"/>
        </w:rPr>
        <w:t>educated and preferred active lifestyle</w:t>
      </w:r>
      <w:r w:rsidR="00E66EA2" w:rsidRPr="00CA1CAA">
        <w:rPr>
          <w:rFonts w:ascii="Aptos" w:hAnsi="Aptos"/>
          <w:color w:val="002060"/>
          <w:sz w:val="20"/>
          <w:szCs w:val="20"/>
        </w:rPr>
        <w:t xml:space="preserve"> and earning well</w:t>
      </w:r>
      <w:r w:rsidR="002E3010" w:rsidRPr="00CA1CAA">
        <w:rPr>
          <w:rFonts w:ascii="Aptos" w:hAnsi="Aptos"/>
          <w:color w:val="002060"/>
          <w:sz w:val="20"/>
          <w:szCs w:val="20"/>
        </w:rPr>
        <w:t xml:space="preserve">. </w:t>
      </w:r>
      <w:r w:rsidR="0016272D" w:rsidRPr="00CA1CAA">
        <w:rPr>
          <w:rFonts w:ascii="Aptos" w:hAnsi="Aptos"/>
          <w:color w:val="002060"/>
          <w:sz w:val="20"/>
          <w:szCs w:val="20"/>
        </w:rPr>
        <w:t>Their</w:t>
      </w:r>
      <w:r w:rsidR="00CE2344" w:rsidRPr="00CA1CAA">
        <w:rPr>
          <w:rFonts w:ascii="Aptos" w:hAnsi="Aptos"/>
          <w:color w:val="002060"/>
          <w:sz w:val="20"/>
          <w:szCs w:val="20"/>
        </w:rPr>
        <w:t xml:space="preserve"> willingness to pay </w:t>
      </w:r>
      <w:r w:rsidR="00337FDB">
        <w:rPr>
          <w:rFonts w:ascii="Aptos" w:hAnsi="Aptos"/>
          <w:color w:val="002060"/>
          <w:sz w:val="20"/>
          <w:szCs w:val="20"/>
        </w:rPr>
        <w:t xml:space="preserve">does not </w:t>
      </w:r>
      <w:r w:rsidR="006449BF">
        <w:rPr>
          <w:rFonts w:ascii="Aptos" w:hAnsi="Aptos"/>
          <w:color w:val="002060"/>
          <w:sz w:val="20"/>
          <w:szCs w:val="20"/>
        </w:rPr>
        <w:t>depends upon product’s</w:t>
      </w:r>
      <w:r w:rsidR="00CE2344" w:rsidRPr="00CA1CAA">
        <w:rPr>
          <w:rFonts w:ascii="Aptos" w:hAnsi="Aptos"/>
          <w:color w:val="002060"/>
          <w:sz w:val="20"/>
          <w:szCs w:val="20"/>
        </w:rPr>
        <w:t xml:space="preserve"> price,</w:t>
      </w:r>
      <w:r w:rsidR="001D15D1" w:rsidRPr="00CA1CAA">
        <w:rPr>
          <w:rFonts w:ascii="Aptos" w:hAnsi="Aptos"/>
          <w:color w:val="002060"/>
          <w:sz w:val="20"/>
          <w:szCs w:val="20"/>
        </w:rPr>
        <w:t xml:space="preserve"> </w:t>
      </w:r>
      <w:r w:rsidR="00CA1CAA" w:rsidRPr="00CA1CAA">
        <w:rPr>
          <w:rFonts w:ascii="Aptos" w:hAnsi="Aptos"/>
          <w:color w:val="002060"/>
          <w:sz w:val="20"/>
          <w:szCs w:val="20"/>
        </w:rPr>
        <w:t>insulation,</w:t>
      </w:r>
      <w:r w:rsidR="001D15D1" w:rsidRPr="00CA1CAA">
        <w:rPr>
          <w:rFonts w:ascii="Aptos" w:hAnsi="Aptos"/>
          <w:color w:val="002060"/>
          <w:sz w:val="20"/>
          <w:szCs w:val="20"/>
        </w:rPr>
        <w:t xml:space="preserve"> </w:t>
      </w:r>
      <w:r w:rsidR="00EC6F2E" w:rsidRPr="00CA1CAA">
        <w:rPr>
          <w:rFonts w:ascii="Aptos" w:hAnsi="Aptos"/>
          <w:color w:val="002060"/>
          <w:sz w:val="20"/>
          <w:szCs w:val="20"/>
        </w:rPr>
        <w:t>or containment but very much influence by clean</w:t>
      </w:r>
      <w:r w:rsidR="0016272D" w:rsidRPr="00CA1CAA">
        <w:rPr>
          <w:rFonts w:ascii="Aptos" w:hAnsi="Aptos"/>
          <w:color w:val="002060"/>
          <w:sz w:val="20"/>
          <w:szCs w:val="20"/>
        </w:rPr>
        <w:t>ability of product.</w:t>
      </w:r>
    </w:p>
    <w:p w14:paraId="7448B75B" w14:textId="7D1DC6CD" w:rsidR="00CA1CAA" w:rsidRDefault="00CA1CAA" w:rsidP="005A0777">
      <w:pPr>
        <w:jc w:val="both"/>
        <w:rPr>
          <w:rFonts w:ascii="Aptos" w:hAnsi="Aptos"/>
          <w:color w:val="002060"/>
          <w:sz w:val="20"/>
          <w:szCs w:val="20"/>
        </w:rPr>
      </w:pPr>
      <w:r w:rsidRPr="00CA1CAA">
        <w:rPr>
          <w:rFonts w:ascii="Aptos" w:hAnsi="Aptos"/>
          <w:color w:val="002060"/>
          <w:sz w:val="20"/>
          <w:szCs w:val="20"/>
        </w:rPr>
        <w:t>Cluster 3</w:t>
      </w:r>
      <w:r w:rsidR="00464501">
        <w:rPr>
          <w:rFonts w:ascii="Aptos" w:hAnsi="Aptos"/>
          <w:color w:val="002060"/>
          <w:sz w:val="20"/>
          <w:szCs w:val="20"/>
        </w:rPr>
        <w:t xml:space="preserve"> (column D of above screenshot)</w:t>
      </w:r>
      <w:r w:rsidRPr="00CA1CAA">
        <w:rPr>
          <w:rFonts w:ascii="Aptos" w:hAnsi="Aptos"/>
          <w:color w:val="002060"/>
          <w:sz w:val="20"/>
          <w:szCs w:val="20"/>
        </w:rPr>
        <w:t>:</w:t>
      </w:r>
      <w:r w:rsidR="00942CA2">
        <w:rPr>
          <w:rFonts w:ascii="Aptos" w:hAnsi="Aptos"/>
          <w:color w:val="002060"/>
          <w:sz w:val="20"/>
          <w:szCs w:val="20"/>
        </w:rPr>
        <w:t xml:space="preserve"> </w:t>
      </w:r>
      <w:r w:rsidR="00C34DF5" w:rsidRPr="00C34DF5">
        <w:rPr>
          <w:rFonts w:ascii="Aptos" w:hAnsi="Aptos"/>
          <w:b/>
          <w:bCs/>
          <w:i/>
          <w:iCs/>
          <w:color w:val="002060"/>
          <w:sz w:val="20"/>
          <w:szCs w:val="20"/>
        </w:rPr>
        <w:t>Value-Conscious Pragmatists</w:t>
      </w:r>
      <w:r w:rsidR="005636BE">
        <w:rPr>
          <w:rFonts w:ascii="Aptos" w:hAnsi="Aptos"/>
          <w:b/>
          <w:bCs/>
          <w:i/>
          <w:iCs/>
          <w:color w:val="002060"/>
          <w:sz w:val="20"/>
          <w:szCs w:val="20"/>
        </w:rPr>
        <w:t xml:space="preserve"> (VCP)</w:t>
      </w:r>
    </w:p>
    <w:p w14:paraId="59531CC7" w14:textId="7FECD1C1" w:rsidR="00CA1CAA" w:rsidRDefault="00324252" w:rsidP="005A0777">
      <w:pPr>
        <w:jc w:val="both"/>
        <w:rPr>
          <w:rFonts w:ascii="Aptos" w:hAnsi="Aptos"/>
          <w:color w:val="002060"/>
          <w:sz w:val="20"/>
          <w:szCs w:val="20"/>
        </w:rPr>
      </w:pPr>
      <w:r>
        <w:rPr>
          <w:rFonts w:ascii="Aptos" w:hAnsi="Aptos"/>
          <w:color w:val="002060"/>
          <w:sz w:val="20"/>
          <w:szCs w:val="20"/>
        </w:rPr>
        <w:t>The</w:t>
      </w:r>
      <w:r w:rsidR="007F6A6E">
        <w:rPr>
          <w:rFonts w:ascii="Aptos" w:hAnsi="Aptos"/>
          <w:color w:val="002060"/>
          <w:sz w:val="20"/>
          <w:szCs w:val="20"/>
        </w:rPr>
        <w:t xml:space="preserve"> customers in cluster 3 </w:t>
      </w:r>
      <w:proofErr w:type="gramStart"/>
      <w:r w:rsidR="007F6A6E">
        <w:rPr>
          <w:rFonts w:ascii="Aptos" w:hAnsi="Aptos"/>
          <w:color w:val="002060"/>
          <w:sz w:val="20"/>
          <w:szCs w:val="20"/>
        </w:rPr>
        <w:t>has</w:t>
      </w:r>
      <w:proofErr w:type="gramEnd"/>
      <w:r w:rsidR="007F6A6E">
        <w:rPr>
          <w:rFonts w:ascii="Aptos" w:hAnsi="Aptos"/>
          <w:color w:val="002060"/>
          <w:sz w:val="20"/>
          <w:szCs w:val="20"/>
        </w:rPr>
        <w:t xml:space="preserve"> medium impact on </w:t>
      </w:r>
      <w:r w:rsidR="008D6B5D">
        <w:rPr>
          <w:rFonts w:ascii="Aptos" w:hAnsi="Aptos"/>
          <w:color w:val="002060"/>
          <w:sz w:val="20"/>
          <w:szCs w:val="20"/>
        </w:rPr>
        <w:t xml:space="preserve">product attributes like containment, cleanability, </w:t>
      </w:r>
      <w:r w:rsidR="00F60D0C">
        <w:rPr>
          <w:rFonts w:ascii="Aptos" w:hAnsi="Aptos"/>
          <w:color w:val="002060"/>
          <w:sz w:val="20"/>
          <w:szCs w:val="20"/>
        </w:rPr>
        <w:t xml:space="preserve">capacity, insulation and price. But observed that they are very much </w:t>
      </w:r>
      <w:r w:rsidR="00FB2325">
        <w:rPr>
          <w:rFonts w:ascii="Aptos" w:hAnsi="Aptos"/>
          <w:color w:val="002060"/>
          <w:sz w:val="20"/>
          <w:szCs w:val="20"/>
        </w:rPr>
        <w:t xml:space="preserve">negatively influence by brand and demographic attributes like </w:t>
      </w:r>
      <w:r w:rsidR="000C2D10">
        <w:rPr>
          <w:rFonts w:ascii="Aptos" w:hAnsi="Aptos"/>
          <w:color w:val="002060"/>
          <w:sz w:val="20"/>
          <w:szCs w:val="20"/>
        </w:rPr>
        <w:t xml:space="preserve">income, age, active lifestyle, and </w:t>
      </w:r>
      <w:proofErr w:type="spellStart"/>
      <w:r w:rsidR="000C2D10">
        <w:rPr>
          <w:rFonts w:ascii="Aptos" w:hAnsi="Aptos"/>
          <w:color w:val="002060"/>
          <w:sz w:val="20"/>
          <w:szCs w:val="20"/>
        </w:rPr>
        <w:t>gradschl</w:t>
      </w:r>
      <w:proofErr w:type="spellEnd"/>
      <w:r w:rsidR="000C2D10">
        <w:rPr>
          <w:rFonts w:ascii="Aptos" w:hAnsi="Aptos"/>
          <w:color w:val="002060"/>
          <w:sz w:val="20"/>
          <w:szCs w:val="20"/>
        </w:rPr>
        <w:t>.</w:t>
      </w:r>
      <w:r w:rsidR="0046487C">
        <w:rPr>
          <w:rFonts w:ascii="Aptos" w:hAnsi="Aptos"/>
          <w:color w:val="002060"/>
          <w:sz w:val="20"/>
          <w:szCs w:val="20"/>
        </w:rPr>
        <w:t xml:space="preserve"> Their willingness to pay </w:t>
      </w:r>
      <w:r w:rsidR="00C574D0">
        <w:rPr>
          <w:rFonts w:ascii="Aptos" w:hAnsi="Aptos"/>
          <w:color w:val="002060"/>
          <w:sz w:val="20"/>
          <w:szCs w:val="20"/>
        </w:rPr>
        <w:t>mostly depend upon product attributes</w:t>
      </w:r>
      <w:r w:rsidR="00EE2CEE">
        <w:rPr>
          <w:rFonts w:ascii="Aptos" w:hAnsi="Aptos"/>
          <w:color w:val="002060"/>
          <w:sz w:val="20"/>
          <w:szCs w:val="20"/>
        </w:rPr>
        <w:t xml:space="preserve"> and customer’s demographics.</w:t>
      </w:r>
    </w:p>
    <w:p w14:paraId="6784D696" w14:textId="30D67A1C" w:rsidR="00EE2CEE" w:rsidRDefault="00EE2CEE" w:rsidP="005A0777">
      <w:pPr>
        <w:jc w:val="both"/>
        <w:rPr>
          <w:rFonts w:ascii="Aptos" w:hAnsi="Aptos"/>
          <w:color w:val="002060"/>
          <w:sz w:val="20"/>
          <w:szCs w:val="20"/>
        </w:rPr>
      </w:pPr>
      <w:r>
        <w:rPr>
          <w:rFonts w:ascii="Aptos" w:hAnsi="Aptos"/>
          <w:color w:val="002060"/>
          <w:sz w:val="20"/>
          <w:szCs w:val="20"/>
        </w:rPr>
        <w:t>Cluster 4</w:t>
      </w:r>
      <w:r w:rsidR="00464501">
        <w:rPr>
          <w:rFonts w:ascii="Aptos" w:hAnsi="Aptos"/>
          <w:color w:val="002060"/>
          <w:sz w:val="20"/>
          <w:szCs w:val="20"/>
        </w:rPr>
        <w:t xml:space="preserve"> (column E of above screenshot)</w:t>
      </w:r>
      <w:r>
        <w:rPr>
          <w:rFonts w:ascii="Aptos" w:hAnsi="Aptos"/>
          <w:color w:val="002060"/>
          <w:sz w:val="20"/>
          <w:szCs w:val="20"/>
        </w:rPr>
        <w:t>:</w:t>
      </w:r>
      <w:r w:rsidR="00DB60D4">
        <w:rPr>
          <w:rFonts w:ascii="Aptos" w:hAnsi="Aptos"/>
          <w:color w:val="002060"/>
          <w:sz w:val="20"/>
          <w:szCs w:val="20"/>
        </w:rPr>
        <w:t xml:space="preserve"> </w:t>
      </w:r>
      <w:r w:rsidR="00DB60D4" w:rsidRPr="00DB60D4">
        <w:rPr>
          <w:rFonts w:ascii="Aptos" w:hAnsi="Aptos"/>
          <w:b/>
          <w:bCs/>
          <w:i/>
          <w:iCs/>
          <w:color w:val="002060"/>
          <w:sz w:val="20"/>
          <w:szCs w:val="20"/>
        </w:rPr>
        <w:t>Active Utility Enthusiasts</w:t>
      </w:r>
      <w:r w:rsidR="005636BE">
        <w:rPr>
          <w:rFonts w:ascii="Aptos" w:hAnsi="Aptos"/>
          <w:b/>
          <w:bCs/>
          <w:i/>
          <w:iCs/>
          <w:color w:val="002060"/>
          <w:sz w:val="20"/>
          <w:szCs w:val="20"/>
        </w:rPr>
        <w:t xml:space="preserve"> (AUE)</w:t>
      </w:r>
    </w:p>
    <w:p w14:paraId="28B75B3D" w14:textId="35198696" w:rsidR="00EE2CEE" w:rsidRDefault="004A4DCB" w:rsidP="005A0777">
      <w:pPr>
        <w:jc w:val="both"/>
        <w:rPr>
          <w:rFonts w:ascii="Aptos" w:hAnsi="Aptos"/>
          <w:color w:val="002060"/>
          <w:sz w:val="20"/>
          <w:szCs w:val="20"/>
        </w:rPr>
      </w:pPr>
      <w:r>
        <w:rPr>
          <w:rFonts w:ascii="Aptos" w:hAnsi="Aptos"/>
          <w:color w:val="002060"/>
          <w:sz w:val="20"/>
          <w:szCs w:val="20"/>
        </w:rPr>
        <w:t xml:space="preserve">The customers in the cluster 4 are </w:t>
      </w:r>
      <w:r w:rsidR="00175F71">
        <w:rPr>
          <w:rFonts w:ascii="Aptos" w:hAnsi="Aptos"/>
          <w:color w:val="002060"/>
          <w:sz w:val="20"/>
          <w:szCs w:val="20"/>
        </w:rPr>
        <w:t>primarily sports lover and like the g</w:t>
      </w:r>
      <w:r w:rsidR="00093E1A">
        <w:rPr>
          <w:rFonts w:ascii="Aptos" w:hAnsi="Aptos"/>
          <w:color w:val="002060"/>
          <w:sz w:val="20"/>
          <w:szCs w:val="20"/>
        </w:rPr>
        <w:t>ood</w:t>
      </w:r>
      <w:r w:rsidR="00175F71">
        <w:rPr>
          <w:rFonts w:ascii="Aptos" w:hAnsi="Aptos"/>
          <w:color w:val="002060"/>
          <w:sz w:val="20"/>
          <w:szCs w:val="20"/>
        </w:rPr>
        <w:t xml:space="preserve"> insulation and </w:t>
      </w:r>
      <w:r w:rsidR="00093E1A">
        <w:rPr>
          <w:rFonts w:ascii="Aptos" w:hAnsi="Aptos"/>
          <w:color w:val="002060"/>
          <w:sz w:val="20"/>
          <w:szCs w:val="20"/>
        </w:rPr>
        <w:t>high capacity.</w:t>
      </w:r>
      <w:r w:rsidR="00296751">
        <w:rPr>
          <w:rFonts w:ascii="Aptos" w:hAnsi="Aptos"/>
          <w:color w:val="002060"/>
          <w:sz w:val="20"/>
          <w:szCs w:val="20"/>
        </w:rPr>
        <w:t xml:space="preserve"> Other attributes like brand, </w:t>
      </w:r>
      <w:r w:rsidR="00EA7ED7">
        <w:rPr>
          <w:rFonts w:ascii="Aptos" w:hAnsi="Aptos"/>
          <w:color w:val="002060"/>
          <w:sz w:val="20"/>
          <w:szCs w:val="20"/>
        </w:rPr>
        <w:t xml:space="preserve">containment </w:t>
      </w:r>
      <w:r w:rsidR="007C3325">
        <w:rPr>
          <w:rFonts w:ascii="Aptos" w:hAnsi="Aptos"/>
          <w:color w:val="002060"/>
          <w:sz w:val="20"/>
          <w:szCs w:val="20"/>
        </w:rPr>
        <w:t>is</w:t>
      </w:r>
      <w:r w:rsidR="00EA7ED7">
        <w:rPr>
          <w:rFonts w:ascii="Aptos" w:hAnsi="Aptos"/>
          <w:color w:val="002060"/>
          <w:sz w:val="20"/>
          <w:szCs w:val="20"/>
        </w:rPr>
        <w:t xml:space="preserve"> good to have but should </w:t>
      </w:r>
      <w:r w:rsidR="00C17DE6">
        <w:rPr>
          <w:rFonts w:ascii="Aptos" w:hAnsi="Aptos"/>
          <w:color w:val="002060"/>
          <w:sz w:val="20"/>
          <w:szCs w:val="20"/>
        </w:rPr>
        <w:t>not be costly and easy to clean</w:t>
      </w:r>
      <w:r w:rsidR="00551E2A">
        <w:rPr>
          <w:rFonts w:ascii="Aptos" w:hAnsi="Aptos"/>
          <w:color w:val="002060"/>
          <w:sz w:val="20"/>
          <w:szCs w:val="20"/>
        </w:rPr>
        <w:t xml:space="preserve">. </w:t>
      </w:r>
      <w:r w:rsidR="006F6B0B">
        <w:rPr>
          <w:rFonts w:ascii="Aptos" w:hAnsi="Aptos"/>
          <w:color w:val="002060"/>
          <w:sz w:val="20"/>
          <w:szCs w:val="20"/>
        </w:rPr>
        <w:t>Other demographic attributes</w:t>
      </w:r>
      <w:r w:rsidR="00093E1A">
        <w:rPr>
          <w:rFonts w:ascii="Aptos" w:hAnsi="Aptos"/>
          <w:color w:val="002060"/>
          <w:sz w:val="20"/>
          <w:szCs w:val="20"/>
        </w:rPr>
        <w:t xml:space="preserve"> </w:t>
      </w:r>
      <w:r w:rsidR="006F6B0B">
        <w:rPr>
          <w:rFonts w:ascii="Aptos" w:hAnsi="Aptos"/>
          <w:color w:val="002060"/>
          <w:sz w:val="20"/>
          <w:szCs w:val="20"/>
        </w:rPr>
        <w:t xml:space="preserve">are of medium </w:t>
      </w:r>
      <w:r w:rsidR="004B76C4">
        <w:rPr>
          <w:rFonts w:ascii="Aptos" w:hAnsi="Aptos"/>
          <w:color w:val="002060"/>
          <w:sz w:val="20"/>
          <w:szCs w:val="20"/>
        </w:rPr>
        <w:t xml:space="preserve">range </w:t>
      </w:r>
      <w:r w:rsidR="006F6B0B">
        <w:rPr>
          <w:rFonts w:ascii="Aptos" w:hAnsi="Aptos"/>
          <w:color w:val="002060"/>
          <w:sz w:val="20"/>
          <w:szCs w:val="20"/>
        </w:rPr>
        <w:t>category</w:t>
      </w:r>
      <w:r w:rsidR="004B76C4">
        <w:rPr>
          <w:rFonts w:ascii="Aptos" w:hAnsi="Aptos"/>
          <w:color w:val="002060"/>
          <w:sz w:val="20"/>
          <w:szCs w:val="20"/>
        </w:rPr>
        <w:t>. C</w:t>
      </w:r>
      <w:r w:rsidR="009C3F10">
        <w:rPr>
          <w:rFonts w:ascii="Aptos" w:hAnsi="Aptos"/>
          <w:color w:val="002060"/>
          <w:sz w:val="20"/>
          <w:szCs w:val="20"/>
        </w:rPr>
        <w:t xml:space="preserve">ustomers of this cluster doesn’t like to pay extra </w:t>
      </w:r>
      <w:r w:rsidR="00E724FF">
        <w:rPr>
          <w:rFonts w:ascii="Aptos" w:hAnsi="Aptos"/>
          <w:color w:val="002060"/>
          <w:sz w:val="20"/>
          <w:szCs w:val="20"/>
        </w:rPr>
        <w:t xml:space="preserve">unless cleanability factor is high. </w:t>
      </w:r>
    </w:p>
    <w:p w14:paraId="46A9D092" w14:textId="1FB26D7E" w:rsidR="00464501" w:rsidRDefault="00464501" w:rsidP="005A0777">
      <w:pPr>
        <w:jc w:val="both"/>
        <w:rPr>
          <w:rFonts w:ascii="Aptos" w:hAnsi="Aptos"/>
          <w:color w:val="002060"/>
          <w:sz w:val="20"/>
          <w:szCs w:val="20"/>
        </w:rPr>
      </w:pPr>
      <w:r>
        <w:rPr>
          <w:rFonts w:ascii="Aptos" w:hAnsi="Aptos"/>
          <w:color w:val="002060"/>
          <w:sz w:val="20"/>
          <w:szCs w:val="20"/>
        </w:rPr>
        <w:t>Cluster 5</w:t>
      </w:r>
      <w:r w:rsidR="007C3325">
        <w:rPr>
          <w:rFonts w:ascii="Aptos" w:hAnsi="Aptos"/>
          <w:color w:val="002060"/>
          <w:sz w:val="20"/>
          <w:szCs w:val="20"/>
        </w:rPr>
        <w:t xml:space="preserve"> (column F of above screenshot):</w:t>
      </w:r>
      <w:r w:rsidR="000C30A8">
        <w:rPr>
          <w:rFonts w:ascii="Aptos" w:hAnsi="Aptos"/>
          <w:color w:val="002060"/>
          <w:sz w:val="20"/>
          <w:szCs w:val="20"/>
        </w:rPr>
        <w:t xml:space="preserve"> </w:t>
      </w:r>
      <w:r w:rsidR="000C30A8" w:rsidRPr="000C30A8">
        <w:rPr>
          <w:rFonts w:ascii="Aptos" w:hAnsi="Aptos"/>
          <w:b/>
          <w:bCs/>
          <w:i/>
          <w:iCs/>
          <w:color w:val="002060"/>
          <w:sz w:val="20"/>
          <w:szCs w:val="20"/>
        </w:rPr>
        <w:t>Value-Driven Longevity Seekers</w:t>
      </w:r>
      <w:r w:rsidR="005636BE">
        <w:rPr>
          <w:rFonts w:ascii="Aptos" w:hAnsi="Aptos"/>
          <w:b/>
          <w:bCs/>
          <w:i/>
          <w:iCs/>
          <w:color w:val="002060"/>
          <w:sz w:val="20"/>
          <w:szCs w:val="20"/>
        </w:rPr>
        <w:t xml:space="preserve"> (VDLS)</w:t>
      </w:r>
    </w:p>
    <w:p w14:paraId="3B77189C" w14:textId="593EB517" w:rsidR="00EE2CEE" w:rsidRDefault="002E659E" w:rsidP="005A0777">
      <w:pPr>
        <w:jc w:val="both"/>
        <w:rPr>
          <w:rFonts w:ascii="Aptos" w:hAnsi="Aptos"/>
          <w:color w:val="002060"/>
          <w:sz w:val="20"/>
          <w:szCs w:val="20"/>
        </w:rPr>
      </w:pPr>
      <w:r w:rsidRPr="00E20C54">
        <w:rPr>
          <w:rFonts w:ascii="Aptos" w:hAnsi="Aptos"/>
          <w:color w:val="002060"/>
          <w:sz w:val="20"/>
          <w:szCs w:val="20"/>
        </w:rPr>
        <w:t xml:space="preserve">The customers in the cluster 5 are primarily </w:t>
      </w:r>
      <w:r w:rsidR="00D84A25" w:rsidRPr="00E20C54">
        <w:rPr>
          <w:rFonts w:ascii="Aptos" w:hAnsi="Aptos"/>
          <w:color w:val="002060"/>
          <w:sz w:val="20"/>
          <w:szCs w:val="20"/>
        </w:rPr>
        <w:t>negatively influence by cleanability of the product</w:t>
      </w:r>
      <w:r w:rsidR="001C7D48" w:rsidRPr="00E20C54">
        <w:rPr>
          <w:rFonts w:ascii="Aptos" w:hAnsi="Aptos"/>
          <w:color w:val="002060"/>
          <w:sz w:val="20"/>
          <w:szCs w:val="20"/>
        </w:rPr>
        <w:t xml:space="preserve"> and highly influence by containment </w:t>
      </w:r>
      <w:r w:rsidR="00E20C54" w:rsidRPr="00E20C54">
        <w:rPr>
          <w:rFonts w:ascii="Aptos" w:hAnsi="Aptos"/>
          <w:color w:val="002060"/>
          <w:sz w:val="20"/>
          <w:szCs w:val="20"/>
        </w:rPr>
        <w:t>i.e.,</w:t>
      </w:r>
      <w:r w:rsidR="001C7D48" w:rsidRPr="00E20C54">
        <w:rPr>
          <w:rFonts w:ascii="Aptos" w:hAnsi="Aptos"/>
          <w:color w:val="002060"/>
          <w:sz w:val="20"/>
          <w:szCs w:val="20"/>
        </w:rPr>
        <w:t xml:space="preserve"> product lasting and </w:t>
      </w:r>
      <w:r w:rsidR="003F4C1E" w:rsidRPr="00E20C54">
        <w:rPr>
          <w:rFonts w:ascii="Aptos" w:hAnsi="Aptos"/>
          <w:color w:val="002060"/>
          <w:sz w:val="20"/>
          <w:szCs w:val="20"/>
        </w:rPr>
        <w:t>its brand and it is because the customers in th</w:t>
      </w:r>
      <w:r w:rsidR="005F312F" w:rsidRPr="00E20C54">
        <w:rPr>
          <w:rFonts w:ascii="Aptos" w:hAnsi="Aptos"/>
          <w:color w:val="002060"/>
          <w:sz w:val="20"/>
          <w:szCs w:val="20"/>
        </w:rPr>
        <w:t>is group are high age group and don’t want to pay high price</w:t>
      </w:r>
      <w:r w:rsidR="00D852BB" w:rsidRPr="00E20C54">
        <w:rPr>
          <w:rFonts w:ascii="Aptos" w:hAnsi="Aptos"/>
          <w:color w:val="002060"/>
          <w:sz w:val="20"/>
          <w:szCs w:val="20"/>
        </w:rPr>
        <w:t xml:space="preserve"> for the product. </w:t>
      </w:r>
      <w:r w:rsidR="00E20C54" w:rsidRPr="00E20C54">
        <w:rPr>
          <w:rFonts w:ascii="Aptos" w:hAnsi="Aptos"/>
          <w:color w:val="002060"/>
          <w:sz w:val="20"/>
          <w:szCs w:val="20"/>
        </w:rPr>
        <w:t>Their willingness to pay is towards good product brand and has good product life.</w:t>
      </w:r>
      <w:r w:rsidR="00D84A25" w:rsidRPr="00E20C54">
        <w:rPr>
          <w:rFonts w:ascii="Aptos" w:hAnsi="Aptos"/>
          <w:color w:val="002060"/>
          <w:sz w:val="20"/>
          <w:szCs w:val="20"/>
        </w:rPr>
        <w:t xml:space="preserve"> </w:t>
      </w:r>
    </w:p>
    <w:p w14:paraId="176EE838" w14:textId="77777777" w:rsidR="005636BE" w:rsidRDefault="005636BE">
      <w:pPr>
        <w:rPr>
          <w:rFonts w:ascii="Aptos" w:hAnsi="Aptos"/>
          <w:color w:val="002060"/>
          <w:sz w:val="20"/>
          <w:szCs w:val="20"/>
        </w:rPr>
      </w:pPr>
      <w:r>
        <w:rPr>
          <w:rFonts w:ascii="Aptos" w:hAnsi="Aptos"/>
          <w:color w:val="002060"/>
          <w:sz w:val="20"/>
          <w:szCs w:val="20"/>
        </w:rPr>
        <w:br w:type="page"/>
      </w:r>
    </w:p>
    <w:p w14:paraId="546B78A5" w14:textId="1B1F3632" w:rsidR="00081DA3" w:rsidRDefault="00081DA3" w:rsidP="005A0777">
      <w:pPr>
        <w:jc w:val="both"/>
        <w:rPr>
          <w:rFonts w:ascii="Aptos" w:hAnsi="Aptos"/>
          <w:color w:val="002060"/>
          <w:sz w:val="20"/>
          <w:szCs w:val="20"/>
        </w:rPr>
      </w:pPr>
      <w:r>
        <w:rPr>
          <w:rFonts w:ascii="Aptos" w:hAnsi="Aptos"/>
          <w:color w:val="002060"/>
          <w:sz w:val="20"/>
          <w:szCs w:val="20"/>
        </w:rPr>
        <w:lastRenderedPageBreak/>
        <w:t>Persona Stories</w:t>
      </w:r>
      <w:r w:rsidR="007A42AB">
        <w:rPr>
          <w:rFonts w:ascii="Aptos" w:hAnsi="Aptos"/>
          <w:color w:val="002060"/>
          <w:sz w:val="20"/>
          <w:szCs w:val="20"/>
        </w:rPr>
        <w:t xml:space="preserve"> </w:t>
      </w:r>
      <w:r w:rsidR="00661687">
        <w:rPr>
          <w:rFonts w:ascii="Aptos" w:hAnsi="Aptos"/>
          <w:color w:val="002060"/>
          <w:sz w:val="20"/>
          <w:szCs w:val="20"/>
        </w:rPr>
        <w:t>Explanation</w:t>
      </w:r>
    </w:p>
    <w:p w14:paraId="5AB71504" w14:textId="5A66F5EF" w:rsidR="00661687"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PCCP Cluster</w:t>
      </w:r>
    </w:p>
    <w:p w14:paraId="3321C060" w14:textId="710E6005" w:rsidR="00D013CB" w:rsidRDefault="002E325D" w:rsidP="00D013CB">
      <w:pPr>
        <w:pStyle w:val="ListParagraph"/>
        <w:ind w:left="360"/>
        <w:jc w:val="both"/>
        <w:rPr>
          <w:rFonts w:ascii="Aptos" w:hAnsi="Aptos"/>
          <w:color w:val="002060"/>
          <w:sz w:val="20"/>
          <w:szCs w:val="20"/>
        </w:rPr>
      </w:pPr>
      <w:r w:rsidRPr="002E325D">
        <w:rPr>
          <w:rFonts w:ascii="Aptos" w:hAnsi="Aptos"/>
          <w:color w:val="002060"/>
          <w:sz w:val="20"/>
          <w:szCs w:val="20"/>
        </w:rPr>
        <w:t xml:space="preserve">Meet Rajesh Kumar, a 32-year-old software engineer from Bangalore, representing Cluster Price-Conscious Capacity </w:t>
      </w:r>
      <w:proofErr w:type="spellStart"/>
      <w:r w:rsidRPr="002E325D">
        <w:rPr>
          <w:rFonts w:ascii="Aptos" w:hAnsi="Aptos"/>
          <w:color w:val="002060"/>
          <w:sz w:val="20"/>
          <w:szCs w:val="20"/>
        </w:rPr>
        <w:t>Prioritizers</w:t>
      </w:r>
      <w:proofErr w:type="spellEnd"/>
      <w:r w:rsidRPr="002E325D">
        <w:rPr>
          <w:rFonts w:ascii="Aptos" w:hAnsi="Aptos"/>
          <w:color w:val="002060"/>
          <w:sz w:val="20"/>
          <w:szCs w:val="20"/>
        </w:rPr>
        <w:t xml:space="preserve"> (PCCP). Rajesh prioritizes product capacity in his purchasing decisions, valuing functionality over insulation and containment features. A savvy shopper, he seeks affordability without compromising on essential features. The cluster's negative influence on insulation and containment indicates a strong price-conscious mindset; Rajesh is willing to pay more for superior capacity. The positive impact on graduation in Cluster 1 suggests an educated consumer base with informed decision-making. Rajesh is likely to compare prices, participating in sales for products with higher capacity. In essence, individuals like Rajesh in Cluster PCCP are pragmatic, price-conscious consumers, making them a valuable segment for businesses to understand and cater to.</w:t>
      </w:r>
    </w:p>
    <w:p w14:paraId="1BC87CB5" w14:textId="77777777" w:rsidR="002E325D" w:rsidRDefault="002E325D" w:rsidP="00D013CB">
      <w:pPr>
        <w:pStyle w:val="ListParagraph"/>
        <w:ind w:left="360"/>
        <w:jc w:val="both"/>
        <w:rPr>
          <w:rFonts w:ascii="Aptos" w:hAnsi="Aptos"/>
          <w:color w:val="002060"/>
          <w:sz w:val="20"/>
          <w:szCs w:val="20"/>
        </w:rPr>
      </w:pPr>
    </w:p>
    <w:p w14:paraId="2C2BA794" w14:textId="6279756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ALE Cluster</w:t>
      </w:r>
    </w:p>
    <w:p w14:paraId="286914EB" w14:textId="4938FC77" w:rsidR="002C543B" w:rsidRDefault="00BC788A" w:rsidP="002C543B">
      <w:pPr>
        <w:pStyle w:val="ListParagraph"/>
        <w:ind w:left="360"/>
        <w:jc w:val="both"/>
        <w:rPr>
          <w:rFonts w:ascii="Aptos" w:hAnsi="Aptos"/>
          <w:color w:val="002060"/>
          <w:sz w:val="20"/>
          <w:szCs w:val="20"/>
        </w:rPr>
      </w:pPr>
      <w:r w:rsidRPr="00BC788A">
        <w:rPr>
          <w:rFonts w:ascii="Aptos" w:hAnsi="Aptos"/>
          <w:color w:val="002060"/>
          <w:sz w:val="20"/>
          <w:szCs w:val="20"/>
        </w:rPr>
        <w:t>Meet Mia Johnson, a 28-year-old marketing professional embodying the Active Lifestyle Enthusiasts (ALE) in Cluster 2. Mia, with a graduate school degree and a well-paying job, is passionate about sports and fitness, defining her active lifestyle. In this cluster, positive influences include education, income, age, sports, and grad school, with the top attributes being sports and grad school. Mia's product preferences revolve around easy cleanability, a key factor in her purchasing decisions. Notably, the willingness to pay in ALE isn't driven by price, insulation, or containment but centers on the product's cleanliness. Mia is an informed shopper who values brands aligning with her active lifestyle, making her a distinct market segment. Understanding consumers like Mia provides businesses with insights to tailor products that seamlessly integrate into the dynamic lives of Active Lifestyle Enthusiasts.</w:t>
      </w:r>
    </w:p>
    <w:p w14:paraId="3E14F17C" w14:textId="77777777" w:rsidR="00AC4F78" w:rsidRDefault="00AC4F78" w:rsidP="002C543B">
      <w:pPr>
        <w:pStyle w:val="ListParagraph"/>
        <w:ind w:left="360"/>
        <w:jc w:val="both"/>
        <w:rPr>
          <w:rFonts w:ascii="Aptos" w:hAnsi="Aptos"/>
          <w:color w:val="002060"/>
          <w:sz w:val="20"/>
          <w:szCs w:val="20"/>
        </w:rPr>
      </w:pPr>
    </w:p>
    <w:p w14:paraId="15A7D8E3" w14:textId="39E8A23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VCP Cluster</w:t>
      </w:r>
    </w:p>
    <w:p w14:paraId="210E6028" w14:textId="1F57B600" w:rsidR="00413F18" w:rsidRDefault="007162B9" w:rsidP="00413F18">
      <w:pPr>
        <w:pStyle w:val="ListParagraph"/>
        <w:ind w:left="360"/>
        <w:jc w:val="both"/>
        <w:rPr>
          <w:rFonts w:ascii="Aptos" w:hAnsi="Aptos"/>
          <w:color w:val="002060"/>
          <w:sz w:val="20"/>
          <w:szCs w:val="20"/>
        </w:rPr>
      </w:pPr>
      <w:r w:rsidRPr="007162B9">
        <w:rPr>
          <w:rFonts w:ascii="Aptos" w:hAnsi="Aptos"/>
          <w:color w:val="002060"/>
          <w:sz w:val="20"/>
          <w:szCs w:val="20"/>
        </w:rPr>
        <w:t xml:space="preserve">Meet Rohit Sharma, a 35-year-old IT professional representing Cluster Value-Conscious Pragmatists (VCP). Rohit exhibits a pragmatic approach, with moderate influences on product attributes like containment, cleanability, capacity, insulation, and price. Notably, he is negatively influenced by brand and demographic factors such as income, age, active lifestyle, and grad school. Rohit's willingness to pay hinges on a balanced consideration of product attributes and personal demographics, showcasing the discerning nature of VCP. Practicality and functionality take precedence in his purchasing decisions, and he tends to favor affordability over brand recognition. Engaging in informed product comparisons and seeking value for money, </w:t>
      </w:r>
      <w:proofErr w:type="gramStart"/>
      <w:r w:rsidRPr="007162B9">
        <w:rPr>
          <w:rFonts w:ascii="Aptos" w:hAnsi="Aptos"/>
          <w:color w:val="002060"/>
          <w:sz w:val="20"/>
          <w:szCs w:val="20"/>
        </w:rPr>
        <w:t>Rohit</w:t>
      </w:r>
      <w:proofErr w:type="gramEnd"/>
      <w:r w:rsidRPr="007162B9">
        <w:rPr>
          <w:rFonts w:ascii="Aptos" w:hAnsi="Aptos"/>
          <w:color w:val="002060"/>
          <w:sz w:val="20"/>
          <w:szCs w:val="20"/>
        </w:rPr>
        <w:t xml:space="preserve"> and his counterparts in VCP present a market segment with preferences that businesses can cater to by providing practical solutions with a focus on functionality and reasonable pricing.</w:t>
      </w:r>
    </w:p>
    <w:p w14:paraId="384086F6" w14:textId="77777777" w:rsidR="00413F18" w:rsidRDefault="00413F18" w:rsidP="00413F18">
      <w:pPr>
        <w:pStyle w:val="ListParagraph"/>
        <w:ind w:left="360"/>
        <w:jc w:val="both"/>
        <w:rPr>
          <w:rFonts w:ascii="Aptos" w:hAnsi="Aptos"/>
          <w:color w:val="002060"/>
          <w:sz w:val="20"/>
          <w:szCs w:val="20"/>
        </w:rPr>
      </w:pPr>
    </w:p>
    <w:p w14:paraId="7FD7597B" w14:textId="42FB2829"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AUE Cluster</w:t>
      </w:r>
    </w:p>
    <w:p w14:paraId="39FE1471" w14:textId="6185F52C" w:rsidR="007162B9" w:rsidRDefault="00E46680" w:rsidP="007162B9">
      <w:pPr>
        <w:pStyle w:val="ListParagraph"/>
        <w:ind w:left="360"/>
        <w:jc w:val="both"/>
        <w:rPr>
          <w:rFonts w:ascii="Aptos" w:hAnsi="Aptos"/>
          <w:color w:val="002060"/>
          <w:sz w:val="20"/>
          <w:szCs w:val="20"/>
        </w:rPr>
      </w:pPr>
      <w:r w:rsidRPr="00E46680">
        <w:rPr>
          <w:rFonts w:ascii="Aptos" w:hAnsi="Aptos"/>
          <w:color w:val="002060"/>
          <w:sz w:val="20"/>
          <w:szCs w:val="20"/>
        </w:rPr>
        <w:t xml:space="preserve">Meet Arjun Singh, a 30-year-old fitness trainer embodying Cluster Active Utility Enthusiasts (AUE). Arjun's lifestyle revolves around sports, making insulation and </w:t>
      </w:r>
      <w:proofErr w:type="gramStart"/>
      <w:r w:rsidRPr="00E46680">
        <w:rPr>
          <w:rFonts w:ascii="Aptos" w:hAnsi="Aptos"/>
          <w:color w:val="002060"/>
          <w:sz w:val="20"/>
          <w:szCs w:val="20"/>
        </w:rPr>
        <w:t>high capacity</w:t>
      </w:r>
      <w:proofErr w:type="gramEnd"/>
      <w:r w:rsidRPr="00E46680">
        <w:rPr>
          <w:rFonts w:ascii="Aptos" w:hAnsi="Aptos"/>
          <w:color w:val="002060"/>
          <w:sz w:val="20"/>
          <w:szCs w:val="20"/>
        </w:rPr>
        <w:t xml:space="preserve"> key factors in his product choices. Within Cluster 4, other attributes like brand and containment are desirable but should not be costly, and cleanability is crucial. Arjun falls into the medium range for demographic attributes, showcasing a balanced consideration of factors like age and income. His willingness to pay is tied to the product's cleanability, emphasizing the importance of easy maintenance in his purchasing decisions. Arjun's shopping habits involve exploring brands that cater to active individuals, reflecting a market segment where businesses can thrive by offering products that prioritize utility, affordability, and easy maintenance for sports enthusiasts like Arjun.</w:t>
      </w:r>
    </w:p>
    <w:p w14:paraId="6893BF47" w14:textId="77777777" w:rsidR="007162B9" w:rsidRDefault="007162B9" w:rsidP="007162B9">
      <w:pPr>
        <w:pStyle w:val="ListParagraph"/>
        <w:ind w:left="360"/>
        <w:jc w:val="both"/>
        <w:rPr>
          <w:rFonts w:ascii="Aptos" w:hAnsi="Aptos"/>
          <w:color w:val="002060"/>
          <w:sz w:val="20"/>
          <w:szCs w:val="20"/>
        </w:rPr>
      </w:pPr>
    </w:p>
    <w:p w14:paraId="3D365193" w14:textId="271679A4"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VDLS Cluster</w:t>
      </w:r>
    </w:p>
    <w:p w14:paraId="3C54C3F2" w14:textId="74FC80FA" w:rsidR="005637AF" w:rsidRDefault="005637AF" w:rsidP="005637AF">
      <w:pPr>
        <w:pStyle w:val="ListParagraph"/>
        <w:ind w:left="360"/>
        <w:jc w:val="both"/>
        <w:rPr>
          <w:rFonts w:ascii="Aptos" w:hAnsi="Aptos"/>
          <w:color w:val="002060"/>
          <w:sz w:val="20"/>
          <w:szCs w:val="20"/>
        </w:rPr>
      </w:pPr>
      <w:r w:rsidRPr="005637AF">
        <w:rPr>
          <w:rFonts w:ascii="Aptos" w:hAnsi="Aptos"/>
          <w:color w:val="002060"/>
          <w:sz w:val="20"/>
          <w:szCs w:val="20"/>
        </w:rPr>
        <w:lastRenderedPageBreak/>
        <w:t>Meet Mrs. Gupta, a 60-year-old retiree representing Cluster Value-Driven Longevity Seekers (VDLS). This consumer segment, characterized by a high age group, prioritizes containment, brand reputation, and product longevity. Mrs. Gupta, like others in VDLS, values durability and reliability over easy maintenance, as indicated by the negative influence of cleanability. Despite being cost-conscious, Mrs. Gupta is willing to invest in a good product brand that ensures a lasting product life. As part of her shopping habits, she explores brands known for their reliability and longevity, relying on word-of-mouth and reviews. Mrs. Gupta exemplifies the discerning nature of VDLS, showcasing a consumer segment that emphasizes quality, longevity, and brand reputation in their product choices. Understanding the preferences of VDLS can guide businesses in tailoring products that align with these values.</w:t>
      </w:r>
    </w:p>
    <w:p w14:paraId="2772E9F0" w14:textId="77777777" w:rsidR="00360B89" w:rsidRDefault="00360B89" w:rsidP="005637AF">
      <w:pPr>
        <w:pStyle w:val="ListParagraph"/>
        <w:ind w:left="360"/>
        <w:jc w:val="both"/>
        <w:rPr>
          <w:rFonts w:ascii="Aptos" w:hAnsi="Aptos"/>
          <w:color w:val="002060"/>
          <w:sz w:val="20"/>
          <w:szCs w:val="20"/>
        </w:rPr>
      </w:pPr>
    </w:p>
    <w:p w14:paraId="4B5F7C48" w14:textId="2263D841" w:rsidR="00360B89" w:rsidRDefault="00B2381A" w:rsidP="00B2381A">
      <w:pPr>
        <w:pStyle w:val="Heading3"/>
        <w:rPr>
          <w:rFonts w:ascii="Aptos" w:hAnsi="Aptos"/>
          <w:b/>
          <w:bCs/>
          <w:color w:val="002060"/>
        </w:rPr>
      </w:pPr>
      <w:bookmarkStart w:id="4" w:name="_Toc157602195"/>
      <w:r w:rsidRPr="00B2381A">
        <w:rPr>
          <w:rFonts w:ascii="Aptos" w:hAnsi="Aptos"/>
          <w:b/>
          <w:bCs/>
          <w:color w:val="002060"/>
        </w:rPr>
        <w:t>Marketing Way Clustering</w:t>
      </w:r>
      <w:bookmarkEnd w:id="4"/>
    </w:p>
    <w:p w14:paraId="73050825" w14:textId="4396369A" w:rsidR="00B2381A" w:rsidRDefault="001536D0" w:rsidP="00821C80">
      <w:pPr>
        <w:jc w:val="both"/>
        <w:rPr>
          <w:rFonts w:ascii="Aptos" w:hAnsi="Aptos"/>
          <w:color w:val="002060"/>
          <w:sz w:val="20"/>
          <w:szCs w:val="20"/>
        </w:rPr>
      </w:pPr>
      <w:r w:rsidRPr="00821C80">
        <w:rPr>
          <w:rFonts w:ascii="Aptos" w:hAnsi="Aptos"/>
          <w:color w:val="002060"/>
          <w:sz w:val="20"/>
          <w:szCs w:val="20"/>
        </w:rPr>
        <w:t xml:space="preserve">The clustering process has chosen a value of </w:t>
      </w:r>
      <w:r w:rsidR="00EA6244">
        <w:rPr>
          <w:rFonts w:ascii="Aptos" w:hAnsi="Aptos"/>
          <w:color w:val="002060"/>
          <w:sz w:val="20"/>
          <w:szCs w:val="20"/>
        </w:rPr>
        <w:t>K</w:t>
      </w:r>
      <w:r w:rsidRPr="00821C80">
        <w:rPr>
          <w:rFonts w:ascii="Aptos" w:hAnsi="Aptos"/>
          <w:color w:val="002060"/>
          <w:sz w:val="20"/>
          <w:szCs w:val="20"/>
        </w:rPr>
        <w:t xml:space="preserve">=4. This decision stems from the recognition that each demographic segment naturally exhibits three levels. Moreover, the ML clusters display some overlap, indicating that opting for either 3 or 4 clusters would be more pragmatic. Targeting numerous clusters with less distinct products could result in increased costs. Hence, to enhance resource optimization and streamline marketing endeavors, the choice of </w:t>
      </w:r>
      <w:r w:rsidR="00EA6244">
        <w:rPr>
          <w:rFonts w:ascii="Aptos" w:hAnsi="Aptos"/>
          <w:color w:val="002060"/>
          <w:sz w:val="20"/>
          <w:szCs w:val="20"/>
        </w:rPr>
        <w:t>K</w:t>
      </w:r>
      <w:r w:rsidRPr="00821C80">
        <w:rPr>
          <w:rFonts w:ascii="Aptos" w:hAnsi="Aptos"/>
          <w:color w:val="002060"/>
          <w:sz w:val="20"/>
          <w:szCs w:val="20"/>
        </w:rPr>
        <w:t>=4 is considered appropriate for this analysis.</w:t>
      </w:r>
    </w:p>
    <w:p w14:paraId="083C4F2F" w14:textId="106318F5" w:rsidR="00821C80" w:rsidRPr="00821C80" w:rsidRDefault="00A52FF5" w:rsidP="00821C80">
      <w:pPr>
        <w:jc w:val="both"/>
        <w:rPr>
          <w:rFonts w:ascii="Aptos" w:hAnsi="Aptos"/>
          <w:color w:val="002060"/>
          <w:sz w:val="20"/>
          <w:szCs w:val="20"/>
        </w:rPr>
      </w:pPr>
      <w:r w:rsidRPr="00A52FF5">
        <w:rPr>
          <w:rFonts w:ascii="Aptos" w:hAnsi="Aptos"/>
          <w:noProof/>
          <w:color w:val="002060"/>
          <w:sz w:val="20"/>
          <w:szCs w:val="20"/>
        </w:rPr>
        <w:drawing>
          <wp:inline distT="0" distB="0" distL="0" distR="0" wp14:anchorId="44C13A88" wp14:editId="595944A2">
            <wp:extent cx="2678724" cy="1828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724" cy="1828800"/>
                    </a:xfrm>
                    <a:prstGeom prst="rect">
                      <a:avLst/>
                    </a:prstGeom>
                  </pic:spPr>
                </pic:pic>
              </a:graphicData>
            </a:graphic>
          </wp:inline>
        </w:drawing>
      </w:r>
    </w:p>
    <w:p w14:paraId="581354D5" w14:textId="77777777" w:rsidR="001536D0" w:rsidRDefault="001536D0" w:rsidP="00B2381A"/>
    <w:p w14:paraId="73363C12" w14:textId="014C9313" w:rsidR="00782EF3" w:rsidRDefault="009450B9" w:rsidP="002A68A5">
      <w:pPr>
        <w:pStyle w:val="Heading4"/>
        <w:spacing w:before="0"/>
        <w:jc w:val="both"/>
        <w:rPr>
          <w:rFonts w:ascii="Aptos" w:hAnsi="Aptos"/>
          <w:b/>
          <w:bCs/>
        </w:rPr>
      </w:pPr>
      <w:r>
        <w:rPr>
          <w:rFonts w:ascii="Aptos" w:hAnsi="Aptos"/>
          <w:b/>
          <w:bCs/>
        </w:rPr>
        <w:t xml:space="preserve">Marketing </w:t>
      </w:r>
      <w:r w:rsidR="00782EF3" w:rsidRPr="00782EF3">
        <w:rPr>
          <w:rFonts w:ascii="Aptos" w:hAnsi="Aptos"/>
          <w:b/>
          <w:bCs/>
        </w:rPr>
        <w:t>Cluster Details explanations</w:t>
      </w:r>
    </w:p>
    <w:p w14:paraId="76C2BDD8" w14:textId="77777777" w:rsidR="009450B9" w:rsidRPr="009450B9" w:rsidRDefault="009450B9" w:rsidP="002A68A5">
      <w:pPr>
        <w:jc w:val="both"/>
        <w:rPr>
          <w:rFonts w:ascii="Aptos" w:hAnsi="Aptos"/>
          <w:color w:val="002060"/>
          <w:sz w:val="20"/>
          <w:szCs w:val="20"/>
        </w:rPr>
      </w:pPr>
    </w:p>
    <w:p w14:paraId="26136671" w14:textId="381175C3" w:rsidR="00B2381A" w:rsidRDefault="009450B9" w:rsidP="002A68A5">
      <w:pPr>
        <w:spacing w:after="0"/>
        <w:jc w:val="both"/>
        <w:rPr>
          <w:rFonts w:ascii="Aptos" w:hAnsi="Aptos"/>
          <w:color w:val="002060"/>
          <w:sz w:val="20"/>
          <w:szCs w:val="20"/>
        </w:rPr>
      </w:pPr>
      <w:r w:rsidRPr="009450B9">
        <w:rPr>
          <w:rFonts w:ascii="Aptos" w:hAnsi="Aptos"/>
          <w:color w:val="002060"/>
          <w:sz w:val="20"/>
          <w:szCs w:val="20"/>
        </w:rPr>
        <w:t>Cluster 1</w:t>
      </w:r>
      <w:r w:rsidR="00A15916">
        <w:rPr>
          <w:rFonts w:ascii="Aptos" w:hAnsi="Aptos"/>
          <w:color w:val="002060"/>
          <w:sz w:val="20"/>
          <w:szCs w:val="20"/>
        </w:rPr>
        <w:t xml:space="preserve"> (column B of above screenshot)</w:t>
      </w:r>
      <w:r w:rsidR="00A15916" w:rsidRPr="00CA1CAA">
        <w:rPr>
          <w:rFonts w:ascii="Aptos" w:hAnsi="Aptos"/>
          <w:color w:val="002060"/>
          <w:sz w:val="20"/>
          <w:szCs w:val="20"/>
        </w:rPr>
        <w:t>:</w:t>
      </w:r>
      <w:r w:rsidR="00BC3213">
        <w:rPr>
          <w:rFonts w:ascii="Aptos" w:hAnsi="Aptos"/>
          <w:color w:val="002060"/>
          <w:sz w:val="20"/>
          <w:szCs w:val="20"/>
        </w:rPr>
        <w:t xml:space="preserve"> </w:t>
      </w:r>
      <w:r w:rsidR="00BC3213" w:rsidRPr="00BC3213">
        <w:rPr>
          <w:rFonts w:ascii="Aptos" w:hAnsi="Aptos"/>
          <w:b/>
          <w:bCs/>
          <w:i/>
          <w:iCs/>
          <w:color w:val="002060"/>
          <w:sz w:val="20"/>
          <w:szCs w:val="20"/>
        </w:rPr>
        <w:t xml:space="preserve">Clean Lifestyle </w:t>
      </w:r>
      <w:r w:rsidR="00BD3AAA" w:rsidRPr="00BC3213">
        <w:rPr>
          <w:rFonts w:ascii="Aptos" w:hAnsi="Aptos"/>
          <w:b/>
          <w:bCs/>
          <w:i/>
          <w:iCs/>
          <w:color w:val="002060"/>
          <w:sz w:val="20"/>
          <w:szCs w:val="20"/>
        </w:rPr>
        <w:t>Connoisseurs</w:t>
      </w:r>
      <w:r w:rsidR="00BD3AAA">
        <w:rPr>
          <w:rFonts w:ascii="Aptos" w:hAnsi="Aptos"/>
          <w:b/>
          <w:bCs/>
          <w:i/>
          <w:iCs/>
          <w:color w:val="002060"/>
          <w:sz w:val="20"/>
          <w:szCs w:val="20"/>
        </w:rPr>
        <w:t xml:space="preserve"> (CLC)</w:t>
      </w:r>
    </w:p>
    <w:p w14:paraId="196EEBD1" w14:textId="578A2DEF" w:rsidR="00EA12C5" w:rsidRDefault="006E4D98" w:rsidP="002A68A5">
      <w:pPr>
        <w:spacing w:after="0"/>
        <w:jc w:val="both"/>
        <w:rPr>
          <w:rFonts w:ascii="Aptos" w:hAnsi="Aptos"/>
          <w:color w:val="002060"/>
          <w:sz w:val="20"/>
          <w:szCs w:val="20"/>
        </w:rPr>
      </w:pPr>
      <w:r>
        <w:rPr>
          <w:rFonts w:ascii="Aptos" w:hAnsi="Aptos"/>
          <w:color w:val="002060"/>
          <w:sz w:val="20"/>
          <w:szCs w:val="20"/>
        </w:rPr>
        <w:t xml:space="preserve">This cluster is strongly </w:t>
      </w:r>
      <w:r w:rsidR="00093C0E">
        <w:rPr>
          <w:rFonts w:ascii="Aptos" w:hAnsi="Aptos"/>
          <w:color w:val="002060"/>
          <w:sz w:val="20"/>
          <w:szCs w:val="20"/>
        </w:rPr>
        <w:t xml:space="preserve">influenced by </w:t>
      </w:r>
      <w:r w:rsidR="009E14FE">
        <w:rPr>
          <w:rFonts w:ascii="Aptos" w:hAnsi="Aptos"/>
          <w:color w:val="002060"/>
          <w:sz w:val="20"/>
          <w:szCs w:val="20"/>
        </w:rPr>
        <w:t>cleanability</w:t>
      </w:r>
      <w:r w:rsidR="00093C0E">
        <w:rPr>
          <w:rFonts w:ascii="Aptos" w:hAnsi="Aptos"/>
          <w:color w:val="002060"/>
          <w:sz w:val="20"/>
          <w:szCs w:val="20"/>
        </w:rPr>
        <w:t xml:space="preserve"> expectation and active lifestyle of consumer. </w:t>
      </w:r>
      <w:r w:rsidR="00C61C85">
        <w:rPr>
          <w:rFonts w:ascii="Aptos" w:hAnsi="Aptos"/>
          <w:color w:val="002060"/>
          <w:sz w:val="20"/>
          <w:szCs w:val="20"/>
        </w:rPr>
        <w:t>Consumers in this cluster are not only prefer active lifestyle but also earning good income and well educated</w:t>
      </w:r>
      <w:r w:rsidR="006C69BF">
        <w:rPr>
          <w:rFonts w:ascii="Aptos" w:hAnsi="Aptos"/>
          <w:color w:val="002060"/>
          <w:sz w:val="20"/>
          <w:szCs w:val="20"/>
        </w:rPr>
        <w:t xml:space="preserve">. They don’t </w:t>
      </w:r>
      <w:r w:rsidR="00393A2D">
        <w:rPr>
          <w:rFonts w:ascii="Aptos" w:hAnsi="Aptos"/>
          <w:color w:val="002060"/>
          <w:sz w:val="20"/>
          <w:szCs w:val="20"/>
        </w:rPr>
        <w:t xml:space="preserve">care much about the capacity of the product. </w:t>
      </w:r>
      <w:r w:rsidR="009E14FE">
        <w:rPr>
          <w:rFonts w:ascii="Aptos" w:hAnsi="Aptos"/>
          <w:color w:val="002060"/>
          <w:sz w:val="20"/>
          <w:szCs w:val="20"/>
        </w:rPr>
        <w:t>Instead,</w:t>
      </w:r>
      <w:r w:rsidR="00DC08A3">
        <w:rPr>
          <w:rFonts w:ascii="Aptos" w:hAnsi="Aptos"/>
          <w:color w:val="002060"/>
          <w:sz w:val="20"/>
          <w:szCs w:val="20"/>
        </w:rPr>
        <w:t xml:space="preserve"> good product</w:t>
      </w:r>
      <w:r w:rsidR="001D70BA">
        <w:rPr>
          <w:rFonts w:ascii="Aptos" w:hAnsi="Aptos"/>
          <w:color w:val="002060"/>
          <w:sz w:val="20"/>
          <w:szCs w:val="20"/>
        </w:rPr>
        <w:t xml:space="preserve"> bran</w:t>
      </w:r>
      <w:r w:rsidR="00DC08A3">
        <w:rPr>
          <w:rFonts w:ascii="Aptos" w:hAnsi="Aptos"/>
          <w:color w:val="002060"/>
          <w:sz w:val="20"/>
          <w:szCs w:val="20"/>
        </w:rPr>
        <w:t xml:space="preserve"> with ease of cleanability</w:t>
      </w:r>
      <w:r w:rsidR="001D70BA">
        <w:rPr>
          <w:rFonts w:ascii="Aptos" w:hAnsi="Aptos"/>
          <w:color w:val="002060"/>
          <w:sz w:val="20"/>
          <w:szCs w:val="20"/>
        </w:rPr>
        <w:t xml:space="preserve"> is more preferred over </w:t>
      </w:r>
      <w:r w:rsidR="00C64BAA">
        <w:rPr>
          <w:rFonts w:ascii="Aptos" w:hAnsi="Aptos"/>
          <w:color w:val="002060"/>
          <w:sz w:val="20"/>
          <w:szCs w:val="20"/>
        </w:rPr>
        <w:t xml:space="preserve">higher capacity, </w:t>
      </w:r>
      <w:r w:rsidR="0017369D">
        <w:rPr>
          <w:rFonts w:ascii="Aptos" w:hAnsi="Aptos"/>
          <w:color w:val="002060"/>
          <w:sz w:val="20"/>
          <w:szCs w:val="20"/>
        </w:rPr>
        <w:t xml:space="preserve">long </w:t>
      </w:r>
      <w:r w:rsidR="00A946F8">
        <w:rPr>
          <w:rFonts w:ascii="Aptos" w:hAnsi="Aptos"/>
          <w:color w:val="002060"/>
          <w:sz w:val="20"/>
          <w:szCs w:val="20"/>
        </w:rPr>
        <w:t xml:space="preserve">containment, </w:t>
      </w:r>
      <w:r w:rsidR="0017369D">
        <w:rPr>
          <w:rFonts w:ascii="Aptos" w:hAnsi="Aptos"/>
          <w:color w:val="002060"/>
          <w:sz w:val="20"/>
          <w:szCs w:val="20"/>
        </w:rPr>
        <w:t xml:space="preserve">high </w:t>
      </w:r>
      <w:proofErr w:type="gramStart"/>
      <w:r w:rsidR="00A946F8">
        <w:rPr>
          <w:rFonts w:ascii="Aptos" w:hAnsi="Aptos"/>
          <w:color w:val="002060"/>
          <w:sz w:val="20"/>
          <w:szCs w:val="20"/>
        </w:rPr>
        <w:t>insulation</w:t>
      </w:r>
      <w:proofErr w:type="gramEnd"/>
      <w:r w:rsidR="00A946F8">
        <w:rPr>
          <w:rFonts w:ascii="Aptos" w:hAnsi="Aptos"/>
          <w:color w:val="002060"/>
          <w:sz w:val="20"/>
          <w:szCs w:val="20"/>
        </w:rPr>
        <w:t xml:space="preserve"> </w:t>
      </w:r>
      <w:r w:rsidR="00072B04">
        <w:rPr>
          <w:rFonts w:ascii="Aptos" w:hAnsi="Aptos"/>
          <w:color w:val="002060"/>
          <w:sz w:val="20"/>
          <w:szCs w:val="20"/>
        </w:rPr>
        <w:t xml:space="preserve">and </w:t>
      </w:r>
      <w:r w:rsidR="0017369D">
        <w:rPr>
          <w:rFonts w:ascii="Aptos" w:hAnsi="Aptos"/>
          <w:color w:val="002060"/>
          <w:sz w:val="20"/>
          <w:szCs w:val="20"/>
        </w:rPr>
        <w:t xml:space="preserve">even </w:t>
      </w:r>
      <w:r w:rsidR="00072B04">
        <w:rPr>
          <w:rFonts w:ascii="Aptos" w:hAnsi="Aptos"/>
          <w:color w:val="002060"/>
          <w:sz w:val="20"/>
          <w:szCs w:val="20"/>
        </w:rPr>
        <w:t>high price.</w:t>
      </w:r>
    </w:p>
    <w:p w14:paraId="05E90C64" w14:textId="77777777" w:rsidR="009E14FE" w:rsidRDefault="009E14FE" w:rsidP="002A68A5">
      <w:pPr>
        <w:spacing w:after="0"/>
        <w:jc w:val="both"/>
        <w:rPr>
          <w:rFonts w:ascii="Aptos" w:hAnsi="Aptos"/>
          <w:color w:val="002060"/>
          <w:sz w:val="20"/>
          <w:szCs w:val="20"/>
        </w:rPr>
      </w:pPr>
    </w:p>
    <w:p w14:paraId="378BDE2E" w14:textId="0BBC043E" w:rsidR="009E14FE" w:rsidRDefault="009E14FE" w:rsidP="002A68A5">
      <w:pPr>
        <w:spacing w:after="0"/>
        <w:jc w:val="both"/>
        <w:rPr>
          <w:rFonts w:ascii="Aptos" w:hAnsi="Aptos"/>
          <w:color w:val="002060"/>
          <w:sz w:val="20"/>
          <w:szCs w:val="20"/>
        </w:rPr>
      </w:pPr>
      <w:r>
        <w:rPr>
          <w:rFonts w:ascii="Aptos" w:hAnsi="Aptos"/>
          <w:color w:val="002060"/>
          <w:sz w:val="20"/>
          <w:szCs w:val="20"/>
        </w:rPr>
        <w:t>Cluster 2</w:t>
      </w:r>
      <w:r w:rsidR="00A15916">
        <w:rPr>
          <w:rFonts w:ascii="Aptos" w:hAnsi="Aptos"/>
          <w:color w:val="002060"/>
          <w:sz w:val="20"/>
          <w:szCs w:val="20"/>
        </w:rPr>
        <w:t xml:space="preserve"> (column C of above screenshot)</w:t>
      </w:r>
      <w:r w:rsidR="00A15916" w:rsidRPr="00CA1CAA">
        <w:rPr>
          <w:rFonts w:ascii="Aptos" w:hAnsi="Aptos"/>
          <w:color w:val="002060"/>
          <w:sz w:val="20"/>
          <w:szCs w:val="20"/>
        </w:rPr>
        <w:t>:</w:t>
      </w:r>
      <w:r w:rsidR="00AB0537">
        <w:rPr>
          <w:rFonts w:ascii="Aptos" w:hAnsi="Aptos"/>
          <w:color w:val="002060"/>
          <w:sz w:val="20"/>
          <w:szCs w:val="20"/>
        </w:rPr>
        <w:t xml:space="preserve"> </w:t>
      </w:r>
      <w:r w:rsidR="00AB0537" w:rsidRPr="00233D6A">
        <w:rPr>
          <w:rFonts w:ascii="Aptos" w:hAnsi="Aptos"/>
          <w:b/>
          <w:bCs/>
          <w:i/>
          <w:iCs/>
          <w:color w:val="002060"/>
          <w:sz w:val="20"/>
          <w:szCs w:val="20"/>
        </w:rPr>
        <w:t>Budget-Conscious Essentials Seekers (</w:t>
      </w:r>
      <w:r w:rsidR="00233D6A" w:rsidRPr="00233D6A">
        <w:rPr>
          <w:rFonts w:ascii="Aptos" w:hAnsi="Aptos"/>
          <w:b/>
          <w:bCs/>
          <w:i/>
          <w:iCs/>
          <w:color w:val="002060"/>
          <w:sz w:val="20"/>
          <w:szCs w:val="20"/>
        </w:rPr>
        <w:t>BCES)</w:t>
      </w:r>
    </w:p>
    <w:p w14:paraId="516D0E64" w14:textId="47111A26" w:rsidR="009E14FE" w:rsidRDefault="00BA0A54" w:rsidP="002A68A5">
      <w:pPr>
        <w:spacing w:after="0"/>
        <w:jc w:val="both"/>
        <w:rPr>
          <w:rFonts w:ascii="Aptos" w:hAnsi="Aptos"/>
          <w:color w:val="002060"/>
          <w:sz w:val="20"/>
          <w:szCs w:val="20"/>
        </w:rPr>
      </w:pPr>
      <w:r>
        <w:rPr>
          <w:rFonts w:ascii="Aptos" w:hAnsi="Aptos"/>
          <w:color w:val="002060"/>
          <w:sz w:val="20"/>
          <w:szCs w:val="20"/>
        </w:rPr>
        <w:t xml:space="preserve">This cluster is </w:t>
      </w:r>
      <w:r w:rsidR="00F714FE">
        <w:rPr>
          <w:rFonts w:ascii="Aptos" w:hAnsi="Aptos"/>
          <w:color w:val="002060"/>
          <w:sz w:val="20"/>
          <w:szCs w:val="20"/>
        </w:rPr>
        <w:t>strongly posi</w:t>
      </w:r>
      <w:r w:rsidR="0040472E">
        <w:rPr>
          <w:rFonts w:ascii="Aptos" w:hAnsi="Aptos"/>
          <w:color w:val="002060"/>
          <w:sz w:val="20"/>
          <w:szCs w:val="20"/>
        </w:rPr>
        <w:t xml:space="preserve">tively </w:t>
      </w:r>
      <w:r w:rsidR="00F714FE">
        <w:rPr>
          <w:rFonts w:ascii="Aptos" w:hAnsi="Aptos"/>
          <w:color w:val="002060"/>
          <w:sz w:val="20"/>
          <w:szCs w:val="20"/>
        </w:rPr>
        <w:t>influenced by product price</w:t>
      </w:r>
      <w:r w:rsidR="0049278B">
        <w:rPr>
          <w:rFonts w:ascii="Aptos" w:hAnsi="Aptos"/>
          <w:color w:val="002060"/>
          <w:sz w:val="20"/>
          <w:szCs w:val="20"/>
        </w:rPr>
        <w:t xml:space="preserve"> and negatively influenced by </w:t>
      </w:r>
      <w:r w:rsidR="00F96815">
        <w:rPr>
          <w:rFonts w:ascii="Aptos" w:hAnsi="Aptos"/>
          <w:color w:val="002060"/>
          <w:sz w:val="20"/>
          <w:szCs w:val="20"/>
        </w:rPr>
        <w:t xml:space="preserve">products insulation, </w:t>
      </w:r>
      <w:r w:rsidR="002A68A5">
        <w:rPr>
          <w:rFonts w:ascii="Aptos" w:hAnsi="Aptos"/>
          <w:color w:val="002060"/>
          <w:sz w:val="20"/>
          <w:szCs w:val="20"/>
        </w:rPr>
        <w:t>containment,</w:t>
      </w:r>
      <w:r w:rsidR="00F96815">
        <w:rPr>
          <w:rFonts w:ascii="Aptos" w:hAnsi="Aptos"/>
          <w:color w:val="002060"/>
          <w:sz w:val="20"/>
          <w:szCs w:val="20"/>
        </w:rPr>
        <w:t xml:space="preserve"> and brand. </w:t>
      </w:r>
      <w:r w:rsidR="00CC723C">
        <w:rPr>
          <w:rFonts w:ascii="Aptos" w:hAnsi="Aptos"/>
          <w:color w:val="002060"/>
          <w:sz w:val="20"/>
          <w:szCs w:val="20"/>
        </w:rPr>
        <w:t>Demographically, consumers are me</w:t>
      </w:r>
      <w:r w:rsidR="00CC70E9">
        <w:rPr>
          <w:rFonts w:ascii="Aptos" w:hAnsi="Aptos"/>
          <w:color w:val="002060"/>
          <w:sz w:val="20"/>
          <w:szCs w:val="20"/>
        </w:rPr>
        <w:t xml:space="preserve">dium level of </w:t>
      </w:r>
      <w:r w:rsidR="00224B1F">
        <w:rPr>
          <w:rFonts w:ascii="Aptos" w:hAnsi="Aptos"/>
          <w:color w:val="002060"/>
          <w:sz w:val="20"/>
          <w:szCs w:val="20"/>
        </w:rPr>
        <w:t>education,</w:t>
      </w:r>
      <w:r w:rsidR="00CC70E9">
        <w:rPr>
          <w:rFonts w:ascii="Aptos" w:hAnsi="Aptos"/>
          <w:color w:val="002060"/>
          <w:sz w:val="20"/>
          <w:szCs w:val="20"/>
        </w:rPr>
        <w:t xml:space="preserve"> or some are still studying and don’t have good source of income</w:t>
      </w:r>
      <w:r w:rsidR="00D9600A">
        <w:rPr>
          <w:rFonts w:ascii="Aptos" w:hAnsi="Aptos"/>
          <w:color w:val="002060"/>
          <w:sz w:val="20"/>
          <w:szCs w:val="20"/>
        </w:rPr>
        <w:t xml:space="preserve"> and not much active in their lifestyle</w:t>
      </w:r>
      <w:r w:rsidR="00CC70E9">
        <w:rPr>
          <w:rFonts w:ascii="Aptos" w:hAnsi="Aptos"/>
          <w:color w:val="002060"/>
          <w:sz w:val="20"/>
          <w:szCs w:val="20"/>
        </w:rPr>
        <w:t>.</w:t>
      </w:r>
      <w:r w:rsidR="00D9600A">
        <w:rPr>
          <w:rFonts w:ascii="Aptos" w:hAnsi="Aptos"/>
          <w:color w:val="002060"/>
          <w:sz w:val="20"/>
          <w:szCs w:val="20"/>
        </w:rPr>
        <w:t xml:space="preserve"> </w:t>
      </w:r>
      <w:r w:rsidR="00F10A55">
        <w:rPr>
          <w:rFonts w:ascii="Aptos" w:hAnsi="Aptos"/>
          <w:color w:val="002060"/>
          <w:sz w:val="20"/>
          <w:szCs w:val="20"/>
        </w:rPr>
        <w:t xml:space="preserve">Consumers in this cluster prefer to have </w:t>
      </w:r>
      <w:r w:rsidR="00E04FD0">
        <w:rPr>
          <w:rFonts w:ascii="Aptos" w:hAnsi="Aptos"/>
          <w:color w:val="002060"/>
          <w:sz w:val="20"/>
          <w:szCs w:val="20"/>
        </w:rPr>
        <w:t xml:space="preserve">good </w:t>
      </w:r>
      <w:r w:rsidR="00C4459E">
        <w:rPr>
          <w:rFonts w:ascii="Aptos" w:hAnsi="Aptos"/>
          <w:color w:val="002060"/>
          <w:sz w:val="20"/>
          <w:szCs w:val="20"/>
        </w:rPr>
        <w:t xml:space="preserve">value for </w:t>
      </w:r>
      <w:r w:rsidR="00473D97">
        <w:rPr>
          <w:rFonts w:ascii="Aptos" w:hAnsi="Aptos"/>
          <w:color w:val="002060"/>
          <w:sz w:val="20"/>
          <w:szCs w:val="20"/>
        </w:rPr>
        <w:t>money</w:t>
      </w:r>
      <w:r w:rsidR="00C4459E">
        <w:rPr>
          <w:rFonts w:ascii="Aptos" w:hAnsi="Aptos"/>
          <w:color w:val="002060"/>
          <w:sz w:val="20"/>
          <w:szCs w:val="20"/>
        </w:rPr>
        <w:t xml:space="preserve"> product that has medium capacity and </w:t>
      </w:r>
      <w:r w:rsidR="00B95D99">
        <w:rPr>
          <w:rFonts w:ascii="Aptos" w:hAnsi="Aptos"/>
          <w:color w:val="002060"/>
          <w:sz w:val="20"/>
          <w:szCs w:val="20"/>
        </w:rPr>
        <w:t>cleanability.</w:t>
      </w:r>
    </w:p>
    <w:p w14:paraId="0048DFD1" w14:textId="77777777" w:rsidR="00224B1F" w:rsidRDefault="00224B1F" w:rsidP="002A68A5">
      <w:pPr>
        <w:spacing w:after="0"/>
        <w:jc w:val="both"/>
        <w:rPr>
          <w:rFonts w:ascii="Aptos" w:hAnsi="Aptos"/>
          <w:color w:val="002060"/>
          <w:sz w:val="20"/>
          <w:szCs w:val="20"/>
        </w:rPr>
      </w:pPr>
    </w:p>
    <w:p w14:paraId="66A44C44" w14:textId="7EA98B9C" w:rsidR="00224B1F" w:rsidRDefault="00224B1F" w:rsidP="002A68A5">
      <w:pPr>
        <w:spacing w:after="0"/>
        <w:jc w:val="both"/>
        <w:rPr>
          <w:rFonts w:ascii="Aptos" w:hAnsi="Aptos"/>
          <w:color w:val="002060"/>
          <w:sz w:val="20"/>
          <w:szCs w:val="20"/>
        </w:rPr>
      </w:pPr>
      <w:r>
        <w:rPr>
          <w:rFonts w:ascii="Aptos" w:hAnsi="Aptos"/>
          <w:color w:val="002060"/>
          <w:sz w:val="20"/>
          <w:szCs w:val="20"/>
        </w:rPr>
        <w:t>Cluster 3</w:t>
      </w:r>
      <w:r w:rsidR="00A15916">
        <w:rPr>
          <w:rFonts w:ascii="Aptos" w:hAnsi="Aptos"/>
          <w:color w:val="002060"/>
          <w:sz w:val="20"/>
          <w:szCs w:val="20"/>
        </w:rPr>
        <w:t xml:space="preserve"> (column D of above screenshot)</w:t>
      </w:r>
      <w:r w:rsidR="00A15916" w:rsidRPr="00CA1CAA">
        <w:rPr>
          <w:rFonts w:ascii="Aptos" w:hAnsi="Aptos"/>
          <w:color w:val="002060"/>
          <w:sz w:val="20"/>
          <w:szCs w:val="20"/>
        </w:rPr>
        <w:t>:</w:t>
      </w:r>
      <w:r w:rsidR="009A73B2">
        <w:rPr>
          <w:rFonts w:ascii="Aptos" w:hAnsi="Aptos"/>
          <w:color w:val="002060"/>
          <w:sz w:val="20"/>
          <w:szCs w:val="20"/>
        </w:rPr>
        <w:t xml:space="preserve"> </w:t>
      </w:r>
      <w:r w:rsidR="009A73B2" w:rsidRPr="009A73B2">
        <w:rPr>
          <w:rFonts w:ascii="Aptos" w:hAnsi="Aptos"/>
          <w:b/>
          <w:bCs/>
          <w:i/>
          <w:iCs/>
          <w:color w:val="002060"/>
          <w:sz w:val="20"/>
          <w:szCs w:val="20"/>
        </w:rPr>
        <w:t>Brand-Conscious Durability Seekers (BCDS)</w:t>
      </w:r>
    </w:p>
    <w:p w14:paraId="4F623813" w14:textId="357685B0" w:rsidR="00224B1F" w:rsidRDefault="004533FE" w:rsidP="002A68A5">
      <w:pPr>
        <w:spacing w:after="0"/>
        <w:jc w:val="both"/>
        <w:rPr>
          <w:rFonts w:ascii="Aptos" w:hAnsi="Aptos"/>
          <w:color w:val="002060"/>
          <w:sz w:val="20"/>
          <w:szCs w:val="20"/>
        </w:rPr>
      </w:pPr>
      <w:r>
        <w:rPr>
          <w:rFonts w:ascii="Aptos" w:hAnsi="Aptos"/>
          <w:color w:val="002060"/>
          <w:sz w:val="20"/>
          <w:szCs w:val="20"/>
        </w:rPr>
        <w:t xml:space="preserve">The cluster is </w:t>
      </w:r>
      <w:r w:rsidR="007353FB">
        <w:rPr>
          <w:rFonts w:ascii="Aptos" w:hAnsi="Aptos"/>
          <w:color w:val="002060"/>
          <w:sz w:val="20"/>
          <w:szCs w:val="20"/>
        </w:rPr>
        <w:t xml:space="preserve">very conscious about the containment </w:t>
      </w:r>
      <w:r w:rsidR="00982EFC">
        <w:rPr>
          <w:rFonts w:ascii="Aptos" w:hAnsi="Aptos"/>
          <w:color w:val="002060"/>
          <w:sz w:val="20"/>
          <w:szCs w:val="20"/>
        </w:rPr>
        <w:t xml:space="preserve">&amp; brand </w:t>
      </w:r>
      <w:r w:rsidR="007353FB">
        <w:rPr>
          <w:rFonts w:ascii="Aptos" w:hAnsi="Aptos"/>
          <w:color w:val="002060"/>
          <w:sz w:val="20"/>
          <w:szCs w:val="20"/>
        </w:rPr>
        <w:t>attribute</w:t>
      </w:r>
      <w:r w:rsidR="00982EFC">
        <w:rPr>
          <w:rFonts w:ascii="Aptos" w:hAnsi="Aptos"/>
          <w:color w:val="002060"/>
          <w:sz w:val="20"/>
          <w:szCs w:val="20"/>
        </w:rPr>
        <w:t xml:space="preserve">s </w:t>
      </w:r>
      <w:proofErr w:type="gramStart"/>
      <w:r w:rsidR="00982EFC">
        <w:rPr>
          <w:rFonts w:ascii="Aptos" w:hAnsi="Aptos"/>
          <w:color w:val="002060"/>
          <w:sz w:val="20"/>
          <w:szCs w:val="20"/>
        </w:rPr>
        <w:t>i.e.</w:t>
      </w:r>
      <w:proofErr w:type="gramEnd"/>
      <w:r w:rsidR="00982EFC">
        <w:rPr>
          <w:rFonts w:ascii="Aptos" w:hAnsi="Aptos"/>
          <w:color w:val="002060"/>
          <w:sz w:val="20"/>
          <w:szCs w:val="20"/>
        </w:rPr>
        <w:t xml:space="preserve"> prefer the product</w:t>
      </w:r>
      <w:r w:rsidR="00D16D5B">
        <w:rPr>
          <w:rFonts w:ascii="Aptos" w:hAnsi="Aptos"/>
          <w:color w:val="002060"/>
          <w:sz w:val="20"/>
          <w:szCs w:val="20"/>
        </w:rPr>
        <w:t xml:space="preserve">s of good brand and last long. Not much interested in </w:t>
      </w:r>
      <w:r w:rsidR="00902E76">
        <w:rPr>
          <w:rFonts w:ascii="Aptos" w:hAnsi="Aptos"/>
          <w:color w:val="002060"/>
          <w:sz w:val="20"/>
          <w:szCs w:val="20"/>
        </w:rPr>
        <w:t>cleanability and insulation attribute of the product</w:t>
      </w:r>
      <w:r w:rsidR="00D91762">
        <w:rPr>
          <w:rFonts w:ascii="Aptos" w:hAnsi="Aptos"/>
          <w:color w:val="002060"/>
          <w:sz w:val="20"/>
          <w:szCs w:val="20"/>
        </w:rPr>
        <w:t xml:space="preserve"> and little conscious </w:t>
      </w:r>
      <w:r w:rsidR="00D91762">
        <w:rPr>
          <w:rFonts w:ascii="Aptos" w:hAnsi="Aptos"/>
          <w:color w:val="002060"/>
          <w:sz w:val="20"/>
          <w:szCs w:val="20"/>
        </w:rPr>
        <w:lastRenderedPageBreak/>
        <w:t>about product price</w:t>
      </w:r>
      <w:r w:rsidR="00902E76">
        <w:rPr>
          <w:rFonts w:ascii="Aptos" w:hAnsi="Aptos"/>
          <w:color w:val="002060"/>
          <w:sz w:val="20"/>
          <w:szCs w:val="20"/>
        </w:rPr>
        <w:t xml:space="preserve">. </w:t>
      </w:r>
      <w:r w:rsidR="00A4451C">
        <w:rPr>
          <w:rFonts w:ascii="Aptos" w:hAnsi="Aptos"/>
          <w:color w:val="002060"/>
          <w:sz w:val="20"/>
          <w:szCs w:val="20"/>
        </w:rPr>
        <w:t xml:space="preserve">Consumer of this cluster preferred a </w:t>
      </w:r>
      <w:r w:rsidR="00803EA4">
        <w:rPr>
          <w:rFonts w:ascii="Aptos" w:hAnsi="Aptos"/>
          <w:color w:val="002060"/>
          <w:sz w:val="20"/>
          <w:szCs w:val="20"/>
        </w:rPr>
        <w:t>well-known</w:t>
      </w:r>
      <w:r w:rsidR="00A4451C">
        <w:rPr>
          <w:rFonts w:ascii="Aptos" w:hAnsi="Aptos"/>
          <w:color w:val="002060"/>
          <w:sz w:val="20"/>
          <w:szCs w:val="20"/>
        </w:rPr>
        <w:t xml:space="preserve"> </w:t>
      </w:r>
      <w:r w:rsidR="00766EB5">
        <w:rPr>
          <w:rFonts w:ascii="Aptos" w:hAnsi="Aptos"/>
          <w:color w:val="002060"/>
          <w:sz w:val="20"/>
          <w:szCs w:val="20"/>
        </w:rPr>
        <w:t xml:space="preserve">product </w:t>
      </w:r>
      <w:r w:rsidR="00A4451C">
        <w:rPr>
          <w:rFonts w:ascii="Aptos" w:hAnsi="Aptos"/>
          <w:color w:val="002060"/>
          <w:sz w:val="20"/>
          <w:szCs w:val="20"/>
        </w:rPr>
        <w:t>brand</w:t>
      </w:r>
      <w:r w:rsidR="00766EB5">
        <w:rPr>
          <w:rFonts w:ascii="Aptos" w:hAnsi="Aptos"/>
          <w:color w:val="002060"/>
          <w:sz w:val="20"/>
          <w:szCs w:val="20"/>
        </w:rPr>
        <w:t xml:space="preserve"> which last long to support their </w:t>
      </w:r>
      <w:r w:rsidR="00425C07">
        <w:rPr>
          <w:rFonts w:ascii="Aptos" w:hAnsi="Aptos"/>
          <w:color w:val="002060"/>
          <w:sz w:val="20"/>
          <w:szCs w:val="20"/>
        </w:rPr>
        <w:t>financial condition.</w:t>
      </w:r>
    </w:p>
    <w:p w14:paraId="5AC3641E" w14:textId="77777777" w:rsidR="00425C07" w:rsidRDefault="00425C07" w:rsidP="002A68A5">
      <w:pPr>
        <w:spacing w:after="0"/>
        <w:jc w:val="both"/>
        <w:rPr>
          <w:rFonts w:ascii="Aptos" w:hAnsi="Aptos"/>
          <w:color w:val="002060"/>
          <w:sz w:val="20"/>
          <w:szCs w:val="20"/>
        </w:rPr>
      </w:pPr>
    </w:p>
    <w:p w14:paraId="23CF1FD1" w14:textId="069D62EC" w:rsidR="00425C07" w:rsidRDefault="00425C07" w:rsidP="002A68A5">
      <w:pPr>
        <w:spacing w:after="0"/>
        <w:jc w:val="both"/>
        <w:rPr>
          <w:rFonts w:ascii="Aptos" w:hAnsi="Aptos"/>
          <w:color w:val="002060"/>
          <w:sz w:val="20"/>
          <w:szCs w:val="20"/>
        </w:rPr>
      </w:pPr>
      <w:r>
        <w:rPr>
          <w:rFonts w:ascii="Aptos" w:hAnsi="Aptos"/>
          <w:color w:val="002060"/>
          <w:sz w:val="20"/>
          <w:szCs w:val="20"/>
        </w:rPr>
        <w:t>Cluster 4</w:t>
      </w:r>
      <w:r w:rsidR="00A15916">
        <w:rPr>
          <w:rFonts w:ascii="Aptos" w:hAnsi="Aptos"/>
          <w:color w:val="002060"/>
          <w:sz w:val="20"/>
          <w:szCs w:val="20"/>
        </w:rPr>
        <w:t xml:space="preserve"> (column E of above screenshot)</w:t>
      </w:r>
      <w:r w:rsidR="00A15916" w:rsidRPr="00CA1CAA">
        <w:rPr>
          <w:rFonts w:ascii="Aptos" w:hAnsi="Aptos"/>
          <w:color w:val="002060"/>
          <w:sz w:val="20"/>
          <w:szCs w:val="20"/>
        </w:rPr>
        <w:t>:</w:t>
      </w:r>
      <w:r w:rsidR="0079547D">
        <w:rPr>
          <w:rFonts w:ascii="Aptos" w:hAnsi="Aptos"/>
          <w:color w:val="002060"/>
          <w:sz w:val="20"/>
          <w:szCs w:val="20"/>
        </w:rPr>
        <w:t xml:space="preserve"> </w:t>
      </w:r>
      <w:r w:rsidR="0079547D" w:rsidRPr="0079547D">
        <w:rPr>
          <w:rFonts w:ascii="Aptos" w:hAnsi="Aptos"/>
          <w:b/>
          <w:bCs/>
          <w:i/>
          <w:iCs/>
          <w:color w:val="002060"/>
          <w:sz w:val="20"/>
          <w:szCs w:val="20"/>
        </w:rPr>
        <w:t>Insulation &amp; Capacity Enthusiasts (ICE)</w:t>
      </w:r>
    </w:p>
    <w:p w14:paraId="607C310F" w14:textId="793680EE" w:rsidR="00425C07" w:rsidRDefault="0003629D" w:rsidP="002A68A5">
      <w:pPr>
        <w:spacing w:after="0"/>
        <w:jc w:val="both"/>
        <w:rPr>
          <w:rFonts w:ascii="Aptos" w:hAnsi="Aptos"/>
          <w:color w:val="002060"/>
          <w:sz w:val="20"/>
          <w:szCs w:val="20"/>
        </w:rPr>
      </w:pPr>
      <w:r>
        <w:rPr>
          <w:rFonts w:ascii="Aptos" w:hAnsi="Aptos"/>
          <w:color w:val="002060"/>
          <w:sz w:val="20"/>
          <w:szCs w:val="20"/>
        </w:rPr>
        <w:t>Consumers of this cluster is very much</w:t>
      </w:r>
      <w:r w:rsidR="009603DD">
        <w:rPr>
          <w:rFonts w:ascii="Aptos" w:hAnsi="Aptos"/>
          <w:color w:val="002060"/>
          <w:sz w:val="20"/>
          <w:szCs w:val="20"/>
        </w:rPr>
        <w:t xml:space="preserve"> conscious about product’s insulation and </w:t>
      </w:r>
      <w:r w:rsidR="00803EA4">
        <w:rPr>
          <w:rFonts w:ascii="Aptos" w:hAnsi="Aptos"/>
          <w:color w:val="002060"/>
          <w:sz w:val="20"/>
          <w:szCs w:val="20"/>
        </w:rPr>
        <w:t>capacity.</w:t>
      </w:r>
      <w:r w:rsidR="00424862">
        <w:rPr>
          <w:rFonts w:ascii="Aptos" w:hAnsi="Aptos"/>
          <w:color w:val="002060"/>
          <w:sz w:val="20"/>
          <w:szCs w:val="20"/>
        </w:rPr>
        <w:t xml:space="preserve"> They don’t prefer to pay more just for the name of brand</w:t>
      </w:r>
      <w:r w:rsidR="001C1A8F">
        <w:rPr>
          <w:rFonts w:ascii="Aptos" w:hAnsi="Aptos"/>
          <w:color w:val="002060"/>
          <w:sz w:val="20"/>
          <w:szCs w:val="20"/>
        </w:rPr>
        <w:t xml:space="preserve">, cleanability or containment. </w:t>
      </w:r>
      <w:r w:rsidR="00712CB2">
        <w:rPr>
          <w:rFonts w:ascii="Aptos" w:hAnsi="Aptos"/>
          <w:color w:val="002060"/>
          <w:sz w:val="20"/>
          <w:szCs w:val="20"/>
        </w:rPr>
        <w:t>Demographically</w:t>
      </w:r>
      <w:r w:rsidR="00C01119">
        <w:rPr>
          <w:rFonts w:ascii="Aptos" w:hAnsi="Aptos"/>
          <w:color w:val="002060"/>
          <w:sz w:val="20"/>
          <w:szCs w:val="20"/>
        </w:rPr>
        <w:t xml:space="preserve">, consumers are not highly educated </w:t>
      </w:r>
      <w:r w:rsidR="00A22AB8">
        <w:rPr>
          <w:rFonts w:ascii="Aptos" w:hAnsi="Aptos"/>
          <w:color w:val="002060"/>
          <w:sz w:val="20"/>
          <w:szCs w:val="20"/>
        </w:rPr>
        <w:t xml:space="preserve">but maintained active lifestyle and earning </w:t>
      </w:r>
      <w:r w:rsidR="00712CB2">
        <w:rPr>
          <w:rFonts w:ascii="Aptos" w:hAnsi="Aptos"/>
          <w:color w:val="002060"/>
          <w:sz w:val="20"/>
          <w:szCs w:val="20"/>
        </w:rPr>
        <w:t xml:space="preserve">good enough to manage expenses. </w:t>
      </w:r>
      <w:r w:rsidR="00473D97">
        <w:rPr>
          <w:rFonts w:ascii="Aptos" w:hAnsi="Aptos"/>
          <w:color w:val="002060"/>
          <w:sz w:val="20"/>
          <w:szCs w:val="20"/>
        </w:rPr>
        <w:t>Consumer</w:t>
      </w:r>
      <w:r w:rsidR="00A3008C">
        <w:rPr>
          <w:rFonts w:ascii="Aptos" w:hAnsi="Aptos"/>
          <w:color w:val="002060"/>
          <w:sz w:val="20"/>
          <w:szCs w:val="20"/>
        </w:rPr>
        <w:t>s of this cluster are very much focused on buying product that has good insulation and higher capacity.</w:t>
      </w:r>
    </w:p>
    <w:p w14:paraId="3856CD93" w14:textId="77777777" w:rsidR="00072B04" w:rsidRDefault="00072B04" w:rsidP="002A68A5">
      <w:pPr>
        <w:spacing w:after="0"/>
        <w:jc w:val="both"/>
        <w:rPr>
          <w:rFonts w:ascii="Aptos" w:hAnsi="Aptos"/>
          <w:color w:val="002060"/>
          <w:sz w:val="20"/>
          <w:szCs w:val="20"/>
        </w:rPr>
      </w:pPr>
    </w:p>
    <w:p w14:paraId="38677609" w14:textId="2B48A1D6" w:rsidR="006E4D98" w:rsidRDefault="00B91B71" w:rsidP="002A68A5">
      <w:pPr>
        <w:spacing w:after="0"/>
        <w:jc w:val="both"/>
        <w:rPr>
          <w:rFonts w:ascii="Aptos" w:hAnsi="Aptos"/>
          <w:color w:val="002060"/>
          <w:sz w:val="20"/>
          <w:szCs w:val="20"/>
        </w:rPr>
      </w:pPr>
      <w:r>
        <w:rPr>
          <w:rFonts w:ascii="Aptos" w:hAnsi="Aptos"/>
          <w:color w:val="002060"/>
          <w:sz w:val="20"/>
          <w:szCs w:val="20"/>
        </w:rPr>
        <w:t>Persona Stories Explanation</w:t>
      </w:r>
    </w:p>
    <w:p w14:paraId="5E93354D" w14:textId="5C19E0E0" w:rsidR="00B91B71" w:rsidRDefault="00B91B71"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CLC Cluster</w:t>
      </w:r>
    </w:p>
    <w:p w14:paraId="1969AF92" w14:textId="4ADF9E48" w:rsidR="000A7742" w:rsidRPr="00203E36" w:rsidRDefault="002416CF" w:rsidP="00203E36">
      <w:pPr>
        <w:pStyle w:val="ListParagraph"/>
        <w:spacing w:after="0"/>
        <w:ind w:left="360"/>
        <w:jc w:val="both"/>
        <w:rPr>
          <w:rFonts w:ascii="Aptos" w:hAnsi="Aptos"/>
          <w:color w:val="002060"/>
          <w:sz w:val="20"/>
          <w:szCs w:val="20"/>
        </w:rPr>
      </w:pPr>
      <w:r w:rsidRPr="002416CF">
        <w:rPr>
          <w:rFonts w:ascii="Aptos" w:hAnsi="Aptos"/>
          <w:color w:val="002060"/>
          <w:sz w:val="20"/>
          <w:szCs w:val="20"/>
        </w:rPr>
        <w:t>Meet Aisha Malik, a 34-year-old marketing professional embodying Cluster Clean Lifestyle Connoisseurs (CLC). Aisha's vibrant persona mirrors the distinctive traits of this consumer segment. As a fitness enthusiast and successful marketing professional, Aisha places a high value on cleanliness in her dynamic lifestyle. With a strong emphasis on ease of cleanability, she seeks products that align with her commitment to a hygienic living space. Well-educated and financially stable, Aisha's preferences, typical of CLC, prioritize product brand and cleanliness over attributes like capacity, containment, insulation, or price. Her shopping habits involve exploring reputable brands with a focus on cleanability. Aisha represents a discerning consumer within CLC, reflecting a market segment where businesses can cater to those who prioritize brand quality and cleanliness in their everyday lives.</w:t>
      </w:r>
    </w:p>
    <w:p w14:paraId="620A6001" w14:textId="77777777" w:rsidR="002416CF" w:rsidRDefault="002416CF" w:rsidP="000A7742">
      <w:pPr>
        <w:pStyle w:val="ListParagraph"/>
        <w:spacing w:after="0"/>
        <w:ind w:left="360"/>
        <w:jc w:val="both"/>
        <w:rPr>
          <w:rFonts w:ascii="Aptos" w:hAnsi="Aptos"/>
          <w:color w:val="002060"/>
          <w:sz w:val="20"/>
          <w:szCs w:val="20"/>
        </w:rPr>
      </w:pPr>
    </w:p>
    <w:p w14:paraId="6A0BE892" w14:textId="523EDAA1" w:rsidR="00B91B71" w:rsidRDefault="00ED1C2C"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BCES </w:t>
      </w:r>
      <w:r w:rsidR="000A7742">
        <w:rPr>
          <w:rFonts w:ascii="Aptos" w:hAnsi="Aptos"/>
          <w:color w:val="002060"/>
          <w:sz w:val="20"/>
          <w:szCs w:val="20"/>
        </w:rPr>
        <w:t>Cluster</w:t>
      </w:r>
    </w:p>
    <w:p w14:paraId="70BE682F" w14:textId="31410AA9" w:rsidR="00ED1C2C" w:rsidRDefault="00E92A88" w:rsidP="00ED1C2C">
      <w:pPr>
        <w:spacing w:after="0"/>
        <w:ind w:left="360"/>
        <w:jc w:val="both"/>
        <w:rPr>
          <w:rFonts w:ascii="Aptos" w:hAnsi="Aptos"/>
          <w:color w:val="002060"/>
          <w:sz w:val="20"/>
          <w:szCs w:val="20"/>
        </w:rPr>
      </w:pPr>
      <w:r w:rsidRPr="00E92A88">
        <w:rPr>
          <w:rFonts w:ascii="Aptos" w:hAnsi="Aptos"/>
          <w:color w:val="002060"/>
          <w:sz w:val="20"/>
          <w:szCs w:val="20"/>
        </w:rPr>
        <w:t>Meet Rahul Patel, a 26-year-old graduate student and part-time retail worker embodying Cluster Budget-Conscious Essentials Seekers (BCES). As a student with limited income and a focus on essentials, Rahul prioritizes affordability in his product choices. Influenced by product prices and characterized by medium-level education, he seeks good value for money without compromising essential features. In BCES, insulation, containment, and brand recognition have minimal impact on decisions, and Rahul prefers products with medium capacity. His shopping habits involve exploring budget-friendly options and sales, emphasizing practicality. Rahul's less active lifestyle aligns with the BCES profile, highlighting a market segment where individuals prioritize affordability and practicality in essential product choices. Understanding the preferences of BCES allows businesses to offer budget-friendly options that meet the essential needs of individuals like Rahul.</w:t>
      </w:r>
    </w:p>
    <w:p w14:paraId="0F4B2748" w14:textId="77777777" w:rsidR="00ED1C2C" w:rsidRPr="00ED1C2C" w:rsidRDefault="00ED1C2C" w:rsidP="00ED1C2C">
      <w:pPr>
        <w:spacing w:after="0"/>
        <w:ind w:left="360"/>
        <w:jc w:val="both"/>
        <w:rPr>
          <w:rFonts w:ascii="Aptos" w:hAnsi="Aptos"/>
          <w:color w:val="002060"/>
          <w:sz w:val="20"/>
          <w:szCs w:val="20"/>
        </w:rPr>
      </w:pPr>
    </w:p>
    <w:p w14:paraId="18229F55" w14:textId="57757607" w:rsidR="00ED1C2C" w:rsidRDefault="00206578"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BCDS </w:t>
      </w:r>
      <w:r w:rsidR="00ED1C2C">
        <w:rPr>
          <w:rFonts w:ascii="Aptos" w:hAnsi="Aptos"/>
          <w:color w:val="002060"/>
          <w:sz w:val="20"/>
          <w:szCs w:val="20"/>
        </w:rPr>
        <w:t>Cluster</w:t>
      </w:r>
    </w:p>
    <w:p w14:paraId="17A41831" w14:textId="74F745CD" w:rsidR="00206578" w:rsidRDefault="00A671CF" w:rsidP="00206578">
      <w:pPr>
        <w:pStyle w:val="ListParagraph"/>
        <w:spacing w:after="0"/>
        <w:ind w:left="360"/>
        <w:jc w:val="both"/>
        <w:rPr>
          <w:rFonts w:ascii="Aptos" w:hAnsi="Aptos"/>
          <w:color w:val="002060"/>
          <w:sz w:val="20"/>
          <w:szCs w:val="20"/>
        </w:rPr>
      </w:pPr>
      <w:r w:rsidRPr="00A671CF">
        <w:rPr>
          <w:rFonts w:ascii="Aptos" w:hAnsi="Aptos"/>
          <w:color w:val="002060"/>
          <w:sz w:val="20"/>
          <w:szCs w:val="20"/>
        </w:rPr>
        <w:t>Meet Priya Verma, a 40-year-old finance professional embodying Cluster Brand-Conscious Durability Seekers (BCDS). As part of this segment, Priya prioritizes containment and brand attributes in her product choices. Her focus on durability and brand reputation reflects a preference for long-lasting solutions and well-known brands. While cleanliness and insulation are considered, they don't hold as much weight in Priya's decision-making. Financially capable, Priya is willing to invest in quality products from reputable brands. Her shopping habits involve exploring established brands known for reliability, relying on reviews and brand reputation. Priya's persona represents BCDS, a market segment where consumers prioritize durability and brand recognition, presenting an opportunity for businesses to emphasize the longevity and reliability of their products to appeal to such preferences.</w:t>
      </w:r>
    </w:p>
    <w:p w14:paraId="0CFCD984" w14:textId="77777777" w:rsidR="00206578" w:rsidRDefault="00206578" w:rsidP="00206578">
      <w:pPr>
        <w:pStyle w:val="ListParagraph"/>
        <w:spacing w:after="0"/>
        <w:ind w:left="360"/>
        <w:jc w:val="both"/>
        <w:rPr>
          <w:rFonts w:ascii="Aptos" w:hAnsi="Aptos"/>
          <w:color w:val="002060"/>
          <w:sz w:val="20"/>
          <w:szCs w:val="20"/>
        </w:rPr>
      </w:pPr>
    </w:p>
    <w:p w14:paraId="70BA0632" w14:textId="1B87C46A" w:rsidR="00206578" w:rsidRDefault="0079547D"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ICE </w:t>
      </w:r>
      <w:r w:rsidR="00206578">
        <w:rPr>
          <w:rFonts w:ascii="Aptos" w:hAnsi="Aptos"/>
          <w:color w:val="002060"/>
          <w:sz w:val="20"/>
          <w:szCs w:val="20"/>
        </w:rPr>
        <w:t>Cluster</w:t>
      </w:r>
    </w:p>
    <w:p w14:paraId="481F38CC" w14:textId="7EA6E071" w:rsidR="0079547D" w:rsidRPr="00B91B71" w:rsidRDefault="003E6CFA" w:rsidP="0079547D">
      <w:pPr>
        <w:pStyle w:val="ListParagraph"/>
        <w:spacing w:after="0"/>
        <w:ind w:left="360"/>
        <w:jc w:val="both"/>
        <w:rPr>
          <w:rFonts w:ascii="Aptos" w:hAnsi="Aptos"/>
          <w:color w:val="002060"/>
          <w:sz w:val="20"/>
          <w:szCs w:val="20"/>
        </w:rPr>
      </w:pPr>
      <w:r w:rsidRPr="003E6CFA">
        <w:rPr>
          <w:rFonts w:ascii="Aptos" w:hAnsi="Aptos"/>
          <w:color w:val="002060"/>
          <w:sz w:val="20"/>
          <w:szCs w:val="20"/>
        </w:rPr>
        <w:t xml:space="preserve">Meet Arjun Kapoor, a 38-year-old fitness instructor embodying Cluster Insulation &amp; Capacity Enthusiasts (ICE). Arjun's lifestyle, centered around fitness, aligns with ICE's distinct traits, emphasizing insulation and capacity in his product choices. Unlike prioritizing brand recognition, cleanability, or containment, Arjun </w:t>
      </w:r>
      <w:r w:rsidRPr="003E6CFA">
        <w:rPr>
          <w:rFonts w:ascii="Aptos" w:hAnsi="Aptos"/>
          <w:color w:val="002060"/>
          <w:sz w:val="20"/>
          <w:szCs w:val="20"/>
        </w:rPr>
        <w:lastRenderedPageBreak/>
        <w:t>values functionality and performance. With a moderate education level and sufficient income, he represents the demographic profile of ICE. His active lifestyle underscores the importance of insulation and higher capacity in his product preferences. Arjun's shopping habits involve seeking products known for their practical features, placing less emphasis on brand recognition. His persona signifies a market segment where individuals prioritize functionality, insulation, and capacity in their purchases, presenting an opportunity for businesses to cater to these preferences by highlighting the practical aspects of their products.</w:t>
      </w:r>
    </w:p>
    <w:p w14:paraId="2282A6E0" w14:textId="77777777" w:rsidR="00353DC1" w:rsidRDefault="00353DC1" w:rsidP="002A68A5">
      <w:pPr>
        <w:jc w:val="both"/>
        <w:rPr>
          <w:rFonts w:ascii="Aptos" w:hAnsi="Aptos"/>
          <w:color w:val="002060"/>
          <w:sz w:val="20"/>
          <w:szCs w:val="20"/>
        </w:rPr>
      </w:pPr>
    </w:p>
    <w:p w14:paraId="17B9CD6C" w14:textId="77777777" w:rsidR="00725477" w:rsidRPr="00725477" w:rsidRDefault="00725477" w:rsidP="002A68A5">
      <w:pPr>
        <w:jc w:val="both"/>
        <w:rPr>
          <w:rFonts w:ascii="Aptos" w:hAnsi="Aptos"/>
          <w:color w:val="002060"/>
          <w:sz w:val="20"/>
          <w:szCs w:val="20"/>
        </w:rPr>
      </w:pPr>
    </w:p>
    <w:p w14:paraId="1B216269" w14:textId="77777777" w:rsidR="00AE47F9" w:rsidRPr="00E20C54" w:rsidRDefault="00AE47F9" w:rsidP="005A0777">
      <w:pPr>
        <w:jc w:val="both"/>
        <w:rPr>
          <w:rFonts w:ascii="Aptos" w:hAnsi="Aptos"/>
          <w:color w:val="002060"/>
          <w:sz w:val="20"/>
          <w:szCs w:val="20"/>
        </w:rPr>
      </w:pPr>
    </w:p>
    <w:p w14:paraId="5BA231DE" w14:textId="77777777" w:rsidR="003E6CFA" w:rsidRDefault="003E6CFA">
      <w:pPr>
        <w:rPr>
          <w:rFonts w:ascii="Aptos" w:eastAsiaTheme="majorEastAsia" w:hAnsi="Aptos" w:cstheme="majorBidi"/>
          <w:color w:val="2F5496" w:themeColor="accent1" w:themeShade="BF"/>
          <w:sz w:val="26"/>
          <w:szCs w:val="26"/>
        </w:rPr>
      </w:pPr>
      <w:r>
        <w:rPr>
          <w:rFonts w:ascii="Aptos" w:hAnsi="Aptos"/>
        </w:rPr>
        <w:br w:type="page"/>
      </w:r>
    </w:p>
    <w:p w14:paraId="2525E7CD" w14:textId="7ABA642E" w:rsidR="000B4C8E" w:rsidRPr="005A0777" w:rsidRDefault="000B4C8E" w:rsidP="005A0777">
      <w:pPr>
        <w:pStyle w:val="Heading2"/>
        <w:jc w:val="both"/>
        <w:rPr>
          <w:rFonts w:ascii="Aptos" w:hAnsi="Aptos"/>
        </w:rPr>
      </w:pPr>
      <w:bookmarkStart w:id="5" w:name="_Toc157602196"/>
      <w:r w:rsidRPr="005A0777">
        <w:rPr>
          <w:rFonts w:ascii="Aptos" w:hAnsi="Aptos"/>
        </w:rPr>
        <w:lastRenderedPageBreak/>
        <w:t>Appendix</w:t>
      </w:r>
      <w:bookmarkEnd w:id="5"/>
    </w:p>
    <w:tbl>
      <w:tblPr>
        <w:tblStyle w:val="TableGrid"/>
        <w:tblW w:w="0" w:type="auto"/>
        <w:tblLook w:val="04A0" w:firstRow="1" w:lastRow="0" w:firstColumn="1" w:lastColumn="0" w:noHBand="0" w:noVBand="1"/>
      </w:tblPr>
      <w:tblGrid>
        <w:gridCol w:w="4675"/>
        <w:gridCol w:w="4675"/>
      </w:tblGrid>
      <w:tr w:rsidR="00F30D6F" w:rsidRPr="005A0777" w14:paraId="5A12868B" w14:textId="77777777" w:rsidTr="000B4C8E">
        <w:tc>
          <w:tcPr>
            <w:tcW w:w="4675" w:type="dxa"/>
          </w:tcPr>
          <w:p w14:paraId="35A7B902" w14:textId="20725870" w:rsidR="00F30D6F" w:rsidRPr="00081DA3" w:rsidRDefault="00F30D6F" w:rsidP="005A0777">
            <w:pPr>
              <w:jc w:val="both"/>
              <w:rPr>
                <w:rFonts w:ascii="Aptos" w:hAnsi="Aptos"/>
                <w:b/>
                <w:bCs/>
              </w:rPr>
            </w:pPr>
            <w:r w:rsidRPr="00081DA3">
              <w:rPr>
                <w:rFonts w:ascii="Aptos" w:hAnsi="Aptos"/>
                <w:b/>
                <w:bCs/>
              </w:rPr>
              <w:t>Affinity Based Segmentation Files</w:t>
            </w:r>
          </w:p>
        </w:tc>
        <w:tc>
          <w:tcPr>
            <w:tcW w:w="4675" w:type="dxa"/>
          </w:tcPr>
          <w:p w14:paraId="7E714289" w14:textId="77777777" w:rsidR="00F30D6F" w:rsidRPr="005A0777" w:rsidRDefault="00F30D6F" w:rsidP="005A0777">
            <w:pPr>
              <w:jc w:val="both"/>
              <w:rPr>
                <w:rFonts w:ascii="Aptos" w:hAnsi="Aptos"/>
              </w:rPr>
            </w:pPr>
          </w:p>
        </w:tc>
      </w:tr>
      <w:tr w:rsidR="000B4C8E" w:rsidRPr="005A0777" w14:paraId="50A538EF" w14:textId="77777777" w:rsidTr="000B4C8E">
        <w:tc>
          <w:tcPr>
            <w:tcW w:w="4675" w:type="dxa"/>
          </w:tcPr>
          <w:p w14:paraId="2EE09C6E" w14:textId="08A23FB5" w:rsidR="000B4C8E" w:rsidRPr="005A0777" w:rsidRDefault="000B4C8E" w:rsidP="005A0777">
            <w:pPr>
              <w:jc w:val="both"/>
              <w:rPr>
                <w:rFonts w:ascii="Aptos" w:hAnsi="Aptos"/>
              </w:rPr>
            </w:pPr>
            <w:r w:rsidRPr="005A0777">
              <w:rPr>
                <w:rFonts w:ascii="Aptos" w:hAnsi="Aptos"/>
              </w:rPr>
              <w:t>Mugs Data</w:t>
            </w:r>
          </w:p>
        </w:tc>
        <w:tc>
          <w:tcPr>
            <w:tcW w:w="4675" w:type="dxa"/>
          </w:tcPr>
          <w:p w14:paraId="79DDE4F3" w14:textId="429B1817" w:rsidR="000B4C8E" w:rsidRPr="005A0777" w:rsidRDefault="000B4C8E" w:rsidP="005A0777">
            <w:pPr>
              <w:jc w:val="both"/>
              <w:rPr>
                <w:rFonts w:ascii="Aptos" w:hAnsi="Aptos"/>
              </w:rPr>
            </w:pPr>
            <w:r w:rsidRPr="005A0777">
              <w:rPr>
                <w:rFonts w:ascii="Aptos" w:hAnsi="Aptos"/>
              </w:rPr>
              <w:object w:dxaOrig="1520" w:dyaOrig="987" w14:anchorId="52F80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25pt" o:ole="">
                  <v:imagedata r:id="rId14" o:title=""/>
                </v:shape>
                <o:OLEObject Type="Embed" ProgID="Excel.SheetMacroEnabled.12" ShapeID="_x0000_i1025" DrawAspect="Icon" ObjectID="_1768231793" r:id="rId15"/>
              </w:object>
            </w:r>
          </w:p>
        </w:tc>
      </w:tr>
      <w:tr w:rsidR="000B4C8E" w:rsidRPr="005A0777" w14:paraId="3FCFC6E4" w14:textId="77777777" w:rsidTr="000B4C8E">
        <w:tc>
          <w:tcPr>
            <w:tcW w:w="4675" w:type="dxa"/>
          </w:tcPr>
          <w:p w14:paraId="6D860FFF" w14:textId="4D9C791D" w:rsidR="000B4C8E" w:rsidRPr="005A0777" w:rsidRDefault="000B4C8E" w:rsidP="005A0777">
            <w:pPr>
              <w:jc w:val="both"/>
              <w:rPr>
                <w:rFonts w:ascii="Aptos" w:hAnsi="Aptos"/>
              </w:rPr>
            </w:pPr>
            <w:r w:rsidRPr="005A0777">
              <w:rPr>
                <w:rFonts w:ascii="Aptos" w:hAnsi="Aptos"/>
              </w:rPr>
              <w:t>Merged Mugs Data from the combination of product attributes</w:t>
            </w:r>
          </w:p>
        </w:tc>
        <w:tc>
          <w:tcPr>
            <w:tcW w:w="4675" w:type="dxa"/>
          </w:tcPr>
          <w:p w14:paraId="4B20AE69" w14:textId="61317526" w:rsidR="000B4C8E" w:rsidRPr="005A0777" w:rsidRDefault="000B4C8E" w:rsidP="005A0777">
            <w:pPr>
              <w:jc w:val="both"/>
              <w:rPr>
                <w:rFonts w:ascii="Aptos" w:hAnsi="Aptos"/>
              </w:rPr>
            </w:pPr>
            <w:r w:rsidRPr="005A0777">
              <w:rPr>
                <w:rFonts w:ascii="Aptos" w:hAnsi="Aptos"/>
              </w:rPr>
              <w:object w:dxaOrig="1520" w:dyaOrig="987" w14:anchorId="416819D5">
                <v:shape id="_x0000_i1026" type="#_x0000_t75" style="width:76.15pt;height:49.25pt" o:ole="">
                  <v:imagedata r:id="rId16" o:title=""/>
                </v:shape>
                <o:OLEObject Type="Embed" ProgID="Excel.SheetMacroEnabled.12" ShapeID="_x0000_i1026" DrawAspect="Icon" ObjectID="_1768231794" r:id="rId17"/>
              </w:object>
            </w:r>
          </w:p>
        </w:tc>
      </w:tr>
      <w:tr w:rsidR="000B4C8E" w:rsidRPr="005A0777" w14:paraId="7D07C9BB" w14:textId="77777777" w:rsidTr="000B4C8E">
        <w:tc>
          <w:tcPr>
            <w:tcW w:w="4675" w:type="dxa"/>
          </w:tcPr>
          <w:p w14:paraId="210DDD04" w14:textId="5C70C0BE" w:rsidR="000B4C8E" w:rsidRPr="005A0777" w:rsidRDefault="000B4C8E" w:rsidP="005A0777">
            <w:pPr>
              <w:jc w:val="both"/>
              <w:rPr>
                <w:rFonts w:ascii="Aptos" w:hAnsi="Aptos"/>
              </w:rPr>
            </w:pPr>
            <w:r w:rsidRPr="005A0777">
              <w:rPr>
                <w:rFonts w:ascii="Aptos" w:hAnsi="Aptos"/>
              </w:rPr>
              <w:t>Affinity based segmentation mugs data</w:t>
            </w:r>
          </w:p>
        </w:tc>
        <w:tc>
          <w:tcPr>
            <w:tcW w:w="4675" w:type="dxa"/>
          </w:tcPr>
          <w:p w14:paraId="2BE4A12B" w14:textId="71C1C088" w:rsidR="000B4C8E" w:rsidRPr="005A0777" w:rsidRDefault="000B4C8E" w:rsidP="005A0777">
            <w:pPr>
              <w:jc w:val="both"/>
              <w:rPr>
                <w:rFonts w:ascii="Aptos" w:hAnsi="Aptos"/>
              </w:rPr>
            </w:pPr>
            <w:r w:rsidRPr="005A0777">
              <w:rPr>
                <w:rFonts w:ascii="Aptos" w:hAnsi="Aptos"/>
              </w:rPr>
              <w:object w:dxaOrig="1520" w:dyaOrig="987" w14:anchorId="4E1BCAF7">
                <v:shape id="_x0000_i1027" type="#_x0000_t75" style="width:76.15pt;height:49.25pt" o:ole="">
                  <v:imagedata r:id="rId18" o:title=""/>
                </v:shape>
                <o:OLEObject Type="Embed" ProgID="Excel.SheetMacroEnabled.12" ShapeID="_x0000_i1027" DrawAspect="Icon" ObjectID="_1768231795" r:id="rId19"/>
              </w:object>
            </w:r>
            <w:r w:rsidR="002C1BBD">
              <w:rPr>
                <w:rFonts w:ascii="Aptos" w:hAnsi="Aptos"/>
              </w:rPr>
              <w:object w:dxaOrig="1520" w:dyaOrig="987" w14:anchorId="3104231C">
                <v:shape id="_x0000_i1028" type="#_x0000_t75" style="width:76.15pt;height:49.25pt" o:ole="">
                  <v:imagedata r:id="rId20" o:title=""/>
                </v:shape>
                <o:OLEObject Type="Embed" ProgID="Excel.Sheet.12" ShapeID="_x0000_i1028" DrawAspect="Icon" ObjectID="_1768231796" r:id="rId21"/>
              </w:object>
            </w:r>
          </w:p>
        </w:tc>
      </w:tr>
      <w:tr w:rsidR="00F30D6F" w:rsidRPr="005A0777" w14:paraId="241E756B" w14:textId="77777777" w:rsidTr="000B4C8E">
        <w:tc>
          <w:tcPr>
            <w:tcW w:w="4675" w:type="dxa"/>
          </w:tcPr>
          <w:p w14:paraId="11B41418" w14:textId="1BD376B8" w:rsidR="00F30D6F" w:rsidRPr="00081DA3" w:rsidRDefault="00F30D6F" w:rsidP="005A0777">
            <w:pPr>
              <w:jc w:val="both"/>
              <w:rPr>
                <w:rFonts w:ascii="Aptos" w:hAnsi="Aptos"/>
                <w:b/>
                <w:bCs/>
              </w:rPr>
            </w:pPr>
            <w:r w:rsidRPr="00081DA3">
              <w:rPr>
                <w:rFonts w:ascii="Aptos" w:hAnsi="Aptos"/>
                <w:b/>
                <w:bCs/>
              </w:rPr>
              <w:t>Classical Segmentation Files</w:t>
            </w:r>
          </w:p>
        </w:tc>
        <w:tc>
          <w:tcPr>
            <w:tcW w:w="4675" w:type="dxa"/>
          </w:tcPr>
          <w:p w14:paraId="4473A8C5" w14:textId="77777777" w:rsidR="00F30D6F" w:rsidRPr="005A0777" w:rsidRDefault="00F30D6F" w:rsidP="005A0777">
            <w:pPr>
              <w:jc w:val="both"/>
              <w:rPr>
                <w:rFonts w:ascii="Aptos" w:hAnsi="Aptos"/>
              </w:rPr>
            </w:pPr>
          </w:p>
        </w:tc>
      </w:tr>
      <w:tr w:rsidR="00F30D6F" w:rsidRPr="005A0777" w14:paraId="032922EF" w14:textId="77777777" w:rsidTr="000B4C8E">
        <w:tc>
          <w:tcPr>
            <w:tcW w:w="4675" w:type="dxa"/>
          </w:tcPr>
          <w:p w14:paraId="2D65B68D" w14:textId="1785BC6D" w:rsidR="00F30D6F" w:rsidRDefault="00F57785" w:rsidP="005A0777">
            <w:pPr>
              <w:jc w:val="both"/>
              <w:rPr>
                <w:rFonts w:ascii="Aptos" w:hAnsi="Aptos"/>
              </w:rPr>
            </w:pPr>
            <w:r>
              <w:rPr>
                <w:rFonts w:ascii="Aptos" w:hAnsi="Aptos"/>
              </w:rPr>
              <w:t>Product attributes segmentation data with the K</w:t>
            </w:r>
            <w:r w:rsidR="00CB2958">
              <w:rPr>
                <w:rFonts w:ascii="Aptos" w:hAnsi="Aptos"/>
              </w:rPr>
              <w:t>=5</w:t>
            </w:r>
          </w:p>
        </w:tc>
        <w:tc>
          <w:tcPr>
            <w:tcW w:w="4675" w:type="dxa"/>
          </w:tcPr>
          <w:p w14:paraId="3218F985" w14:textId="44D20E5E" w:rsidR="00F30D6F" w:rsidRPr="005A0777" w:rsidRDefault="00CB2958" w:rsidP="005A0777">
            <w:pPr>
              <w:jc w:val="both"/>
              <w:rPr>
                <w:rFonts w:ascii="Aptos" w:hAnsi="Aptos"/>
              </w:rPr>
            </w:pPr>
            <w:r>
              <w:rPr>
                <w:rFonts w:ascii="Aptos" w:hAnsi="Aptos"/>
              </w:rPr>
              <w:object w:dxaOrig="1520" w:dyaOrig="987" w14:anchorId="7B3C510D">
                <v:shape id="_x0000_i1029" type="#_x0000_t75" style="width:76.15pt;height:49.25pt" o:ole="">
                  <v:imagedata r:id="rId22" o:title=""/>
                </v:shape>
                <o:OLEObject Type="Embed" ProgID="Excel.SheetMacroEnabled.12" ShapeID="_x0000_i1029" DrawAspect="Icon" ObjectID="_1768231797" r:id="rId23"/>
              </w:object>
            </w:r>
            <w:r w:rsidR="00B04CFC">
              <w:rPr>
                <w:rFonts w:ascii="Aptos" w:hAnsi="Aptos"/>
              </w:rPr>
              <w:object w:dxaOrig="1520" w:dyaOrig="987" w14:anchorId="497E08FC">
                <v:shape id="_x0000_i1030" type="#_x0000_t75" style="width:76.15pt;height:49.25pt" o:ole="">
                  <v:imagedata r:id="rId24" o:title=""/>
                </v:shape>
                <o:OLEObject Type="Embed" ProgID="Excel.Sheet.12" ShapeID="_x0000_i1030" DrawAspect="Icon" ObjectID="_1768231798" r:id="rId25"/>
              </w:object>
            </w:r>
          </w:p>
        </w:tc>
      </w:tr>
      <w:tr w:rsidR="00C70B17" w:rsidRPr="005A0777" w14:paraId="43A00FC1" w14:textId="77777777" w:rsidTr="000B4C8E">
        <w:tc>
          <w:tcPr>
            <w:tcW w:w="4675" w:type="dxa"/>
          </w:tcPr>
          <w:p w14:paraId="42A3079D" w14:textId="1C2C0C06" w:rsidR="00C70B17" w:rsidRDefault="00C70B17" w:rsidP="00C70B17">
            <w:pPr>
              <w:jc w:val="both"/>
              <w:rPr>
                <w:rFonts w:ascii="Aptos" w:hAnsi="Aptos"/>
              </w:rPr>
            </w:pPr>
            <w:r>
              <w:rPr>
                <w:rFonts w:ascii="Aptos" w:hAnsi="Aptos"/>
              </w:rPr>
              <w:t>Product attributes segmentation data with the K=4</w:t>
            </w:r>
          </w:p>
        </w:tc>
        <w:tc>
          <w:tcPr>
            <w:tcW w:w="4675" w:type="dxa"/>
          </w:tcPr>
          <w:p w14:paraId="0367E3F0" w14:textId="74B52ECE" w:rsidR="00C70B17" w:rsidRDefault="00F539EF" w:rsidP="00C70B17">
            <w:pPr>
              <w:jc w:val="both"/>
              <w:rPr>
                <w:rFonts w:ascii="Aptos" w:hAnsi="Aptos"/>
              </w:rPr>
            </w:pPr>
            <w:r>
              <w:rPr>
                <w:rFonts w:ascii="Aptos" w:hAnsi="Aptos"/>
              </w:rPr>
              <w:object w:dxaOrig="1520" w:dyaOrig="987" w14:anchorId="5DA292E2">
                <v:shape id="_x0000_i1031" type="#_x0000_t75" style="width:76.15pt;height:49.25pt" o:ole="">
                  <v:imagedata r:id="rId26" o:title=""/>
                </v:shape>
                <o:OLEObject Type="Embed" ProgID="Excel.SheetMacroEnabled.12" ShapeID="_x0000_i1031" DrawAspect="Icon" ObjectID="_1768231799" r:id="rId27"/>
              </w:object>
            </w:r>
            <w:r w:rsidR="00B04CFC">
              <w:rPr>
                <w:rFonts w:ascii="Aptos" w:hAnsi="Aptos"/>
              </w:rPr>
              <w:object w:dxaOrig="1520" w:dyaOrig="987" w14:anchorId="65D18873">
                <v:shape id="_x0000_i1032" type="#_x0000_t75" style="width:76.15pt;height:49.25pt" o:ole="">
                  <v:imagedata r:id="rId28" o:title=""/>
                </v:shape>
                <o:OLEObject Type="Embed" ProgID="Excel.Sheet.12" ShapeID="_x0000_i1032" DrawAspect="Icon" ObjectID="_1768231800" r:id="rId29"/>
              </w:object>
            </w:r>
          </w:p>
        </w:tc>
      </w:tr>
    </w:tbl>
    <w:p w14:paraId="5E8F96B1" w14:textId="77777777" w:rsidR="000B4C8E" w:rsidRPr="005A0777" w:rsidRDefault="000B4C8E" w:rsidP="005A0777">
      <w:pPr>
        <w:jc w:val="both"/>
        <w:rPr>
          <w:rFonts w:ascii="Aptos" w:hAnsi="Aptos"/>
        </w:rPr>
      </w:pPr>
    </w:p>
    <w:sectPr w:rsidR="000B4C8E" w:rsidRPr="005A0777">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7834" w14:textId="77777777" w:rsidR="003155FF" w:rsidRDefault="003155FF" w:rsidP="003155FF">
      <w:pPr>
        <w:spacing w:after="0" w:line="240" w:lineRule="auto"/>
      </w:pPr>
      <w:r>
        <w:separator/>
      </w:r>
    </w:p>
  </w:endnote>
  <w:endnote w:type="continuationSeparator" w:id="0">
    <w:p w14:paraId="765074B0" w14:textId="77777777" w:rsidR="003155FF" w:rsidRDefault="003155FF" w:rsidP="0031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8C3D" w14:textId="77777777" w:rsidR="003155FF" w:rsidRDefault="0031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A696B" w14:paraId="485CA62A" w14:textId="77777777">
      <w:trPr>
        <w:jc w:val="right"/>
      </w:trPr>
      <w:tc>
        <w:tcPr>
          <w:tcW w:w="4795" w:type="dxa"/>
          <w:vAlign w:val="center"/>
        </w:tcPr>
        <w:sdt>
          <w:sdtPr>
            <w:rPr>
              <w:caps/>
              <w:color w:val="000000" w:themeColor="text1"/>
            </w:rPr>
            <w:alias w:val="Author"/>
            <w:tag w:val=""/>
            <w:id w:val="1534539408"/>
            <w:placeholder>
              <w:docPart w:val="804B3D2D135C4901A189CCC599C2FE51"/>
            </w:placeholder>
            <w:dataBinding w:prefixMappings="xmlns:ns0='http://purl.org/dc/elements/1.1/' xmlns:ns1='http://schemas.openxmlformats.org/package/2006/metadata/core-properties' " w:xpath="/ns1:coreProperties[1]/ns0:creator[1]" w:storeItemID="{6C3C8BC8-F283-45AE-878A-BAB7291924A1}"/>
            <w:text/>
          </w:sdtPr>
          <w:sdtContent>
            <w:p w14:paraId="2BEEF4C8" w14:textId="0B21FFB5" w:rsidR="002A696B" w:rsidRDefault="002A696B">
              <w:pPr>
                <w:pStyle w:val="Header"/>
                <w:jc w:val="right"/>
                <w:rPr>
                  <w:caps/>
                  <w:color w:val="000000" w:themeColor="text1"/>
                </w:rPr>
              </w:pPr>
              <w:r>
                <w:rPr>
                  <w:caps/>
                  <w:color w:val="000000" w:themeColor="text1"/>
                </w:rPr>
                <w:t>Amit Thorat</w:t>
              </w:r>
            </w:p>
          </w:sdtContent>
        </w:sdt>
      </w:tc>
      <w:tc>
        <w:tcPr>
          <w:tcW w:w="250" w:type="pct"/>
          <w:shd w:val="clear" w:color="auto" w:fill="ED7D31" w:themeFill="accent2"/>
          <w:vAlign w:val="center"/>
        </w:tcPr>
        <w:p w14:paraId="09316E2F" w14:textId="77777777" w:rsidR="002A696B" w:rsidRDefault="002A696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02F5CD1" w14:textId="77777777" w:rsidR="003155FF" w:rsidRDefault="00315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A10C" w14:textId="77777777" w:rsidR="003155FF" w:rsidRDefault="0031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2B61" w14:textId="77777777" w:rsidR="003155FF" w:rsidRDefault="003155FF" w:rsidP="003155FF">
      <w:pPr>
        <w:spacing w:after="0" w:line="240" w:lineRule="auto"/>
      </w:pPr>
      <w:r>
        <w:separator/>
      </w:r>
    </w:p>
  </w:footnote>
  <w:footnote w:type="continuationSeparator" w:id="0">
    <w:p w14:paraId="12BE042B" w14:textId="77777777" w:rsidR="003155FF" w:rsidRDefault="003155FF" w:rsidP="00315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FC28" w14:textId="77777777" w:rsidR="003155FF" w:rsidRDefault="00315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5F06" w14:textId="77777777" w:rsidR="003155FF" w:rsidRDefault="00315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1859" w14:textId="77777777" w:rsidR="003155FF" w:rsidRDefault="0031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17BE9"/>
    <w:multiLevelType w:val="hybridMultilevel"/>
    <w:tmpl w:val="0DF0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91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E"/>
    <w:rsid w:val="00000940"/>
    <w:rsid w:val="000031E3"/>
    <w:rsid w:val="0001308F"/>
    <w:rsid w:val="00020973"/>
    <w:rsid w:val="0002398E"/>
    <w:rsid w:val="0003629D"/>
    <w:rsid w:val="00041A15"/>
    <w:rsid w:val="0004515D"/>
    <w:rsid w:val="00072B04"/>
    <w:rsid w:val="00081DA3"/>
    <w:rsid w:val="00093C0E"/>
    <w:rsid w:val="00093E1A"/>
    <w:rsid w:val="000A7742"/>
    <w:rsid w:val="000B47A7"/>
    <w:rsid w:val="000B4C8E"/>
    <w:rsid w:val="000C12D8"/>
    <w:rsid w:val="000C2D10"/>
    <w:rsid w:val="000C30A8"/>
    <w:rsid w:val="000C7F2A"/>
    <w:rsid w:val="000E0494"/>
    <w:rsid w:val="000E5099"/>
    <w:rsid w:val="00130568"/>
    <w:rsid w:val="001536D0"/>
    <w:rsid w:val="0015725D"/>
    <w:rsid w:val="0016272D"/>
    <w:rsid w:val="00163ABB"/>
    <w:rsid w:val="00172C95"/>
    <w:rsid w:val="0017369D"/>
    <w:rsid w:val="00175F71"/>
    <w:rsid w:val="0019342C"/>
    <w:rsid w:val="001C1A8F"/>
    <w:rsid w:val="001C7D48"/>
    <w:rsid w:val="001D15D1"/>
    <w:rsid w:val="001D3817"/>
    <w:rsid w:val="001D70BA"/>
    <w:rsid w:val="00203E36"/>
    <w:rsid w:val="00203E81"/>
    <w:rsid w:val="00206578"/>
    <w:rsid w:val="00217084"/>
    <w:rsid w:val="00217DCA"/>
    <w:rsid w:val="00224B1F"/>
    <w:rsid w:val="0023075A"/>
    <w:rsid w:val="00233D6A"/>
    <w:rsid w:val="002416CF"/>
    <w:rsid w:val="0024388A"/>
    <w:rsid w:val="00256CE9"/>
    <w:rsid w:val="002843B1"/>
    <w:rsid w:val="00291201"/>
    <w:rsid w:val="00296751"/>
    <w:rsid w:val="002A68A5"/>
    <w:rsid w:val="002A696B"/>
    <w:rsid w:val="002B4A99"/>
    <w:rsid w:val="002C1BBD"/>
    <w:rsid w:val="002C295C"/>
    <w:rsid w:val="002C543B"/>
    <w:rsid w:val="002E0801"/>
    <w:rsid w:val="002E3010"/>
    <w:rsid w:val="002E325D"/>
    <w:rsid w:val="002E659E"/>
    <w:rsid w:val="002F145B"/>
    <w:rsid w:val="002F7FD6"/>
    <w:rsid w:val="003155FF"/>
    <w:rsid w:val="00324252"/>
    <w:rsid w:val="0033763F"/>
    <w:rsid w:val="00337FDB"/>
    <w:rsid w:val="00344E6C"/>
    <w:rsid w:val="00353DC1"/>
    <w:rsid w:val="00360B89"/>
    <w:rsid w:val="00393A2D"/>
    <w:rsid w:val="0039667D"/>
    <w:rsid w:val="003C5E7C"/>
    <w:rsid w:val="003E2398"/>
    <w:rsid w:val="003E6CFA"/>
    <w:rsid w:val="003F4C1E"/>
    <w:rsid w:val="003F79CE"/>
    <w:rsid w:val="0040472E"/>
    <w:rsid w:val="00411E58"/>
    <w:rsid w:val="00413065"/>
    <w:rsid w:val="00413F18"/>
    <w:rsid w:val="004209AE"/>
    <w:rsid w:val="00424862"/>
    <w:rsid w:val="00425C07"/>
    <w:rsid w:val="00433A83"/>
    <w:rsid w:val="004352FA"/>
    <w:rsid w:val="00452B3E"/>
    <w:rsid w:val="004533FE"/>
    <w:rsid w:val="00464501"/>
    <w:rsid w:val="0046487C"/>
    <w:rsid w:val="004700BD"/>
    <w:rsid w:val="00472ECD"/>
    <w:rsid w:val="00473D97"/>
    <w:rsid w:val="0049278B"/>
    <w:rsid w:val="004951CE"/>
    <w:rsid w:val="004A4DCB"/>
    <w:rsid w:val="004B76C4"/>
    <w:rsid w:val="004E4B71"/>
    <w:rsid w:val="00503F02"/>
    <w:rsid w:val="00533102"/>
    <w:rsid w:val="00537795"/>
    <w:rsid w:val="005423A8"/>
    <w:rsid w:val="00551E2A"/>
    <w:rsid w:val="005520DF"/>
    <w:rsid w:val="005636BE"/>
    <w:rsid w:val="005637AF"/>
    <w:rsid w:val="00574DA0"/>
    <w:rsid w:val="005A0777"/>
    <w:rsid w:val="005C7447"/>
    <w:rsid w:val="005F312F"/>
    <w:rsid w:val="00603B58"/>
    <w:rsid w:val="00643CEA"/>
    <w:rsid w:val="006449BF"/>
    <w:rsid w:val="0065685A"/>
    <w:rsid w:val="00661687"/>
    <w:rsid w:val="00672823"/>
    <w:rsid w:val="006C69BF"/>
    <w:rsid w:val="006E337E"/>
    <w:rsid w:val="006E4D98"/>
    <w:rsid w:val="006F6B0B"/>
    <w:rsid w:val="00712CB2"/>
    <w:rsid w:val="00715D47"/>
    <w:rsid w:val="007162B9"/>
    <w:rsid w:val="0071742E"/>
    <w:rsid w:val="00725477"/>
    <w:rsid w:val="007353FB"/>
    <w:rsid w:val="00745E56"/>
    <w:rsid w:val="007467A9"/>
    <w:rsid w:val="00746B19"/>
    <w:rsid w:val="00760629"/>
    <w:rsid w:val="00762A61"/>
    <w:rsid w:val="00766EB5"/>
    <w:rsid w:val="007713D8"/>
    <w:rsid w:val="00771A76"/>
    <w:rsid w:val="00782EF3"/>
    <w:rsid w:val="0079547D"/>
    <w:rsid w:val="007A11AB"/>
    <w:rsid w:val="007A42AB"/>
    <w:rsid w:val="007A7C29"/>
    <w:rsid w:val="007C3325"/>
    <w:rsid w:val="007E4216"/>
    <w:rsid w:val="007F6A6E"/>
    <w:rsid w:val="00803EA4"/>
    <w:rsid w:val="00820914"/>
    <w:rsid w:val="00820FF4"/>
    <w:rsid w:val="00821C80"/>
    <w:rsid w:val="00823564"/>
    <w:rsid w:val="00827C99"/>
    <w:rsid w:val="008909DD"/>
    <w:rsid w:val="008B189D"/>
    <w:rsid w:val="008B42B5"/>
    <w:rsid w:val="008C260E"/>
    <w:rsid w:val="008C37D7"/>
    <w:rsid w:val="008D6B5D"/>
    <w:rsid w:val="00902E76"/>
    <w:rsid w:val="0093487F"/>
    <w:rsid w:val="00942CA2"/>
    <w:rsid w:val="009450B9"/>
    <w:rsid w:val="009603DD"/>
    <w:rsid w:val="00962F0E"/>
    <w:rsid w:val="00982EFC"/>
    <w:rsid w:val="009A73B2"/>
    <w:rsid w:val="009C3F10"/>
    <w:rsid w:val="009E14FE"/>
    <w:rsid w:val="009F262A"/>
    <w:rsid w:val="009F4690"/>
    <w:rsid w:val="00A15916"/>
    <w:rsid w:val="00A22AB8"/>
    <w:rsid w:val="00A26E10"/>
    <w:rsid w:val="00A3008C"/>
    <w:rsid w:val="00A4451C"/>
    <w:rsid w:val="00A52024"/>
    <w:rsid w:val="00A52FF5"/>
    <w:rsid w:val="00A671CF"/>
    <w:rsid w:val="00A70B27"/>
    <w:rsid w:val="00A82074"/>
    <w:rsid w:val="00A92251"/>
    <w:rsid w:val="00A946F8"/>
    <w:rsid w:val="00A9687E"/>
    <w:rsid w:val="00AB0537"/>
    <w:rsid w:val="00AB54F3"/>
    <w:rsid w:val="00AC4F78"/>
    <w:rsid w:val="00AD0C47"/>
    <w:rsid w:val="00AE47F9"/>
    <w:rsid w:val="00B04CFC"/>
    <w:rsid w:val="00B2381A"/>
    <w:rsid w:val="00B57962"/>
    <w:rsid w:val="00B633C4"/>
    <w:rsid w:val="00B64942"/>
    <w:rsid w:val="00B703C2"/>
    <w:rsid w:val="00B87691"/>
    <w:rsid w:val="00B91B71"/>
    <w:rsid w:val="00B95D99"/>
    <w:rsid w:val="00BA0A54"/>
    <w:rsid w:val="00BB3216"/>
    <w:rsid w:val="00BC3213"/>
    <w:rsid w:val="00BC788A"/>
    <w:rsid w:val="00BD3AAA"/>
    <w:rsid w:val="00BD418C"/>
    <w:rsid w:val="00BE163C"/>
    <w:rsid w:val="00C01119"/>
    <w:rsid w:val="00C17DE6"/>
    <w:rsid w:val="00C34DF5"/>
    <w:rsid w:val="00C4459E"/>
    <w:rsid w:val="00C574D0"/>
    <w:rsid w:val="00C61C85"/>
    <w:rsid w:val="00C64BAA"/>
    <w:rsid w:val="00C70B17"/>
    <w:rsid w:val="00CA1CAA"/>
    <w:rsid w:val="00CB2958"/>
    <w:rsid w:val="00CC4AB5"/>
    <w:rsid w:val="00CC70E9"/>
    <w:rsid w:val="00CC723C"/>
    <w:rsid w:val="00CE2344"/>
    <w:rsid w:val="00D013CB"/>
    <w:rsid w:val="00D05D08"/>
    <w:rsid w:val="00D16D5B"/>
    <w:rsid w:val="00D72FD8"/>
    <w:rsid w:val="00D84A25"/>
    <w:rsid w:val="00D852BB"/>
    <w:rsid w:val="00D91762"/>
    <w:rsid w:val="00D9600A"/>
    <w:rsid w:val="00DA3E51"/>
    <w:rsid w:val="00DB60D4"/>
    <w:rsid w:val="00DC08A3"/>
    <w:rsid w:val="00DD09BB"/>
    <w:rsid w:val="00DD5A35"/>
    <w:rsid w:val="00DD7328"/>
    <w:rsid w:val="00DE2D3F"/>
    <w:rsid w:val="00DE5FF0"/>
    <w:rsid w:val="00DF40FF"/>
    <w:rsid w:val="00E02D82"/>
    <w:rsid w:val="00E04FD0"/>
    <w:rsid w:val="00E1523B"/>
    <w:rsid w:val="00E20C54"/>
    <w:rsid w:val="00E46680"/>
    <w:rsid w:val="00E66BB5"/>
    <w:rsid w:val="00E66EA2"/>
    <w:rsid w:val="00E67C77"/>
    <w:rsid w:val="00E724FF"/>
    <w:rsid w:val="00E914F5"/>
    <w:rsid w:val="00E92A88"/>
    <w:rsid w:val="00E95A38"/>
    <w:rsid w:val="00EA12C5"/>
    <w:rsid w:val="00EA6244"/>
    <w:rsid w:val="00EA7ED7"/>
    <w:rsid w:val="00EC6F2E"/>
    <w:rsid w:val="00ED1C2C"/>
    <w:rsid w:val="00ED4B27"/>
    <w:rsid w:val="00EE1D67"/>
    <w:rsid w:val="00EE2CEE"/>
    <w:rsid w:val="00EF778E"/>
    <w:rsid w:val="00F07B9D"/>
    <w:rsid w:val="00F07D44"/>
    <w:rsid w:val="00F10A55"/>
    <w:rsid w:val="00F1744C"/>
    <w:rsid w:val="00F17991"/>
    <w:rsid w:val="00F21CF3"/>
    <w:rsid w:val="00F30D6F"/>
    <w:rsid w:val="00F32BCD"/>
    <w:rsid w:val="00F3337A"/>
    <w:rsid w:val="00F46957"/>
    <w:rsid w:val="00F539EF"/>
    <w:rsid w:val="00F57785"/>
    <w:rsid w:val="00F60D0C"/>
    <w:rsid w:val="00F65A52"/>
    <w:rsid w:val="00F714FE"/>
    <w:rsid w:val="00F80AFF"/>
    <w:rsid w:val="00F852D9"/>
    <w:rsid w:val="00F85420"/>
    <w:rsid w:val="00F96815"/>
    <w:rsid w:val="00FB2325"/>
    <w:rsid w:val="00FC7FF0"/>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A64530A"/>
  <w15:chartTrackingRefBased/>
  <w15:docId w15:val="{FCB41E24-D55E-46CF-B266-BBC4253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0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4C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2D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DE2D3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470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31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F"/>
  </w:style>
  <w:style w:type="paragraph" w:styleId="Footer">
    <w:name w:val="footer"/>
    <w:basedOn w:val="Normal"/>
    <w:link w:val="FooterChar"/>
    <w:uiPriority w:val="99"/>
    <w:unhideWhenUsed/>
    <w:rsid w:val="0031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F"/>
  </w:style>
  <w:style w:type="character" w:customStyle="1" w:styleId="Heading3Char">
    <w:name w:val="Heading 3 Char"/>
    <w:basedOn w:val="DefaultParagraphFont"/>
    <w:link w:val="Heading3"/>
    <w:uiPriority w:val="9"/>
    <w:rsid w:val="00CA1C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0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36BE"/>
    <w:pPr>
      <w:ind w:left="720"/>
      <w:contextualSpacing/>
    </w:pPr>
  </w:style>
  <w:style w:type="character" w:customStyle="1" w:styleId="Heading1Char">
    <w:name w:val="Heading 1 Char"/>
    <w:basedOn w:val="DefaultParagraphFont"/>
    <w:link w:val="Heading1"/>
    <w:uiPriority w:val="9"/>
    <w:rsid w:val="00ED4B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4B27"/>
    <w:pPr>
      <w:outlineLvl w:val="9"/>
    </w:pPr>
    <w:rPr>
      <w:kern w:val="0"/>
      <w14:ligatures w14:val="none"/>
    </w:rPr>
  </w:style>
  <w:style w:type="paragraph" w:styleId="TOC2">
    <w:name w:val="toc 2"/>
    <w:basedOn w:val="Normal"/>
    <w:next w:val="Normal"/>
    <w:autoRedefine/>
    <w:uiPriority w:val="39"/>
    <w:unhideWhenUsed/>
    <w:rsid w:val="00ED4B27"/>
    <w:pPr>
      <w:spacing w:after="100"/>
      <w:ind w:left="220"/>
    </w:pPr>
  </w:style>
  <w:style w:type="paragraph" w:styleId="TOC3">
    <w:name w:val="toc 3"/>
    <w:basedOn w:val="Normal"/>
    <w:next w:val="Normal"/>
    <w:autoRedefine/>
    <w:uiPriority w:val="39"/>
    <w:unhideWhenUsed/>
    <w:rsid w:val="00ED4B27"/>
    <w:pPr>
      <w:spacing w:after="100"/>
      <w:ind w:left="440"/>
    </w:pPr>
  </w:style>
  <w:style w:type="character" w:styleId="Hyperlink">
    <w:name w:val="Hyperlink"/>
    <w:basedOn w:val="DefaultParagraphFont"/>
    <w:uiPriority w:val="99"/>
    <w:unhideWhenUsed/>
    <w:rsid w:val="00ED4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package" Target="embeddings/Microsoft_Excel_Worksheet.xls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Macro-Enabled_Worksheet1.xlsm"/><Relationship Id="rId25" Type="http://schemas.openxmlformats.org/officeDocument/2006/relationships/package" Target="embeddings/Microsoft_Excel_Worksheet4.xlsx"/><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Excel_Worksheet6.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23" Type="http://schemas.openxmlformats.org/officeDocument/2006/relationships/package" Target="embeddings/Microsoft_Excel_Macro-Enabled_Worksheet3.xlsm"/><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Excel_Macro-Enabled_Worksheet2.xlsm"/><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Excel_Macro-Enabled_Worksheet5.xlsm"/><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B3D2D135C4901A189CCC599C2FE51"/>
        <w:category>
          <w:name w:val="General"/>
          <w:gallery w:val="placeholder"/>
        </w:category>
        <w:types>
          <w:type w:val="bbPlcHdr"/>
        </w:types>
        <w:behaviors>
          <w:behavior w:val="content"/>
        </w:behaviors>
        <w:guid w:val="{ECA0E637-1729-4443-95E4-527A2F58F4AB}"/>
      </w:docPartPr>
      <w:docPartBody>
        <w:p w:rsidR="004374FF" w:rsidRDefault="004374FF" w:rsidP="004374FF">
          <w:pPr>
            <w:pStyle w:val="804B3D2D135C4901A189CCC599C2FE5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FF"/>
    <w:rsid w:val="0043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B3D2D135C4901A189CCC599C2FE51">
    <w:name w:val="804B3D2D135C4901A189CCC599C2FE51"/>
    <w:rsid w:val="00437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4BED-1100-4BF1-B072-14A399C3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NICE</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Thorat</dc:creator>
  <cp:keywords/>
  <dc:description/>
  <cp:lastModifiedBy>Amit Thorat</cp:lastModifiedBy>
  <cp:revision>3</cp:revision>
  <cp:lastPrinted>2024-01-31T12:47:00Z</cp:lastPrinted>
  <dcterms:created xsi:type="dcterms:W3CDTF">2024-01-31T12:46:00Z</dcterms:created>
  <dcterms:modified xsi:type="dcterms:W3CDTF">2024-01-31T12:47:00Z</dcterms:modified>
</cp:coreProperties>
</file>