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A5A"/>
          <w:sz w:val="40"/>
        </w:rPr>
        <w:t>SocialVideoDownloader 6-Week Roadmap</w:t>
      </w:r>
    </w:p>
    <w:p>
      <w:pPr>
        <w:jc w:val="center"/>
      </w:pPr>
      <w:r>
        <w:rPr>
          <w:i/>
          <w:sz w:val="20"/>
        </w:rPr>
        <w:t>Repo-based plan generated from the codebase on March 14, 2026</w:t>
      </w:r>
    </w:p>
    <w:p>
      <w:pPr>
        <w:jc w:val="center"/>
      </w:pPr>
      <w:r>
        <w:rPr>
          <w:sz w:val="20"/>
        </w:rPr>
        <w:t>Planning window: March 16, 2026 to April 26, 2026</w:t>
      </w:r>
    </w:p>
    <w:p>
      <w:pPr>
        <w:pStyle w:val="Heading1"/>
      </w:pPr>
      <w:r>
        <w:t>Current Baseline</w:t>
      </w:r>
    </w:p>
    <w:p>
      <w:pPr>
        <w:pStyle w:val="ListBullet"/>
      </w:pPr>
      <w:r>
        <w:t>The repo is at a working foundation stage: the multi-module structure, Hilt wiring, Room skeleton, Compose navigation, and dynamic Material 3 theme are implemented.</w:t>
      </w:r>
    </w:p>
    <w:p>
      <w:pPr>
        <w:pStyle w:val="ListBullet"/>
      </w:pPr>
      <w:r>
        <w:t>Current user-facing functionality is still placeholder-only: Download and History screens do not yet offer URL intake, metadata preview, download execution, or history management.</w:t>
      </w:r>
    </w:p>
    <w:p>
      <w:pPr>
        <w:pStyle w:val="ListBullet"/>
      </w:pPr>
      <w:r>
        <w:t>The application already initializes YoutubeDL, FFmpeg, and Aria2c at startup, which lowers platform risk for week 2 and week 3 feature work.</w:t>
      </w:r>
    </w:p>
    <w:p>
      <w:pPr>
        <w:pStyle w:val="ListBullet"/>
      </w:pPr>
      <w:r>
        <w:t>The current architecture constrains future work: Compose only, no XML layouts, no fragments, no kapt, KSP-based DI, Room-backed persistence, and :core:domain must remain a pure Kotlin module.</w:t>
      </w:r>
    </w:p>
    <w:p>
      <w:pPr>
        <w:pStyle w:val="ListBullet"/>
      </w:pPr>
      <w:r>
        <w:t>Engineering gaps visible in the repo: no ViewModels or use-case layer yet, no test sources yet, and ktlint currently fails because Qualifiers.kt should be renamed to match IoDispatcher.</w:t>
      </w:r>
    </w:p>
    <w:p>
      <w:pPr>
        <w:pStyle w:val="Heading1"/>
      </w:pPr>
      <w:r>
        <w:t>Milestones</w:t>
      </w:r>
    </w:p>
    <w:p>
      <w:pPr>
        <w:pStyle w:val="ListBullet"/>
      </w:pPr>
      <w:r>
        <w:rPr>
          <w:b/>
        </w:rPr>
        <w:t xml:space="preserve">Milestone 1 - End of Week 2: </w:t>
      </w:r>
      <w:r>
        <w:t>The placeholder Download screen becomes a functional intake flow that can validate a URL, extract metadata, and show a preview with clear errors.</w:t>
      </w:r>
    </w:p>
    <w:p>
      <w:pPr>
        <w:pStyle w:val="ListBullet"/>
      </w:pPr>
      <w:r>
        <w:rPr>
          <w:b/>
        </w:rPr>
        <w:t xml:space="preserve">Milestone 2 - End of Week 4: </w:t>
      </w:r>
      <w:r>
        <w:t>The app completes an end-to-end MVP: start a download, persist state in Room, and manage records from a real History screen.</w:t>
      </w:r>
    </w:p>
    <w:p>
      <w:pPr>
        <w:pStyle w:val="ListBullet"/>
      </w:pPr>
      <w:r>
        <w:rPr>
          <w:b/>
        </w:rPr>
        <w:t xml:space="preserve">Milestone 3 - End of Week 6: </w:t>
      </w:r>
      <w:r>
        <w:t>The app reaches beta readiness with resilience work, critical test coverage, API-level validation, and a release checklist.</w:t>
      </w:r>
    </w:p>
    <w:p>
      <w:pPr>
        <w:pStyle w:val="Heading1"/>
      </w:pPr>
      <w:r>
        <w:t>Week-by-Week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shd w:fill="D9EAF4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2232"/>
            <w:shd w:fill="D9EAF4"/>
          </w:tcPr>
          <w:p>
            <w:r>
              <w:rPr>
                <w:b/>
                <w:sz w:val="20"/>
              </w:rPr>
              <w:t>Focus</w:t>
            </w:r>
          </w:p>
        </w:tc>
        <w:tc>
          <w:tcPr>
            <w:tcW w:type="dxa" w:w="4464"/>
            <w:shd w:fill="D9EAF4"/>
          </w:tcPr>
          <w:p>
            <w:r>
              <w:rPr>
                <w:b/>
                <w:sz w:val="20"/>
              </w:rPr>
              <w:t>Weekly Goals</w:t>
            </w:r>
          </w:p>
        </w:tc>
        <w:tc>
          <w:tcPr>
            <w:tcW w:type="dxa" w:w="3384"/>
            <w:shd w:fill="D9EAF4"/>
          </w:tcPr>
          <w:p>
            <w:r>
              <w:rPr>
                <w:b/>
                <w:sz w:val="20"/>
              </w:rPr>
              <w:t>Deliverables / Exit Criteria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Week 1</w:t>
              <w:br/>
              <w:t>Mar 16-22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Foundation hardening and delivery architecture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Rename IoDispatcher file for clean lint, define ViewModel/use-case/state pattern, wire feature modules to repository contracts, decide storage strategy, and add first smoke tests.</w:t>
            </w:r>
          </w:p>
        </w:tc>
        <w:tc>
          <w:tcPr>
            <w:tcW w:type="dxa" w:w="3384"/>
          </w:tcPr>
          <w:p>
            <w:r>
              <w:rPr>
                <w:sz w:val="19"/>
              </w:rPr>
              <w:t>assembleDebug and ktlintCheck are green; feature architecture notes exist; first ViewModels and use-case skeletons land.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Week 2</w:t>
              <w:br/>
              <w:t>Mar 23-29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URL intake and metadata extraction MVP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Build the download input UI, validate supported URLs, add a core:data wrapper around metadata extraction, surface title/thumbnail/format info, and persist draft download records.</w:t>
            </w:r>
          </w:p>
        </w:tc>
        <w:tc>
          <w:tcPr>
            <w:tcW w:type="dxa" w:w="3384"/>
          </w:tcPr>
          <w:p>
            <w:r>
              <w:rPr>
                <w:sz w:val="19"/>
              </w:rPr>
              <w:t>A user can paste a URL and see metadata or a clear error from the Download screen.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Week 3</w:t>
              <w:br/>
              <w:t>Mar 30-Apr 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Download execution and progress tracking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Implement start/cancel actions, choose the initial format policy, stream progress into UI state, write files to the selected destination, and persist live status updates in Room.</w:t>
            </w:r>
          </w:p>
        </w:tc>
        <w:tc>
          <w:tcPr>
            <w:tcW w:type="dxa" w:w="3384"/>
          </w:tcPr>
          <w:p>
            <w:r>
              <w:rPr>
                <w:sz w:val="19"/>
              </w:rPr>
              <w:t>A supported URL can be downloaded end to end with visible progress and a stored record.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Week 4</w:t>
              <w:br/>
              <w:t>Apr 6-12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History screen and file actions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Replace the placeholder History UI with a repository-backed list, show thumbnails/status/timestamps, add open-share-delete actions, support retry for failed items, and finalize any schema changes.</w:t>
            </w:r>
          </w:p>
        </w:tc>
        <w:tc>
          <w:tcPr>
            <w:tcW w:type="dxa" w:w="3384"/>
          </w:tcPr>
          <w:p>
            <w:r>
              <w:rPr>
                <w:sz w:val="19"/>
              </w:rPr>
              <w:t>History becomes a usable management surface instead of a placeholder text screen.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Week 5</w:t>
              <w:br/>
              <w:t>Apr 13-19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Resilience and background behavior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Add the long-running work model needed for downloads that outlive the screen, handle low storage and interruption cases, prevent duplicate jobs, and expand unit/instrumented coverage for critical flows.</w:t>
            </w:r>
          </w:p>
        </w:tc>
        <w:tc>
          <w:tcPr>
            <w:tcW w:type="dxa" w:w="3384"/>
          </w:tcPr>
          <w:p>
            <w:r>
              <w:rPr>
                <w:sz w:val="19"/>
              </w:rPr>
              <w:t>Downloads behave predictably across app backgrounding, failures, and retries.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Week 6</w:t>
              <w:br/>
              <w:t>Apr 20-26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Beta hardening and release prep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Run QA across API 26, 31, and 36 targets, fix accessibility and copy gaps, review backup rules and file cleanup behavior, tighten performance, and produce release notes plus a known-issues list.</w:t>
            </w:r>
          </w:p>
        </w:tc>
        <w:tc>
          <w:tcPr>
            <w:tcW w:type="dxa" w:w="3384"/>
          </w:tcPr>
          <w:p>
            <w:r>
              <w:rPr>
                <w:sz w:val="19"/>
              </w:rPr>
              <w:t>A beta candidate build, a concise test checklist, and a prioritized post-beta backlog are ready.</w:t>
            </w:r>
          </w:p>
        </w:tc>
      </w:tr>
    </w:tbl>
    <w:p/>
    <w:p>
      <w:pPr>
        <w:pStyle w:val="Heading1"/>
      </w:pPr>
      <w:r>
        <w:t>Dependencies</w:t>
      </w:r>
    </w:p>
    <w:p>
      <w:pPr>
        <w:pStyle w:val="ListBullet"/>
      </w:pPr>
      <w:r>
        <w:t>A week 1 product decision is required on storage: app-private files are faster to ship, while MediaStore or Downloads integration is better for user visibility but adds API 26-36 complexity.</w:t>
      </w:r>
    </w:p>
    <w:p>
      <w:pPr>
        <w:pStyle w:val="ListBullet"/>
      </w:pPr>
      <w:r>
        <w:t>A week 1 decision is also needed on the first supported download behavior: default best MP4 only versus a visible format picker. That choice affects week 2 metadata UX and week 3 execution scope.</w:t>
      </w:r>
    </w:p>
    <w:p>
      <w:pPr>
        <w:pStyle w:val="ListBullet"/>
      </w:pPr>
      <w:r>
        <w:t>The roadmap assumes the existing six-module dependency direction stays intact: feature modules depend on core modules, and :core:domain remains Android-free.</w:t>
      </w:r>
    </w:p>
    <w:p>
      <w:pPr>
        <w:pStyle w:val="ListBullet"/>
      </w:pPr>
      <w:r>
        <w:t>Week 5 resilience work likely requires adding a background execution mechanism such as WorkManager or a foreground-service approach, which is not present in the current repo.</w:t>
      </w:r>
    </w:p>
    <w:p>
      <w:pPr>
        <w:pStyle w:val="ListBullet"/>
      </w:pPr>
      <w:r>
        <w:t>The delivery pace assumes the current toolchain remains stable: Android SDK 36, JDK 17, Compose BOM 2026.03.00, Hilt, Room, and the youtubedl-android stack already declared in the repo.</w:t>
      </w:r>
    </w:p>
    <w:p>
      <w:pPr>
        <w:pStyle w:val="Heading1"/>
      </w:pPr>
      <w:r>
        <w:t>Risks</w:t>
      </w:r>
    </w:p>
    <w:p>
      <w:pPr>
        <w:pStyle w:val="ListBullet"/>
      </w:pPr>
      <w:r>
        <w:t>Extractor instability is the highest product risk. Social platforms change often, so metadata extraction and download flows can break even when the app code has not changed.</w:t>
      </w:r>
    </w:p>
    <w:p>
      <w:pPr>
        <w:pStyle w:val="ListBullet"/>
      </w:pPr>
      <w:r>
        <w:t>Storage and file-sharing behavior across API 26-36 can easily expand scope. If the app must save directly into public Downloads, expect extra integration and testing time.</w:t>
      </w:r>
    </w:p>
    <w:p>
      <w:pPr>
        <w:pStyle w:val="ListBullet"/>
      </w:pPr>
      <w:r>
        <w:t>Architecture drift is a near-term engineering risk because the repo has no ViewModels, use cases, or screen state model yet. Without a week 1 pattern, feature logic can leak into composables.</w:t>
      </w:r>
    </w:p>
    <w:p>
      <w:pPr>
        <w:pStyle w:val="ListBullet"/>
      </w:pPr>
      <w:r>
        <w:t>Regression risk is already visible because there are no current tests and the repo fails ktlint on a filename rule. Quality gates need to be tightened before download logic grows.</w:t>
      </w:r>
    </w:p>
    <w:p>
      <w:pPr>
        <w:pStyle w:val="ListBullet"/>
      </w:pPr>
      <w:r>
        <w:t>Background and long-running download behavior is not yet designed. If true pause, resume, and process-death recovery are required for MVP, week 5 may spill into week 6.</w:t>
      </w:r>
    </w:p>
    <w:p>
      <w:pPr>
        <w:pStyle w:val="Heading1"/>
      </w:pPr>
      <w:r>
        <w:t>Recommended Outcome By End Of Week 6</w:t>
      </w:r>
    </w:p>
    <w:p>
      <w:pPr>
        <w:pStyle w:val="ListBullet"/>
      </w:pPr>
      <w:r>
        <w:t>The app supports one stable end-to-end download path for the highest-priority source URLs.</w:t>
      </w:r>
    </w:p>
    <w:p>
      <w:pPr>
        <w:pStyle w:val="ListBullet"/>
      </w:pPr>
      <w:r>
        <w:t>Users can see progress, review history, retry failures, and open or share completed files.</w:t>
      </w:r>
    </w:p>
    <w:p>
      <w:pPr>
        <w:pStyle w:val="ListBullet"/>
      </w:pPr>
      <w:r>
        <w:t>The codebase keeps the existing modular boundaries intact and gains the minimum ViewModel, use-case, and test structure needed for future feature growth.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