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0BB6" w14:textId="119FF0F1" w:rsidR="0092349B" w:rsidRDefault="0092349B" w:rsidP="0092349B">
      <w:pPr>
        <w:pStyle w:val="Titel"/>
      </w:pPr>
    </w:p>
    <w:p w14:paraId="612C6DB2" w14:textId="77777777" w:rsidR="0092349B" w:rsidRDefault="0092349B" w:rsidP="0092349B">
      <w:pPr>
        <w:pStyle w:val="Titel"/>
      </w:pPr>
    </w:p>
    <w:p w14:paraId="45272217" w14:textId="77777777" w:rsidR="0092349B" w:rsidRDefault="0092349B" w:rsidP="0092349B">
      <w:pPr>
        <w:pStyle w:val="Titel"/>
      </w:pPr>
    </w:p>
    <w:p w14:paraId="6A663A6D" w14:textId="77777777" w:rsidR="0092349B" w:rsidRDefault="0092349B" w:rsidP="0092349B">
      <w:pPr>
        <w:pStyle w:val="Titel"/>
      </w:pPr>
    </w:p>
    <w:p w14:paraId="1539DB2B" w14:textId="77777777" w:rsidR="0092349B" w:rsidRDefault="0092349B" w:rsidP="0092349B">
      <w:pPr>
        <w:pStyle w:val="Titel"/>
      </w:pPr>
    </w:p>
    <w:p w14:paraId="3AF609F4" w14:textId="3E8DECD4" w:rsidR="00BB198A" w:rsidRDefault="0092349B" w:rsidP="0092349B">
      <w:pPr>
        <w:pStyle w:val="Titel"/>
        <w:rPr>
          <w:lang w:val="en-US"/>
        </w:rPr>
      </w:pPr>
      <w:proofErr w:type="spellStart"/>
      <w:r w:rsidRPr="00AA7F94">
        <w:rPr>
          <w:lang w:val="en-US"/>
        </w:rPr>
        <w:t>Requirements</w:t>
      </w:r>
      <w:r w:rsidR="00C86401">
        <w:rPr>
          <w:lang w:val="en-US"/>
        </w:rPr>
        <w:t>a</w:t>
      </w:r>
      <w:r w:rsidR="005114C4" w:rsidRPr="00AA7F94">
        <w:rPr>
          <w:lang w:val="en-US"/>
        </w:rPr>
        <w:t>nalyse</w:t>
      </w:r>
      <w:proofErr w:type="spellEnd"/>
      <w:r w:rsidR="005114C4" w:rsidRPr="00AA7F94">
        <w:rPr>
          <w:lang w:val="en-US"/>
        </w:rPr>
        <w:t xml:space="preserve"> </w:t>
      </w:r>
    </w:p>
    <w:p w14:paraId="19492E77" w14:textId="690CD4CA" w:rsidR="00B10749" w:rsidRDefault="003D2871" w:rsidP="0092349B">
      <w:pPr>
        <w:pStyle w:val="Titel"/>
        <w:rPr>
          <w:lang w:val="en-US"/>
        </w:rPr>
      </w:pPr>
      <w:r>
        <w:rPr>
          <w:lang w:val="en-US"/>
        </w:rPr>
        <w:t>Planning Poker</w:t>
      </w:r>
    </w:p>
    <w:p w14:paraId="168BD392" w14:textId="77777777" w:rsidR="00974D1A" w:rsidRDefault="00974D1A" w:rsidP="00974D1A">
      <w:pPr>
        <w:rPr>
          <w:lang w:val="en-US"/>
        </w:rPr>
      </w:pPr>
    </w:p>
    <w:p w14:paraId="76996D34" w14:textId="3BD29EAD" w:rsidR="00974D1A" w:rsidRPr="00974D1A" w:rsidRDefault="003D2871" w:rsidP="00974D1A">
      <w:pPr>
        <w:pStyle w:val="Ondertitel"/>
        <w:rPr>
          <w:lang w:val="en-US"/>
        </w:rPr>
      </w:pPr>
      <w:r>
        <w:rPr>
          <w:lang w:val="en-US"/>
        </w:rPr>
        <w:t>Versie 1.0</w:t>
      </w:r>
    </w:p>
    <w:p w14:paraId="536F6165" w14:textId="77777777" w:rsidR="00D352A9" w:rsidRPr="00AA7F94" w:rsidRDefault="00D352A9" w:rsidP="00D352A9">
      <w:pPr>
        <w:rPr>
          <w:lang w:val="en-US"/>
        </w:rPr>
      </w:pPr>
    </w:p>
    <w:p w14:paraId="37A169A1" w14:textId="77777777" w:rsidR="00D352A9" w:rsidRPr="00AA7F94" w:rsidRDefault="00D352A9" w:rsidP="00D352A9">
      <w:pPr>
        <w:rPr>
          <w:lang w:val="en-US"/>
        </w:rPr>
      </w:pPr>
    </w:p>
    <w:p w14:paraId="25829891" w14:textId="77777777" w:rsidR="00D352A9" w:rsidRPr="00AA7F94" w:rsidRDefault="00D352A9" w:rsidP="00D352A9">
      <w:pPr>
        <w:rPr>
          <w:lang w:val="en-US"/>
        </w:rPr>
      </w:pPr>
    </w:p>
    <w:p w14:paraId="5BA69570" w14:textId="77777777" w:rsidR="00D352A9" w:rsidRPr="00AA7F94" w:rsidRDefault="00D352A9" w:rsidP="00D352A9">
      <w:pPr>
        <w:rPr>
          <w:lang w:val="en-US"/>
        </w:rPr>
      </w:pPr>
    </w:p>
    <w:p w14:paraId="7A1E484B" w14:textId="77777777" w:rsidR="00D352A9" w:rsidRPr="00AA7F94" w:rsidRDefault="00D352A9" w:rsidP="00D352A9">
      <w:pPr>
        <w:rPr>
          <w:lang w:val="en-US"/>
        </w:rPr>
      </w:pPr>
    </w:p>
    <w:p w14:paraId="1235CEEB" w14:textId="77777777" w:rsidR="00D352A9" w:rsidRPr="00AA7F94" w:rsidRDefault="00D352A9" w:rsidP="00D352A9">
      <w:pPr>
        <w:rPr>
          <w:lang w:val="en-US"/>
        </w:rPr>
      </w:pPr>
    </w:p>
    <w:p w14:paraId="4FDCB40C" w14:textId="77777777" w:rsidR="00D352A9" w:rsidRPr="00AA7F94" w:rsidRDefault="00D352A9" w:rsidP="00D352A9">
      <w:pPr>
        <w:rPr>
          <w:lang w:val="en-US"/>
        </w:rPr>
      </w:pPr>
    </w:p>
    <w:p w14:paraId="0CEA7BB2" w14:textId="77777777" w:rsidR="00D352A9" w:rsidRPr="00AA7F94" w:rsidRDefault="00D352A9" w:rsidP="00D352A9">
      <w:pPr>
        <w:rPr>
          <w:lang w:val="en-US"/>
        </w:rPr>
      </w:pPr>
    </w:p>
    <w:p w14:paraId="55E5D11F" w14:textId="77777777" w:rsidR="00D352A9" w:rsidRPr="00AA7F94" w:rsidRDefault="00D352A9" w:rsidP="00D352A9">
      <w:pPr>
        <w:rPr>
          <w:lang w:val="en-US"/>
        </w:rPr>
      </w:pPr>
    </w:p>
    <w:p w14:paraId="15A7CBC0" w14:textId="77777777" w:rsidR="00D352A9" w:rsidRPr="00AA7F94" w:rsidRDefault="00D352A9" w:rsidP="00D352A9">
      <w:pPr>
        <w:rPr>
          <w:lang w:val="en-US"/>
        </w:rPr>
      </w:pPr>
    </w:p>
    <w:p w14:paraId="76F66389" w14:textId="77777777" w:rsidR="00D352A9" w:rsidRPr="00AA7F94" w:rsidRDefault="00D352A9" w:rsidP="00D352A9">
      <w:pPr>
        <w:rPr>
          <w:lang w:val="en-US"/>
        </w:rPr>
      </w:pPr>
    </w:p>
    <w:p w14:paraId="17E45706" w14:textId="77777777" w:rsidR="00D352A9" w:rsidRDefault="00D352A9" w:rsidP="00D352A9">
      <w:pPr>
        <w:rPr>
          <w:lang w:val="en-US"/>
        </w:rPr>
      </w:pPr>
    </w:p>
    <w:p w14:paraId="0224AEBA" w14:textId="77777777" w:rsidR="007A4964" w:rsidRDefault="007A4964" w:rsidP="00D352A9">
      <w:pPr>
        <w:rPr>
          <w:lang w:val="en-US"/>
        </w:rPr>
      </w:pPr>
    </w:p>
    <w:p w14:paraId="12EC4E08" w14:textId="77777777" w:rsidR="007A4964" w:rsidRDefault="007A4964" w:rsidP="00D352A9">
      <w:pPr>
        <w:rPr>
          <w:lang w:val="en-US"/>
        </w:rPr>
      </w:pPr>
    </w:p>
    <w:p w14:paraId="00CD5FE7" w14:textId="77777777" w:rsidR="007A4964" w:rsidRDefault="007A4964" w:rsidP="00D352A9">
      <w:pPr>
        <w:rPr>
          <w:lang w:val="en-US"/>
        </w:rPr>
      </w:pPr>
    </w:p>
    <w:p w14:paraId="1F95DC52" w14:textId="77777777" w:rsidR="007A4964" w:rsidRDefault="007A4964" w:rsidP="00D352A9">
      <w:pPr>
        <w:rPr>
          <w:lang w:val="en-US"/>
        </w:rPr>
      </w:pPr>
    </w:p>
    <w:p w14:paraId="3DABFD6B" w14:textId="77777777" w:rsidR="007A4964" w:rsidRDefault="007A4964" w:rsidP="00D352A9">
      <w:pPr>
        <w:rPr>
          <w:lang w:val="en-US"/>
        </w:rPr>
      </w:pPr>
    </w:p>
    <w:p w14:paraId="1C743AC9" w14:textId="48A59228" w:rsidR="00D352A9" w:rsidRPr="00AA7F94" w:rsidRDefault="003D2871" w:rsidP="00D352A9">
      <w:pPr>
        <w:rPr>
          <w:lang w:val="en-US"/>
        </w:rPr>
      </w:pPr>
      <w:r>
        <w:rPr>
          <w:lang w:val="en-US"/>
        </w:rPr>
        <w:t>Timme Kingma</w:t>
      </w:r>
      <w:r w:rsidR="00D352A9" w:rsidRPr="00AA7F94">
        <w:rPr>
          <w:lang w:val="en-US"/>
        </w:rPr>
        <w:br/>
        <w:t>202</w:t>
      </w:r>
      <w:r>
        <w:rPr>
          <w:lang w:val="en-US"/>
        </w:rPr>
        <w:t>5</w:t>
      </w:r>
    </w:p>
    <w:p w14:paraId="2AE06780" w14:textId="77777777" w:rsidR="00D352A9" w:rsidRPr="00AA7F94" w:rsidRDefault="00D352A9" w:rsidP="00D352A9">
      <w:pPr>
        <w:rPr>
          <w:lang w:val="en-US"/>
        </w:rPr>
      </w:pPr>
    </w:p>
    <w:p w14:paraId="6556CBB7" w14:textId="2CCD6FF3" w:rsidR="00D352A9" w:rsidRPr="00C86401" w:rsidRDefault="00D352A9" w:rsidP="00D352A9">
      <w:pPr>
        <w:pStyle w:val="Kop1"/>
        <w:numPr>
          <w:ilvl w:val="0"/>
          <w:numId w:val="0"/>
        </w:numPr>
        <w:ind w:left="432" w:hanging="432"/>
        <w:rPr>
          <w:lang w:val="en-US"/>
        </w:rPr>
      </w:pPr>
      <w:bookmarkStart w:id="0" w:name="_Toc190624842"/>
      <w:bookmarkStart w:id="1" w:name="_Toc190624873"/>
      <w:proofErr w:type="spellStart"/>
      <w:r w:rsidRPr="00C86401">
        <w:rPr>
          <w:lang w:val="en-US"/>
        </w:rPr>
        <w:t>Distributie</w:t>
      </w:r>
      <w:bookmarkEnd w:id="0"/>
      <w:bookmarkEnd w:id="1"/>
      <w:proofErr w:type="spellEnd"/>
    </w:p>
    <w:p w14:paraId="2F1914AC" w14:textId="77777777" w:rsidR="00D352A9" w:rsidRPr="00C86401" w:rsidRDefault="00D352A9" w:rsidP="00D352A9">
      <w:pPr>
        <w:rPr>
          <w:lang w:val="en-US"/>
        </w:rPr>
      </w:pPr>
    </w:p>
    <w:tbl>
      <w:tblPr>
        <w:tblStyle w:val="Tabelraster"/>
        <w:tblW w:w="0" w:type="auto"/>
        <w:tblLook w:val="04A0" w:firstRow="1" w:lastRow="0" w:firstColumn="1" w:lastColumn="0" w:noHBand="0" w:noVBand="1"/>
      </w:tblPr>
      <w:tblGrid>
        <w:gridCol w:w="1129"/>
        <w:gridCol w:w="1276"/>
        <w:gridCol w:w="4678"/>
        <w:gridCol w:w="1979"/>
      </w:tblGrid>
      <w:tr w:rsidR="00D352A9" w14:paraId="464A8AB7" w14:textId="77777777" w:rsidTr="00F35ACA">
        <w:tc>
          <w:tcPr>
            <w:tcW w:w="1129" w:type="dxa"/>
          </w:tcPr>
          <w:p w14:paraId="4790EC2D" w14:textId="22EDABD8" w:rsidR="00D352A9" w:rsidRDefault="00D352A9" w:rsidP="00D352A9">
            <w:bookmarkStart w:id="2" w:name="_Hlk136945534"/>
            <w:r>
              <w:t>Versie</w:t>
            </w:r>
          </w:p>
        </w:tc>
        <w:tc>
          <w:tcPr>
            <w:tcW w:w="1276" w:type="dxa"/>
          </w:tcPr>
          <w:p w14:paraId="1DC163C6" w14:textId="53ADE27B" w:rsidR="00D352A9" w:rsidRDefault="00D352A9" w:rsidP="00D352A9">
            <w:r>
              <w:t>Datum</w:t>
            </w:r>
          </w:p>
        </w:tc>
        <w:tc>
          <w:tcPr>
            <w:tcW w:w="4678" w:type="dxa"/>
          </w:tcPr>
          <w:p w14:paraId="1F1D6C36" w14:textId="4D70C1C0" w:rsidR="00D352A9" w:rsidRDefault="00D352A9" w:rsidP="00D352A9">
            <w:r>
              <w:t>Wijzigingen</w:t>
            </w:r>
          </w:p>
        </w:tc>
        <w:tc>
          <w:tcPr>
            <w:tcW w:w="1979" w:type="dxa"/>
          </w:tcPr>
          <w:p w14:paraId="46CD1FD2" w14:textId="45F08260" w:rsidR="00D352A9" w:rsidRDefault="00D352A9" w:rsidP="00D352A9">
            <w:r>
              <w:t>Ontvangers</w:t>
            </w:r>
          </w:p>
        </w:tc>
      </w:tr>
      <w:bookmarkEnd w:id="2"/>
    </w:tbl>
    <w:p w14:paraId="1A1786B6" w14:textId="77777777" w:rsidR="00D352A9" w:rsidRPr="00D352A9" w:rsidRDefault="00D352A9" w:rsidP="00D352A9"/>
    <w:p w14:paraId="11E64EFE" w14:textId="4B713193" w:rsidR="0092349B" w:rsidRDefault="0092349B" w:rsidP="0092349B"/>
    <w:p w14:paraId="5087C34C" w14:textId="035C0DDC" w:rsidR="0092349B" w:rsidRDefault="0092349B" w:rsidP="0092349B"/>
    <w:p w14:paraId="7D8C5CD4" w14:textId="0CD21BCB" w:rsidR="0092349B" w:rsidRDefault="0092349B">
      <w:r>
        <w:br w:type="page"/>
      </w:r>
    </w:p>
    <w:p w14:paraId="43D057DE" w14:textId="77777777" w:rsidR="006A0273" w:rsidRDefault="006A0273" w:rsidP="006A0273">
      <w:pPr>
        <w:pStyle w:val="Kopvaninhoudsopgave"/>
        <w:numPr>
          <w:ilvl w:val="0"/>
          <w:numId w:val="0"/>
        </w:numPr>
        <w:ind w:left="432" w:hanging="432"/>
      </w:pPr>
      <w:bookmarkStart w:id="3" w:name="_Toc190624843"/>
      <w:r>
        <w:lastRenderedPageBreak/>
        <w:t>Inhoud</w:t>
      </w:r>
    </w:p>
    <w:p w14:paraId="1655AA4C" w14:textId="5CDE4197" w:rsidR="006A0273" w:rsidRDefault="006A0273">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"1-2" \h \z \u </w:instrText>
      </w:r>
      <w:r>
        <w:fldChar w:fldCharType="separate"/>
      </w:r>
      <w:hyperlink w:anchor="_Toc190624873" w:history="1">
        <w:r w:rsidRPr="00DB6AC3">
          <w:rPr>
            <w:rStyle w:val="Hyperlink"/>
            <w:noProof/>
            <w:lang w:val="en-US"/>
          </w:rPr>
          <w:t>Distributie</w:t>
        </w:r>
        <w:r>
          <w:rPr>
            <w:noProof/>
            <w:webHidden/>
          </w:rPr>
          <w:tab/>
        </w:r>
        <w:r>
          <w:rPr>
            <w:noProof/>
            <w:webHidden/>
          </w:rPr>
          <w:fldChar w:fldCharType="begin"/>
        </w:r>
        <w:r>
          <w:rPr>
            <w:noProof/>
            <w:webHidden/>
          </w:rPr>
          <w:instrText xml:space="preserve"> PAGEREF _Toc190624873 \h </w:instrText>
        </w:r>
        <w:r>
          <w:rPr>
            <w:noProof/>
            <w:webHidden/>
          </w:rPr>
        </w:r>
        <w:r>
          <w:rPr>
            <w:noProof/>
            <w:webHidden/>
          </w:rPr>
          <w:fldChar w:fldCharType="separate"/>
        </w:r>
        <w:r>
          <w:rPr>
            <w:noProof/>
            <w:webHidden/>
          </w:rPr>
          <w:t>2</w:t>
        </w:r>
        <w:r>
          <w:rPr>
            <w:noProof/>
            <w:webHidden/>
          </w:rPr>
          <w:fldChar w:fldCharType="end"/>
        </w:r>
      </w:hyperlink>
    </w:p>
    <w:p w14:paraId="6F72D231" w14:textId="3711D05E" w:rsidR="006A0273" w:rsidRDefault="006A0273">
      <w:pPr>
        <w:pStyle w:val="Inhopg1"/>
        <w:tabs>
          <w:tab w:val="right" w:leader="dot" w:pos="9062"/>
        </w:tabs>
        <w:rPr>
          <w:rFonts w:eastAsiaTheme="minorEastAsia"/>
          <w:noProof/>
          <w:kern w:val="2"/>
          <w:sz w:val="24"/>
          <w:szCs w:val="24"/>
          <w:lang w:eastAsia="nl-NL"/>
          <w14:ligatures w14:val="standardContextual"/>
        </w:rPr>
      </w:pPr>
      <w:hyperlink w:anchor="_Toc190624874" w:history="1">
        <w:r w:rsidRPr="00DB6AC3">
          <w:rPr>
            <w:rStyle w:val="Hyperlink"/>
            <w:noProof/>
          </w:rPr>
          <w:t>Inleiding</w:t>
        </w:r>
        <w:r>
          <w:rPr>
            <w:noProof/>
            <w:webHidden/>
          </w:rPr>
          <w:tab/>
        </w:r>
        <w:r>
          <w:rPr>
            <w:noProof/>
            <w:webHidden/>
          </w:rPr>
          <w:fldChar w:fldCharType="begin"/>
        </w:r>
        <w:r>
          <w:rPr>
            <w:noProof/>
            <w:webHidden/>
          </w:rPr>
          <w:instrText xml:space="preserve"> PAGEREF _Toc190624874 \h </w:instrText>
        </w:r>
        <w:r>
          <w:rPr>
            <w:noProof/>
            <w:webHidden/>
          </w:rPr>
        </w:r>
        <w:r>
          <w:rPr>
            <w:noProof/>
            <w:webHidden/>
          </w:rPr>
          <w:fldChar w:fldCharType="separate"/>
        </w:r>
        <w:r>
          <w:rPr>
            <w:noProof/>
            <w:webHidden/>
          </w:rPr>
          <w:t>4</w:t>
        </w:r>
        <w:r>
          <w:rPr>
            <w:noProof/>
            <w:webHidden/>
          </w:rPr>
          <w:fldChar w:fldCharType="end"/>
        </w:r>
      </w:hyperlink>
    </w:p>
    <w:p w14:paraId="22F68CEE" w14:textId="232FD010" w:rsidR="006A0273" w:rsidRDefault="006A0273">
      <w:pPr>
        <w:pStyle w:val="Inhopg1"/>
        <w:tabs>
          <w:tab w:val="left" w:pos="440"/>
          <w:tab w:val="right" w:leader="dot" w:pos="9062"/>
        </w:tabs>
        <w:rPr>
          <w:rFonts w:eastAsiaTheme="minorEastAsia"/>
          <w:noProof/>
          <w:kern w:val="2"/>
          <w:sz w:val="24"/>
          <w:szCs w:val="24"/>
          <w:lang w:eastAsia="nl-NL"/>
          <w14:ligatures w14:val="standardContextual"/>
        </w:rPr>
      </w:pPr>
      <w:hyperlink w:anchor="_Toc190624875" w:history="1">
        <w:r w:rsidRPr="00DB6AC3">
          <w:rPr>
            <w:rStyle w:val="Hyperlink"/>
            <w:noProof/>
          </w:rPr>
          <w:t>1</w:t>
        </w:r>
        <w:r>
          <w:rPr>
            <w:rFonts w:eastAsiaTheme="minorEastAsia"/>
            <w:noProof/>
            <w:kern w:val="2"/>
            <w:sz w:val="24"/>
            <w:szCs w:val="24"/>
            <w:lang w:eastAsia="nl-NL"/>
            <w14:ligatures w14:val="standardContextual"/>
          </w:rPr>
          <w:tab/>
        </w:r>
        <w:r w:rsidRPr="00DB6AC3">
          <w:rPr>
            <w:rStyle w:val="Hyperlink"/>
            <w:noProof/>
          </w:rPr>
          <w:t>Requirements</w:t>
        </w:r>
        <w:r>
          <w:rPr>
            <w:noProof/>
            <w:webHidden/>
          </w:rPr>
          <w:tab/>
        </w:r>
        <w:r>
          <w:rPr>
            <w:noProof/>
            <w:webHidden/>
          </w:rPr>
          <w:fldChar w:fldCharType="begin"/>
        </w:r>
        <w:r>
          <w:rPr>
            <w:noProof/>
            <w:webHidden/>
          </w:rPr>
          <w:instrText xml:space="preserve"> PAGEREF _Toc190624875 \h </w:instrText>
        </w:r>
        <w:r>
          <w:rPr>
            <w:noProof/>
            <w:webHidden/>
          </w:rPr>
        </w:r>
        <w:r>
          <w:rPr>
            <w:noProof/>
            <w:webHidden/>
          </w:rPr>
          <w:fldChar w:fldCharType="separate"/>
        </w:r>
        <w:r>
          <w:rPr>
            <w:noProof/>
            <w:webHidden/>
          </w:rPr>
          <w:t>5</w:t>
        </w:r>
        <w:r>
          <w:rPr>
            <w:noProof/>
            <w:webHidden/>
          </w:rPr>
          <w:fldChar w:fldCharType="end"/>
        </w:r>
      </w:hyperlink>
    </w:p>
    <w:p w14:paraId="67895E80" w14:textId="651C7BD2" w:rsidR="006A0273" w:rsidRDefault="006A0273">
      <w:pPr>
        <w:pStyle w:val="Inhopg2"/>
        <w:tabs>
          <w:tab w:val="left" w:pos="960"/>
        </w:tabs>
        <w:rPr>
          <w:rFonts w:eastAsiaTheme="minorEastAsia"/>
          <w:noProof/>
          <w:kern w:val="2"/>
          <w:sz w:val="24"/>
          <w:szCs w:val="24"/>
          <w:lang w:eastAsia="nl-NL"/>
          <w14:ligatures w14:val="standardContextual"/>
        </w:rPr>
      </w:pPr>
      <w:hyperlink w:anchor="_Toc190624876" w:history="1">
        <w:r w:rsidRPr="00DB6AC3">
          <w:rPr>
            <w:rStyle w:val="Hyperlink"/>
            <w:noProof/>
          </w:rPr>
          <w:t>1.1</w:t>
        </w:r>
        <w:r>
          <w:rPr>
            <w:rFonts w:eastAsiaTheme="minorEastAsia"/>
            <w:noProof/>
            <w:kern w:val="2"/>
            <w:sz w:val="24"/>
            <w:szCs w:val="24"/>
            <w:lang w:eastAsia="nl-NL"/>
            <w14:ligatures w14:val="standardContextual"/>
          </w:rPr>
          <w:tab/>
        </w:r>
        <w:r w:rsidRPr="00DB6AC3">
          <w:rPr>
            <w:rStyle w:val="Hyperlink"/>
            <w:noProof/>
          </w:rPr>
          <w:t>UC1</w:t>
        </w:r>
        <w:r>
          <w:rPr>
            <w:noProof/>
            <w:webHidden/>
          </w:rPr>
          <w:tab/>
        </w:r>
        <w:r>
          <w:rPr>
            <w:noProof/>
            <w:webHidden/>
          </w:rPr>
          <w:fldChar w:fldCharType="begin"/>
        </w:r>
        <w:r>
          <w:rPr>
            <w:noProof/>
            <w:webHidden/>
          </w:rPr>
          <w:instrText xml:space="preserve"> PAGEREF _Toc190624876 \h </w:instrText>
        </w:r>
        <w:r>
          <w:rPr>
            <w:noProof/>
            <w:webHidden/>
          </w:rPr>
        </w:r>
        <w:r>
          <w:rPr>
            <w:noProof/>
            <w:webHidden/>
          </w:rPr>
          <w:fldChar w:fldCharType="separate"/>
        </w:r>
        <w:r>
          <w:rPr>
            <w:noProof/>
            <w:webHidden/>
          </w:rPr>
          <w:t>5</w:t>
        </w:r>
        <w:r>
          <w:rPr>
            <w:noProof/>
            <w:webHidden/>
          </w:rPr>
          <w:fldChar w:fldCharType="end"/>
        </w:r>
      </w:hyperlink>
    </w:p>
    <w:p w14:paraId="1BFB3EC0" w14:textId="0BF5F7D6" w:rsidR="006A0273" w:rsidRDefault="006A0273">
      <w:pPr>
        <w:pStyle w:val="Inhopg1"/>
        <w:tabs>
          <w:tab w:val="left" w:pos="440"/>
          <w:tab w:val="right" w:leader="dot" w:pos="9062"/>
        </w:tabs>
        <w:rPr>
          <w:rFonts w:eastAsiaTheme="minorEastAsia"/>
          <w:noProof/>
          <w:kern w:val="2"/>
          <w:sz w:val="24"/>
          <w:szCs w:val="24"/>
          <w:lang w:eastAsia="nl-NL"/>
          <w14:ligatures w14:val="standardContextual"/>
        </w:rPr>
      </w:pPr>
      <w:hyperlink w:anchor="_Toc190624877" w:history="1">
        <w:r w:rsidRPr="00DB6AC3">
          <w:rPr>
            <w:rStyle w:val="Hyperlink"/>
            <w:noProof/>
          </w:rPr>
          <w:t>2</w:t>
        </w:r>
        <w:r>
          <w:rPr>
            <w:rFonts w:eastAsiaTheme="minorEastAsia"/>
            <w:noProof/>
            <w:kern w:val="2"/>
            <w:sz w:val="24"/>
            <w:szCs w:val="24"/>
            <w:lang w:eastAsia="nl-NL"/>
            <w14:ligatures w14:val="standardContextual"/>
          </w:rPr>
          <w:tab/>
        </w:r>
        <w:r w:rsidRPr="00DB6AC3">
          <w:rPr>
            <w:rStyle w:val="Hyperlink"/>
            <w:noProof/>
          </w:rPr>
          <w:t>Bijlage 3 Aanpak Requirements Analyse</w:t>
        </w:r>
        <w:r>
          <w:rPr>
            <w:noProof/>
            <w:webHidden/>
          </w:rPr>
          <w:tab/>
        </w:r>
        <w:r>
          <w:rPr>
            <w:noProof/>
            <w:webHidden/>
          </w:rPr>
          <w:fldChar w:fldCharType="begin"/>
        </w:r>
        <w:r>
          <w:rPr>
            <w:noProof/>
            <w:webHidden/>
          </w:rPr>
          <w:instrText xml:space="preserve"> PAGEREF _Toc190624877 \h </w:instrText>
        </w:r>
        <w:r>
          <w:rPr>
            <w:noProof/>
            <w:webHidden/>
          </w:rPr>
        </w:r>
        <w:r>
          <w:rPr>
            <w:noProof/>
            <w:webHidden/>
          </w:rPr>
          <w:fldChar w:fldCharType="separate"/>
        </w:r>
        <w:r>
          <w:rPr>
            <w:noProof/>
            <w:webHidden/>
          </w:rPr>
          <w:t>8</w:t>
        </w:r>
        <w:r>
          <w:rPr>
            <w:noProof/>
            <w:webHidden/>
          </w:rPr>
          <w:fldChar w:fldCharType="end"/>
        </w:r>
      </w:hyperlink>
    </w:p>
    <w:p w14:paraId="10A314F5" w14:textId="52A34B2E" w:rsidR="006A0273" w:rsidRDefault="006A0273">
      <w:pPr>
        <w:pStyle w:val="Inhopg2"/>
        <w:tabs>
          <w:tab w:val="left" w:pos="960"/>
        </w:tabs>
        <w:rPr>
          <w:rFonts w:eastAsiaTheme="minorEastAsia"/>
          <w:noProof/>
          <w:kern w:val="2"/>
          <w:sz w:val="24"/>
          <w:szCs w:val="24"/>
          <w:lang w:eastAsia="nl-NL"/>
          <w14:ligatures w14:val="standardContextual"/>
        </w:rPr>
      </w:pPr>
      <w:hyperlink w:anchor="_Toc190624878" w:history="1">
        <w:r w:rsidRPr="00DB6AC3">
          <w:rPr>
            <w:rStyle w:val="Hyperlink"/>
            <w:noProof/>
          </w:rPr>
          <w:t>2.1</w:t>
        </w:r>
        <w:r>
          <w:rPr>
            <w:rFonts w:eastAsiaTheme="minorEastAsia"/>
            <w:noProof/>
            <w:kern w:val="2"/>
            <w:sz w:val="24"/>
            <w:szCs w:val="24"/>
            <w:lang w:eastAsia="nl-NL"/>
            <w14:ligatures w14:val="standardContextual"/>
          </w:rPr>
          <w:tab/>
        </w:r>
        <w:r w:rsidRPr="00DB6AC3">
          <w:rPr>
            <w:rStyle w:val="Hyperlink"/>
            <w:noProof/>
          </w:rPr>
          <w:t>Requirements Traceability</w:t>
        </w:r>
        <w:r>
          <w:rPr>
            <w:noProof/>
            <w:webHidden/>
          </w:rPr>
          <w:tab/>
        </w:r>
        <w:r>
          <w:rPr>
            <w:noProof/>
            <w:webHidden/>
          </w:rPr>
          <w:fldChar w:fldCharType="begin"/>
        </w:r>
        <w:r>
          <w:rPr>
            <w:noProof/>
            <w:webHidden/>
          </w:rPr>
          <w:instrText xml:space="preserve"> PAGEREF _Toc190624878 \h </w:instrText>
        </w:r>
        <w:r>
          <w:rPr>
            <w:noProof/>
            <w:webHidden/>
          </w:rPr>
        </w:r>
        <w:r>
          <w:rPr>
            <w:noProof/>
            <w:webHidden/>
          </w:rPr>
          <w:fldChar w:fldCharType="separate"/>
        </w:r>
        <w:r>
          <w:rPr>
            <w:noProof/>
            <w:webHidden/>
          </w:rPr>
          <w:t>8</w:t>
        </w:r>
        <w:r>
          <w:rPr>
            <w:noProof/>
            <w:webHidden/>
          </w:rPr>
          <w:fldChar w:fldCharType="end"/>
        </w:r>
      </w:hyperlink>
    </w:p>
    <w:p w14:paraId="5B67C03C" w14:textId="60042F20" w:rsidR="006A0273" w:rsidRDefault="006A0273">
      <w:pPr>
        <w:pStyle w:val="Inhopg2"/>
        <w:tabs>
          <w:tab w:val="left" w:pos="960"/>
        </w:tabs>
        <w:rPr>
          <w:rFonts w:eastAsiaTheme="minorEastAsia"/>
          <w:noProof/>
          <w:kern w:val="2"/>
          <w:sz w:val="24"/>
          <w:szCs w:val="24"/>
          <w:lang w:eastAsia="nl-NL"/>
          <w14:ligatures w14:val="standardContextual"/>
        </w:rPr>
      </w:pPr>
      <w:hyperlink w:anchor="_Toc190624879" w:history="1">
        <w:r w:rsidRPr="00DB6AC3">
          <w:rPr>
            <w:rStyle w:val="Hyperlink"/>
            <w:noProof/>
          </w:rPr>
          <w:t>2.2</w:t>
        </w:r>
        <w:r>
          <w:rPr>
            <w:rFonts w:eastAsiaTheme="minorEastAsia"/>
            <w:noProof/>
            <w:kern w:val="2"/>
            <w:sz w:val="24"/>
            <w:szCs w:val="24"/>
            <w:lang w:eastAsia="nl-NL"/>
            <w14:ligatures w14:val="standardContextual"/>
          </w:rPr>
          <w:tab/>
        </w:r>
        <w:r w:rsidRPr="00DB6AC3">
          <w:rPr>
            <w:rStyle w:val="Hyperlink"/>
            <w:noProof/>
          </w:rPr>
          <w:t>Van Requirements naar Risk mitigation</w:t>
        </w:r>
        <w:r>
          <w:rPr>
            <w:noProof/>
            <w:webHidden/>
          </w:rPr>
          <w:tab/>
        </w:r>
        <w:r>
          <w:rPr>
            <w:noProof/>
            <w:webHidden/>
          </w:rPr>
          <w:fldChar w:fldCharType="begin"/>
        </w:r>
        <w:r>
          <w:rPr>
            <w:noProof/>
            <w:webHidden/>
          </w:rPr>
          <w:instrText xml:space="preserve"> PAGEREF _Toc190624879 \h </w:instrText>
        </w:r>
        <w:r>
          <w:rPr>
            <w:noProof/>
            <w:webHidden/>
          </w:rPr>
        </w:r>
        <w:r>
          <w:rPr>
            <w:noProof/>
            <w:webHidden/>
          </w:rPr>
          <w:fldChar w:fldCharType="separate"/>
        </w:r>
        <w:r>
          <w:rPr>
            <w:noProof/>
            <w:webHidden/>
          </w:rPr>
          <w:t>8</w:t>
        </w:r>
        <w:r>
          <w:rPr>
            <w:noProof/>
            <w:webHidden/>
          </w:rPr>
          <w:fldChar w:fldCharType="end"/>
        </w:r>
      </w:hyperlink>
    </w:p>
    <w:p w14:paraId="3646B7B5" w14:textId="71BB33FE" w:rsidR="006A0273" w:rsidRDefault="006A0273">
      <w:pPr>
        <w:pStyle w:val="Inhopg2"/>
        <w:tabs>
          <w:tab w:val="left" w:pos="960"/>
        </w:tabs>
        <w:rPr>
          <w:rFonts w:eastAsiaTheme="minorEastAsia"/>
          <w:noProof/>
          <w:kern w:val="2"/>
          <w:sz w:val="24"/>
          <w:szCs w:val="24"/>
          <w:lang w:eastAsia="nl-NL"/>
          <w14:ligatures w14:val="standardContextual"/>
        </w:rPr>
      </w:pPr>
      <w:hyperlink w:anchor="_Toc190624880" w:history="1">
        <w:r w:rsidRPr="00DB6AC3">
          <w:rPr>
            <w:rStyle w:val="Hyperlink"/>
            <w:noProof/>
            <w:lang w:val="en-US"/>
          </w:rPr>
          <w:t>2.3</w:t>
        </w:r>
        <w:r>
          <w:rPr>
            <w:rFonts w:eastAsiaTheme="minorEastAsia"/>
            <w:noProof/>
            <w:kern w:val="2"/>
            <w:sz w:val="24"/>
            <w:szCs w:val="24"/>
            <w:lang w:eastAsia="nl-NL"/>
            <w14:ligatures w14:val="standardContextual"/>
          </w:rPr>
          <w:tab/>
        </w:r>
        <w:r w:rsidRPr="00DB6AC3">
          <w:rPr>
            <w:rStyle w:val="Hyperlink"/>
            <w:noProof/>
            <w:lang w:val="en-US"/>
          </w:rPr>
          <w:t>Risk Assessment stap 1: Assets vaststellen</w:t>
        </w:r>
        <w:r>
          <w:rPr>
            <w:noProof/>
            <w:webHidden/>
          </w:rPr>
          <w:tab/>
        </w:r>
        <w:r>
          <w:rPr>
            <w:noProof/>
            <w:webHidden/>
          </w:rPr>
          <w:fldChar w:fldCharType="begin"/>
        </w:r>
        <w:r>
          <w:rPr>
            <w:noProof/>
            <w:webHidden/>
          </w:rPr>
          <w:instrText xml:space="preserve"> PAGEREF _Toc190624880 \h </w:instrText>
        </w:r>
        <w:r>
          <w:rPr>
            <w:noProof/>
            <w:webHidden/>
          </w:rPr>
        </w:r>
        <w:r>
          <w:rPr>
            <w:noProof/>
            <w:webHidden/>
          </w:rPr>
          <w:fldChar w:fldCharType="separate"/>
        </w:r>
        <w:r>
          <w:rPr>
            <w:noProof/>
            <w:webHidden/>
          </w:rPr>
          <w:t>9</w:t>
        </w:r>
        <w:r>
          <w:rPr>
            <w:noProof/>
            <w:webHidden/>
          </w:rPr>
          <w:fldChar w:fldCharType="end"/>
        </w:r>
      </w:hyperlink>
    </w:p>
    <w:p w14:paraId="52026289" w14:textId="267B420D" w:rsidR="006A0273" w:rsidRDefault="006A0273">
      <w:pPr>
        <w:pStyle w:val="Inhopg2"/>
        <w:tabs>
          <w:tab w:val="left" w:pos="960"/>
        </w:tabs>
        <w:rPr>
          <w:rFonts w:eastAsiaTheme="minorEastAsia"/>
          <w:noProof/>
          <w:kern w:val="2"/>
          <w:sz w:val="24"/>
          <w:szCs w:val="24"/>
          <w:lang w:eastAsia="nl-NL"/>
          <w14:ligatures w14:val="standardContextual"/>
        </w:rPr>
      </w:pPr>
      <w:hyperlink w:anchor="_Toc190624881" w:history="1">
        <w:r w:rsidRPr="00DB6AC3">
          <w:rPr>
            <w:rStyle w:val="Hyperlink"/>
            <w:noProof/>
            <w:lang w:val="en-US"/>
          </w:rPr>
          <w:t>2.4</w:t>
        </w:r>
        <w:r>
          <w:rPr>
            <w:rFonts w:eastAsiaTheme="minorEastAsia"/>
            <w:noProof/>
            <w:kern w:val="2"/>
            <w:sz w:val="24"/>
            <w:szCs w:val="24"/>
            <w:lang w:eastAsia="nl-NL"/>
            <w14:ligatures w14:val="standardContextual"/>
          </w:rPr>
          <w:tab/>
        </w:r>
        <w:r w:rsidRPr="00DB6AC3">
          <w:rPr>
            <w:rStyle w:val="Hyperlink"/>
            <w:noProof/>
            <w:lang w:val="en-US"/>
          </w:rPr>
          <w:t>Risk Assessment stap 2: Risico’s identificeren</w:t>
        </w:r>
        <w:r>
          <w:rPr>
            <w:noProof/>
            <w:webHidden/>
          </w:rPr>
          <w:tab/>
        </w:r>
        <w:r>
          <w:rPr>
            <w:noProof/>
            <w:webHidden/>
          </w:rPr>
          <w:fldChar w:fldCharType="begin"/>
        </w:r>
        <w:r>
          <w:rPr>
            <w:noProof/>
            <w:webHidden/>
          </w:rPr>
          <w:instrText xml:space="preserve"> PAGEREF _Toc190624881 \h </w:instrText>
        </w:r>
        <w:r>
          <w:rPr>
            <w:noProof/>
            <w:webHidden/>
          </w:rPr>
        </w:r>
        <w:r>
          <w:rPr>
            <w:noProof/>
            <w:webHidden/>
          </w:rPr>
          <w:fldChar w:fldCharType="separate"/>
        </w:r>
        <w:r>
          <w:rPr>
            <w:noProof/>
            <w:webHidden/>
          </w:rPr>
          <w:t>9</w:t>
        </w:r>
        <w:r>
          <w:rPr>
            <w:noProof/>
            <w:webHidden/>
          </w:rPr>
          <w:fldChar w:fldCharType="end"/>
        </w:r>
      </w:hyperlink>
    </w:p>
    <w:p w14:paraId="408AFC0F" w14:textId="0E6CF4D7" w:rsidR="006A0273" w:rsidRDefault="006A0273">
      <w:pPr>
        <w:pStyle w:val="Inhopg2"/>
        <w:tabs>
          <w:tab w:val="left" w:pos="960"/>
        </w:tabs>
        <w:rPr>
          <w:rFonts w:eastAsiaTheme="minorEastAsia"/>
          <w:noProof/>
          <w:kern w:val="2"/>
          <w:sz w:val="24"/>
          <w:szCs w:val="24"/>
          <w:lang w:eastAsia="nl-NL"/>
          <w14:ligatures w14:val="standardContextual"/>
        </w:rPr>
      </w:pPr>
      <w:hyperlink w:anchor="_Toc190624882" w:history="1">
        <w:r w:rsidRPr="00DB6AC3">
          <w:rPr>
            <w:rStyle w:val="Hyperlink"/>
            <w:noProof/>
            <w:lang w:val="en-US"/>
          </w:rPr>
          <w:t>2.5</w:t>
        </w:r>
        <w:r>
          <w:rPr>
            <w:rFonts w:eastAsiaTheme="minorEastAsia"/>
            <w:noProof/>
            <w:kern w:val="2"/>
            <w:sz w:val="24"/>
            <w:szCs w:val="24"/>
            <w:lang w:eastAsia="nl-NL"/>
            <w14:ligatures w14:val="standardContextual"/>
          </w:rPr>
          <w:tab/>
        </w:r>
        <w:r w:rsidRPr="00DB6AC3">
          <w:rPr>
            <w:rStyle w:val="Hyperlink"/>
            <w:noProof/>
            <w:lang w:val="en-US"/>
          </w:rPr>
          <w:t xml:space="preserve">Risk </w:t>
        </w:r>
        <w:r w:rsidRPr="00DB6AC3">
          <w:rPr>
            <w:rStyle w:val="Hyperlink"/>
            <w:noProof/>
          </w:rPr>
          <w:t>Assessment</w:t>
        </w:r>
        <w:r w:rsidRPr="00DB6AC3">
          <w:rPr>
            <w:rStyle w:val="Hyperlink"/>
            <w:noProof/>
            <w:lang w:val="en-US"/>
          </w:rPr>
          <w:t xml:space="preserve"> stap 3: Risico’s schatten</w:t>
        </w:r>
        <w:r>
          <w:rPr>
            <w:noProof/>
            <w:webHidden/>
          </w:rPr>
          <w:tab/>
        </w:r>
        <w:r>
          <w:rPr>
            <w:noProof/>
            <w:webHidden/>
          </w:rPr>
          <w:fldChar w:fldCharType="begin"/>
        </w:r>
        <w:r>
          <w:rPr>
            <w:noProof/>
            <w:webHidden/>
          </w:rPr>
          <w:instrText xml:space="preserve"> PAGEREF _Toc190624882 \h </w:instrText>
        </w:r>
        <w:r>
          <w:rPr>
            <w:noProof/>
            <w:webHidden/>
          </w:rPr>
        </w:r>
        <w:r>
          <w:rPr>
            <w:noProof/>
            <w:webHidden/>
          </w:rPr>
          <w:fldChar w:fldCharType="separate"/>
        </w:r>
        <w:r>
          <w:rPr>
            <w:noProof/>
            <w:webHidden/>
          </w:rPr>
          <w:t>10</w:t>
        </w:r>
        <w:r>
          <w:rPr>
            <w:noProof/>
            <w:webHidden/>
          </w:rPr>
          <w:fldChar w:fldCharType="end"/>
        </w:r>
      </w:hyperlink>
    </w:p>
    <w:p w14:paraId="2EF4A092" w14:textId="34AFB15C" w:rsidR="006A0273" w:rsidRDefault="006A0273">
      <w:pPr>
        <w:pStyle w:val="Inhopg2"/>
        <w:tabs>
          <w:tab w:val="left" w:pos="960"/>
        </w:tabs>
        <w:rPr>
          <w:rFonts w:eastAsiaTheme="minorEastAsia"/>
          <w:noProof/>
          <w:kern w:val="2"/>
          <w:sz w:val="24"/>
          <w:szCs w:val="24"/>
          <w:lang w:eastAsia="nl-NL"/>
          <w14:ligatures w14:val="standardContextual"/>
        </w:rPr>
      </w:pPr>
      <w:hyperlink w:anchor="_Toc190624883" w:history="1">
        <w:r w:rsidRPr="00DB6AC3">
          <w:rPr>
            <w:rStyle w:val="Hyperlink"/>
            <w:noProof/>
            <w:lang w:val="en-US"/>
          </w:rPr>
          <w:t>2.6</w:t>
        </w:r>
        <w:r>
          <w:rPr>
            <w:rFonts w:eastAsiaTheme="minorEastAsia"/>
            <w:noProof/>
            <w:kern w:val="2"/>
            <w:sz w:val="24"/>
            <w:szCs w:val="24"/>
            <w:lang w:eastAsia="nl-NL"/>
            <w14:ligatures w14:val="standardContextual"/>
          </w:rPr>
          <w:tab/>
        </w:r>
        <w:r w:rsidRPr="00DB6AC3">
          <w:rPr>
            <w:rStyle w:val="Hyperlink"/>
            <w:noProof/>
            <w:lang w:val="en-US"/>
          </w:rPr>
          <w:t>Risk Assessment stap 4: Security Maatregelen</w:t>
        </w:r>
        <w:r>
          <w:rPr>
            <w:noProof/>
            <w:webHidden/>
          </w:rPr>
          <w:tab/>
        </w:r>
        <w:r>
          <w:rPr>
            <w:noProof/>
            <w:webHidden/>
          </w:rPr>
          <w:fldChar w:fldCharType="begin"/>
        </w:r>
        <w:r>
          <w:rPr>
            <w:noProof/>
            <w:webHidden/>
          </w:rPr>
          <w:instrText xml:space="preserve"> PAGEREF _Toc190624883 \h </w:instrText>
        </w:r>
        <w:r>
          <w:rPr>
            <w:noProof/>
            <w:webHidden/>
          </w:rPr>
        </w:r>
        <w:r>
          <w:rPr>
            <w:noProof/>
            <w:webHidden/>
          </w:rPr>
          <w:fldChar w:fldCharType="separate"/>
        </w:r>
        <w:r>
          <w:rPr>
            <w:noProof/>
            <w:webHidden/>
          </w:rPr>
          <w:t>10</w:t>
        </w:r>
        <w:r>
          <w:rPr>
            <w:noProof/>
            <w:webHidden/>
          </w:rPr>
          <w:fldChar w:fldCharType="end"/>
        </w:r>
      </w:hyperlink>
    </w:p>
    <w:p w14:paraId="67A1C35B" w14:textId="79C0C1B3" w:rsidR="006A0273" w:rsidRDefault="006A0273">
      <w:pPr>
        <w:rPr>
          <w:rFonts w:asciiTheme="majorHAnsi" w:eastAsiaTheme="majorEastAsia" w:hAnsiTheme="majorHAnsi" w:cstheme="majorBidi"/>
          <w:color w:val="2F5496" w:themeColor="accent1" w:themeShade="BF"/>
          <w:sz w:val="32"/>
          <w:szCs w:val="32"/>
        </w:rPr>
      </w:pPr>
      <w:r>
        <w:fldChar w:fldCharType="end"/>
      </w:r>
      <w:r>
        <w:br w:type="page"/>
      </w:r>
    </w:p>
    <w:p w14:paraId="690C28FB" w14:textId="21A8E68F" w:rsidR="0092349B" w:rsidRDefault="0092349B" w:rsidP="00696EAB">
      <w:pPr>
        <w:pStyle w:val="Kop1"/>
        <w:numPr>
          <w:ilvl w:val="0"/>
          <w:numId w:val="0"/>
        </w:numPr>
        <w:ind w:left="432" w:hanging="432"/>
      </w:pPr>
      <w:bookmarkStart w:id="4" w:name="_Toc190624874"/>
      <w:r>
        <w:lastRenderedPageBreak/>
        <w:t>Inleiding</w:t>
      </w:r>
      <w:bookmarkEnd w:id="3"/>
      <w:bookmarkEnd w:id="4"/>
    </w:p>
    <w:p w14:paraId="71394492" w14:textId="6ABA3902" w:rsidR="00696EAB" w:rsidRDefault="0092349B" w:rsidP="0092349B">
      <w:r>
        <w:t>Dit document gaat in op de requirements voor het ontwikkelen van de</w:t>
      </w:r>
      <w:r w:rsidR="00BB198A">
        <w:t xml:space="preserve"> </w:t>
      </w:r>
      <w:r w:rsidR="00E53A76">
        <w:t>c</w:t>
      </w:r>
      <w:r w:rsidR="00BB198A">
        <w:t>ontactpagina</w:t>
      </w:r>
      <w:r>
        <w:t xml:space="preserve">. </w:t>
      </w:r>
    </w:p>
    <w:p w14:paraId="6C41CB54" w14:textId="598C41DC" w:rsidR="00B942FF" w:rsidRDefault="00696EAB" w:rsidP="0092349B">
      <w:r>
        <w:t xml:space="preserve">In het volgende hoofdstuk zijn de requirements beschreven. Het proces hoe </w:t>
      </w:r>
      <w:r w:rsidR="00B942FF">
        <w:t>deze requirements zijn ontstaan is</w:t>
      </w:r>
      <w:r w:rsidR="00362898">
        <w:t xml:space="preserve"> beschreven</w:t>
      </w:r>
      <w:r w:rsidR="00B942FF">
        <w:t xml:space="preserve"> in </w:t>
      </w:r>
      <w:r w:rsidR="00B942FF">
        <w:fldChar w:fldCharType="begin"/>
      </w:r>
      <w:r w:rsidR="00B942FF">
        <w:instrText xml:space="preserve"> REF _Ref135812476 \h </w:instrText>
      </w:r>
      <w:r w:rsidR="00B942FF">
        <w:fldChar w:fldCharType="separate"/>
      </w:r>
      <w:r w:rsidR="0048335C">
        <w:t xml:space="preserve">Bijlage 1 Aanpak </w:t>
      </w:r>
      <w:proofErr w:type="spellStart"/>
      <w:r w:rsidR="0048335C">
        <w:t>Requirements</w:t>
      </w:r>
      <w:proofErr w:type="spellEnd"/>
      <w:r w:rsidR="00B942FF">
        <w:fldChar w:fldCharType="end"/>
      </w:r>
      <w:r w:rsidR="00B942FF">
        <w:t xml:space="preserve">. Deze bijlage is </w:t>
      </w:r>
      <w:r w:rsidR="004E3751">
        <w:t>heel</w:t>
      </w:r>
      <w:r w:rsidR="00B942FF">
        <w:t xml:space="preserve"> handig om te gebruiken als je zelf requirements gaat ontwikkelen</w:t>
      </w:r>
      <w:r w:rsidR="004E3751">
        <w:t>.</w:t>
      </w:r>
    </w:p>
    <w:p w14:paraId="5BB8F8E1" w14:textId="3F293E90" w:rsidR="00397963" w:rsidRDefault="00EA3210">
      <w:r>
        <w:t xml:space="preserve">Onderaan deze pagina staan requirements </w:t>
      </w:r>
      <w:r w:rsidR="00397963">
        <w:t>die je verwerkt in de analyse.</w:t>
      </w:r>
    </w:p>
    <w:p w14:paraId="316CD2AE" w14:textId="77777777" w:rsidR="002541A1" w:rsidRDefault="002541A1">
      <w:pPr>
        <w:rPr>
          <w:rFonts w:asciiTheme="majorHAnsi" w:eastAsiaTheme="majorEastAsia" w:hAnsiTheme="majorHAnsi" w:cstheme="majorBidi"/>
          <w:color w:val="2F5496" w:themeColor="accent1" w:themeShade="BF"/>
          <w:sz w:val="32"/>
          <w:szCs w:val="32"/>
        </w:rPr>
      </w:pPr>
      <w:bookmarkStart w:id="5" w:name="_Ref136939171"/>
      <w:r>
        <w:br w:type="page"/>
      </w:r>
    </w:p>
    <w:p w14:paraId="1A7558E4" w14:textId="68D7949A" w:rsidR="00FE1DEE" w:rsidRDefault="006634A5" w:rsidP="00696EAB">
      <w:pPr>
        <w:pStyle w:val="Kop1"/>
      </w:pPr>
      <w:bookmarkStart w:id="6" w:name="_Toc190624844"/>
      <w:bookmarkStart w:id="7" w:name="_Toc190624875"/>
      <w:proofErr w:type="spellStart"/>
      <w:r>
        <w:lastRenderedPageBreak/>
        <w:t>Requirements</w:t>
      </w:r>
      <w:bookmarkEnd w:id="5"/>
      <w:bookmarkEnd w:id="6"/>
      <w:bookmarkEnd w:id="7"/>
      <w:proofErr w:type="spellEnd"/>
    </w:p>
    <w:p w14:paraId="490628FE" w14:textId="5D9B4F30" w:rsidR="00D245DC" w:rsidRDefault="00D245DC" w:rsidP="00D245DC">
      <w:pPr>
        <w:pStyle w:val="Geenafstand"/>
      </w:pPr>
      <w:r>
        <w:t xml:space="preserve">In dit hoofdstuk zijn de </w:t>
      </w:r>
      <w:proofErr w:type="spellStart"/>
      <w:r>
        <w:t>requirements</w:t>
      </w:r>
      <w:proofErr w:type="spellEnd"/>
      <w:r>
        <w:t xml:space="preserve"> uitgewerkt. </w:t>
      </w:r>
      <w:r w:rsidRPr="00AF68F6">
        <w:t xml:space="preserve">De </w:t>
      </w:r>
      <w:proofErr w:type="spellStart"/>
      <w:r w:rsidRPr="00AF68F6">
        <w:t>requirements</w:t>
      </w:r>
      <w:proofErr w:type="spellEnd"/>
      <w:r w:rsidRPr="00AF68F6">
        <w:t xml:space="preserve"> zijn per </w:t>
      </w:r>
      <w:proofErr w:type="spellStart"/>
      <w:r w:rsidRPr="00AF68F6">
        <w:t>use</w:t>
      </w:r>
      <w:proofErr w:type="spellEnd"/>
      <w:r>
        <w:t xml:space="preserve"> case </w:t>
      </w:r>
      <w:r w:rsidRPr="00AF68F6">
        <w:t>gegroepeer</w:t>
      </w:r>
      <w:r>
        <w:t xml:space="preserve">d. Per </w:t>
      </w:r>
      <w:proofErr w:type="spellStart"/>
      <w:r>
        <w:t>requirement</w:t>
      </w:r>
      <w:proofErr w:type="spellEnd"/>
      <w:r>
        <w:t xml:space="preserve"> is vastgelegd wat voor type het is, wat de prioriteit is en/of een test moet worden uitgevoerd. Een beschrijving hoe de </w:t>
      </w:r>
      <w:proofErr w:type="spellStart"/>
      <w:r>
        <w:t>requirements</w:t>
      </w:r>
      <w:proofErr w:type="spellEnd"/>
      <w:r>
        <w:t xml:space="preserve"> tot stand zijn gekomen is te vinden in </w:t>
      </w:r>
      <w:r>
        <w:fldChar w:fldCharType="begin"/>
      </w:r>
      <w:r>
        <w:instrText xml:space="preserve"> REF _Ref136939151 \h </w:instrText>
      </w:r>
      <w:r>
        <w:fldChar w:fldCharType="separate"/>
      </w:r>
      <w:r>
        <w:t>Bijlage 2 Aanpak</w:t>
      </w:r>
      <w:r>
        <w:fldChar w:fldCharType="end"/>
      </w:r>
      <w:r>
        <w:t xml:space="preserve">. </w:t>
      </w:r>
    </w:p>
    <w:p w14:paraId="47DA1BCF" w14:textId="77777777" w:rsidR="00797537" w:rsidRDefault="00797537"/>
    <w:p w14:paraId="0DAECBB3" w14:textId="685C3C06" w:rsidR="00797537" w:rsidRDefault="00797537" w:rsidP="00797537">
      <w:pPr>
        <w:pStyle w:val="Kop2"/>
      </w:pPr>
      <w:r>
        <w:t>Toelichtingen</w:t>
      </w:r>
    </w:p>
    <w:p w14:paraId="0C597CEA" w14:textId="668935B9" w:rsidR="000F260D" w:rsidRDefault="001C05AC" w:rsidP="000F260D">
      <w:r w:rsidRPr="001C05AC">
        <w:t>In dit hoofdstuk wordt aan de hand van verschillende tabellen, afkortingen en termen verder toegelicht die in dit hele bestand worden gebruikt.</w:t>
      </w:r>
    </w:p>
    <w:p w14:paraId="5CDD63F4" w14:textId="28F10640" w:rsidR="001C05AC" w:rsidRPr="000F260D" w:rsidRDefault="001C05AC" w:rsidP="001C05AC">
      <w:pPr>
        <w:pStyle w:val="Kop3"/>
      </w:pPr>
      <w:proofErr w:type="spellStart"/>
      <w:r>
        <w:t>Requirments</w:t>
      </w:r>
      <w:proofErr w:type="spellEnd"/>
    </w:p>
    <w:tbl>
      <w:tblPr>
        <w:tblStyle w:val="Rastertabel1licht"/>
        <w:tblW w:w="0" w:type="auto"/>
        <w:tblLook w:val="04A0" w:firstRow="1" w:lastRow="0" w:firstColumn="1" w:lastColumn="0" w:noHBand="0" w:noVBand="1"/>
      </w:tblPr>
      <w:tblGrid>
        <w:gridCol w:w="2573"/>
        <w:gridCol w:w="845"/>
      </w:tblGrid>
      <w:tr w:rsidR="00797537" w:rsidRPr="00696EAB" w14:paraId="6027A759" w14:textId="77777777" w:rsidTr="002A5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AC3E" w14:textId="77777777" w:rsidR="00797537" w:rsidRPr="00696EAB" w:rsidRDefault="00797537" w:rsidP="00DB010B">
            <w:pPr>
              <w:rPr>
                <w:sz w:val="20"/>
                <w:szCs w:val="20"/>
              </w:rPr>
            </w:pPr>
            <w:r w:rsidRPr="00696EAB">
              <w:rPr>
                <w:sz w:val="20"/>
                <w:szCs w:val="20"/>
              </w:rPr>
              <w:t>Onderwerp</w:t>
            </w:r>
          </w:p>
        </w:tc>
        <w:tc>
          <w:tcPr>
            <w:tcW w:w="0" w:type="auto"/>
          </w:tcPr>
          <w:p w14:paraId="12018A69" w14:textId="77777777" w:rsidR="00797537" w:rsidRPr="00696EAB" w:rsidRDefault="00797537" w:rsidP="00DB010B">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696EAB">
              <w:rPr>
                <w:sz w:val="20"/>
                <w:szCs w:val="20"/>
              </w:rPr>
              <w:t>Id</w:t>
            </w:r>
            <w:proofErr w:type="spellEnd"/>
          </w:p>
        </w:tc>
      </w:tr>
      <w:tr w:rsidR="00797537" w:rsidRPr="00696EAB" w14:paraId="57372695"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6C4BECED" w14:textId="77777777" w:rsidR="00797537" w:rsidRPr="00696EAB" w:rsidRDefault="00797537" w:rsidP="00DB010B">
            <w:pPr>
              <w:rPr>
                <w:b w:val="0"/>
                <w:bCs w:val="0"/>
                <w:sz w:val="20"/>
                <w:szCs w:val="20"/>
              </w:rPr>
            </w:pPr>
            <w:r w:rsidRPr="00696EAB">
              <w:rPr>
                <w:b w:val="0"/>
                <w:bCs w:val="0"/>
                <w:sz w:val="20"/>
                <w:szCs w:val="20"/>
              </w:rPr>
              <w:t>interview</w:t>
            </w:r>
          </w:p>
        </w:tc>
        <w:tc>
          <w:tcPr>
            <w:tcW w:w="0" w:type="auto"/>
          </w:tcPr>
          <w:p w14:paraId="37CD3A02"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IV&lt;#&gt;</w:t>
            </w:r>
          </w:p>
        </w:tc>
      </w:tr>
      <w:tr w:rsidR="00797537" w:rsidRPr="00696EAB" w14:paraId="026A6DD9"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79D00362" w14:textId="77777777" w:rsidR="00797537" w:rsidRPr="00696EAB" w:rsidRDefault="00797537" w:rsidP="00DB010B">
            <w:pPr>
              <w:rPr>
                <w:b w:val="0"/>
                <w:bCs w:val="0"/>
                <w:sz w:val="20"/>
                <w:szCs w:val="20"/>
              </w:rPr>
            </w:pPr>
            <w:r w:rsidRPr="00696EAB">
              <w:rPr>
                <w:b w:val="0"/>
                <w:bCs w:val="0"/>
                <w:sz w:val="20"/>
                <w:szCs w:val="20"/>
              </w:rPr>
              <w:t xml:space="preserve">functionele </w:t>
            </w:r>
            <w:proofErr w:type="spellStart"/>
            <w:r w:rsidRPr="00696EAB">
              <w:rPr>
                <w:b w:val="0"/>
                <w:bCs w:val="0"/>
                <w:sz w:val="20"/>
                <w:szCs w:val="20"/>
              </w:rPr>
              <w:t>requirement</w:t>
            </w:r>
            <w:proofErr w:type="spellEnd"/>
          </w:p>
        </w:tc>
        <w:tc>
          <w:tcPr>
            <w:tcW w:w="0" w:type="auto"/>
          </w:tcPr>
          <w:p w14:paraId="3C1EBDF7"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FR&lt;#&gt;</w:t>
            </w:r>
          </w:p>
        </w:tc>
      </w:tr>
      <w:tr w:rsidR="00797537" w:rsidRPr="00696EAB" w14:paraId="1D5AA08B"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4804CB63" w14:textId="77777777" w:rsidR="00797537" w:rsidRPr="00696EAB" w:rsidRDefault="00797537" w:rsidP="00DB010B">
            <w:pPr>
              <w:rPr>
                <w:b w:val="0"/>
                <w:bCs w:val="0"/>
                <w:sz w:val="20"/>
                <w:szCs w:val="20"/>
                <w:lang w:val="en-US"/>
              </w:rPr>
            </w:pPr>
            <w:r w:rsidRPr="00696EAB">
              <w:rPr>
                <w:b w:val="0"/>
                <w:bCs w:val="0"/>
                <w:sz w:val="20"/>
                <w:szCs w:val="20"/>
                <w:lang w:val="en-US"/>
              </w:rPr>
              <w:t xml:space="preserve">non </w:t>
            </w:r>
            <w:proofErr w:type="spellStart"/>
            <w:r w:rsidRPr="00696EAB">
              <w:rPr>
                <w:b w:val="0"/>
                <w:bCs w:val="0"/>
                <w:sz w:val="20"/>
                <w:szCs w:val="20"/>
                <w:lang w:val="en-US"/>
              </w:rPr>
              <w:t>functionele</w:t>
            </w:r>
            <w:proofErr w:type="spellEnd"/>
            <w:r w:rsidRPr="00696EAB">
              <w:rPr>
                <w:b w:val="0"/>
                <w:bCs w:val="0"/>
                <w:sz w:val="20"/>
                <w:szCs w:val="20"/>
                <w:lang w:val="en-US"/>
              </w:rPr>
              <w:t xml:space="preserve"> requirement</w:t>
            </w:r>
          </w:p>
        </w:tc>
        <w:tc>
          <w:tcPr>
            <w:tcW w:w="0" w:type="auto"/>
          </w:tcPr>
          <w:p w14:paraId="7AFB7F96"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NFR&lt;#&gt;</w:t>
            </w:r>
          </w:p>
        </w:tc>
      </w:tr>
      <w:tr w:rsidR="00797537" w:rsidRPr="00696EAB" w14:paraId="7175B1AB"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38CDC27F" w14:textId="77777777" w:rsidR="00797537" w:rsidRPr="00362898" w:rsidRDefault="00797537" w:rsidP="00DB010B">
            <w:pPr>
              <w:rPr>
                <w:b w:val="0"/>
                <w:bCs w:val="0"/>
                <w:sz w:val="20"/>
                <w:szCs w:val="20"/>
                <w:lang w:val="en-US"/>
              </w:rPr>
            </w:pPr>
            <w:r>
              <w:rPr>
                <w:b w:val="0"/>
                <w:bCs w:val="0"/>
                <w:sz w:val="20"/>
                <w:szCs w:val="20"/>
                <w:lang w:val="en-US"/>
              </w:rPr>
              <w:t>asset</w:t>
            </w:r>
          </w:p>
        </w:tc>
        <w:tc>
          <w:tcPr>
            <w:tcW w:w="0" w:type="auto"/>
          </w:tcPr>
          <w:p w14:paraId="48AB5F59"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AS&lt;#&gt;</w:t>
            </w:r>
          </w:p>
        </w:tc>
      </w:tr>
      <w:tr w:rsidR="00797537" w14:paraId="7CC79724"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4B2DF33E" w14:textId="77777777" w:rsidR="00797537" w:rsidRDefault="00797537" w:rsidP="00DB010B">
            <w:pPr>
              <w:rPr>
                <w:b w:val="0"/>
                <w:bCs w:val="0"/>
                <w:sz w:val="20"/>
                <w:szCs w:val="20"/>
                <w:lang w:val="en-US"/>
              </w:rPr>
            </w:pPr>
            <w:r>
              <w:rPr>
                <w:b w:val="0"/>
                <w:bCs w:val="0"/>
                <w:sz w:val="20"/>
                <w:szCs w:val="20"/>
                <w:lang w:val="en-US"/>
              </w:rPr>
              <w:t>risk</w:t>
            </w:r>
          </w:p>
        </w:tc>
        <w:tc>
          <w:tcPr>
            <w:tcW w:w="0" w:type="auto"/>
          </w:tcPr>
          <w:p w14:paraId="3CD970C2" w14:textId="77777777" w:rsidR="00797537" w:rsidRDefault="00797537" w:rsidP="00DB010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RSK&lt;#&gt;</w:t>
            </w:r>
          </w:p>
        </w:tc>
      </w:tr>
      <w:tr w:rsidR="00797537" w:rsidRPr="00696EAB" w14:paraId="7766D30F"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0FFE4A06" w14:textId="77777777" w:rsidR="00797537" w:rsidRPr="00696EAB" w:rsidRDefault="00797537" w:rsidP="00DB010B">
            <w:pPr>
              <w:rPr>
                <w:b w:val="0"/>
                <w:bCs w:val="0"/>
                <w:sz w:val="20"/>
                <w:szCs w:val="20"/>
                <w:lang w:val="en-US"/>
              </w:rPr>
            </w:pPr>
            <w:r w:rsidRPr="00696EAB">
              <w:rPr>
                <w:b w:val="0"/>
                <w:bCs w:val="0"/>
                <w:sz w:val="20"/>
                <w:szCs w:val="20"/>
                <w:lang w:val="en-US"/>
              </w:rPr>
              <w:t>security measurement</w:t>
            </w:r>
          </w:p>
        </w:tc>
        <w:tc>
          <w:tcPr>
            <w:tcW w:w="0" w:type="auto"/>
          </w:tcPr>
          <w:p w14:paraId="296A8B18"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SM&lt;#&gt;</w:t>
            </w:r>
          </w:p>
        </w:tc>
      </w:tr>
      <w:tr w:rsidR="00797537" w:rsidRPr="00696EAB" w14:paraId="267408BD"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3EBBE142" w14:textId="77777777" w:rsidR="00797537" w:rsidRPr="00696EAB" w:rsidRDefault="00797537" w:rsidP="00DB010B">
            <w:pPr>
              <w:rPr>
                <w:b w:val="0"/>
                <w:bCs w:val="0"/>
                <w:sz w:val="20"/>
                <w:szCs w:val="20"/>
                <w:lang w:val="en-US"/>
              </w:rPr>
            </w:pPr>
            <w:proofErr w:type="spellStart"/>
            <w:r w:rsidRPr="00696EAB">
              <w:rPr>
                <w:b w:val="0"/>
                <w:bCs w:val="0"/>
                <w:sz w:val="20"/>
                <w:szCs w:val="20"/>
                <w:lang w:val="en-US"/>
              </w:rPr>
              <w:t>userstor</w:t>
            </w:r>
            <w:r>
              <w:rPr>
                <w:b w:val="0"/>
                <w:bCs w:val="0"/>
                <w:sz w:val="20"/>
                <w:szCs w:val="20"/>
                <w:lang w:val="en-US"/>
              </w:rPr>
              <w:t>y</w:t>
            </w:r>
            <w:proofErr w:type="spellEnd"/>
          </w:p>
        </w:tc>
        <w:tc>
          <w:tcPr>
            <w:tcW w:w="0" w:type="auto"/>
          </w:tcPr>
          <w:p w14:paraId="48BD6FBA"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US&lt;#&gt;</w:t>
            </w:r>
          </w:p>
        </w:tc>
      </w:tr>
      <w:tr w:rsidR="00797537" w:rsidRPr="00696EAB" w14:paraId="451327B7"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4C801027" w14:textId="77777777" w:rsidR="00797537" w:rsidRPr="00AA7F94" w:rsidRDefault="00797537" w:rsidP="00DB010B">
            <w:pPr>
              <w:rPr>
                <w:b w:val="0"/>
                <w:bCs w:val="0"/>
                <w:sz w:val="20"/>
                <w:szCs w:val="20"/>
                <w:lang w:val="en-US"/>
              </w:rPr>
            </w:pPr>
            <w:proofErr w:type="spellStart"/>
            <w:r>
              <w:rPr>
                <w:b w:val="0"/>
                <w:bCs w:val="0"/>
                <w:sz w:val="20"/>
                <w:szCs w:val="20"/>
                <w:lang w:val="en-US"/>
              </w:rPr>
              <w:t>a</w:t>
            </w:r>
            <w:r w:rsidRPr="00AA7F94">
              <w:rPr>
                <w:b w:val="0"/>
                <w:bCs w:val="0"/>
                <w:sz w:val="20"/>
                <w:szCs w:val="20"/>
                <w:lang w:val="en-US"/>
              </w:rPr>
              <w:t>cceptati</w:t>
            </w:r>
            <w:r>
              <w:rPr>
                <w:b w:val="0"/>
                <w:bCs w:val="0"/>
                <w:sz w:val="20"/>
                <w:szCs w:val="20"/>
                <w:lang w:val="en-US"/>
              </w:rPr>
              <w:t>e</w:t>
            </w:r>
            <w:proofErr w:type="spellEnd"/>
            <w:r>
              <w:rPr>
                <w:b w:val="0"/>
                <w:bCs w:val="0"/>
                <w:sz w:val="20"/>
                <w:szCs w:val="20"/>
                <w:lang w:val="en-US"/>
              </w:rPr>
              <w:t xml:space="preserve"> criterium</w:t>
            </w:r>
          </w:p>
        </w:tc>
        <w:tc>
          <w:tcPr>
            <w:tcW w:w="0" w:type="auto"/>
          </w:tcPr>
          <w:p w14:paraId="67F88BAC"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AC&lt;#&gt;</w:t>
            </w:r>
          </w:p>
        </w:tc>
      </w:tr>
      <w:tr w:rsidR="00797537" w:rsidRPr="00696EAB" w14:paraId="46D1C6EE"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0AE77658" w14:textId="77777777" w:rsidR="00797537" w:rsidRPr="00696EAB" w:rsidRDefault="00797537" w:rsidP="00DB010B">
            <w:pPr>
              <w:rPr>
                <w:b w:val="0"/>
                <w:bCs w:val="0"/>
                <w:sz w:val="20"/>
                <w:szCs w:val="20"/>
                <w:lang w:val="en-US"/>
              </w:rPr>
            </w:pPr>
            <w:proofErr w:type="spellStart"/>
            <w:r>
              <w:rPr>
                <w:b w:val="0"/>
                <w:bCs w:val="0"/>
                <w:sz w:val="20"/>
                <w:szCs w:val="20"/>
                <w:lang w:val="en-US"/>
              </w:rPr>
              <w:t>functionele</w:t>
            </w:r>
            <w:proofErr w:type="spellEnd"/>
            <w:r>
              <w:rPr>
                <w:b w:val="0"/>
                <w:bCs w:val="0"/>
                <w:sz w:val="20"/>
                <w:szCs w:val="20"/>
                <w:lang w:val="en-US"/>
              </w:rPr>
              <w:t xml:space="preserve"> test</w:t>
            </w:r>
          </w:p>
        </w:tc>
        <w:tc>
          <w:tcPr>
            <w:tcW w:w="0" w:type="auto"/>
          </w:tcPr>
          <w:p w14:paraId="6CB3BFCB"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F</w:t>
            </w:r>
            <w:r w:rsidRPr="00696EAB">
              <w:rPr>
                <w:sz w:val="20"/>
                <w:szCs w:val="20"/>
                <w:lang w:val="en-US"/>
              </w:rPr>
              <w:t>T&lt;#&gt;</w:t>
            </w:r>
          </w:p>
        </w:tc>
      </w:tr>
      <w:tr w:rsidR="00797537" w14:paraId="375798CD"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78C97FC9" w14:textId="77777777" w:rsidR="00797537" w:rsidRDefault="00797537" w:rsidP="00DB010B">
            <w:pPr>
              <w:rPr>
                <w:b w:val="0"/>
                <w:bCs w:val="0"/>
                <w:sz w:val="20"/>
                <w:szCs w:val="20"/>
                <w:lang w:val="en-US"/>
              </w:rPr>
            </w:pPr>
            <w:r>
              <w:rPr>
                <w:b w:val="0"/>
                <w:bCs w:val="0"/>
                <w:sz w:val="20"/>
                <w:szCs w:val="20"/>
                <w:lang w:val="en-US"/>
              </w:rPr>
              <w:t>unit test</w:t>
            </w:r>
          </w:p>
        </w:tc>
        <w:tc>
          <w:tcPr>
            <w:tcW w:w="0" w:type="auto"/>
          </w:tcPr>
          <w:p w14:paraId="65382E5D" w14:textId="77777777" w:rsidR="00797537" w:rsidRDefault="00797537" w:rsidP="00DB010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UT&lt;#&gt;</w:t>
            </w:r>
          </w:p>
        </w:tc>
      </w:tr>
      <w:tr w:rsidR="00797537" w:rsidRPr="00696EAB" w14:paraId="4BA0FDDB"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368DC358" w14:textId="77777777" w:rsidR="00797537" w:rsidRPr="00696EAB" w:rsidRDefault="00797537" w:rsidP="00DB010B">
            <w:pPr>
              <w:rPr>
                <w:b w:val="0"/>
                <w:bCs w:val="0"/>
                <w:sz w:val="20"/>
                <w:szCs w:val="20"/>
                <w:lang w:val="en-US"/>
              </w:rPr>
            </w:pPr>
            <w:proofErr w:type="spellStart"/>
            <w:r w:rsidRPr="00696EAB">
              <w:rPr>
                <w:b w:val="0"/>
                <w:bCs w:val="0"/>
                <w:sz w:val="20"/>
                <w:szCs w:val="20"/>
                <w:lang w:val="en-US"/>
              </w:rPr>
              <w:t>configuratie</w:t>
            </w:r>
            <w:proofErr w:type="spellEnd"/>
            <w:r w:rsidRPr="00696EAB">
              <w:rPr>
                <w:b w:val="0"/>
                <w:bCs w:val="0"/>
                <w:sz w:val="20"/>
                <w:szCs w:val="20"/>
                <w:lang w:val="en-US"/>
              </w:rPr>
              <w:t xml:space="preserve"> item</w:t>
            </w:r>
          </w:p>
        </w:tc>
        <w:tc>
          <w:tcPr>
            <w:tcW w:w="0" w:type="auto"/>
          </w:tcPr>
          <w:p w14:paraId="778BDCC2"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CI&lt;#&gt;</w:t>
            </w:r>
          </w:p>
        </w:tc>
      </w:tr>
    </w:tbl>
    <w:p w14:paraId="2A60F515" w14:textId="77777777" w:rsidR="00797537" w:rsidRDefault="00797537"/>
    <w:p w14:paraId="713AC1C5" w14:textId="2FADACB0" w:rsidR="00797537" w:rsidRDefault="001C05AC" w:rsidP="001C05AC">
      <w:pPr>
        <w:pStyle w:val="Kop3"/>
      </w:pPr>
      <w:proofErr w:type="spellStart"/>
      <w:r>
        <w:t>MoSCoW</w:t>
      </w:r>
      <w:proofErr w:type="spellEnd"/>
    </w:p>
    <w:tbl>
      <w:tblPr>
        <w:tblStyle w:val="Tabelraster"/>
        <w:tblW w:w="0" w:type="auto"/>
        <w:tblLook w:val="04A0" w:firstRow="1" w:lastRow="0" w:firstColumn="1" w:lastColumn="0" w:noHBand="0" w:noVBand="1"/>
      </w:tblPr>
      <w:tblGrid>
        <w:gridCol w:w="1101"/>
        <w:gridCol w:w="7961"/>
      </w:tblGrid>
      <w:tr w:rsidR="002A5662" w14:paraId="79CE9BA6" w14:textId="77777777" w:rsidTr="002A5662">
        <w:tc>
          <w:tcPr>
            <w:tcW w:w="0" w:type="auto"/>
          </w:tcPr>
          <w:p w14:paraId="7EF80225" w14:textId="38815923" w:rsidR="002A5662" w:rsidRPr="002A5662" w:rsidRDefault="002A5662">
            <w:pPr>
              <w:rPr>
                <w:b/>
                <w:bCs/>
              </w:rPr>
            </w:pPr>
            <w:r w:rsidRPr="002A5662">
              <w:rPr>
                <w:b/>
                <w:bCs/>
              </w:rPr>
              <w:t>Definitie</w:t>
            </w:r>
          </w:p>
        </w:tc>
        <w:tc>
          <w:tcPr>
            <w:tcW w:w="0" w:type="auto"/>
          </w:tcPr>
          <w:p w14:paraId="0B77463F" w14:textId="18CCEBA0" w:rsidR="002A5662" w:rsidRPr="002A5662" w:rsidRDefault="002A5662">
            <w:pPr>
              <w:rPr>
                <w:b/>
                <w:bCs/>
              </w:rPr>
            </w:pPr>
            <w:r w:rsidRPr="002A5662">
              <w:rPr>
                <w:b/>
                <w:bCs/>
              </w:rPr>
              <w:t>Toelichting</w:t>
            </w:r>
          </w:p>
        </w:tc>
      </w:tr>
      <w:tr w:rsidR="002A5662" w14:paraId="3132584D" w14:textId="77777777" w:rsidTr="002A5662">
        <w:tc>
          <w:tcPr>
            <w:tcW w:w="0" w:type="auto"/>
          </w:tcPr>
          <w:p w14:paraId="06363B6D" w14:textId="39872FDE" w:rsidR="002A5662" w:rsidRDefault="002A5662" w:rsidP="002A5662">
            <w:r w:rsidRPr="0039402A">
              <w:rPr>
                <w:b/>
                <w:bCs/>
                <w:color w:val="FF0000"/>
              </w:rPr>
              <w:t>M</w:t>
            </w:r>
            <w:r w:rsidRPr="0039402A">
              <w:rPr>
                <w:b/>
                <w:bCs/>
              </w:rPr>
              <w:t xml:space="preserve"> (Must)</w:t>
            </w:r>
          </w:p>
        </w:tc>
        <w:tc>
          <w:tcPr>
            <w:tcW w:w="0" w:type="auto"/>
          </w:tcPr>
          <w:p w14:paraId="69926B7C" w14:textId="124425CD" w:rsidR="002A5662" w:rsidRPr="002A5662" w:rsidRDefault="002A5662" w:rsidP="002A5662">
            <w:r w:rsidRPr="002A5662">
              <w:t>Verplichte onderdelen. Zonder deze vereisten kan het project niet als succesvol worden beschouwd.</w:t>
            </w:r>
          </w:p>
        </w:tc>
      </w:tr>
      <w:tr w:rsidR="002A5662" w14:paraId="398AA538" w14:textId="77777777" w:rsidTr="002A5662">
        <w:tc>
          <w:tcPr>
            <w:tcW w:w="0" w:type="auto"/>
          </w:tcPr>
          <w:p w14:paraId="73725D28" w14:textId="5B6AEE41" w:rsidR="002A5662" w:rsidRDefault="002A5662" w:rsidP="002A5662">
            <w:r w:rsidRPr="0039402A">
              <w:rPr>
                <w:b/>
                <w:bCs/>
                <w:color w:val="C45911" w:themeColor="accent2" w:themeShade="BF"/>
              </w:rPr>
              <w:t>S</w:t>
            </w:r>
            <w:r w:rsidRPr="0039402A">
              <w:rPr>
                <w:b/>
                <w:bCs/>
              </w:rPr>
              <w:t xml:space="preserve"> (</w:t>
            </w:r>
            <w:proofErr w:type="spellStart"/>
            <w:r w:rsidRPr="0039402A">
              <w:rPr>
                <w:b/>
                <w:bCs/>
              </w:rPr>
              <w:t>Should</w:t>
            </w:r>
            <w:proofErr w:type="spellEnd"/>
            <w:r w:rsidRPr="0039402A">
              <w:rPr>
                <w:b/>
                <w:bCs/>
              </w:rPr>
              <w:t>)</w:t>
            </w:r>
          </w:p>
        </w:tc>
        <w:tc>
          <w:tcPr>
            <w:tcW w:w="0" w:type="auto"/>
          </w:tcPr>
          <w:p w14:paraId="056CC9E9" w14:textId="30432A14" w:rsidR="002A5662" w:rsidRPr="002A5662" w:rsidRDefault="002A5662" w:rsidP="002A5662">
            <w:r w:rsidRPr="002A5662">
              <w:t>Belangrijke onderdelen die niet essentieel zijn, maar een aanzienlijke toegevoegde waarde bieden als ze worden geïmplementeerd.</w:t>
            </w:r>
          </w:p>
        </w:tc>
      </w:tr>
      <w:tr w:rsidR="002A5662" w14:paraId="083868E3" w14:textId="77777777" w:rsidTr="002A5662">
        <w:tc>
          <w:tcPr>
            <w:tcW w:w="0" w:type="auto"/>
          </w:tcPr>
          <w:p w14:paraId="16F12A51" w14:textId="1BB1FB6A" w:rsidR="002A5662" w:rsidRDefault="002A5662" w:rsidP="002A5662">
            <w:r w:rsidRPr="0039402A">
              <w:rPr>
                <w:b/>
                <w:bCs/>
                <w:color w:val="BF8F00" w:themeColor="accent4" w:themeShade="BF"/>
              </w:rPr>
              <w:t xml:space="preserve">C </w:t>
            </w:r>
            <w:r w:rsidRPr="0039402A">
              <w:rPr>
                <w:b/>
                <w:bCs/>
              </w:rPr>
              <w:t>(</w:t>
            </w:r>
            <w:proofErr w:type="spellStart"/>
            <w:r w:rsidRPr="0039402A">
              <w:rPr>
                <w:b/>
                <w:bCs/>
              </w:rPr>
              <w:t>Could</w:t>
            </w:r>
            <w:proofErr w:type="spellEnd"/>
            <w:r w:rsidRPr="0039402A">
              <w:rPr>
                <w:b/>
                <w:bCs/>
              </w:rPr>
              <w:t>)</w:t>
            </w:r>
          </w:p>
        </w:tc>
        <w:tc>
          <w:tcPr>
            <w:tcW w:w="0" w:type="auto"/>
          </w:tcPr>
          <w:p w14:paraId="3CF11827" w14:textId="1606C330" w:rsidR="002A5662" w:rsidRPr="002A5662" w:rsidRDefault="002A5662" w:rsidP="002A5662">
            <w:r w:rsidRPr="002A5662">
              <w:t>Wenselijke onderdelen die leuk zijn om te hebben, maar kunnen worden uitgesteld zonder grote impact.</w:t>
            </w:r>
          </w:p>
        </w:tc>
      </w:tr>
      <w:tr w:rsidR="002A5662" w14:paraId="4FFB1C8C" w14:textId="77777777" w:rsidTr="002A5662">
        <w:tc>
          <w:tcPr>
            <w:tcW w:w="0" w:type="auto"/>
          </w:tcPr>
          <w:p w14:paraId="6AC06FA7" w14:textId="6F83014C" w:rsidR="002A5662" w:rsidRPr="0039402A" w:rsidRDefault="002A5662" w:rsidP="002A5662">
            <w:pPr>
              <w:rPr>
                <w:b/>
                <w:bCs/>
                <w:color w:val="BF8F00" w:themeColor="accent4" w:themeShade="BF"/>
              </w:rPr>
            </w:pPr>
            <w:r w:rsidRPr="0039402A">
              <w:rPr>
                <w:b/>
                <w:bCs/>
                <w:color w:val="A8D08D" w:themeColor="accent6" w:themeTint="99"/>
              </w:rPr>
              <w:t>W</w:t>
            </w:r>
            <w:r w:rsidRPr="0039402A">
              <w:rPr>
                <w:b/>
                <w:bCs/>
              </w:rPr>
              <w:t xml:space="preserve"> (</w:t>
            </w:r>
            <w:proofErr w:type="spellStart"/>
            <w:r w:rsidRPr="0039402A">
              <w:rPr>
                <w:b/>
                <w:bCs/>
              </w:rPr>
              <w:t>Won't</w:t>
            </w:r>
            <w:proofErr w:type="spellEnd"/>
            <w:r w:rsidRPr="0039402A">
              <w:rPr>
                <w:b/>
                <w:bCs/>
              </w:rPr>
              <w:t>)</w:t>
            </w:r>
          </w:p>
        </w:tc>
        <w:tc>
          <w:tcPr>
            <w:tcW w:w="0" w:type="auto"/>
          </w:tcPr>
          <w:p w14:paraId="73885393" w14:textId="0FD5A3AB" w:rsidR="002A5662" w:rsidRPr="002A5662" w:rsidRDefault="002A5662" w:rsidP="002A5662">
            <w:r w:rsidRPr="002A5662">
              <w:t>Zaken die voorlopig niet worden geïmplementeerd, mogelijk wel in toekomstige iteraties.</w:t>
            </w:r>
          </w:p>
        </w:tc>
      </w:tr>
    </w:tbl>
    <w:p w14:paraId="0B1E44F4" w14:textId="77777777" w:rsidR="002A5662" w:rsidRDefault="002A5662"/>
    <w:p w14:paraId="37E809AA" w14:textId="6ACFF6CC" w:rsidR="001C05AC" w:rsidRDefault="001C05AC" w:rsidP="001C05AC">
      <w:pPr>
        <w:pStyle w:val="Kop3"/>
      </w:pPr>
      <w:r>
        <w:t>Assets/Type</w:t>
      </w:r>
    </w:p>
    <w:tbl>
      <w:tblPr>
        <w:tblStyle w:val="Tabelraster"/>
        <w:tblW w:w="0" w:type="auto"/>
        <w:tblLook w:val="04A0" w:firstRow="1" w:lastRow="0" w:firstColumn="1" w:lastColumn="0" w:noHBand="0" w:noVBand="1"/>
      </w:tblPr>
      <w:tblGrid>
        <w:gridCol w:w="1267"/>
        <w:gridCol w:w="7449"/>
      </w:tblGrid>
      <w:tr w:rsidR="002A5662" w14:paraId="501DFBC7" w14:textId="77777777" w:rsidTr="006E2DB4">
        <w:tc>
          <w:tcPr>
            <w:tcW w:w="0" w:type="auto"/>
          </w:tcPr>
          <w:p w14:paraId="10F65E4A" w14:textId="1F8D5850" w:rsidR="002A5662" w:rsidRPr="000F260D" w:rsidRDefault="002A5662">
            <w:pPr>
              <w:rPr>
                <w:b/>
                <w:bCs/>
              </w:rPr>
            </w:pPr>
            <w:r w:rsidRPr="000F260D">
              <w:rPr>
                <w:b/>
                <w:bCs/>
                <w:sz w:val="20"/>
                <w:szCs w:val="20"/>
              </w:rPr>
              <w:t>Asset/Type</w:t>
            </w:r>
          </w:p>
        </w:tc>
        <w:tc>
          <w:tcPr>
            <w:tcW w:w="0" w:type="auto"/>
          </w:tcPr>
          <w:p w14:paraId="568BE6B1" w14:textId="1597B8AB" w:rsidR="002A5662" w:rsidRPr="000F260D" w:rsidRDefault="002A5662">
            <w:pPr>
              <w:rPr>
                <w:b/>
                <w:bCs/>
              </w:rPr>
            </w:pPr>
            <w:r w:rsidRPr="000F260D">
              <w:rPr>
                <w:b/>
                <w:bCs/>
              </w:rPr>
              <w:t>Toelichting</w:t>
            </w:r>
          </w:p>
        </w:tc>
      </w:tr>
      <w:tr w:rsidR="002A5662" w14:paraId="18BC0736" w14:textId="77777777" w:rsidTr="006E2DB4">
        <w:tc>
          <w:tcPr>
            <w:tcW w:w="0" w:type="auto"/>
          </w:tcPr>
          <w:p w14:paraId="2950D537" w14:textId="7716D6A6" w:rsidR="002A5662" w:rsidRDefault="000F260D" w:rsidP="000F260D">
            <w:pPr>
              <w:tabs>
                <w:tab w:val="left" w:pos="1064"/>
              </w:tabs>
            </w:pPr>
            <w:r w:rsidRPr="000F260D">
              <w:t>Functioneel</w:t>
            </w:r>
          </w:p>
        </w:tc>
        <w:tc>
          <w:tcPr>
            <w:tcW w:w="0" w:type="auto"/>
          </w:tcPr>
          <w:p w14:paraId="1D10633E" w14:textId="705DC22A" w:rsidR="002A5662" w:rsidRDefault="000F260D">
            <w:r w:rsidRPr="000F260D">
              <w:t>Beschrijft de gewenste functionaliteit van het systeem</w:t>
            </w:r>
          </w:p>
        </w:tc>
      </w:tr>
      <w:tr w:rsidR="002A5662" w14:paraId="39B125E0" w14:textId="77777777" w:rsidTr="006E2DB4">
        <w:trPr>
          <w:trHeight w:val="60"/>
        </w:trPr>
        <w:tc>
          <w:tcPr>
            <w:tcW w:w="0" w:type="auto"/>
          </w:tcPr>
          <w:p w14:paraId="006D5340" w14:textId="601FD486" w:rsidR="002A5662" w:rsidRDefault="000F260D">
            <w:r w:rsidRPr="000F260D">
              <w:t>Beperking</w:t>
            </w:r>
          </w:p>
        </w:tc>
        <w:tc>
          <w:tcPr>
            <w:tcW w:w="0" w:type="auto"/>
          </w:tcPr>
          <w:p w14:paraId="7D1F6D4D" w14:textId="6994A6F3" w:rsidR="002A5662" w:rsidRDefault="000F260D">
            <w:r w:rsidRPr="000F260D">
              <w:t>Geeft aan welke beperkingen of randvoorwaarden gelden</w:t>
            </w:r>
          </w:p>
        </w:tc>
      </w:tr>
      <w:tr w:rsidR="000F260D" w14:paraId="7AF75AA6" w14:textId="77777777" w:rsidTr="006E2DB4">
        <w:trPr>
          <w:trHeight w:val="60"/>
        </w:trPr>
        <w:tc>
          <w:tcPr>
            <w:tcW w:w="0" w:type="auto"/>
          </w:tcPr>
          <w:p w14:paraId="0E854B28" w14:textId="24A546AC" w:rsidR="000F260D" w:rsidRPr="000F260D" w:rsidRDefault="000F260D">
            <w:r w:rsidRPr="000F260D">
              <w:t>Security</w:t>
            </w:r>
          </w:p>
        </w:tc>
        <w:tc>
          <w:tcPr>
            <w:tcW w:w="0" w:type="auto"/>
          </w:tcPr>
          <w:p w14:paraId="2AA0EED6" w14:textId="5EBFDEE0" w:rsidR="000F260D" w:rsidRDefault="000F260D">
            <w:r w:rsidRPr="000F260D">
              <w:t>Richt zich op beveiligingsmaatregelen.</w:t>
            </w:r>
          </w:p>
        </w:tc>
      </w:tr>
      <w:tr w:rsidR="000F260D" w14:paraId="3E6336B4" w14:textId="77777777" w:rsidTr="006E2DB4">
        <w:trPr>
          <w:trHeight w:val="60"/>
        </w:trPr>
        <w:tc>
          <w:tcPr>
            <w:tcW w:w="0" w:type="auto"/>
          </w:tcPr>
          <w:p w14:paraId="2E2175D1" w14:textId="50EF16F6" w:rsidR="000F260D" w:rsidRPr="000F260D" w:rsidRDefault="000F260D">
            <w:r w:rsidRPr="000F260D">
              <w:t>Validatie</w:t>
            </w:r>
          </w:p>
        </w:tc>
        <w:tc>
          <w:tcPr>
            <w:tcW w:w="0" w:type="auto"/>
          </w:tcPr>
          <w:p w14:paraId="54B1A712" w14:textId="37D16A36" w:rsidR="000F260D" w:rsidRDefault="000F260D">
            <w:r w:rsidRPr="000F260D">
              <w:t>Bevat regels voor het valideren van invoervelden.</w:t>
            </w:r>
          </w:p>
        </w:tc>
      </w:tr>
      <w:tr w:rsidR="000F260D" w14:paraId="0F4A1D18" w14:textId="77777777" w:rsidTr="006E2DB4">
        <w:trPr>
          <w:trHeight w:val="60"/>
        </w:trPr>
        <w:tc>
          <w:tcPr>
            <w:tcW w:w="0" w:type="auto"/>
          </w:tcPr>
          <w:p w14:paraId="79FC00C3" w14:textId="65D6BCB5" w:rsidR="000F260D" w:rsidRPr="000F260D" w:rsidRDefault="000F260D">
            <w:r w:rsidRPr="000F260D">
              <w:t>kwaliteit</w:t>
            </w:r>
          </w:p>
        </w:tc>
        <w:tc>
          <w:tcPr>
            <w:tcW w:w="0" w:type="auto"/>
          </w:tcPr>
          <w:p w14:paraId="53B62F86" w14:textId="19DEADB4" w:rsidR="000F260D" w:rsidRDefault="000F260D">
            <w:r w:rsidRPr="000F260D">
              <w:t>Omvat technische en prestatienormen.</w:t>
            </w:r>
          </w:p>
        </w:tc>
      </w:tr>
      <w:tr w:rsidR="00405131" w14:paraId="7C22ABA5" w14:textId="77777777" w:rsidTr="006E2DB4">
        <w:trPr>
          <w:trHeight w:val="60"/>
        </w:trPr>
        <w:tc>
          <w:tcPr>
            <w:tcW w:w="0" w:type="auto"/>
          </w:tcPr>
          <w:p w14:paraId="5F12304E" w14:textId="326D79B5" w:rsidR="00405131" w:rsidRPr="000F260D" w:rsidRDefault="00405131">
            <w:r>
              <w:t>UX</w:t>
            </w:r>
          </w:p>
        </w:tc>
        <w:tc>
          <w:tcPr>
            <w:tcW w:w="0" w:type="auto"/>
          </w:tcPr>
          <w:p w14:paraId="57D40723" w14:textId="658B1BA8" w:rsidR="00405131" w:rsidRPr="000F260D" w:rsidRDefault="00405131" w:rsidP="008A329E">
            <w:pPr>
              <w:ind w:left="708" w:hanging="708"/>
            </w:pPr>
            <w:r>
              <w:t xml:space="preserve">UX staat voor user </w:t>
            </w:r>
            <w:proofErr w:type="spellStart"/>
            <w:r>
              <w:t>experience</w:t>
            </w:r>
            <w:proofErr w:type="spellEnd"/>
            <w:r w:rsidR="008A329E">
              <w:t xml:space="preserve"> en richt op wat fijn werkt/voelt voor een bezoeker</w:t>
            </w:r>
          </w:p>
        </w:tc>
      </w:tr>
    </w:tbl>
    <w:p w14:paraId="7083B8AF" w14:textId="29A653F0" w:rsidR="001C05AC" w:rsidRDefault="001C05AC"/>
    <w:p w14:paraId="6CEEE764" w14:textId="77777777" w:rsidR="001C05AC" w:rsidRDefault="001C05AC">
      <w:r>
        <w:br w:type="page"/>
      </w:r>
    </w:p>
    <w:p w14:paraId="5CBF1570" w14:textId="328C08EF" w:rsidR="002A5662" w:rsidRDefault="001C05AC" w:rsidP="001C05AC">
      <w:pPr>
        <w:pStyle w:val="Kop3"/>
      </w:pPr>
      <w:r>
        <w:lastRenderedPageBreak/>
        <w:t xml:space="preserve">Risico </w:t>
      </w:r>
      <w:proofErr w:type="spellStart"/>
      <w:r>
        <w:t>Niveau’s</w:t>
      </w:r>
      <w:proofErr w:type="spellEnd"/>
    </w:p>
    <w:tbl>
      <w:tblPr>
        <w:tblStyle w:val="Tabelraster"/>
        <w:tblW w:w="0" w:type="auto"/>
        <w:tblLook w:val="04A0" w:firstRow="1" w:lastRow="0" w:firstColumn="1" w:lastColumn="0" w:noHBand="0" w:noVBand="1"/>
      </w:tblPr>
      <w:tblGrid>
        <w:gridCol w:w="1222"/>
        <w:gridCol w:w="6423"/>
        <w:gridCol w:w="1417"/>
      </w:tblGrid>
      <w:tr w:rsidR="00241EEA" w:rsidRPr="002A5662" w14:paraId="77A7CDB2" w14:textId="602D9F33" w:rsidTr="00241EEA">
        <w:tc>
          <w:tcPr>
            <w:tcW w:w="1222" w:type="dxa"/>
          </w:tcPr>
          <w:p w14:paraId="085112C1" w14:textId="2019F971" w:rsidR="00241EEA" w:rsidRPr="002A5662" w:rsidRDefault="00241EEA" w:rsidP="00DB010B">
            <w:pPr>
              <w:rPr>
                <w:b/>
                <w:bCs/>
              </w:rPr>
            </w:pPr>
            <w:r>
              <w:rPr>
                <w:b/>
                <w:bCs/>
              </w:rPr>
              <w:t>Risico Niveau</w:t>
            </w:r>
          </w:p>
        </w:tc>
        <w:tc>
          <w:tcPr>
            <w:tcW w:w="6423" w:type="dxa"/>
          </w:tcPr>
          <w:p w14:paraId="29492F49" w14:textId="04E7F3AC" w:rsidR="00241EEA" w:rsidRPr="002A5662" w:rsidRDefault="00241EEA" w:rsidP="00DB010B">
            <w:pPr>
              <w:rPr>
                <w:b/>
                <w:bCs/>
              </w:rPr>
            </w:pPr>
            <w:r w:rsidRPr="002A5662">
              <w:rPr>
                <w:b/>
                <w:bCs/>
              </w:rPr>
              <w:t>Toelichting</w:t>
            </w:r>
          </w:p>
        </w:tc>
        <w:tc>
          <w:tcPr>
            <w:tcW w:w="1417" w:type="dxa"/>
          </w:tcPr>
          <w:p w14:paraId="51414470" w14:textId="54BCC0AB" w:rsidR="00241EEA" w:rsidRPr="002A5662" w:rsidRDefault="00241EEA" w:rsidP="00DB010B">
            <w:pPr>
              <w:rPr>
                <w:b/>
                <w:bCs/>
              </w:rPr>
            </w:pPr>
            <w:r>
              <w:rPr>
                <w:b/>
                <w:bCs/>
              </w:rPr>
              <w:t xml:space="preserve">Score </w:t>
            </w:r>
            <w:proofErr w:type="spellStart"/>
            <w:r>
              <w:rPr>
                <w:b/>
                <w:bCs/>
              </w:rPr>
              <w:t>Threshold</w:t>
            </w:r>
            <w:proofErr w:type="spellEnd"/>
          </w:p>
        </w:tc>
      </w:tr>
      <w:tr w:rsidR="00241EEA" w14:paraId="62EDD3F6" w14:textId="4FEB5F84" w:rsidTr="00241EEA">
        <w:tc>
          <w:tcPr>
            <w:tcW w:w="1222" w:type="dxa"/>
            <w:shd w:val="clear" w:color="auto" w:fill="70AD47" w:themeFill="accent6"/>
          </w:tcPr>
          <w:p w14:paraId="7B8B1F1F" w14:textId="0380718D" w:rsidR="00241EEA" w:rsidRDefault="00241EEA" w:rsidP="00DB010B">
            <w:r>
              <w:t>Laag</w:t>
            </w:r>
          </w:p>
        </w:tc>
        <w:tc>
          <w:tcPr>
            <w:tcW w:w="6423" w:type="dxa"/>
          </w:tcPr>
          <w:p w14:paraId="2335D309" w14:textId="6E7D2020" w:rsidR="00241EEA" w:rsidRDefault="00241EEA" w:rsidP="00DB010B">
            <w:r>
              <w:t>Het laagste niveau wat er is ingrijpen zou handig zijn maar niet perse genoodzaakt.</w:t>
            </w:r>
          </w:p>
        </w:tc>
        <w:tc>
          <w:tcPr>
            <w:tcW w:w="1417" w:type="dxa"/>
          </w:tcPr>
          <w:p w14:paraId="13BC3B33" w14:textId="45D0D7F3" w:rsidR="00241EEA" w:rsidRDefault="00241EEA" w:rsidP="00DB010B">
            <w:r>
              <w:t>0-5</w:t>
            </w:r>
          </w:p>
        </w:tc>
      </w:tr>
      <w:tr w:rsidR="00241EEA" w14:paraId="3A91DF89" w14:textId="3737CAC0" w:rsidTr="00241EEA">
        <w:tc>
          <w:tcPr>
            <w:tcW w:w="1222" w:type="dxa"/>
            <w:shd w:val="clear" w:color="auto" w:fill="FFC000" w:themeFill="accent4"/>
          </w:tcPr>
          <w:p w14:paraId="31DA4B5F" w14:textId="7EC5F4CD" w:rsidR="00241EEA" w:rsidRDefault="00241EEA" w:rsidP="00DB010B">
            <w:r>
              <w:t>Medium</w:t>
            </w:r>
          </w:p>
        </w:tc>
        <w:tc>
          <w:tcPr>
            <w:tcW w:w="6423" w:type="dxa"/>
          </w:tcPr>
          <w:p w14:paraId="1E8A4BFD" w14:textId="649891FB" w:rsidR="00241EEA" w:rsidRDefault="00241EEA" w:rsidP="00DB010B">
            <w:r w:rsidRPr="000F260D">
              <w:t>Net een niveau boven laag zit het medium niveau. Hierbij is het handig om te kijken naar de impact van de dreiging en vervolgens te beoordelen of ingrijpen nodig is of niet.</w:t>
            </w:r>
          </w:p>
        </w:tc>
        <w:tc>
          <w:tcPr>
            <w:tcW w:w="1417" w:type="dxa"/>
          </w:tcPr>
          <w:p w14:paraId="7269FC91" w14:textId="7723204A" w:rsidR="00241EEA" w:rsidRPr="000F260D" w:rsidRDefault="00241EEA" w:rsidP="00DB010B">
            <w:r>
              <w:t>5-10</w:t>
            </w:r>
          </w:p>
        </w:tc>
      </w:tr>
      <w:tr w:rsidR="00241EEA" w14:paraId="03546A79" w14:textId="670B3831" w:rsidTr="00241EEA">
        <w:tc>
          <w:tcPr>
            <w:tcW w:w="1222" w:type="dxa"/>
            <w:shd w:val="clear" w:color="auto" w:fill="ED7D31" w:themeFill="accent2"/>
          </w:tcPr>
          <w:p w14:paraId="43520A0D" w14:textId="165FB044" w:rsidR="00241EEA" w:rsidRDefault="00241EEA" w:rsidP="00DB010B">
            <w:r>
              <w:t>Hoog</w:t>
            </w:r>
          </w:p>
        </w:tc>
        <w:tc>
          <w:tcPr>
            <w:tcW w:w="6423" w:type="dxa"/>
          </w:tcPr>
          <w:p w14:paraId="3D58662C" w14:textId="55DB443C" w:rsidR="00241EEA" w:rsidRDefault="00241EEA" w:rsidP="00DB010B">
            <w:r w:rsidRPr="000F260D">
              <w:t>Het niveau hoog is urgent</w:t>
            </w:r>
            <w:r>
              <w:t xml:space="preserve">, </w:t>
            </w:r>
            <w:r w:rsidRPr="000F260D">
              <w:t>er zijn mogelijke risico’s met een grote impact als ze door een hacker worden gemanipuleerd.</w:t>
            </w:r>
          </w:p>
        </w:tc>
        <w:tc>
          <w:tcPr>
            <w:tcW w:w="1417" w:type="dxa"/>
          </w:tcPr>
          <w:p w14:paraId="347790D5" w14:textId="08531356" w:rsidR="00241EEA" w:rsidRPr="000F260D" w:rsidRDefault="00241EEA" w:rsidP="00DB010B">
            <w:r>
              <w:t>10-20</w:t>
            </w:r>
          </w:p>
        </w:tc>
      </w:tr>
      <w:tr w:rsidR="00241EEA" w14:paraId="1DDAAD86" w14:textId="69FC1DD5" w:rsidTr="00241EEA">
        <w:trPr>
          <w:trHeight w:val="60"/>
        </w:trPr>
        <w:tc>
          <w:tcPr>
            <w:tcW w:w="1222" w:type="dxa"/>
            <w:shd w:val="clear" w:color="auto" w:fill="FF0000"/>
          </w:tcPr>
          <w:p w14:paraId="58E98072" w14:textId="48A30A7E" w:rsidR="00241EEA" w:rsidRDefault="00241EEA" w:rsidP="00DB010B">
            <w:r>
              <w:t>Kritisch</w:t>
            </w:r>
          </w:p>
        </w:tc>
        <w:tc>
          <w:tcPr>
            <w:tcW w:w="6423" w:type="dxa"/>
          </w:tcPr>
          <w:p w14:paraId="10F18DD4" w14:textId="52F4CF85" w:rsidR="00241EEA" w:rsidRDefault="00241EEA" w:rsidP="00DB010B">
            <w:r w:rsidRPr="000F260D">
              <w:t>Het kritische niveau is nog ernstiger</w:t>
            </w:r>
            <w:r>
              <w:t>,</w:t>
            </w:r>
            <w:r w:rsidRPr="000F260D">
              <w:t xml:space="preserve"> dit is het hoogste risiconiveau. Hackers kunnen hierbij de applicatie op een andere manier laten werken of eenvoudig toegang krijgen tot belangrijke gegevens, deze bewerken of andere dreigingen veroorzaken. Hierop reageren is dringend!</w:t>
            </w:r>
          </w:p>
        </w:tc>
        <w:tc>
          <w:tcPr>
            <w:tcW w:w="1417" w:type="dxa"/>
          </w:tcPr>
          <w:p w14:paraId="08116826" w14:textId="03155D85" w:rsidR="00241EEA" w:rsidRPr="000F260D" w:rsidRDefault="00241EEA" w:rsidP="00DB010B">
            <w:r>
              <w:t>20+</w:t>
            </w:r>
          </w:p>
        </w:tc>
      </w:tr>
    </w:tbl>
    <w:p w14:paraId="0397511A" w14:textId="62DA6C90" w:rsidR="00797537" w:rsidRDefault="00797537">
      <w:r>
        <w:br w:type="page"/>
      </w:r>
    </w:p>
    <w:p w14:paraId="4B3CD653" w14:textId="77777777" w:rsidR="00797537" w:rsidRPr="00D245DC" w:rsidRDefault="00797537" w:rsidP="00D245DC">
      <w:pPr>
        <w:pStyle w:val="Geenafstand"/>
      </w:pPr>
    </w:p>
    <w:p w14:paraId="10241EB2" w14:textId="69DEAF72" w:rsidR="002541A1" w:rsidRPr="00B05B45" w:rsidRDefault="00C234B6" w:rsidP="002541A1">
      <w:pPr>
        <w:pStyle w:val="Kop2"/>
        <w:rPr>
          <w:lang w:val="en-US"/>
        </w:rPr>
      </w:pPr>
      <w:proofErr w:type="spellStart"/>
      <w:r>
        <w:t>Use</w:t>
      </w:r>
      <w:proofErr w:type="spellEnd"/>
      <w:r>
        <w:t xml:space="preserve"> Case: </w:t>
      </w:r>
      <w:proofErr w:type="spellStart"/>
      <w:r w:rsidR="0013785F" w:rsidRPr="00D24E44">
        <w:rPr>
          <w:lang w:val="en-US"/>
        </w:rPr>
        <w:t>Bekijken</w:t>
      </w:r>
      <w:proofErr w:type="spellEnd"/>
      <w:r w:rsidR="0013785F" w:rsidRPr="00D24E44">
        <w:rPr>
          <w:lang w:val="en-US"/>
        </w:rPr>
        <w:t xml:space="preserve"> Home </w:t>
      </w:r>
      <w:proofErr w:type="spellStart"/>
      <w:r w:rsidR="0013785F" w:rsidRPr="00D24E44">
        <w:rPr>
          <w:lang w:val="en-US"/>
        </w:rPr>
        <w:t>p</w:t>
      </w:r>
      <w:r w:rsidR="0013785F">
        <w:rPr>
          <w:lang w:val="en-US"/>
        </w:rPr>
        <w:t>agina</w:t>
      </w:r>
      <w:proofErr w:type="spellEnd"/>
    </w:p>
    <w:p w14:paraId="40195323" w14:textId="77777777" w:rsidR="002541A1" w:rsidRDefault="002541A1" w:rsidP="002541A1">
      <w:pPr>
        <w:pStyle w:val="Kop3"/>
        <w:numPr>
          <w:ilvl w:val="0"/>
          <w:numId w:val="0"/>
        </w:numPr>
        <w:ind w:left="720" w:hanging="720"/>
      </w:pPr>
      <w:bookmarkStart w:id="8" w:name="_Toc153265199"/>
      <w:bookmarkStart w:id="9" w:name="_Toc171059605"/>
      <w:bookmarkStart w:id="10" w:name="_Toc190624846"/>
      <w:r>
        <w:t xml:space="preserve">Functionele </w:t>
      </w:r>
      <w:proofErr w:type="spellStart"/>
      <w:r>
        <w:t>requirements</w:t>
      </w:r>
      <w:bookmarkEnd w:id="8"/>
      <w:bookmarkEnd w:id="9"/>
      <w:bookmarkEnd w:id="10"/>
      <w:proofErr w:type="spellEnd"/>
    </w:p>
    <w:tbl>
      <w:tblPr>
        <w:tblStyle w:val="Tabelraster"/>
        <w:tblW w:w="0" w:type="auto"/>
        <w:tblLook w:val="04A0" w:firstRow="1" w:lastRow="0" w:firstColumn="1" w:lastColumn="0" w:noHBand="0" w:noVBand="1"/>
      </w:tblPr>
      <w:tblGrid>
        <w:gridCol w:w="9062"/>
      </w:tblGrid>
      <w:tr w:rsidR="002541A1" w14:paraId="130F2087" w14:textId="77777777" w:rsidTr="00CF7831">
        <w:tc>
          <w:tcPr>
            <w:tcW w:w="9062" w:type="dxa"/>
            <w:shd w:val="clear" w:color="auto" w:fill="auto"/>
          </w:tcPr>
          <w:p w14:paraId="26973D15" w14:textId="23EDC1F9" w:rsidR="002541A1" w:rsidRPr="0013785F" w:rsidRDefault="002541A1" w:rsidP="00DB010B">
            <w:pPr>
              <w:rPr>
                <w:b/>
                <w:bCs/>
              </w:rPr>
            </w:pPr>
            <w:r w:rsidRPr="0013785F">
              <w:rPr>
                <w:b/>
                <w:bCs/>
              </w:rPr>
              <w:t>Beschrijving</w:t>
            </w:r>
            <w:r w:rsidR="0013785F">
              <w:rPr>
                <w:b/>
                <w:bCs/>
              </w:rPr>
              <w:t>:</w:t>
            </w:r>
          </w:p>
        </w:tc>
      </w:tr>
      <w:tr w:rsidR="002541A1" w14:paraId="5DFC12AE" w14:textId="77777777" w:rsidTr="00CF7831">
        <w:tc>
          <w:tcPr>
            <w:tcW w:w="9062" w:type="dxa"/>
            <w:shd w:val="clear" w:color="auto" w:fill="auto"/>
          </w:tcPr>
          <w:p w14:paraId="465FA2F9" w14:textId="44204648" w:rsidR="002541A1" w:rsidRDefault="00CF7831" w:rsidP="00DB010B">
            <w:r w:rsidRPr="00CF7831">
              <w:t>De homepagina moet toegankelijk</w:t>
            </w:r>
            <w:r>
              <w:t xml:space="preserve"> iedereen</w:t>
            </w:r>
            <w:r w:rsidRPr="00CF7831">
              <w:t>.</w:t>
            </w:r>
          </w:p>
        </w:tc>
      </w:tr>
      <w:tr w:rsidR="002541A1" w14:paraId="1563738E" w14:textId="77777777" w:rsidTr="00CF7831">
        <w:tc>
          <w:tcPr>
            <w:tcW w:w="9062" w:type="dxa"/>
            <w:shd w:val="clear" w:color="auto" w:fill="auto"/>
          </w:tcPr>
          <w:p w14:paraId="2A659074" w14:textId="1BEE3A28" w:rsidR="002541A1" w:rsidRDefault="00CF7831" w:rsidP="00DB010B">
            <w:r w:rsidRPr="00CF7831">
              <w:t>De homepagina moet informatie tonen over het planning poker.</w:t>
            </w:r>
          </w:p>
        </w:tc>
      </w:tr>
    </w:tbl>
    <w:p w14:paraId="72B1ACF3" w14:textId="77777777" w:rsidR="002541A1" w:rsidRDefault="002541A1" w:rsidP="002541A1"/>
    <w:p w14:paraId="2544D147" w14:textId="77777777" w:rsidR="002541A1" w:rsidRPr="000E3406" w:rsidRDefault="002541A1" w:rsidP="002541A1">
      <w:pPr>
        <w:pStyle w:val="Kop3"/>
        <w:numPr>
          <w:ilvl w:val="0"/>
          <w:numId w:val="0"/>
        </w:numPr>
        <w:ind w:left="720" w:hanging="720"/>
      </w:pPr>
      <w:bookmarkStart w:id="11" w:name="_Toc153265200"/>
      <w:bookmarkStart w:id="12" w:name="_Toc171059606"/>
      <w:bookmarkStart w:id="13" w:name="_Toc190624847"/>
      <w:r>
        <w:t xml:space="preserve">Niet-functionele </w:t>
      </w:r>
      <w:proofErr w:type="spellStart"/>
      <w:r>
        <w:t>requirements</w:t>
      </w:r>
      <w:bookmarkEnd w:id="11"/>
      <w:bookmarkEnd w:id="12"/>
      <w:bookmarkEnd w:id="13"/>
      <w:proofErr w:type="spellEnd"/>
    </w:p>
    <w:tbl>
      <w:tblPr>
        <w:tblStyle w:val="Tabelraster"/>
        <w:tblW w:w="0" w:type="auto"/>
        <w:tblLook w:val="04A0" w:firstRow="1" w:lastRow="0" w:firstColumn="1" w:lastColumn="0" w:noHBand="0" w:noVBand="1"/>
      </w:tblPr>
      <w:tblGrid>
        <w:gridCol w:w="6720"/>
      </w:tblGrid>
      <w:tr w:rsidR="00CF7831" w14:paraId="7A9A2A9E" w14:textId="77777777" w:rsidTr="00CF7831">
        <w:tc>
          <w:tcPr>
            <w:tcW w:w="6720" w:type="dxa"/>
            <w:shd w:val="clear" w:color="auto" w:fill="auto"/>
          </w:tcPr>
          <w:p w14:paraId="6C044363" w14:textId="77777777" w:rsidR="00CF7831" w:rsidRDefault="00CF7831" w:rsidP="00DB010B">
            <w:r>
              <w:t>Beschrijving</w:t>
            </w:r>
          </w:p>
        </w:tc>
      </w:tr>
      <w:tr w:rsidR="00CF7831" w14:paraId="6B11584E" w14:textId="77777777" w:rsidTr="00CF7831">
        <w:tc>
          <w:tcPr>
            <w:tcW w:w="6720" w:type="dxa"/>
            <w:shd w:val="clear" w:color="auto" w:fill="auto"/>
          </w:tcPr>
          <w:p w14:paraId="50F8924C" w14:textId="77777777" w:rsidR="00CF7831" w:rsidRDefault="00CF7831" w:rsidP="00DB010B">
            <w:r w:rsidRPr="003C5440">
              <w:t>De gebruikte HTML-tags zijn semantisch waar dit mogelijk is</w:t>
            </w:r>
          </w:p>
        </w:tc>
      </w:tr>
      <w:tr w:rsidR="00CF7831" w:rsidRPr="00CF7831" w14:paraId="1B33D658" w14:textId="77777777" w:rsidTr="00CF7831">
        <w:tc>
          <w:tcPr>
            <w:tcW w:w="6720" w:type="dxa"/>
            <w:shd w:val="clear" w:color="auto" w:fill="auto"/>
          </w:tcPr>
          <w:p w14:paraId="21D59EA5" w14:textId="77777777" w:rsidR="00CF7831" w:rsidRPr="003C5440" w:rsidRDefault="00CF7831" w:rsidP="00DB010B">
            <w:pPr>
              <w:rPr>
                <w:lang w:val="en-US"/>
              </w:rPr>
            </w:pPr>
            <w:r w:rsidRPr="003C5440">
              <w:rPr>
                <w:lang w:val="en-US"/>
              </w:rPr>
              <w:t>Het design is Mobile First</w:t>
            </w:r>
          </w:p>
        </w:tc>
      </w:tr>
      <w:tr w:rsidR="00CF7831" w:rsidRPr="003C5440" w14:paraId="212D2C9A" w14:textId="77777777" w:rsidTr="00CF7831">
        <w:tc>
          <w:tcPr>
            <w:tcW w:w="6720" w:type="dxa"/>
            <w:shd w:val="clear" w:color="auto" w:fill="auto"/>
          </w:tcPr>
          <w:p w14:paraId="152AACA0" w14:textId="77777777" w:rsidR="00CF7831" w:rsidRPr="003C5440" w:rsidRDefault="00CF7831" w:rsidP="00DB010B">
            <w:pPr>
              <w:rPr>
                <w:lang w:val="en-US"/>
              </w:rPr>
            </w:pPr>
            <w:r w:rsidRPr="003C5440">
              <w:rPr>
                <w:lang w:val="en-US"/>
              </w:rPr>
              <w:t>Het design is Responsive</w:t>
            </w:r>
          </w:p>
        </w:tc>
      </w:tr>
      <w:tr w:rsidR="00CF7831" w14:paraId="4A69E3B8" w14:textId="77777777" w:rsidTr="00CF7831">
        <w:tc>
          <w:tcPr>
            <w:tcW w:w="6720" w:type="dxa"/>
            <w:shd w:val="clear" w:color="auto" w:fill="auto"/>
          </w:tcPr>
          <w:p w14:paraId="00E7746B" w14:textId="77777777" w:rsidR="00CF7831" w:rsidRDefault="00CF7831" w:rsidP="00DB010B">
            <w:r>
              <w:t xml:space="preserve">De profiel pagina bevat een GDPR (ASVS V8.3 </w:t>
            </w:r>
            <w:proofErr w:type="spellStart"/>
            <w:r>
              <w:t>Sensitive</w:t>
            </w:r>
            <w:proofErr w:type="spellEnd"/>
            <w:r>
              <w:t xml:space="preserve"> Private Data)</w:t>
            </w:r>
          </w:p>
        </w:tc>
      </w:tr>
      <w:tr w:rsidR="00CF7831" w14:paraId="2D010AAD" w14:textId="77777777" w:rsidTr="00CF7831">
        <w:tc>
          <w:tcPr>
            <w:tcW w:w="6720" w:type="dxa"/>
            <w:shd w:val="clear" w:color="auto" w:fill="auto"/>
          </w:tcPr>
          <w:p w14:paraId="6F5F104B" w14:textId="77777777" w:rsidR="00CF7831" w:rsidRDefault="00CF7831" w:rsidP="00DB010B">
            <w:r>
              <w:t xml:space="preserve">De GDPR-keuze wordt opgeslagen (cookie of </w:t>
            </w:r>
            <w:proofErr w:type="spellStart"/>
            <w:r>
              <w:t>localstorage</w:t>
            </w:r>
            <w:proofErr w:type="spellEnd"/>
            <w:r>
              <w:t>)</w:t>
            </w:r>
          </w:p>
        </w:tc>
      </w:tr>
      <w:tr w:rsidR="00CF7831" w14:paraId="66029320" w14:textId="77777777" w:rsidTr="00CF7831">
        <w:tc>
          <w:tcPr>
            <w:tcW w:w="6720" w:type="dxa"/>
            <w:shd w:val="clear" w:color="auto" w:fill="auto"/>
          </w:tcPr>
          <w:p w14:paraId="4A3B74F4" w14:textId="77777777" w:rsidR="00CF7831" w:rsidRDefault="00CF7831" w:rsidP="00DB010B">
            <w:r w:rsidRPr="003C5440">
              <w:t>GDPR wordt alleen getoond als er geen consent is gegeven</w:t>
            </w:r>
          </w:p>
        </w:tc>
      </w:tr>
      <w:tr w:rsidR="00CF7831" w14:paraId="53668893" w14:textId="77777777" w:rsidTr="00CF7831">
        <w:tc>
          <w:tcPr>
            <w:tcW w:w="6720" w:type="dxa"/>
            <w:shd w:val="clear" w:color="auto" w:fill="auto"/>
          </w:tcPr>
          <w:p w14:paraId="3AD9DFAB" w14:textId="77777777" w:rsidR="00CF7831" w:rsidRDefault="00CF7831" w:rsidP="00DB010B">
            <w:r w:rsidRPr="003C5440">
              <w:t>Styling GDPR past bij pagina</w:t>
            </w:r>
          </w:p>
        </w:tc>
      </w:tr>
      <w:tr w:rsidR="00CF7831" w14:paraId="0EC46BD6" w14:textId="77777777" w:rsidTr="00CF7831">
        <w:tc>
          <w:tcPr>
            <w:tcW w:w="6720" w:type="dxa"/>
            <w:shd w:val="clear" w:color="auto" w:fill="auto"/>
          </w:tcPr>
          <w:p w14:paraId="49BA6513" w14:textId="59E57847" w:rsidR="00CF7831" w:rsidRPr="003C5440" w:rsidRDefault="00CF7831" w:rsidP="00DB010B">
            <w:r w:rsidRPr="00CF7831">
              <w:t>De gegevens op de pagina zijn niet via de webpagina te beheren.</w:t>
            </w:r>
          </w:p>
        </w:tc>
      </w:tr>
      <w:tr w:rsidR="00CF7831" w14:paraId="0FBB7437" w14:textId="77777777" w:rsidTr="00CF7831">
        <w:tc>
          <w:tcPr>
            <w:tcW w:w="6720" w:type="dxa"/>
            <w:shd w:val="clear" w:color="auto" w:fill="auto"/>
          </w:tcPr>
          <w:p w14:paraId="1220CF40" w14:textId="2EF0F14C" w:rsidR="00CF7831" w:rsidRPr="003C5440" w:rsidRDefault="00CF7831" w:rsidP="00DB010B">
            <w:r w:rsidRPr="00CF7831">
              <w:t>De pagina wordt binnen 1 seconde geladen.</w:t>
            </w:r>
          </w:p>
        </w:tc>
      </w:tr>
    </w:tbl>
    <w:p w14:paraId="138486E2" w14:textId="77777777" w:rsidR="002A5662" w:rsidRDefault="002A5662" w:rsidP="002541A1"/>
    <w:p w14:paraId="4A7A8593" w14:textId="7296854B" w:rsidR="00FE1DEE" w:rsidRPr="002541A1" w:rsidRDefault="002541A1" w:rsidP="002541A1">
      <w:pPr>
        <w:rPr>
          <w:rFonts w:asciiTheme="majorHAnsi" w:eastAsiaTheme="majorEastAsia" w:hAnsiTheme="majorHAnsi" w:cstheme="majorBidi"/>
          <w:color w:val="2F5496" w:themeColor="accent1" w:themeShade="BF"/>
          <w:sz w:val="26"/>
          <w:szCs w:val="26"/>
        </w:rPr>
      </w:pPr>
      <w:r w:rsidRPr="00696EAB">
        <w:br w:type="page"/>
      </w:r>
    </w:p>
    <w:p w14:paraId="7B25AE8B" w14:textId="743B8736" w:rsidR="00CF7831" w:rsidRDefault="00CF7831" w:rsidP="00CF7831">
      <w:pPr>
        <w:pStyle w:val="Kop3"/>
      </w:pPr>
      <w:proofErr w:type="spellStart"/>
      <w:r>
        <w:lastRenderedPageBreak/>
        <w:t>Requirments</w:t>
      </w:r>
      <w:proofErr w:type="spellEnd"/>
      <w:r>
        <w:t xml:space="preserve"> overzicht</w:t>
      </w:r>
    </w:p>
    <w:tbl>
      <w:tblPr>
        <w:tblStyle w:val="Rastertabel1licht"/>
        <w:tblW w:w="8420" w:type="dxa"/>
        <w:tblLook w:val="04A0" w:firstRow="1" w:lastRow="0" w:firstColumn="1" w:lastColumn="0" w:noHBand="0" w:noVBand="1"/>
      </w:tblPr>
      <w:tblGrid>
        <w:gridCol w:w="804"/>
        <w:gridCol w:w="4479"/>
        <w:gridCol w:w="1171"/>
        <w:gridCol w:w="988"/>
        <w:gridCol w:w="978"/>
      </w:tblGrid>
      <w:tr w:rsidR="004E7360" w:rsidRPr="00BC7862" w14:paraId="0FC37BC3" w14:textId="77777777" w:rsidTr="004E7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14:paraId="59632846" w14:textId="5C2E66AC" w:rsidR="004E7360" w:rsidRPr="00BC7862" w:rsidRDefault="004E7360" w:rsidP="00057DD9">
            <w:pPr>
              <w:pStyle w:val="Geenafstand"/>
              <w:rPr>
                <w:sz w:val="20"/>
                <w:szCs w:val="20"/>
              </w:rPr>
            </w:pPr>
            <w:r w:rsidRPr="00BC7862">
              <w:rPr>
                <w:sz w:val="20"/>
                <w:szCs w:val="20"/>
              </w:rPr>
              <w:t>#</w:t>
            </w:r>
          </w:p>
        </w:tc>
        <w:tc>
          <w:tcPr>
            <w:tcW w:w="4479" w:type="dxa"/>
          </w:tcPr>
          <w:p w14:paraId="287BC219" w14:textId="77777777" w:rsidR="004E7360" w:rsidRPr="00BC7862" w:rsidRDefault="004E7360"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2ED1FBD8" w14:textId="77777777" w:rsidR="004E7360" w:rsidRPr="00BC7862" w:rsidRDefault="004E7360"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48B7613D" w14:textId="77777777" w:rsidR="004E7360" w:rsidRPr="00BC7862" w:rsidRDefault="004E7360"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78" w:type="dxa"/>
          </w:tcPr>
          <w:p w14:paraId="3E1A3DD9" w14:textId="77777777" w:rsidR="004E7360" w:rsidRPr="00BC7862" w:rsidRDefault="004E7360"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4E7360" w:rsidRPr="00BC7862" w14:paraId="03114D26" w14:textId="77777777" w:rsidTr="004E7360">
        <w:tc>
          <w:tcPr>
            <w:cnfStyle w:val="001000000000" w:firstRow="0" w:lastRow="0" w:firstColumn="1" w:lastColumn="0" w:oddVBand="0" w:evenVBand="0" w:oddHBand="0" w:evenHBand="0" w:firstRowFirstColumn="0" w:firstRowLastColumn="0" w:lastRowFirstColumn="0" w:lastRowLastColumn="0"/>
            <w:tcW w:w="804" w:type="dxa"/>
            <w:shd w:val="clear" w:color="auto" w:fill="auto"/>
          </w:tcPr>
          <w:p w14:paraId="709D07E8" w14:textId="2323B3F9" w:rsidR="004E7360" w:rsidRPr="00BC7862" w:rsidRDefault="004E7360" w:rsidP="00D245DC">
            <w:pPr>
              <w:pStyle w:val="Geenafstand"/>
              <w:rPr>
                <w:sz w:val="20"/>
                <w:szCs w:val="20"/>
              </w:rPr>
            </w:pPr>
            <w:r>
              <w:rPr>
                <w:sz w:val="20"/>
                <w:szCs w:val="20"/>
              </w:rPr>
              <w:t>FR1</w:t>
            </w:r>
          </w:p>
        </w:tc>
        <w:tc>
          <w:tcPr>
            <w:tcW w:w="4479" w:type="dxa"/>
            <w:shd w:val="clear" w:color="auto" w:fill="auto"/>
          </w:tcPr>
          <w:p w14:paraId="22D97E6D" w14:textId="457E8D22"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De homepagina moet toegankelijk zijn voor iedereen.</w:t>
            </w:r>
          </w:p>
        </w:tc>
        <w:tc>
          <w:tcPr>
            <w:tcW w:w="1171" w:type="dxa"/>
            <w:shd w:val="clear" w:color="auto" w:fill="auto"/>
          </w:tcPr>
          <w:p w14:paraId="0CD3CE67" w14:textId="3160A000"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Functioneel</w:t>
            </w:r>
          </w:p>
        </w:tc>
        <w:tc>
          <w:tcPr>
            <w:tcW w:w="988" w:type="dxa"/>
            <w:shd w:val="clear" w:color="auto" w:fill="auto"/>
          </w:tcPr>
          <w:p w14:paraId="34A1FEBD" w14:textId="66265B61" w:rsidR="004E7360"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78" w:type="dxa"/>
            <w:shd w:val="clear" w:color="auto" w:fill="auto"/>
          </w:tcPr>
          <w:p w14:paraId="45B670C7" w14:textId="1830C8F6" w:rsidR="004E7360" w:rsidRPr="005A0DD5"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16"/>
                <w:szCs w:val="16"/>
              </w:rPr>
            </w:pPr>
          </w:p>
        </w:tc>
      </w:tr>
      <w:tr w:rsidR="004E7360" w:rsidRPr="00BC7862" w14:paraId="37934991" w14:textId="77777777" w:rsidTr="004E7360">
        <w:tc>
          <w:tcPr>
            <w:cnfStyle w:val="001000000000" w:firstRow="0" w:lastRow="0" w:firstColumn="1" w:lastColumn="0" w:oddVBand="0" w:evenVBand="0" w:oddHBand="0" w:evenHBand="0" w:firstRowFirstColumn="0" w:firstRowLastColumn="0" w:lastRowFirstColumn="0" w:lastRowLastColumn="0"/>
            <w:tcW w:w="804" w:type="dxa"/>
            <w:shd w:val="clear" w:color="auto" w:fill="auto"/>
          </w:tcPr>
          <w:p w14:paraId="476E67DB" w14:textId="1A394BF5" w:rsidR="004E7360" w:rsidRPr="00BC7862" w:rsidRDefault="004E7360" w:rsidP="00D245DC">
            <w:pPr>
              <w:pStyle w:val="Geenafstand"/>
              <w:rPr>
                <w:sz w:val="20"/>
                <w:szCs w:val="20"/>
              </w:rPr>
            </w:pPr>
            <w:r>
              <w:rPr>
                <w:sz w:val="20"/>
                <w:szCs w:val="20"/>
              </w:rPr>
              <w:t>FR2</w:t>
            </w:r>
          </w:p>
        </w:tc>
        <w:tc>
          <w:tcPr>
            <w:tcW w:w="4479" w:type="dxa"/>
            <w:shd w:val="clear" w:color="auto" w:fill="auto"/>
          </w:tcPr>
          <w:p w14:paraId="336D319D" w14:textId="6353E06C"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De homepagina moet informatie tonen over het planning poker.</w:t>
            </w:r>
          </w:p>
        </w:tc>
        <w:tc>
          <w:tcPr>
            <w:tcW w:w="1171" w:type="dxa"/>
            <w:shd w:val="clear" w:color="auto" w:fill="auto"/>
          </w:tcPr>
          <w:p w14:paraId="7F153105" w14:textId="49DD6A03"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Functioneel</w:t>
            </w:r>
          </w:p>
        </w:tc>
        <w:tc>
          <w:tcPr>
            <w:tcW w:w="988" w:type="dxa"/>
            <w:shd w:val="clear" w:color="auto" w:fill="auto"/>
          </w:tcPr>
          <w:p w14:paraId="6B06769D" w14:textId="46925AF0" w:rsidR="004E7360"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Must </w:t>
            </w:r>
          </w:p>
        </w:tc>
        <w:tc>
          <w:tcPr>
            <w:tcW w:w="978" w:type="dxa"/>
            <w:shd w:val="clear" w:color="auto" w:fill="auto"/>
          </w:tcPr>
          <w:p w14:paraId="72015127" w14:textId="7C16F7E3" w:rsidR="004E7360" w:rsidRPr="005A0DD5"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16"/>
                <w:szCs w:val="16"/>
              </w:rPr>
            </w:pPr>
          </w:p>
        </w:tc>
      </w:tr>
      <w:tr w:rsidR="004E7360" w:rsidRPr="00BC7862" w14:paraId="6294116D" w14:textId="77777777" w:rsidTr="004E7360">
        <w:tc>
          <w:tcPr>
            <w:cnfStyle w:val="001000000000" w:firstRow="0" w:lastRow="0" w:firstColumn="1" w:lastColumn="0" w:oddVBand="0" w:evenVBand="0" w:oddHBand="0" w:evenHBand="0" w:firstRowFirstColumn="0" w:firstRowLastColumn="0" w:lastRowFirstColumn="0" w:lastRowLastColumn="0"/>
            <w:tcW w:w="804" w:type="dxa"/>
            <w:shd w:val="clear" w:color="auto" w:fill="auto"/>
          </w:tcPr>
          <w:p w14:paraId="3A3C9ABB" w14:textId="6B076EB2" w:rsidR="004E7360" w:rsidRDefault="004E7360" w:rsidP="00D245DC">
            <w:pPr>
              <w:pStyle w:val="Geenafstand"/>
              <w:rPr>
                <w:sz w:val="20"/>
                <w:szCs w:val="20"/>
              </w:rPr>
            </w:pPr>
            <w:r>
              <w:rPr>
                <w:sz w:val="20"/>
                <w:szCs w:val="20"/>
              </w:rPr>
              <w:t>FR3</w:t>
            </w:r>
          </w:p>
        </w:tc>
        <w:tc>
          <w:tcPr>
            <w:tcW w:w="4479" w:type="dxa"/>
            <w:shd w:val="clear" w:color="auto" w:fill="auto"/>
          </w:tcPr>
          <w:p w14:paraId="66E5F04A" w14:textId="17AD0D95"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De gebruikte HTML-tags zijn semantisch waar dit mogelijk is.</w:t>
            </w:r>
          </w:p>
        </w:tc>
        <w:tc>
          <w:tcPr>
            <w:tcW w:w="1171" w:type="dxa"/>
            <w:shd w:val="clear" w:color="auto" w:fill="auto"/>
          </w:tcPr>
          <w:p w14:paraId="1E403C26" w14:textId="71CC2B49"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shd w:val="clear" w:color="auto" w:fill="auto"/>
          </w:tcPr>
          <w:p w14:paraId="21503B8C" w14:textId="40DE251C" w:rsidR="004E7360"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F7831">
              <w:rPr>
                <w:sz w:val="20"/>
                <w:szCs w:val="20"/>
              </w:rPr>
              <w:t>Should</w:t>
            </w:r>
            <w:proofErr w:type="spellEnd"/>
            <w:r w:rsidRPr="00CF7831">
              <w:rPr>
                <w:sz w:val="20"/>
                <w:szCs w:val="20"/>
              </w:rPr>
              <w:tab/>
            </w:r>
          </w:p>
        </w:tc>
        <w:tc>
          <w:tcPr>
            <w:tcW w:w="978" w:type="dxa"/>
            <w:shd w:val="clear" w:color="auto" w:fill="auto"/>
          </w:tcPr>
          <w:p w14:paraId="1E09371D" w14:textId="75E56314" w:rsidR="004E7360" w:rsidRPr="005A0DD5"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16"/>
                <w:szCs w:val="16"/>
              </w:rPr>
            </w:pPr>
          </w:p>
        </w:tc>
      </w:tr>
      <w:tr w:rsidR="004E7360" w:rsidRPr="00BC7862" w14:paraId="42DC8F46" w14:textId="77777777" w:rsidTr="004E7360">
        <w:tc>
          <w:tcPr>
            <w:cnfStyle w:val="001000000000" w:firstRow="0" w:lastRow="0" w:firstColumn="1" w:lastColumn="0" w:oddVBand="0" w:evenVBand="0" w:oddHBand="0" w:evenHBand="0" w:firstRowFirstColumn="0" w:firstRowLastColumn="0" w:lastRowFirstColumn="0" w:lastRowLastColumn="0"/>
            <w:tcW w:w="804" w:type="dxa"/>
            <w:shd w:val="clear" w:color="auto" w:fill="auto"/>
          </w:tcPr>
          <w:p w14:paraId="5C4471D5" w14:textId="484F3328" w:rsidR="004E7360" w:rsidRDefault="004E7360" w:rsidP="00057DD9">
            <w:pPr>
              <w:pStyle w:val="Geenafstand"/>
              <w:rPr>
                <w:sz w:val="20"/>
                <w:szCs w:val="20"/>
              </w:rPr>
            </w:pPr>
            <w:r>
              <w:rPr>
                <w:sz w:val="20"/>
                <w:szCs w:val="20"/>
              </w:rPr>
              <w:t>FR4</w:t>
            </w:r>
          </w:p>
        </w:tc>
        <w:tc>
          <w:tcPr>
            <w:tcW w:w="4479" w:type="dxa"/>
            <w:shd w:val="clear" w:color="auto" w:fill="auto"/>
          </w:tcPr>
          <w:p w14:paraId="6A94DF6C" w14:textId="3BD7440C" w:rsidR="004E7360" w:rsidRPr="00CF7831"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CF7831">
              <w:rPr>
                <w:sz w:val="20"/>
                <w:szCs w:val="20"/>
                <w:lang w:val="en-US"/>
              </w:rPr>
              <w:t>Het design is Mobile First.</w:t>
            </w:r>
          </w:p>
        </w:tc>
        <w:tc>
          <w:tcPr>
            <w:tcW w:w="1171" w:type="dxa"/>
            <w:shd w:val="clear" w:color="auto" w:fill="auto"/>
          </w:tcPr>
          <w:p w14:paraId="6C4C2F4A" w14:textId="120C5011"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shd w:val="clear" w:color="auto" w:fill="auto"/>
          </w:tcPr>
          <w:p w14:paraId="41BF09CB" w14:textId="72663550"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Must</w:t>
            </w:r>
            <w:r w:rsidRPr="00CF7831">
              <w:rPr>
                <w:sz w:val="20"/>
                <w:szCs w:val="20"/>
              </w:rPr>
              <w:tab/>
            </w:r>
          </w:p>
        </w:tc>
        <w:tc>
          <w:tcPr>
            <w:tcW w:w="978" w:type="dxa"/>
            <w:shd w:val="clear" w:color="auto" w:fill="auto"/>
          </w:tcPr>
          <w:p w14:paraId="58E77767" w14:textId="2E2C55D4" w:rsidR="004E7360" w:rsidRPr="005A0DD5"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16"/>
                <w:szCs w:val="16"/>
              </w:rPr>
            </w:pPr>
          </w:p>
        </w:tc>
      </w:tr>
      <w:tr w:rsidR="004E7360" w:rsidRPr="00BC7862" w14:paraId="50B8910D" w14:textId="77777777" w:rsidTr="004E7360">
        <w:tc>
          <w:tcPr>
            <w:cnfStyle w:val="001000000000" w:firstRow="0" w:lastRow="0" w:firstColumn="1" w:lastColumn="0" w:oddVBand="0" w:evenVBand="0" w:oddHBand="0" w:evenHBand="0" w:firstRowFirstColumn="0" w:firstRowLastColumn="0" w:lastRowFirstColumn="0" w:lastRowLastColumn="0"/>
            <w:tcW w:w="804" w:type="dxa"/>
          </w:tcPr>
          <w:p w14:paraId="1DDEC781" w14:textId="77777777" w:rsidR="004E7360" w:rsidRPr="00BC7862" w:rsidRDefault="004E7360" w:rsidP="00D245DC">
            <w:pPr>
              <w:pStyle w:val="Geenafstand"/>
              <w:rPr>
                <w:b w:val="0"/>
                <w:bCs w:val="0"/>
                <w:sz w:val="20"/>
                <w:szCs w:val="20"/>
              </w:rPr>
            </w:pPr>
            <w:r w:rsidRPr="00BC7862">
              <w:rPr>
                <w:b w:val="0"/>
                <w:bCs w:val="0"/>
                <w:sz w:val="20"/>
                <w:szCs w:val="20"/>
              </w:rPr>
              <w:t>NFR1</w:t>
            </w:r>
          </w:p>
        </w:tc>
        <w:tc>
          <w:tcPr>
            <w:tcW w:w="4479" w:type="dxa"/>
          </w:tcPr>
          <w:p w14:paraId="20C713FB" w14:textId="1D2D1DE6" w:rsidR="004E7360" w:rsidRPr="00F7287F"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F7287F">
              <w:rPr>
                <w:sz w:val="20"/>
                <w:szCs w:val="20"/>
                <w:lang w:val="en-US"/>
              </w:rPr>
              <w:t>Het design is Responsive.</w:t>
            </w:r>
          </w:p>
        </w:tc>
        <w:tc>
          <w:tcPr>
            <w:tcW w:w="1171" w:type="dxa"/>
          </w:tcPr>
          <w:p w14:paraId="10564C0B" w14:textId="1DA2A7F6"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59AFFCE3" w14:textId="77777777"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78" w:type="dxa"/>
          </w:tcPr>
          <w:p w14:paraId="4F8587D3" w14:textId="6F265F8B"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6C086C06" w14:textId="77777777" w:rsidTr="004E7360">
        <w:trPr>
          <w:trHeight w:val="60"/>
        </w:trPr>
        <w:tc>
          <w:tcPr>
            <w:cnfStyle w:val="001000000000" w:firstRow="0" w:lastRow="0" w:firstColumn="1" w:lastColumn="0" w:oddVBand="0" w:evenVBand="0" w:oddHBand="0" w:evenHBand="0" w:firstRowFirstColumn="0" w:firstRowLastColumn="0" w:lastRowFirstColumn="0" w:lastRowLastColumn="0"/>
            <w:tcW w:w="804" w:type="dxa"/>
          </w:tcPr>
          <w:p w14:paraId="53A19309" w14:textId="77777777" w:rsidR="004E7360" w:rsidRPr="00BC7862" w:rsidRDefault="004E7360" w:rsidP="00D245DC">
            <w:pPr>
              <w:pStyle w:val="Geenafstand"/>
              <w:rPr>
                <w:b w:val="0"/>
                <w:bCs w:val="0"/>
                <w:sz w:val="20"/>
                <w:szCs w:val="20"/>
              </w:rPr>
            </w:pPr>
            <w:r w:rsidRPr="00BC7862">
              <w:rPr>
                <w:b w:val="0"/>
                <w:bCs w:val="0"/>
                <w:sz w:val="20"/>
                <w:szCs w:val="20"/>
              </w:rPr>
              <w:t>NFR2</w:t>
            </w:r>
          </w:p>
        </w:tc>
        <w:tc>
          <w:tcPr>
            <w:tcW w:w="4479" w:type="dxa"/>
          </w:tcPr>
          <w:p w14:paraId="2E50F1C3" w14:textId="24C3D739"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r w:rsidRPr="00CF7831">
              <w:rPr>
                <w:sz w:val="20"/>
                <w:szCs w:val="20"/>
              </w:rPr>
              <w:t xml:space="preserve">e profielpagina bevat een GDPR (ASVS V8.3 </w:t>
            </w:r>
            <w:proofErr w:type="spellStart"/>
            <w:r w:rsidRPr="00CF7831">
              <w:rPr>
                <w:sz w:val="20"/>
                <w:szCs w:val="20"/>
              </w:rPr>
              <w:t>Sensitive</w:t>
            </w:r>
            <w:proofErr w:type="spellEnd"/>
            <w:r w:rsidRPr="00CF7831">
              <w:rPr>
                <w:sz w:val="20"/>
                <w:szCs w:val="20"/>
              </w:rPr>
              <w:t xml:space="preserve"> Private Data).</w:t>
            </w:r>
          </w:p>
        </w:tc>
        <w:tc>
          <w:tcPr>
            <w:tcW w:w="1171" w:type="dxa"/>
          </w:tcPr>
          <w:p w14:paraId="7257A06D" w14:textId="77777777"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26B26697" w14:textId="77777777"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78" w:type="dxa"/>
          </w:tcPr>
          <w:p w14:paraId="25168566" w14:textId="41B245A3"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511F8AEE" w14:textId="77777777" w:rsidTr="004E7360">
        <w:tc>
          <w:tcPr>
            <w:cnfStyle w:val="001000000000" w:firstRow="0" w:lastRow="0" w:firstColumn="1" w:lastColumn="0" w:oddVBand="0" w:evenVBand="0" w:oddHBand="0" w:evenHBand="0" w:firstRowFirstColumn="0" w:firstRowLastColumn="0" w:lastRowFirstColumn="0" w:lastRowLastColumn="0"/>
            <w:tcW w:w="804" w:type="dxa"/>
          </w:tcPr>
          <w:p w14:paraId="11C0A69A" w14:textId="14D63826" w:rsidR="004E7360" w:rsidRPr="00BC7862" w:rsidRDefault="004E7360" w:rsidP="00D245DC">
            <w:pPr>
              <w:pStyle w:val="Geenafstand"/>
              <w:rPr>
                <w:sz w:val="20"/>
                <w:szCs w:val="20"/>
              </w:rPr>
            </w:pPr>
            <w:r w:rsidRPr="00BC7862">
              <w:rPr>
                <w:b w:val="0"/>
                <w:bCs w:val="0"/>
                <w:sz w:val="20"/>
                <w:szCs w:val="20"/>
              </w:rPr>
              <w:t>NFR</w:t>
            </w:r>
            <w:r>
              <w:rPr>
                <w:b w:val="0"/>
                <w:bCs w:val="0"/>
                <w:sz w:val="20"/>
                <w:szCs w:val="20"/>
              </w:rPr>
              <w:t>3</w:t>
            </w:r>
          </w:p>
        </w:tc>
        <w:tc>
          <w:tcPr>
            <w:tcW w:w="4479" w:type="dxa"/>
          </w:tcPr>
          <w:p w14:paraId="4DA168F2" w14:textId="45018B7E"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 xml:space="preserve">De GDPR-keuze wordt opgeslagen (cookie of </w:t>
            </w:r>
            <w:proofErr w:type="spellStart"/>
            <w:r w:rsidRPr="00CF7831">
              <w:rPr>
                <w:sz w:val="20"/>
                <w:szCs w:val="20"/>
              </w:rPr>
              <w:t>localStorage</w:t>
            </w:r>
            <w:proofErr w:type="spellEnd"/>
            <w:r w:rsidRPr="00CF7831">
              <w:rPr>
                <w:sz w:val="20"/>
                <w:szCs w:val="20"/>
              </w:rPr>
              <w:t>).</w:t>
            </w:r>
          </w:p>
        </w:tc>
        <w:tc>
          <w:tcPr>
            <w:tcW w:w="1171" w:type="dxa"/>
          </w:tcPr>
          <w:p w14:paraId="4443EF92" w14:textId="05BDC4F5"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7D4A7DD7" w14:textId="1F55E1C2"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78" w:type="dxa"/>
          </w:tcPr>
          <w:p w14:paraId="2DCA9E16" w14:textId="61E8F956"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D245DC" w14:paraId="7EE5073F" w14:textId="77777777" w:rsidTr="004E7360">
        <w:tc>
          <w:tcPr>
            <w:cnfStyle w:val="001000000000" w:firstRow="0" w:lastRow="0" w:firstColumn="1" w:lastColumn="0" w:oddVBand="0" w:evenVBand="0" w:oddHBand="0" w:evenHBand="0" w:firstRowFirstColumn="0" w:firstRowLastColumn="0" w:lastRowFirstColumn="0" w:lastRowLastColumn="0"/>
            <w:tcW w:w="804" w:type="dxa"/>
          </w:tcPr>
          <w:p w14:paraId="3BA2190F" w14:textId="7934D807" w:rsidR="004E7360" w:rsidRPr="00BC7862" w:rsidRDefault="004E7360" w:rsidP="00D245DC">
            <w:pPr>
              <w:pStyle w:val="Geenafstand"/>
              <w:rPr>
                <w:sz w:val="20"/>
                <w:szCs w:val="20"/>
              </w:rPr>
            </w:pPr>
            <w:r w:rsidRPr="00BC7862">
              <w:rPr>
                <w:b w:val="0"/>
                <w:bCs w:val="0"/>
                <w:sz w:val="20"/>
                <w:szCs w:val="20"/>
              </w:rPr>
              <w:t>NFR</w:t>
            </w:r>
            <w:r>
              <w:rPr>
                <w:b w:val="0"/>
                <w:bCs w:val="0"/>
                <w:sz w:val="20"/>
                <w:szCs w:val="20"/>
              </w:rPr>
              <w:t>4</w:t>
            </w:r>
          </w:p>
        </w:tc>
        <w:tc>
          <w:tcPr>
            <w:tcW w:w="4479" w:type="dxa"/>
          </w:tcPr>
          <w:p w14:paraId="542131C0" w14:textId="0C9DD259" w:rsidR="004E7360" w:rsidRPr="00CF7831" w:rsidRDefault="004E7360" w:rsidP="00D245DC">
            <w:pPr>
              <w:pStyle w:val="Geenafstand"/>
              <w:tabs>
                <w:tab w:val="left" w:pos="1679"/>
              </w:tabs>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GDPR wordt alleen getoond als er geen consent is gegeven.</w:t>
            </w:r>
          </w:p>
        </w:tc>
        <w:tc>
          <w:tcPr>
            <w:tcW w:w="1171" w:type="dxa"/>
          </w:tcPr>
          <w:p w14:paraId="187E7A27" w14:textId="32303DEA" w:rsidR="004E7360" w:rsidRPr="00D245DC"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Kwaliteit</w:t>
            </w:r>
          </w:p>
        </w:tc>
        <w:tc>
          <w:tcPr>
            <w:tcW w:w="988" w:type="dxa"/>
          </w:tcPr>
          <w:p w14:paraId="4720F71F" w14:textId="699F8F17" w:rsidR="004E7360" w:rsidRPr="00D245DC"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Must</w:t>
            </w:r>
          </w:p>
        </w:tc>
        <w:tc>
          <w:tcPr>
            <w:tcW w:w="978" w:type="dxa"/>
          </w:tcPr>
          <w:p w14:paraId="56B528A4" w14:textId="061800F2" w:rsidR="004E7360" w:rsidRPr="00D245DC"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4E7360" w:rsidRPr="00BC7862" w14:paraId="0B8717E3" w14:textId="77777777" w:rsidTr="004E7360">
        <w:tc>
          <w:tcPr>
            <w:cnfStyle w:val="001000000000" w:firstRow="0" w:lastRow="0" w:firstColumn="1" w:lastColumn="0" w:oddVBand="0" w:evenVBand="0" w:oddHBand="0" w:evenHBand="0" w:firstRowFirstColumn="0" w:firstRowLastColumn="0" w:lastRowFirstColumn="0" w:lastRowLastColumn="0"/>
            <w:tcW w:w="804" w:type="dxa"/>
          </w:tcPr>
          <w:p w14:paraId="3353FCC4" w14:textId="7B5076A8" w:rsidR="004E7360" w:rsidRPr="00BC7862" w:rsidRDefault="004E7360" w:rsidP="00D245DC">
            <w:pPr>
              <w:pStyle w:val="Geenafstand"/>
              <w:rPr>
                <w:sz w:val="20"/>
                <w:szCs w:val="20"/>
              </w:rPr>
            </w:pPr>
            <w:r w:rsidRPr="00BC7862">
              <w:rPr>
                <w:b w:val="0"/>
                <w:bCs w:val="0"/>
                <w:sz w:val="20"/>
                <w:szCs w:val="20"/>
              </w:rPr>
              <w:t>NFR</w:t>
            </w:r>
            <w:r>
              <w:rPr>
                <w:b w:val="0"/>
                <w:bCs w:val="0"/>
                <w:sz w:val="20"/>
                <w:szCs w:val="20"/>
              </w:rPr>
              <w:t>5</w:t>
            </w:r>
          </w:p>
        </w:tc>
        <w:tc>
          <w:tcPr>
            <w:tcW w:w="4479" w:type="dxa"/>
          </w:tcPr>
          <w:p w14:paraId="0C852EF4" w14:textId="6D9DC4D1"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Styling van GDPR past bij de rest van de pagina.</w:t>
            </w:r>
          </w:p>
        </w:tc>
        <w:tc>
          <w:tcPr>
            <w:tcW w:w="1171" w:type="dxa"/>
          </w:tcPr>
          <w:p w14:paraId="6C66F1DF" w14:textId="4EA5903A"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4459F0CC" w14:textId="6083B00A"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78" w:type="dxa"/>
          </w:tcPr>
          <w:p w14:paraId="49779475" w14:textId="6965EBE8"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3DC1C69E" w14:textId="77777777" w:rsidTr="004E7360">
        <w:tc>
          <w:tcPr>
            <w:cnfStyle w:val="001000000000" w:firstRow="0" w:lastRow="0" w:firstColumn="1" w:lastColumn="0" w:oddVBand="0" w:evenVBand="0" w:oddHBand="0" w:evenHBand="0" w:firstRowFirstColumn="0" w:firstRowLastColumn="0" w:lastRowFirstColumn="0" w:lastRowLastColumn="0"/>
            <w:tcW w:w="804" w:type="dxa"/>
          </w:tcPr>
          <w:p w14:paraId="2E93D20B" w14:textId="400922FD" w:rsidR="004E7360" w:rsidRPr="00BC7862" w:rsidRDefault="004E7360" w:rsidP="00D245DC">
            <w:pPr>
              <w:pStyle w:val="Geenafstand"/>
              <w:rPr>
                <w:sz w:val="20"/>
                <w:szCs w:val="20"/>
              </w:rPr>
            </w:pPr>
            <w:r w:rsidRPr="00BC7862">
              <w:rPr>
                <w:b w:val="0"/>
                <w:bCs w:val="0"/>
                <w:sz w:val="20"/>
                <w:szCs w:val="20"/>
              </w:rPr>
              <w:t>NFR</w:t>
            </w:r>
            <w:r>
              <w:rPr>
                <w:b w:val="0"/>
                <w:bCs w:val="0"/>
                <w:sz w:val="20"/>
                <w:szCs w:val="20"/>
              </w:rPr>
              <w:t>8</w:t>
            </w:r>
          </w:p>
        </w:tc>
        <w:tc>
          <w:tcPr>
            <w:tcW w:w="4479" w:type="dxa"/>
          </w:tcPr>
          <w:p w14:paraId="7839CA5A" w14:textId="51E49FB9"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De gegevens op de pagina zijn niet via de webpagina te beheren.</w:t>
            </w:r>
          </w:p>
        </w:tc>
        <w:tc>
          <w:tcPr>
            <w:tcW w:w="1171" w:type="dxa"/>
          </w:tcPr>
          <w:p w14:paraId="5C14CF9C" w14:textId="39F59563"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256D89B0" w14:textId="6775F2A6"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78" w:type="dxa"/>
          </w:tcPr>
          <w:p w14:paraId="7647DBA2" w14:textId="3DFE8CA2"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155CA88D" w14:textId="77777777" w:rsidTr="004E7360">
        <w:tc>
          <w:tcPr>
            <w:cnfStyle w:val="001000000000" w:firstRow="0" w:lastRow="0" w:firstColumn="1" w:lastColumn="0" w:oddVBand="0" w:evenVBand="0" w:oddHBand="0" w:evenHBand="0" w:firstRowFirstColumn="0" w:firstRowLastColumn="0" w:lastRowFirstColumn="0" w:lastRowLastColumn="0"/>
            <w:tcW w:w="804" w:type="dxa"/>
          </w:tcPr>
          <w:p w14:paraId="4DED8379" w14:textId="39902C23" w:rsidR="004E7360" w:rsidRPr="00BC7862" w:rsidRDefault="004E7360" w:rsidP="00D245DC">
            <w:pPr>
              <w:pStyle w:val="Geenafstand"/>
              <w:rPr>
                <w:sz w:val="20"/>
                <w:szCs w:val="20"/>
              </w:rPr>
            </w:pPr>
            <w:r w:rsidRPr="00BC7862">
              <w:rPr>
                <w:b w:val="0"/>
                <w:bCs w:val="0"/>
                <w:sz w:val="20"/>
                <w:szCs w:val="20"/>
              </w:rPr>
              <w:t>NFR</w:t>
            </w:r>
            <w:r>
              <w:rPr>
                <w:b w:val="0"/>
                <w:bCs w:val="0"/>
                <w:sz w:val="20"/>
                <w:szCs w:val="20"/>
              </w:rPr>
              <w:t>9</w:t>
            </w:r>
          </w:p>
        </w:tc>
        <w:tc>
          <w:tcPr>
            <w:tcW w:w="4479" w:type="dxa"/>
          </w:tcPr>
          <w:p w14:paraId="569939FE" w14:textId="66496708" w:rsidR="004E7360"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De pagina wordt binnen 1 seconde geladen.</w:t>
            </w:r>
          </w:p>
        </w:tc>
        <w:tc>
          <w:tcPr>
            <w:tcW w:w="1171" w:type="dxa"/>
          </w:tcPr>
          <w:p w14:paraId="4F52B451" w14:textId="2B8EBEE4" w:rsidR="004E7360"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32DC689C" w14:textId="07D98ED1" w:rsidR="004E7360"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Must</w:t>
            </w:r>
            <w:r w:rsidRPr="00CF7831">
              <w:rPr>
                <w:sz w:val="20"/>
                <w:szCs w:val="20"/>
              </w:rPr>
              <w:tab/>
            </w:r>
          </w:p>
        </w:tc>
        <w:tc>
          <w:tcPr>
            <w:tcW w:w="978" w:type="dxa"/>
          </w:tcPr>
          <w:p w14:paraId="4CA5F2B3" w14:textId="423D1FED"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1A251772" w14:textId="3CFE3AD1" w:rsidR="00CF7831" w:rsidRDefault="00CF7831" w:rsidP="00FE1DEE">
      <w:pPr>
        <w:pStyle w:val="Geenafstand"/>
      </w:pPr>
    </w:p>
    <w:p w14:paraId="00232D82" w14:textId="77777777" w:rsidR="00CF7831" w:rsidRDefault="00CF7831">
      <w:r>
        <w:br w:type="page"/>
      </w:r>
    </w:p>
    <w:p w14:paraId="50C1FC70" w14:textId="77777777" w:rsidR="00FE1DEE" w:rsidRDefault="00FE1DEE" w:rsidP="00FE1DEE">
      <w:pPr>
        <w:pStyle w:val="Geenafstand"/>
      </w:pPr>
    </w:p>
    <w:p w14:paraId="1C012E3C" w14:textId="77777777" w:rsidR="00FE1DEE" w:rsidRDefault="00FE1DEE" w:rsidP="00FE1DEE">
      <w:pPr>
        <w:pStyle w:val="Kop3"/>
        <w:rPr>
          <w:lang w:val="en-US"/>
        </w:rPr>
      </w:pPr>
      <w:bookmarkStart w:id="14" w:name="_Toc171059608"/>
      <w:bookmarkStart w:id="15" w:name="_Toc190624848"/>
      <w:r>
        <w:rPr>
          <w:lang w:val="en-US"/>
        </w:rPr>
        <w:t>Risk assessment</w:t>
      </w:r>
      <w:bookmarkEnd w:id="14"/>
      <w:bookmarkEnd w:id="15"/>
    </w:p>
    <w:p w14:paraId="33EA07C6" w14:textId="77777777" w:rsidR="00E456D9" w:rsidRDefault="00E456D9" w:rsidP="00E456D9">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E456D9" w:rsidRPr="00BC7862" w14:paraId="5FC53186" w14:textId="122F32B0" w:rsidTr="00E45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7860EC37" w14:textId="675A4BAD" w:rsidR="00E456D9" w:rsidRPr="00BC7862" w:rsidRDefault="00E456D9" w:rsidP="008A60B9">
            <w:pPr>
              <w:pStyle w:val="Geenafstand"/>
              <w:rPr>
                <w:sz w:val="20"/>
                <w:szCs w:val="20"/>
              </w:rPr>
            </w:pPr>
            <w:r>
              <w:rPr>
                <w:sz w:val="20"/>
                <w:szCs w:val="20"/>
              </w:rPr>
              <w:t>Asset ID</w:t>
            </w:r>
          </w:p>
        </w:tc>
        <w:tc>
          <w:tcPr>
            <w:tcW w:w="3169" w:type="dxa"/>
          </w:tcPr>
          <w:p w14:paraId="3953032D" w14:textId="54C644B4" w:rsidR="00E456D9" w:rsidRPr="00BC7862" w:rsidRDefault="00E456D9"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40AD9F4D" w14:textId="695C8C19" w:rsidR="00E456D9" w:rsidRPr="00BC7862" w:rsidRDefault="00E456D9"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37B848F4" w14:textId="03F83415" w:rsidR="00E456D9" w:rsidRDefault="00E456D9"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r w:rsidR="00E456D9" w:rsidRPr="00BC7862" w14:paraId="58211E1C" w14:textId="33D38944" w:rsidTr="00E456D9">
        <w:tc>
          <w:tcPr>
            <w:cnfStyle w:val="001000000000" w:firstRow="0" w:lastRow="0" w:firstColumn="1" w:lastColumn="0" w:oddVBand="0" w:evenVBand="0" w:oddHBand="0" w:evenHBand="0" w:firstRowFirstColumn="0" w:firstRowLastColumn="0" w:lastRowFirstColumn="0" w:lastRowLastColumn="0"/>
            <w:tcW w:w="896" w:type="dxa"/>
          </w:tcPr>
          <w:p w14:paraId="32B0C7EB" w14:textId="3091FF00" w:rsidR="00E456D9" w:rsidRDefault="00E456D9" w:rsidP="008A60B9">
            <w:pPr>
              <w:pStyle w:val="Geenafstand"/>
              <w:rPr>
                <w:sz w:val="20"/>
                <w:szCs w:val="20"/>
              </w:rPr>
            </w:pPr>
            <w:r>
              <w:rPr>
                <w:sz w:val="20"/>
                <w:szCs w:val="20"/>
              </w:rPr>
              <w:t>AS1</w:t>
            </w:r>
          </w:p>
        </w:tc>
        <w:tc>
          <w:tcPr>
            <w:tcW w:w="3169" w:type="dxa"/>
          </w:tcPr>
          <w:p w14:paraId="42F250AC" w14:textId="66623B92" w:rsidR="00E456D9"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53C32">
              <w:rPr>
                <w:sz w:val="20"/>
                <w:szCs w:val="20"/>
              </w:rPr>
              <w:t>Webpagina code</w:t>
            </w:r>
          </w:p>
        </w:tc>
        <w:tc>
          <w:tcPr>
            <w:tcW w:w="2957" w:type="dxa"/>
          </w:tcPr>
          <w:p w14:paraId="650DA934" w14:textId="3A0CAEBA" w:rsidR="00E456D9"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Software</w:t>
            </w:r>
          </w:p>
        </w:tc>
        <w:tc>
          <w:tcPr>
            <w:tcW w:w="2603" w:type="dxa"/>
          </w:tcPr>
          <w:p w14:paraId="5545BA43" w14:textId="44DBF3C3"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E456D9" w:rsidRPr="00BC7862" w14:paraId="0C9DD4D7" w14:textId="6F077DE5" w:rsidTr="00E456D9">
        <w:tc>
          <w:tcPr>
            <w:cnfStyle w:val="001000000000" w:firstRow="0" w:lastRow="0" w:firstColumn="1" w:lastColumn="0" w:oddVBand="0" w:evenVBand="0" w:oddHBand="0" w:evenHBand="0" w:firstRowFirstColumn="0" w:firstRowLastColumn="0" w:lastRowFirstColumn="0" w:lastRowLastColumn="0"/>
            <w:tcW w:w="896" w:type="dxa"/>
          </w:tcPr>
          <w:p w14:paraId="05FC51BD" w14:textId="01D915A8" w:rsidR="00E456D9" w:rsidRDefault="00E456D9" w:rsidP="008A60B9">
            <w:pPr>
              <w:pStyle w:val="Geenafstand"/>
              <w:rPr>
                <w:sz w:val="20"/>
                <w:szCs w:val="20"/>
              </w:rPr>
            </w:pPr>
            <w:r>
              <w:rPr>
                <w:sz w:val="20"/>
                <w:szCs w:val="20"/>
              </w:rPr>
              <w:t>AS2</w:t>
            </w:r>
          </w:p>
        </w:tc>
        <w:tc>
          <w:tcPr>
            <w:tcW w:w="3169" w:type="dxa"/>
          </w:tcPr>
          <w:p w14:paraId="3BD87010" w14:textId="0751C4E1"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Cookievoorkeuren</w:t>
            </w:r>
          </w:p>
        </w:tc>
        <w:tc>
          <w:tcPr>
            <w:tcW w:w="2957" w:type="dxa"/>
          </w:tcPr>
          <w:p w14:paraId="794FFCB0" w14:textId="59420CEA" w:rsidR="00E456D9"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0D75A711" w14:textId="77777777"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4EDD2884" w14:textId="77777777" w:rsidR="00E456D9" w:rsidRPr="00053C32" w:rsidRDefault="00E456D9" w:rsidP="00E456D9"/>
    <w:p w14:paraId="7F9868AD" w14:textId="54502341" w:rsidR="00371103" w:rsidRPr="00371103" w:rsidRDefault="00371103" w:rsidP="00371103">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371103" w14:paraId="5572A21C" w14:textId="77777777" w:rsidTr="00371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1B88D899" w14:textId="4F8A55F1" w:rsidR="00371103" w:rsidRPr="00BC7862" w:rsidRDefault="00371103" w:rsidP="008A60B9">
            <w:pPr>
              <w:pStyle w:val="Geenafstand"/>
              <w:rPr>
                <w:sz w:val="20"/>
                <w:szCs w:val="20"/>
              </w:rPr>
            </w:pPr>
            <w:r>
              <w:rPr>
                <w:sz w:val="20"/>
                <w:szCs w:val="20"/>
              </w:rPr>
              <w:t>Risico ID</w:t>
            </w:r>
          </w:p>
        </w:tc>
        <w:tc>
          <w:tcPr>
            <w:tcW w:w="5219" w:type="dxa"/>
          </w:tcPr>
          <w:p w14:paraId="6BEA2B57" w14:textId="77777777" w:rsidR="00371103" w:rsidRPr="00BC7862" w:rsidRDefault="00371103"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118D8692" w14:textId="0CF7B5BA" w:rsidR="00371103" w:rsidRPr="00BC7862" w:rsidRDefault="00371103"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7D703A1F" w14:textId="4FA2FB4A" w:rsidR="00371103" w:rsidRDefault="00371103"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r w:rsidR="00371103" w:rsidRPr="00CF7831" w14:paraId="6D66A5A7" w14:textId="77777777" w:rsidTr="00371103">
        <w:tc>
          <w:tcPr>
            <w:cnfStyle w:val="001000000000" w:firstRow="0" w:lastRow="0" w:firstColumn="1" w:lastColumn="0" w:oddVBand="0" w:evenVBand="0" w:oddHBand="0" w:evenHBand="0" w:firstRowFirstColumn="0" w:firstRowLastColumn="0" w:lastRowFirstColumn="0" w:lastRowLastColumn="0"/>
            <w:tcW w:w="896" w:type="dxa"/>
          </w:tcPr>
          <w:p w14:paraId="72AA9AF4" w14:textId="7B56DD73" w:rsidR="00371103" w:rsidRDefault="00371103" w:rsidP="008A60B9">
            <w:pPr>
              <w:pStyle w:val="Geenafstand"/>
              <w:rPr>
                <w:sz w:val="20"/>
                <w:szCs w:val="20"/>
              </w:rPr>
            </w:pPr>
            <w:r>
              <w:rPr>
                <w:sz w:val="20"/>
                <w:szCs w:val="20"/>
              </w:rPr>
              <w:t>RSK1</w:t>
            </w:r>
          </w:p>
        </w:tc>
        <w:tc>
          <w:tcPr>
            <w:tcW w:w="5219" w:type="dxa"/>
          </w:tcPr>
          <w:p w14:paraId="16077416" w14:textId="5C11459B" w:rsidR="00371103"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53C32">
              <w:rPr>
                <w:sz w:val="20"/>
                <w:szCs w:val="20"/>
              </w:rPr>
              <w:t xml:space="preserve">Ongeautoriseerde toegang tot of </w:t>
            </w:r>
            <w:proofErr w:type="spellStart"/>
            <w:r w:rsidRPr="00053C32">
              <w:rPr>
                <w:sz w:val="20"/>
                <w:szCs w:val="20"/>
              </w:rPr>
              <w:t>scraping</w:t>
            </w:r>
            <w:proofErr w:type="spellEnd"/>
            <w:r w:rsidRPr="00053C32">
              <w:rPr>
                <w:sz w:val="20"/>
                <w:szCs w:val="20"/>
              </w:rPr>
              <w:t xml:space="preserve"> van de webpagina-code</w:t>
            </w:r>
          </w:p>
        </w:tc>
        <w:tc>
          <w:tcPr>
            <w:tcW w:w="907" w:type="dxa"/>
          </w:tcPr>
          <w:p w14:paraId="36FD23C5" w14:textId="37943EDF" w:rsidR="00371103"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285203C0" w14:textId="46635719" w:rsidR="00371103" w:rsidRPr="00E658F4"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E658F4">
              <w:rPr>
                <w:sz w:val="20"/>
                <w:szCs w:val="20"/>
                <w:lang w:val="en-US"/>
              </w:rPr>
              <w:t>V1.12 Secure File Upload Architectural Requirements</w:t>
            </w:r>
          </w:p>
        </w:tc>
      </w:tr>
      <w:tr w:rsidR="00371103" w:rsidRPr="00CF7831" w14:paraId="5661A0F6" w14:textId="77777777" w:rsidTr="00371103">
        <w:tc>
          <w:tcPr>
            <w:cnfStyle w:val="001000000000" w:firstRow="0" w:lastRow="0" w:firstColumn="1" w:lastColumn="0" w:oddVBand="0" w:evenVBand="0" w:oddHBand="0" w:evenHBand="0" w:firstRowFirstColumn="0" w:firstRowLastColumn="0" w:lastRowFirstColumn="0" w:lastRowLastColumn="0"/>
            <w:tcW w:w="896" w:type="dxa"/>
          </w:tcPr>
          <w:p w14:paraId="1AE4D1F2" w14:textId="08189F16" w:rsidR="00371103" w:rsidRDefault="00371103" w:rsidP="008A60B9">
            <w:pPr>
              <w:pStyle w:val="Geenafstand"/>
              <w:rPr>
                <w:sz w:val="20"/>
                <w:szCs w:val="20"/>
              </w:rPr>
            </w:pPr>
            <w:r>
              <w:rPr>
                <w:sz w:val="20"/>
                <w:szCs w:val="20"/>
              </w:rPr>
              <w:t>RSK2</w:t>
            </w:r>
          </w:p>
        </w:tc>
        <w:tc>
          <w:tcPr>
            <w:tcW w:w="5219" w:type="dxa"/>
          </w:tcPr>
          <w:p w14:paraId="5756EA15" w14:textId="5174DFAA" w:rsidR="00371103"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53C32">
              <w:rPr>
                <w:sz w:val="20"/>
                <w:szCs w:val="20"/>
              </w:rPr>
              <w:t>Manipulatie of diefstal van cookievoorkeuren door een aanvaller</w:t>
            </w:r>
          </w:p>
        </w:tc>
        <w:tc>
          <w:tcPr>
            <w:tcW w:w="907" w:type="dxa"/>
          </w:tcPr>
          <w:p w14:paraId="3C5F182C" w14:textId="3A73DE2C" w:rsidR="00371103"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272F2315" w14:textId="17E3476D" w:rsidR="00371103" w:rsidRPr="00E658F4"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E658F4">
              <w:rPr>
                <w:sz w:val="20"/>
                <w:szCs w:val="20"/>
                <w:lang w:val="en-US"/>
              </w:rPr>
              <w:t>V3.4 Cookie-based Session Management</w:t>
            </w:r>
          </w:p>
        </w:tc>
      </w:tr>
      <w:tr w:rsidR="00053C32" w:rsidRPr="00053C32" w14:paraId="54188D7E" w14:textId="77777777" w:rsidTr="00371103">
        <w:tc>
          <w:tcPr>
            <w:cnfStyle w:val="001000000000" w:firstRow="0" w:lastRow="0" w:firstColumn="1" w:lastColumn="0" w:oddVBand="0" w:evenVBand="0" w:oddHBand="0" w:evenHBand="0" w:firstRowFirstColumn="0" w:firstRowLastColumn="0" w:lastRowFirstColumn="0" w:lastRowLastColumn="0"/>
            <w:tcW w:w="896" w:type="dxa"/>
          </w:tcPr>
          <w:p w14:paraId="4E2F0EFC" w14:textId="7A68290F" w:rsidR="00053C32" w:rsidRDefault="00053C32" w:rsidP="008A60B9">
            <w:pPr>
              <w:pStyle w:val="Geenafstand"/>
              <w:rPr>
                <w:sz w:val="20"/>
                <w:szCs w:val="20"/>
              </w:rPr>
            </w:pPr>
            <w:r>
              <w:rPr>
                <w:sz w:val="20"/>
                <w:szCs w:val="20"/>
              </w:rPr>
              <w:t>RSK</w:t>
            </w:r>
            <w:r>
              <w:rPr>
                <w:sz w:val="20"/>
                <w:szCs w:val="20"/>
              </w:rPr>
              <w:t>3</w:t>
            </w:r>
          </w:p>
        </w:tc>
        <w:tc>
          <w:tcPr>
            <w:tcW w:w="5219" w:type="dxa"/>
          </w:tcPr>
          <w:p w14:paraId="7E5EAAEA" w14:textId="3DBA02D4" w:rsidR="00053C32" w:rsidRPr="00053C32"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53C32">
              <w:rPr>
                <w:sz w:val="20"/>
                <w:szCs w:val="20"/>
              </w:rPr>
              <w:t>Cross-Site Scripting (XSS) aanval waarbij schadelijke scripts via de webpagina worden uitgevoerd.</w:t>
            </w:r>
          </w:p>
        </w:tc>
        <w:tc>
          <w:tcPr>
            <w:tcW w:w="907" w:type="dxa"/>
          </w:tcPr>
          <w:p w14:paraId="10CFDD41" w14:textId="5E6A1F37" w:rsidR="00053C32"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1167BF0A" w14:textId="7FB765AC" w:rsidR="00053C32" w:rsidRPr="00053C32" w:rsidRDefault="00053C32" w:rsidP="00053C32">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53C32">
              <w:rPr>
                <w:sz w:val="20"/>
                <w:szCs w:val="20"/>
                <w:lang w:val="en-US"/>
              </w:rPr>
              <w:t>V3.3 Cross-Site Scripting Prevention</w:t>
            </w:r>
          </w:p>
        </w:tc>
      </w:tr>
    </w:tbl>
    <w:p w14:paraId="48FDD804" w14:textId="77777777" w:rsidR="00E658F4" w:rsidRPr="00053C32" w:rsidRDefault="00E658F4" w:rsidP="00E456D9">
      <w:pPr>
        <w:rPr>
          <w:lang w:val="en-US"/>
        </w:rPr>
      </w:pPr>
    </w:p>
    <w:p w14:paraId="1C5EA899" w14:textId="5E247F23" w:rsidR="00E658F4" w:rsidRDefault="00E658F4" w:rsidP="00E658F4">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E658F4" w14:paraId="1A6FB2A6" w14:textId="5FFB5EC5" w:rsidTr="00E65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392E44B2" w14:textId="77777777" w:rsidR="00E658F4" w:rsidRPr="00BC7862" w:rsidRDefault="00E658F4" w:rsidP="008A60B9">
            <w:pPr>
              <w:pStyle w:val="Geenafstand"/>
              <w:rPr>
                <w:sz w:val="20"/>
                <w:szCs w:val="20"/>
              </w:rPr>
            </w:pPr>
            <w:r>
              <w:rPr>
                <w:sz w:val="20"/>
                <w:szCs w:val="20"/>
              </w:rPr>
              <w:t>Risico ID</w:t>
            </w:r>
          </w:p>
        </w:tc>
        <w:tc>
          <w:tcPr>
            <w:tcW w:w="2339" w:type="dxa"/>
          </w:tcPr>
          <w:p w14:paraId="3F0E387B" w14:textId="7C2C7456" w:rsidR="00E658F4" w:rsidRPr="00BC7862"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1F999C07" w14:textId="4918F636" w:rsidR="00E658F4" w:rsidRPr="00BC7862"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63038E1C" w14:textId="4A3051B2" w:rsidR="00E658F4"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496FA300" w14:textId="1E4F865B" w:rsidR="00E658F4"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r w:rsidR="00E658F4" w14:paraId="5ACC7AD4" w14:textId="77777777" w:rsidTr="003E3497">
        <w:tc>
          <w:tcPr>
            <w:cnfStyle w:val="001000000000" w:firstRow="0" w:lastRow="0" w:firstColumn="1" w:lastColumn="0" w:oddVBand="0" w:evenVBand="0" w:oddHBand="0" w:evenHBand="0" w:firstRowFirstColumn="0" w:firstRowLastColumn="0" w:lastRowFirstColumn="0" w:lastRowLastColumn="0"/>
            <w:tcW w:w="896" w:type="dxa"/>
          </w:tcPr>
          <w:p w14:paraId="3A52068A" w14:textId="4C559FDA" w:rsidR="00E658F4" w:rsidRDefault="00E658F4" w:rsidP="008A60B9">
            <w:pPr>
              <w:pStyle w:val="Geenafstand"/>
              <w:rPr>
                <w:sz w:val="20"/>
                <w:szCs w:val="20"/>
              </w:rPr>
            </w:pPr>
            <w:r>
              <w:rPr>
                <w:sz w:val="20"/>
                <w:szCs w:val="20"/>
              </w:rPr>
              <w:t>RSK1</w:t>
            </w:r>
          </w:p>
        </w:tc>
        <w:tc>
          <w:tcPr>
            <w:tcW w:w="2339" w:type="dxa"/>
          </w:tcPr>
          <w:p w14:paraId="77D19C32" w14:textId="693E17A4"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3F620F9E" w14:textId="34D1D34F"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160" w:type="dxa"/>
          </w:tcPr>
          <w:p w14:paraId="2FFDF824" w14:textId="58790B0E"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890" w:type="dxa"/>
            <w:shd w:val="clear" w:color="auto" w:fill="A8D08D" w:themeFill="accent6" w:themeFillTint="99"/>
          </w:tcPr>
          <w:p w14:paraId="3D254B74" w14:textId="4C64BBFB" w:rsidR="00E658F4" w:rsidRPr="003E3497"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E3497">
              <w:rPr>
                <w:sz w:val="20"/>
                <w:szCs w:val="20"/>
              </w:rPr>
              <w:t>Laag</w:t>
            </w:r>
          </w:p>
        </w:tc>
      </w:tr>
      <w:tr w:rsidR="00E658F4" w14:paraId="5DCACE19" w14:textId="77777777" w:rsidTr="00053C32">
        <w:tc>
          <w:tcPr>
            <w:cnfStyle w:val="001000000000" w:firstRow="0" w:lastRow="0" w:firstColumn="1" w:lastColumn="0" w:oddVBand="0" w:evenVBand="0" w:oddHBand="0" w:evenHBand="0" w:firstRowFirstColumn="0" w:firstRowLastColumn="0" w:lastRowFirstColumn="0" w:lastRowLastColumn="0"/>
            <w:tcW w:w="896" w:type="dxa"/>
          </w:tcPr>
          <w:p w14:paraId="23468A65" w14:textId="615B8DBC" w:rsidR="00E658F4" w:rsidRDefault="00E658F4" w:rsidP="008A60B9">
            <w:pPr>
              <w:pStyle w:val="Geenafstand"/>
              <w:rPr>
                <w:sz w:val="20"/>
                <w:szCs w:val="20"/>
              </w:rPr>
            </w:pPr>
            <w:r>
              <w:rPr>
                <w:sz w:val="20"/>
                <w:szCs w:val="20"/>
              </w:rPr>
              <w:t>RSK2</w:t>
            </w:r>
          </w:p>
        </w:tc>
        <w:tc>
          <w:tcPr>
            <w:tcW w:w="2339" w:type="dxa"/>
          </w:tcPr>
          <w:p w14:paraId="64380A4C" w14:textId="5902560D"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54EFFBFF" w14:textId="67ED2A2E"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160" w:type="dxa"/>
          </w:tcPr>
          <w:p w14:paraId="15A33F2E" w14:textId="6B689CF7"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1890" w:type="dxa"/>
            <w:shd w:val="clear" w:color="auto" w:fill="FFC000" w:themeFill="accent4"/>
          </w:tcPr>
          <w:p w14:paraId="32BB7D83" w14:textId="671EB080" w:rsidR="00E658F4" w:rsidRPr="003E3497"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Middel</w:t>
            </w:r>
          </w:p>
        </w:tc>
      </w:tr>
      <w:tr w:rsidR="00E658F4" w14:paraId="132B528D" w14:textId="77777777" w:rsidTr="00053C32">
        <w:tc>
          <w:tcPr>
            <w:cnfStyle w:val="001000000000" w:firstRow="0" w:lastRow="0" w:firstColumn="1" w:lastColumn="0" w:oddVBand="0" w:evenVBand="0" w:oddHBand="0" w:evenHBand="0" w:firstRowFirstColumn="0" w:firstRowLastColumn="0" w:lastRowFirstColumn="0" w:lastRowLastColumn="0"/>
            <w:tcW w:w="896" w:type="dxa"/>
          </w:tcPr>
          <w:p w14:paraId="19C7DCBE" w14:textId="0E98776D" w:rsidR="00E658F4" w:rsidRDefault="00E658F4" w:rsidP="008A60B9">
            <w:pPr>
              <w:pStyle w:val="Geenafstand"/>
              <w:rPr>
                <w:sz w:val="20"/>
                <w:szCs w:val="20"/>
              </w:rPr>
            </w:pPr>
            <w:r>
              <w:rPr>
                <w:sz w:val="20"/>
                <w:szCs w:val="20"/>
              </w:rPr>
              <w:t>RSK3</w:t>
            </w:r>
          </w:p>
        </w:tc>
        <w:tc>
          <w:tcPr>
            <w:tcW w:w="2339" w:type="dxa"/>
          </w:tcPr>
          <w:p w14:paraId="236C31C1" w14:textId="7F01F223"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340" w:type="dxa"/>
          </w:tcPr>
          <w:p w14:paraId="08BD6C98" w14:textId="6EFFC629"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65FBAE86" w14:textId="0B2542E4"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c>
          <w:tcPr>
            <w:tcW w:w="1890" w:type="dxa"/>
            <w:shd w:val="clear" w:color="auto" w:fill="ED7D31" w:themeFill="accent2"/>
          </w:tcPr>
          <w:p w14:paraId="03634A70" w14:textId="2A542F69" w:rsidR="00E658F4" w:rsidRPr="003E3497"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bl>
    <w:p w14:paraId="34A5569B" w14:textId="77777777" w:rsidR="00E658F4" w:rsidRDefault="00E658F4" w:rsidP="00E658F4"/>
    <w:p w14:paraId="64EC4255" w14:textId="5C330691" w:rsidR="008E5331" w:rsidRDefault="00F37871" w:rsidP="008E5331">
      <w:pPr>
        <w:pStyle w:val="Kop4"/>
        <w:rPr>
          <w:rStyle w:val="Zwaar"/>
          <w:b w:val="0"/>
          <w:bCs w:val="0"/>
        </w:rPr>
      </w:pPr>
      <w:r w:rsidRPr="00F37871">
        <w:rPr>
          <w:rStyle w:val="Zwaar"/>
          <w:b w:val="0"/>
          <w:bCs w:val="0"/>
        </w:rPr>
        <w:t>Mitigerende maatregelen</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5A307E" w:rsidRPr="00BC7862" w14:paraId="20CFABE2" w14:textId="77777777" w:rsidTr="005A3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4C62E552" w14:textId="28B7A380" w:rsidR="005A307E" w:rsidRDefault="005A307E" w:rsidP="008A60B9">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4AED0CA7" w14:textId="78A0D045" w:rsidR="005A307E" w:rsidRPr="00BC7862" w:rsidRDefault="005A307E"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030B3505" w14:textId="1C4AF103" w:rsidR="005A307E" w:rsidRPr="00BC7862" w:rsidRDefault="005A307E"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5FFDA5D4" w14:textId="47076184" w:rsidR="005A307E" w:rsidRPr="00BC7862" w:rsidRDefault="005A307E"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r w:rsidR="005A307E" w:rsidRPr="00BC7862" w14:paraId="710D06D7" w14:textId="77777777" w:rsidTr="005A307E">
        <w:tc>
          <w:tcPr>
            <w:cnfStyle w:val="001000000000" w:firstRow="0" w:lastRow="0" w:firstColumn="1" w:lastColumn="0" w:oddVBand="0" w:evenVBand="0" w:oddHBand="0" w:evenHBand="0" w:firstRowFirstColumn="0" w:firstRowLastColumn="0" w:lastRowFirstColumn="0" w:lastRowLastColumn="0"/>
            <w:tcW w:w="1547" w:type="dxa"/>
          </w:tcPr>
          <w:p w14:paraId="069131C4" w14:textId="670820BC" w:rsidR="005A307E" w:rsidRDefault="005A307E" w:rsidP="008A60B9">
            <w:pPr>
              <w:pStyle w:val="Geenafstand"/>
              <w:rPr>
                <w:sz w:val="20"/>
                <w:szCs w:val="20"/>
              </w:rPr>
            </w:pPr>
            <w:r>
              <w:rPr>
                <w:sz w:val="20"/>
                <w:szCs w:val="20"/>
              </w:rPr>
              <w:t>SM1</w:t>
            </w:r>
          </w:p>
        </w:tc>
        <w:tc>
          <w:tcPr>
            <w:tcW w:w="1547" w:type="dxa"/>
          </w:tcPr>
          <w:p w14:paraId="5E9B4B61" w14:textId="0904572E"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RSK1</w:t>
            </w:r>
          </w:p>
        </w:tc>
        <w:tc>
          <w:tcPr>
            <w:tcW w:w="5918" w:type="dxa"/>
          </w:tcPr>
          <w:p w14:paraId="06A7C00D" w14:textId="14531190" w:rsidR="005A307E" w:rsidRDefault="007334E8"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34E8">
              <w:rPr>
                <w:sz w:val="20"/>
                <w:szCs w:val="20"/>
              </w:rPr>
              <w:t xml:space="preserve">Beperk toegang tot webpagina via robots.txt en implementeer </w:t>
            </w:r>
            <w:proofErr w:type="spellStart"/>
            <w:r w:rsidRPr="007334E8">
              <w:rPr>
                <w:sz w:val="20"/>
                <w:szCs w:val="20"/>
              </w:rPr>
              <w:t>rate</w:t>
            </w:r>
            <w:proofErr w:type="spellEnd"/>
            <w:r w:rsidRPr="007334E8">
              <w:rPr>
                <w:sz w:val="20"/>
                <w:szCs w:val="20"/>
              </w:rPr>
              <w:t xml:space="preserve"> limiting.</w:t>
            </w:r>
          </w:p>
        </w:tc>
        <w:tc>
          <w:tcPr>
            <w:tcW w:w="2160" w:type="dxa"/>
          </w:tcPr>
          <w:p w14:paraId="6C7F7734" w14:textId="67F018E5"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Niet </w:t>
            </w:r>
            <w:r w:rsidRPr="007C4EFE">
              <w:rPr>
                <w:sz w:val="20"/>
                <w:szCs w:val="20"/>
              </w:rPr>
              <w:t>geïmplementeerd</w:t>
            </w:r>
          </w:p>
        </w:tc>
      </w:tr>
      <w:tr w:rsidR="005A307E" w:rsidRPr="008E5331" w14:paraId="2944236E" w14:textId="77777777" w:rsidTr="005A307E">
        <w:tc>
          <w:tcPr>
            <w:cnfStyle w:val="001000000000" w:firstRow="0" w:lastRow="0" w:firstColumn="1" w:lastColumn="0" w:oddVBand="0" w:evenVBand="0" w:oddHBand="0" w:evenHBand="0" w:firstRowFirstColumn="0" w:firstRowLastColumn="0" w:lastRowFirstColumn="0" w:lastRowLastColumn="0"/>
            <w:tcW w:w="1547" w:type="dxa"/>
          </w:tcPr>
          <w:p w14:paraId="223651A4" w14:textId="644C26BB" w:rsidR="005A307E" w:rsidRPr="005A307E" w:rsidRDefault="005A307E" w:rsidP="008A60B9">
            <w:pPr>
              <w:pStyle w:val="Geenafstand"/>
              <w:rPr>
                <w:b w:val="0"/>
                <w:bCs w:val="0"/>
                <w:sz w:val="20"/>
                <w:szCs w:val="20"/>
              </w:rPr>
            </w:pPr>
            <w:r>
              <w:rPr>
                <w:sz w:val="20"/>
                <w:szCs w:val="20"/>
              </w:rPr>
              <w:t>SM2</w:t>
            </w:r>
          </w:p>
        </w:tc>
        <w:tc>
          <w:tcPr>
            <w:tcW w:w="1547" w:type="dxa"/>
          </w:tcPr>
          <w:p w14:paraId="6C451413" w14:textId="0B2EEC92"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RSK2</w:t>
            </w:r>
          </w:p>
        </w:tc>
        <w:tc>
          <w:tcPr>
            <w:tcW w:w="5918" w:type="dxa"/>
          </w:tcPr>
          <w:p w14:paraId="311FFDF0" w14:textId="642E8761" w:rsidR="005A307E" w:rsidRPr="00ED71D5" w:rsidRDefault="007334E8"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34E8">
              <w:rPr>
                <w:sz w:val="20"/>
                <w:szCs w:val="20"/>
              </w:rPr>
              <w:t xml:space="preserve">Gebruik </w:t>
            </w:r>
            <w:proofErr w:type="spellStart"/>
            <w:r w:rsidRPr="007334E8">
              <w:rPr>
                <w:sz w:val="20"/>
                <w:szCs w:val="20"/>
              </w:rPr>
              <w:t>HttpOnly</w:t>
            </w:r>
            <w:proofErr w:type="spellEnd"/>
            <w:r w:rsidRPr="007334E8">
              <w:rPr>
                <w:sz w:val="20"/>
                <w:szCs w:val="20"/>
              </w:rPr>
              <w:t xml:space="preserve">, Secure en </w:t>
            </w:r>
            <w:proofErr w:type="spellStart"/>
            <w:r w:rsidRPr="007334E8">
              <w:rPr>
                <w:sz w:val="20"/>
                <w:szCs w:val="20"/>
              </w:rPr>
              <w:t>SameSite</w:t>
            </w:r>
            <w:proofErr w:type="spellEnd"/>
            <w:r w:rsidRPr="007334E8">
              <w:rPr>
                <w:sz w:val="20"/>
                <w:szCs w:val="20"/>
              </w:rPr>
              <w:t>=</w:t>
            </w:r>
            <w:proofErr w:type="spellStart"/>
            <w:r w:rsidRPr="007334E8">
              <w:rPr>
                <w:sz w:val="20"/>
                <w:szCs w:val="20"/>
              </w:rPr>
              <w:t>Strict</w:t>
            </w:r>
            <w:proofErr w:type="spellEnd"/>
            <w:r w:rsidRPr="007334E8">
              <w:rPr>
                <w:sz w:val="20"/>
                <w:szCs w:val="20"/>
              </w:rPr>
              <w:t xml:space="preserve"> cookies om cookie </w:t>
            </w:r>
            <w:proofErr w:type="spellStart"/>
            <w:r w:rsidRPr="007334E8">
              <w:rPr>
                <w:sz w:val="20"/>
                <w:szCs w:val="20"/>
              </w:rPr>
              <w:t>hijacking</w:t>
            </w:r>
            <w:proofErr w:type="spellEnd"/>
            <w:r w:rsidRPr="007334E8">
              <w:rPr>
                <w:sz w:val="20"/>
                <w:szCs w:val="20"/>
              </w:rPr>
              <w:t xml:space="preserve"> te voorkomen.</w:t>
            </w:r>
            <w:r>
              <w:rPr>
                <w:sz w:val="20"/>
                <w:szCs w:val="20"/>
              </w:rPr>
              <w:t xml:space="preserve"> Voeg ook </w:t>
            </w:r>
            <w:proofErr w:type="spellStart"/>
            <w:r>
              <w:rPr>
                <w:sz w:val="20"/>
                <w:szCs w:val="20"/>
              </w:rPr>
              <w:t>Encyptie</w:t>
            </w:r>
            <w:proofErr w:type="spellEnd"/>
            <w:r>
              <w:rPr>
                <w:sz w:val="20"/>
                <w:szCs w:val="20"/>
              </w:rPr>
              <w:t xml:space="preserve"> toe om cookies niet aanpas baar te maken voor gebruikers.</w:t>
            </w:r>
          </w:p>
        </w:tc>
        <w:tc>
          <w:tcPr>
            <w:tcW w:w="2160" w:type="dxa"/>
          </w:tcPr>
          <w:p w14:paraId="335D9C5B" w14:textId="02E66C69" w:rsidR="005A307E" w:rsidRPr="008E5331"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Niet</w:t>
            </w:r>
            <w:proofErr w:type="spellEnd"/>
            <w:r>
              <w:rPr>
                <w:sz w:val="20"/>
                <w:szCs w:val="20"/>
                <w:lang w:val="en-US"/>
              </w:rPr>
              <w:t xml:space="preserve"> </w:t>
            </w:r>
            <w:proofErr w:type="spellStart"/>
            <w:r w:rsidRPr="007C4EFE">
              <w:rPr>
                <w:sz w:val="20"/>
                <w:szCs w:val="20"/>
                <w:lang w:val="en-US"/>
              </w:rPr>
              <w:t>geïmplementeerd</w:t>
            </w:r>
            <w:proofErr w:type="spellEnd"/>
          </w:p>
        </w:tc>
      </w:tr>
      <w:tr w:rsidR="007334E8" w:rsidRPr="008E5331" w14:paraId="033DE68B" w14:textId="77777777" w:rsidTr="005A307E">
        <w:tc>
          <w:tcPr>
            <w:cnfStyle w:val="001000000000" w:firstRow="0" w:lastRow="0" w:firstColumn="1" w:lastColumn="0" w:oddVBand="0" w:evenVBand="0" w:oddHBand="0" w:evenHBand="0" w:firstRowFirstColumn="0" w:firstRowLastColumn="0" w:lastRowFirstColumn="0" w:lastRowLastColumn="0"/>
            <w:tcW w:w="1547" w:type="dxa"/>
          </w:tcPr>
          <w:p w14:paraId="68876CDF" w14:textId="6D2E5F96" w:rsidR="007334E8" w:rsidRDefault="007334E8" w:rsidP="007334E8">
            <w:pPr>
              <w:pStyle w:val="Geenafstand"/>
              <w:rPr>
                <w:sz w:val="20"/>
                <w:szCs w:val="20"/>
              </w:rPr>
            </w:pPr>
            <w:r>
              <w:rPr>
                <w:sz w:val="20"/>
                <w:szCs w:val="20"/>
              </w:rPr>
              <w:t>SM3</w:t>
            </w:r>
          </w:p>
        </w:tc>
        <w:tc>
          <w:tcPr>
            <w:tcW w:w="1547" w:type="dxa"/>
          </w:tcPr>
          <w:p w14:paraId="7950D288" w14:textId="18E6C7B0" w:rsidR="007334E8" w:rsidRDefault="007334E8" w:rsidP="007334E8">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RSK3</w:t>
            </w:r>
          </w:p>
        </w:tc>
        <w:tc>
          <w:tcPr>
            <w:tcW w:w="5918" w:type="dxa"/>
          </w:tcPr>
          <w:p w14:paraId="2CA9A5EA" w14:textId="5852DA61" w:rsidR="007334E8" w:rsidRPr="008E5331" w:rsidRDefault="007334E8" w:rsidP="007334E8">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34E8">
              <w:rPr>
                <w:sz w:val="20"/>
                <w:szCs w:val="20"/>
              </w:rPr>
              <w:t>Gebruik een Content Security Policy (CSP) om XSS-aanvallen te blokkeren.</w:t>
            </w:r>
          </w:p>
        </w:tc>
        <w:tc>
          <w:tcPr>
            <w:tcW w:w="2160" w:type="dxa"/>
          </w:tcPr>
          <w:p w14:paraId="034EDB40" w14:textId="3C64BE27" w:rsidR="007334E8" w:rsidRPr="008E5331" w:rsidRDefault="007334E8" w:rsidP="007334E8">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lang w:val="en-US"/>
              </w:rPr>
              <w:t>Niet</w:t>
            </w:r>
            <w:proofErr w:type="spellEnd"/>
            <w:r>
              <w:rPr>
                <w:sz w:val="20"/>
                <w:szCs w:val="20"/>
                <w:lang w:val="en-US"/>
              </w:rPr>
              <w:t xml:space="preserve"> </w:t>
            </w:r>
            <w:proofErr w:type="spellStart"/>
            <w:r w:rsidRPr="007C4EFE">
              <w:rPr>
                <w:sz w:val="20"/>
                <w:szCs w:val="20"/>
                <w:lang w:val="en-US"/>
              </w:rPr>
              <w:t>geïmplementeerd</w:t>
            </w:r>
            <w:proofErr w:type="spellEnd"/>
          </w:p>
        </w:tc>
      </w:tr>
    </w:tbl>
    <w:p w14:paraId="107B4AAB" w14:textId="77777777" w:rsidR="008E5331" w:rsidRPr="008E5331" w:rsidRDefault="008E5331" w:rsidP="00E658F4"/>
    <w:p w14:paraId="1BA3F18F" w14:textId="77777777" w:rsidR="00A74C67" w:rsidRDefault="00A74C67">
      <w:r>
        <w:br w:type="page"/>
      </w:r>
    </w:p>
    <w:p w14:paraId="7B76C580" w14:textId="6F4E6A89" w:rsidR="00A74C67" w:rsidRDefault="005E5E27" w:rsidP="00A74C67">
      <w:pPr>
        <w:pStyle w:val="Kop2"/>
      </w:pPr>
      <w:proofErr w:type="spellStart"/>
      <w:r>
        <w:lastRenderedPageBreak/>
        <w:t>Use</w:t>
      </w:r>
      <w:proofErr w:type="spellEnd"/>
      <w:r>
        <w:t xml:space="preserve"> Case: </w:t>
      </w:r>
      <w:proofErr w:type="spellStart"/>
      <w:r w:rsidR="007453E4">
        <w:t>Acountcreatie</w:t>
      </w:r>
      <w:proofErr w:type="spellEnd"/>
    </w:p>
    <w:p w14:paraId="1683B571" w14:textId="77777777" w:rsidR="00A74C67" w:rsidRDefault="00A74C67" w:rsidP="00A74C67">
      <w:pPr>
        <w:pStyle w:val="Kop3"/>
        <w:numPr>
          <w:ilvl w:val="0"/>
          <w:numId w:val="0"/>
        </w:numPr>
        <w:ind w:left="720" w:hanging="720"/>
      </w:pPr>
      <w:r>
        <w:t xml:space="preserve">Functionele </w:t>
      </w:r>
      <w:proofErr w:type="spellStart"/>
      <w:r>
        <w:t>requirements</w:t>
      </w:r>
      <w:proofErr w:type="spellEnd"/>
    </w:p>
    <w:tbl>
      <w:tblPr>
        <w:tblStyle w:val="Tabelraster"/>
        <w:tblW w:w="0" w:type="auto"/>
        <w:tblLook w:val="04A0" w:firstRow="1" w:lastRow="0" w:firstColumn="1" w:lastColumn="0" w:noHBand="0" w:noVBand="1"/>
      </w:tblPr>
      <w:tblGrid>
        <w:gridCol w:w="9062"/>
      </w:tblGrid>
      <w:tr w:rsidR="00A74C67" w14:paraId="4F7109EC" w14:textId="77777777" w:rsidTr="00BB5243">
        <w:tc>
          <w:tcPr>
            <w:tcW w:w="9062" w:type="dxa"/>
            <w:shd w:val="clear" w:color="auto" w:fill="auto"/>
          </w:tcPr>
          <w:p w14:paraId="55D45FEE" w14:textId="77777777" w:rsidR="00A74C67" w:rsidRPr="0013785F" w:rsidRDefault="00A74C67" w:rsidP="00BB5243">
            <w:pPr>
              <w:rPr>
                <w:b/>
                <w:bCs/>
              </w:rPr>
            </w:pPr>
            <w:r w:rsidRPr="0013785F">
              <w:rPr>
                <w:b/>
                <w:bCs/>
              </w:rPr>
              <w:t>Beschrijving</w:t>
            </w:r>
            <w:r>
              <w:rPr>
                <w:b/>
                <w:bCs/>
              </w:rPr>
              <w:t>:</w:t>
            </w:r>
          </w:p>
        </w:tc>
      </w:tr>
      <w:tr w:rsidR="00A74C67" w14:paraId="2F0A9B81" w14:textId="77777777" w:rsidTr="00BB5243">
        <w:tc>
          <w:tcPr>
            <w:tcW w:w="9062" w:type="dxa"/>
            <w:shd w:val="clear" w:color="auto" w:fill="auto"/>
          </w:tcPr>
          <w:p w14:paraId="3E96821E" w14:textId="71A8FF0E" w:rsidR="00A74C67" w:rsidRDefault="001207D1" w:rsidP="00BB5243">
            <w:r w:rsidRPr="001207D1">
              <w:t xml:space="preserve">Een </w:t>
            </w:r>
            <w:proofErr w:type="spellStart"/>
            <w:r w:rsidRPr="001207D1">
              <w:t>developer</w:t>
            </w:r>
            <w:proofErr w:type="spellEnd"/>
            <w:r w:rsidRPr="001207D1">
              <w:t xml:space="preserve"> kan een account aanmaken.</w:t>
            </w:r>
          </w:p>
        </w:tc>
      </w:tr>
      <w:tr w:rsidR="00A74C67" w14:paraId="25A8B17A" w14:textId="77777777" w:rsidTr="00BB5243">
        <w:tc>
          <w:tcPr>
            <w:tcW w:w="9062" w:type="dxa"/>
            <w:shd w:val="clear" w:color="auto" w:fill="auto"/>
          </w:tcPr>
          <w:p w14:paraId="44FC7F33" w14:textId="5FC9BFBA" w:rsidR="00A74C67" w:rsidRDefault="001207D1" w:rsidP="00BB5243">
            <w:r w:rsidRPr="001207D1">
              <w:t xml:space="preserve">De </w:t>
            </w:r>
            <w:proofErr w:type="spellStart"/>
            <w:r w:rsidRPr="001207D1">
              <w:t>developer</w:t>
            </w:r>
            <w:proofErr w:type="spellEnd"/>
            <w:r w:rsidRPr="001207D1">
              <w:t xml:space="preserve"> moet zijn account verifiëren via e-mailauthenticatie.</w:t>
            </w:r>
          </w:p>
        </w:tc>
      </w:tr>
      <w:tr w:rsidR="001207D1" w14:paraId="32643B11" w14:textId="77777777" w:rsidTr="00BB5243">
        <w:tc>
          <w:tcPr>
            <w:tcW w:w="9062" w:type="dxa"/>
            <w:shd w:val="clear" w:color="auto" w:fill="auto"/>
          </w:tcPr>
          <w:p w14:paraId="2D51B39C" w14:textId="20EE50C2" w:rsidR="001207D1" w:rsidRPr="001207D1" w:rsidRDefault="001207D1" w:rsidP="00BB5243">
            <w:r w:rsidRPr="001207D1">
              <w:t xml:space="preserve">De </w:t>
            </w:r>
            <w:proofErr w:type="spellStart"/>
            <w:r w:rsidRPr="001207D1">
              <w:t>developer</w:t>
            </w:r>
            <w:proofErr w:type="spellEnd"/>
            <w:r w:rsidRPr="001207D1">
              <w:t xml:space="preserve"> kan inloggen met zijn nieuwe account.</w:t>
            </w:r>
          </w:p>
        </w:tc>
      </w:tr>
      <w:tr w:rsidR="001207D1" w14:paraId="2CA6E9B9" w14:textId="77777777" w:rsidTr="00BB5243">
        <w:tc>
          <w:tcPr>
            <w:tcW w:w="9062" w:type="dxa"/>
            <w:shd w:val="clear" w:color="auto" w:fill="auto"/>
          </w:tcPr>
          <w:p w14:paraId="4EFF2122" w14:textId="620268D4" w:rsidR="001207D1" w:rsidRPr="001207D1" w:rsidRDefault="001207D1" w:rsidP="00BB5243">
            <w:r w:rsidRPr="001207D1">
              <w:t xml:space="preserve">Bij het inloggen kan de </w:t>
            </w:r>
            <w:proofErr w:type="spellStart"/>
            <w:r w:rsidRPr="001207D1">
              <w:t>developer</w:t>
            </w:r>
            <w:proofErr w:type="spellEnd"/>
            <w:r w:rsidRPr="001207D1">
              <w:t xml:space="preserve"> alsnog zijn account verifiëren als dit niet eerder is gebeurd.</w:t>
            </w:r>
          </w:p>
        </w:tc>
      </w:tr>
    </w:tbl>
    <w:p w14:paraId="53AD6904" w14:textId="77777777" w:rsidR="00A74C67" w:rsidRDefault="00A74C67" w:rsidP="00A74C67"/>
    <w:p w14:paraId="3EA2942C" w14:textId="77777777" w:rsidR="00A74C67" w:rsidRPr="000E3406" w:rsidRDefault="00A74C67" w:rsidP="00A74C67">
      <w:pPr>
        <w:pStyle w:val="Kop3"/>
        <w:numPr>
          <w:ilvl w:val="0"/>
          <w:numId w:val="0"/>
        </w:numPr>
        <w:ind w:left="720" w:hanging="720"/>
      </w:pPr>
      <w:r>
        <w:t xml:space="preserve">Niet-functionele </w:t>
      </w:r>
      <w:proofErr w:type="spellStart"/>
      <w:r>
        <w:t>requirements</w:t>
      </w:r>
      <w:proofErr w:type="spellEnd"/>
    </w:p>
    <w:tbl>
      <w:tblPr>
        <w:tblStyle w:val="Tabelraster"/>
        <w:tblW w:w="0" w:type="auto"/>
        <w:tblLook w:val="04A0" w:firstRow="1" w:lastRow="0" w:firstColumn="1" w:lastColumn="0" w:noHBand="0" w:noVBand="1"/>
      </w:tblPr>
      <w:tblGrid>
        <w:gridCol w:w="6720"/>
      </w:tblGrid>
      <w:tr w:rsidR="00A74C67" w14:paraId="73C1BEC5" w14:textId="77777777" w:rsidTr="00BB5243">
        <w:tc>
          <w:tcPr>
            <w:tcW w:w="6720" w:type="dxa"/>
            <w:shd w:val="clear" w:color="auto" w:fill="auto"/>
          </w:tcPr>
          <w:p w14:paraId="7E1B2E07" w14:textId="77777777" w:rsidR="00A74C67" w:rsidRDefault="00A74C67" w:rsidP="00BB5243">
            <w:r>
              <w:t>Beschrijving</w:t>
            </w:r>
          </w:p>
        </w:tc>
      </w:tr>
      <w:tr w:rsidR="00A74C67" w14:paraId="78B04B72" w14:textId="77777777" w:rsidTr="00BB5243">
        <w:tc>
          <w:tcPr>
            <w:tcW w:w="6720" w:type="dxa"/>
            <w:shd w:val="clear" w:color="auto" w:fill="auto"/>
          </w:tcPr>
          <w:p w14:paraId="6AC0920F" w14:textId="78203919" w:rsidR="00A74C67" w:rsidRDefault="001207D1" w:rsidP="00BB5243">
            <w:r w:rsidRPr="001207D1">
              <w:t>Verificatie via e-mail is vereist voor accountactivatie.</w:t>
            </w:r>
          </w:p>
        </w:tc>
      </w:tr>
      <w:tr w:rsidR="001207D1" w14:paraId="41B9261D" w14:textId="77777777" w:rsidTr="00BB5243">
        <w:tc>
          <w:tcPr>
            <w:tcW w:w="6720" w:type="dxa"/>
            <w:shd w:val="clear" w:color="auto" w:fill="auto"/>
          </w:tcPr>
          <w:p w14:paraId="0BB88B00" w14:textId="028BEF72" w:rsidR="001207D1" w:rsidRPr="001207D1" w:rsidRDefault="001207D1" w:rsidP="00BB5243">
            <w:r w:rsidRPr="001207D1">
              <w:t>De sessie/cookie wordt opgeslagen voor 15 dagen.</w:t>
            </w:r>
          </w:p>
        </w:tc>
      </w:tr>
      <w:tr w:rsidR="001207D1" w14:paraId="0098D688" w14:textId="77777777" w:rsidTr="00BB5243">
        <w:tc>
          <w:tcPr>
            <w:tcW w:w="6720" w:type="dxa"/>
            <w:shd w:val="clear" w:color="auto" w:fill="auto"/>
          </w:tcPr>
          <w:p w14:paraId="222500B5" w14:textId="213AD94B" w:rsidR="001207D1" w:rsidRPr="001207D1" w:rsidRDefault="001207D1" w:rsidP="001207D1">
            <w:r w:rsidRPr="001207D1">
              <w:t xml:space="preserve">De authenticatie voldoet aan best </w:t>
            </w:r>
            <w:proofErr w:type="spellStart"/>
            <w:r w:rsidRPr="001207D1">
              <w:t>practices</w:t>
            </w:r>
            <w:proofErr w:type="spellEnd"/>
            <w:r w:rsidRPr="001207D1">
              <w:t xml:space="preserve"> zoals </w:t>
            </w:r>
            <w:proofErr w:type="spellStart"/>
            <w:r w:rsidRPr="001207D1">
              <w:t>hashing</w:t>
            </w:r>
            <w:proofErr w:type="spellEnd"/>
            <w:r w:rsidRPr="001207D1">
              <w:t xml:space="preserve"> en beveiligde sessies.</w:t>
            </w:r>
          </w:p>
        </w:tc>
      </w:tr>
      <w:tr w:rsidR="001207D1" w14:paraId="2CEE482D" w14:textId="77777777" w:rsidTr="00BB5243">
        <w:tc>
          <w:tcPr>
            <w:tcW w:w="6720" w:type="dxa"/>
            <w:shd w:val="clear" w:color="auto" w:fill="auto"/>
          </w:tcPr>
          <w:p w14:paraId="55E42863" w14:textId="7684152B" w:rsidR="001207D1" w:rsidRPr="001207D1" w:rsidRDefault="001207D1" w:rsidP="00BB5243">
            <w:r w:rsidRPr="001207D1">
              <w:t>Alleen veilige wachtwoorden worden geaccepteerd (min. 8 tekens, cijfers, speciale tekens).</w:t>
            </w:r>
          </w:p>
        </w:tc>
      </w:tr>
      <w:tr w:rsidR="001207D1" w14:paraId="687EB34F" w14:textId="77777777" w:rsidTr="00BB5243">
        <w:tc>
          <w:tcPr>
            <w:tcW w:w="6720" w:type="dxa"/>
            <w:shd w:val="clear" w:color="auto" w:fill="auto"/>
          </w:tcPr>
          <w:p w14:paraId="0E2CD1F1" w14:textId="01409CBF" w:rsidR="001207D1" w:rsidRPr="001207D1" w:rsidRDefault="001207D1" w:rsidP="00BB5243">
            <w:r w:rsidRPr="001207D1">
              <w:t>Foutmeldingen mogen geen gevoelige informatie lekken.</w:t>
            </w:r>
          </w:p>
        </w:tc>
      </w:tr>
      <w:tr w:rsidR="001207D1" w14:paraId="67A4FC57" w14:textId="77777777" w:rsidTr="00BB5243">
        <w:tc>
          <w:tcPr>
            <w:tcW w:w="6720" w:type="dxa"/>
            <w:shd w:val="clear" w:color="auto" w:fill="auto"/>
          </w:tcPr>
          <w:p w14:paraId="2CE1A5DE" w14:textId="68B586D7" w:rsidR="001207D1" w:rsidRPr="001207D1" w:rsidRDefault="001207D1" w:rsidP="00BB5243">
            <w:r>
              <w:t xml:space="preserve">Email word gevalideerd op een geldig </w:t>
            </w:r>
            <w:proofErr w:type="spellStart"/>
            <w:r>
              <w:t>adress</w:t>
            </w:r>
            <w:proofErr w:type="spellEnd"/>
            <w:r>
              <w:t>.</w:t>
            </w:r>
          </w:p>
        </w:tc>
      </w:tr>
    </w:tbl>
    <w:p w14:paraId="50490131" w14:textId="77777777" w:rsidR="00A74C67" w:rsidRDefault="00A74C67" w:rsidP="00A74C67"/>
    <w:p w14:paraId="1BBF9683" w14:textId="77777777" w:rsidR="00A74C67" w:rsidRPr="002541A1" w:rsidRDefault="00A74C67" w:rsidP="00A74C67">
      <w:pPr>
        <w:rPr>
          <w:rFonts w:asciiTheme="majorHAnsi" w:eastAsiaTheme="majorEastAsia" w:hAnsiTheme="majorHAnsi" w:cstheme="majorBidi"/>
          <w:color w:val="2F5496" w:themeColor="accent1" w:themeShade="BF"/>
          <w:sz w:val="26"/>
          <w:szCs w:val="26"/>
        </w:rPr>
      </w:pPr>
      <w:r w:rsidRPr="00696EAB">
        <w:br w:type="page"/>
      </w:r>
    </w:p>
    <w:p w14:paraId="1FFDCDAC" w14:textId="77777777" w:rsidR="00A74C67" w:rsidRDefault="00A74C67" w:rsidP="00A74C67">
      <w:pPr>
        <w:pStyle w:val="Kop3"/>
      </w:pPr>
      <w:proofErr w:type="spellStart"/>
      <w:r>
        <w:lastRenderedPageBreak/>
        <w:t>Requirments</w:t>
      </w:r>
      <w:proofErr w:type="spellEnd"/>
      <w:r>
        <w:t xml:space="preserve"> overzicht</w:t>
      </w:r>
    </w:p>
    <w:tbl>
      <w:tblPr>
        <w:tblStyle w:val="Rastertabel1licht"/>
        <w:tblW w:w="8422" w:type="dxa"/>
        <w:tblLook w:val="04A0" w:firstRow="1" w:lastRow="0" w:firstColumn="1" w:lastColumn="0" w:noHBand="0" w:noVBand="1"/>
      </w:tblPr>
      <w:tblGrid>
        <w:gridCol w:w="792"/>
        <w:gridCol w:w="4285"/>
        <w:gridCol w:w="1394"/>
        <w:gridCol w:w="988"/>
        <w:gridCol w:w="963"/>
      </w:tblGrid>
      <w:tr w:rsidR="004E7360" w:rsidRPr="00BC7862" w14:paraId="72FC1A56" w14:textId="77777777" w:rsidTr="004E7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14:paraId="66C80E28" w14:textId="77777777" w:rsidR="004E7360" w:rsidRPr="00BC7862" w:rsidRDefault="004E7360" w:rsidP="00BB5243">
            <w:pPr>
              <w:pStyle w:val="Geenafstand"/>
              <w:rPr>
                <w:sz w:val="20"/>
                <w:szCs w:val="20"/>
              </w:rPr>
            </w:pPr>
            <w:r w:rsidRPr="00BC7862">
              <w:rPr>
                <w:sz w:val="20"/>
                <w:szCs w:val="20"/>
              </w:rPr>
              <w:t>#</w:t>
            </w:r>
          </w:p>
        </w:tc>
        <w:tc>
          <w:tcPr>
            <w:tcW w:w="4285" w:type="dxa"/>
          </w:tcPr>
          <w:p w14:paraId="18941456" w14:textId="77777777" w:rsidR="004E7360" w:rsidRPr="00BC7862" w:rsidRDefault="004E7360"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394" w:type="dxa"/>
          </w:tcPr>
          <w:p w14:paraId="03DCE403" w14:textId="77777777" w:rsidR="004E7360" w:rsidRPr="00BC7862" w:rsidRDefault="004E7360"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4C24067B" w14:textId="77777777" w:rsidR="004E7360" w:rsidRPr="00BC7862" w:rsidRDefault="004E7360"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63" w:type="dxa"/>
          </w:tcPr>
          <w:p w14:paraId="1D1969CA" w14:textId="77777777" w:rsidR="004E7360" w:rsidRPr="00BC7862" w:rsidRDefault="004E7360"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4E7360" w:rsidRPr="00BC7862" w14:paraId="6DA44240"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7BD9D2E7" w14:textId="11945121" w:rsidR="004E7360" w:rsidRPr="00BC7862" w:rsidRDefault="004E7360" w:rsidP="001207D1">
            <w:pPr>
              <w:pStyle w:val="Geenafstand"/>
              <w:rPr>
                <w:sz w:val="20"/>
                <w:szCs w:val="20"/>
              </w:rPr>
            </w:pPr>
            <w:r>
              <w:rPr>
                <w:sz w:val="20"/>
                <w:szCs w:val="20"/>
              </w:rPr>
              <w:t>FR1</w:t>
            </w:r>
          </w:p>
        </w:tc>
        <w:tc>
          <w:tcPr>
            <w:tcW w:w="4285" w:type="dxa"/>
          </w:tcPr>
          <w:p w14:paraId="49C4D4DE" w14:textId="692E5EC2"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 xml:space="preserve">Een </w:t>
            </w:r>
            <w:proofErr w:type="spellStart"/>
            <w:r w:rsidRPr="001207D1">
              <w:t>developer</w:t>
            </w:r>
            <w:proofErr w:type="spellEnd"/>
            <w:r w:rsidRPr="001207D1">
              <w:t xml:space="preserve"> kan een account aanmaken.</w:t>
            </w:r>
          </w:p>
        </w:tc>
        <w:tc>
          <w:tcPr>
            <w:tcW w:w="1394" w:type="dxa"/>
          </w:tcPr>
          <w:p w14:paraId="1F271D65" w14:textId="50F5C8DE"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rPr>
                <w:sz w:val="20"/>
                <w:szCs w:val="20"/>
              </w:rPr>
              <w:t>Functionaliteit</w:t>
            </w:r>
            <w:r w:rsidRPr="001207D1">
              <w:rPr>
                <w:sz w:val="20"/>
                <w:szCs w:val="20"/>
              </w:rPr>
              <w:tab/>
            </w:r>
          </w:p>
        </w:tc>
        <w:tc>
          <w:tcPr>
            <w:tcW w:w="988" w:type="dxa"/>
          </w:tcPr>
          <w:p w14:paraId="3A9F6FE0" w14:textId="7269DD1B"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2B48">
              <w:rPr>
                <w:sz w:val="20"/>
                <w:szCs w:val="20"/>
              </w:rPr>
              <w:t>Must</w:t>
            </w:r>
          </w:p>
        </w:tc>
        <w:tc>
          <w:tcPr>
            <w:tcW w:w="963" w:type="dxa"/>
          </w:tcPr>
          <w:p w14:paraId="1193C975"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4AF7A079"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7D67B597" w14:textId="026130A4" w:rsidR="004E7360" w:rsidRPr="00BC7862" w:rsidRDefault="004E7360" w:rsidP="001207D1">
            <w:pPr>
              <w:pStyle w:val="Geenafstand"/>
              <w:rPr>
                <w:sz w:val="20"/>
                <w:szCs w:val="20"/>
              </w:rPr>
            </w:pPr>
            <w:r>
              <w:rPr>
                <w:sz w:val="20"/>
                <w:szCs w:val="20"/>
              </w:rPr>
              <w:t>FR2</w:t>
            </w:r>
          </w:p>
        </w:tc>
        <w:tc>
          <w:tcPr>
            <w:tcW w:w="4285" w:type="dxa"/>
          </w:tcPr>
          <w:p w14:paraId="54985850" w14:textId="32F6395B"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 xml:space="preserve">De </w:t>
            </w:r>
            <w:proofErr w:type="spellStart"/>
            <w:r w:rsidRPr="001207D1">
              <w:t>developer</w:t>
            </w:r>
            <w:proofErr w:type="spellEnd"/>
            <w:r w:rsidRPr="001207D1">
              <w:t xml:space="preserve"> moet zijn account verifiëren via e-mailauthenticatie.</w:t>
            </w:r>
          </w:p>
        </w:tc>
        <w:tc>
          <w:tcPr>
            <w:tcW w:w="1394" w:type="dxa"/>
          </w:tcPr>
          <w:p w14:paraId="7380E18E" w14:textId="335D7F76"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rPr>
                <w:sz w:val="20"/>
                <w:szCs w:val="20"/>
              </w:rPr>
              <w:t>Functionaliteit</w:t>
            </w:r>
            <w:r w:rsidRPr="001207D1">
              <w:rPr>
                <w:sz w:val="20"/>
                <w:szCs w:val="20"/>
              </w:rPr>
              <w:tab/>
            </w:r>
          </w:p>
        </w:tc>
        <w:tc>
          <w:tcPr>
            <w:tcW w:w="988" w:type="dxa"/>
          </w:tcPr>
          <w:p w14:paraId="325A0564" w14:textId="6254565C"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2B48">
              <w:rPr>
                <w:sz w:val="20"/>
                <w:szCs w:val="20"/>
              </w:rPr>
              <w:t>Must</w:t>
            </w:r>
          </w:p>
        </w:tc>
        <w:tc>
          <w:tcPr>
            <w:tcW w:w="963" w:type="dxa"/>
          </w:tcPr>
          <w:p w14:paraId="428D8A18"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7090F599"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10E0B8B2" w14:textId="2A1101E1" w:rsidR="004E7360" w:rsidRPr="00BC7862" w:rsidRDefault="004E7360" w:rsidP="001207D1">
            <w:pPr>
              <w:pStyle w:val="Geenafstand"/>
              <w:rPr>
                <w:sz w:val="20"/>
                <w:szCs w:val="20"/>
              </w:rPr>
            </w:pPr>
            <w:r>
              <w:rPr>
                <w:sz w:val="20"/>
                <w:szCs w:val="20"/>
              </w:rPr>
              <w:t>FR3</w:t>
            </w:r>
          </w:p>
        </w:tc>
        <w:tc>
          <w:tcPr>
            <w:tcW w:w="4285" w:type="dxa"/>
          </w:tcPr>
          <w:p w14:paraId="406174D4" w14:textId="2B031BB8"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 xml:space="preserve">De </w:t>
            </w:r>
            <w:proofErr w:type="spellStart"/>
            <w:r w:rsidRPr="001207D1">
              <w:t>developer</w:t>
            </w:r>
            <w:proofErr w:type="spellEnd"/>
            <w:r w:rsidRPr="001207D1">
              <w:t xml:space="preserve"> kan inloggen met zijn nieuwe account.</w:t>
            </w:r>
          </w:p>
        </w:tc>
        <w:tc>
          <w:tcPr>
            <w:tcW w:w="1394" w:type="dxa"/>
          </w:tcPr>
          <w:p w14:paraId="75CBC446" w14:textId="6F1EB99D"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rPr>
                <w:sz w:val="20"/>
                <w:szCs w:val="20"/>
              </w:rPr>
              <w:t>Functionaliteit</w:t>
            </w:r>
            <w:r w:rsidRPr="001207D1">
              <w:rPr>
                <w:sz w:val="20"/>
                <w:szCs w:val="20"/>
              </w:rPr>
              <w:tab/>
            </w:r>
          </w:p>
        </w:tc>
        <w:tc>
          <w:tcPr>
            <w:tcW w:w="988" w:type="dxa"/>
          </w:tcPr>
          <w:p w14:paraId="2535BAC6" w14:textId="5881E382"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2B48">
              <w:rPr>
                <w:sz w:val="20"/>
                <w:szCs w:val="20"/>
              </w:rPr>
              <w:t>Must</w:t>
            </w:r>
          </w:p>
        </w:tc>
        <w:tc>
          <w:tcPr>
            <w:tcW w:w="963" w:type="dxa"/>
          </w:tcPr>
          <w:p w14:paraId="194B15D3"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482564D3"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265F7BE4" w14:textId="3A99FA6C" w:rsidR="004E7360" w:rsidRPr="00BC7862" w:rsidRDefault="004E7360" w:rsidP="001207D1">
            <w:pPr>
              <w:pStyle w:val="Geenafstand"/>
              <w:rPr>
                <w:sz w:val="20"/>
                <w:szCs w:val="20"/>
              </w:rPr>
            </w:pPr>
            <w:r>
              <w:rPr>
                <w:sz w:val="20"/>
                <w:szCs w:val="20"/>
              </w:rPr>
              <w:t>FR4</w:t>
            </w:r>
          </w:p>
        </w:tc>
        <w:tc>
          <w:tcPr>
            <w:tcW w:w="4285" w:type="dxa"/>
          </w:tcPr>
          <w:p w14:paraId="56A85AAD" w14:textId="314B3C82"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 xml:space="preserve">Bij het inloggen kan de </w:t>
            </w:r>
            <w:proofErr w:type="spellStart"/>
            <w:r w:rsidRPr="001207D1">
              <w:t>developer</w:t>
            </w:r>
            <w:proofErr w:type="spellEnd"/>
            <w:r w:rsidRPr="001207D1">
              <w:t xml:space="preserve"> alsnog zijn account verifiëren als dit niet eerder is gebeurd.</w:t>
            </w:r>
          </w:p>
        </w:tc>
        <w:tc>
          <w:tcPr>
            <w:tcW w:w="1394" w:type="dxa"/>
          </w:tcPr>
          <w:p w14:paraId="13AB7DC9" w14:textId="2D097FCD"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rPr>
                <w:sz w:val="20"/>
                <w:szCs w:val="20"/>
              </w:rPr>
              <w:t>Functionaliteit</w:t>
            </w:r>
            <w:r w:rsidRPr="001207D1">
              <w:rPr>
                <w:sz w:val="20"/>
                <w:szCs w:val="20"/>
              </w:rPr>
              <w:tab/>
            </w:r>
          </w:p>
        </w:tc>
        <w:tc>
          <w:tcPr>
            <w:tcW w:w="988" w:type="dxa"/>
          </w:tcPr>
          <w:p w14:paraId="350540D1" w14:textId="0A01D523"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2B48">
              <w:rPr>
                <w:sz w:val="20"/>
                <w:szCs w:val="20"/>
              </w:rPr>
              <w:t>Must</w:t>
            </w:r>
          </w:p>
        </w:tc>
        <w:tc>
          <w:tcPr>
            <w:tcW w:w="963" w:type="dxa"/>
          </w:tcPr>
          <w:p w14:paraId="25945FA1"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3E1BB949"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16F6CFA6" w14:textId="08875BCE" w:rsidR="004E7360" w:rsidRPr="00BC7862" w:rsidRDefault="004E7360" w:rsidP="001207D1">
            <w:pPr>
              <w:pStyle w:val="Geenafstand"/>
              <w:rPr>
                <w:sz w:val="20"/>
                <w:szCs w:val="20"/>
              </w:rPr>
            </w:pPr>
            <w:r>
              <w:rPr>
                <w:sz w:val="20"/>
                <w:szCs w:val="20"/>
              </w:rPr>
              <w:t>NFR1</w:t>
            </w:r>
          </w:p>
        </w:tc>
        <w:tc>
          <w:tcPr>
            <w:tcW w:w="4285" w:type="dxa"/>
          </w:tcPr>
          <w:p w14:paraId="3B1C39E1" w14:textId="58E10E75"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Verificatie via e-mail is vereist voor accountactivatie.</w:t>
            </w:r>
          </w:p>
        </w:tc>
        <w:tc>
          <w:tcPr>
            <w:tcW w:w="1394" w:type="dxa"/>
          </w:tcPr>
          <w:p w14:paraId="44E55138" w14:textId="51E0D6FA"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2C699B13" w14:textId="035A4A34"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2B48">
              <w:rPr>
                <w:sz w:val="20"/>
                <w:szCs w:val="20"/>
              </w:rPr>
              <w:t>Must</w:t>
            </w:r>
          </w:p>
        </w:tc>
        <w:tc>
          <w:tcPr>
            <w:tcW w:w="963" w:type="dxa"/>
          </w:tcPr>
          <w:p w14:paraId="6A6EF78D"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45BA5C8F"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3307186A" w14:textId="6B21410A" w:rsidR="004E7360" w:rsidRPr="00BC7862" w:rsidRDefault="004E7360" w:rsidP="001207D1">
            <w:pPr>
              <w:pStyle w:val="Geenafstand"/>
              <w:rPr>
                <w:sz w:val="20"/>
                <w:szCs w:val="20"/>
              </w:rPr>
            </w:pPr>
            <w:r>
              <w:rPr>
                <w:sz w:val="20"/>
                <w:szCs w:val="20"/>
              </w:rPr>
              <w:t>NFR2</w:t>
            </w:r>
          </w:p>
        </w:tc>
        <w:tc>
          <w:tcPr>
            <w:tcW w:w="4285" w:type="dxa"/>
          </w:tcPr>
          <w:p w14:paraId="6A5B12EE" w14:textId="4CF49125"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De sessie/cookie wordt opgeslagen voor 15 dagen.</w:t>
            </w:r>
          </w:p>
        </w:tc>
        <w:tc>
          <w:tcPr>
            <w:tcW w:w="1394" w:type="dxa"/>
          </w:tcPr>
          <w:p w14:paraId="42F21AAA" w14:textId="030191F5"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5CF5BC4E" w14:textId="5C1A97D2"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3" w:type="dxa"/>
          </w:tcPr>
          <w:p w14:paraId="5A45E04A"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5DBA4BF5"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50950752" w14:textId="75C90561" w:rsidR="004E7360" w:rsidRPr="00BC7862" w:rsidRDefault="004E7360" w:rsidP="001207D1">
            <w:pPr>
              <w:pStyle w:val="Geenafstand"/>
              <w:rPr>
                <w:sz w:val="20"/>
                <w:szCs w:val="20"/>
              </w:rPr>
            </w:pPr>
            <w:r>
              <w:rPr>
                <w:sz w:val="20"/>
                <w:szCs w:val="20"/>
              </w:rPr>
              <w:t>NFR</w:t>
            </w:r>
            <w:r>
              <w:rPr>
                <w:sz w:val="20"/>
                <w:szCs w:val="20"/>
              </w:rPr>
              <w:t>3</w:t>
            </w:r>
          </w:p>
        </w:tc>
        <w:tc>
          <w:tcPr>
            <w:tcW w:w="4285" w:type="dxa"/>
          </w:tcPr>
          <w:p w14:paraId="3601A17E" w14:textId="5D710ED5"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 xml:space="preserve">De authenticatie voldoet aan best </w:t>
            </w:r>
            <w:proofErr w:type="spellStart"/>
            <w:r w:rsidRPr="001207D1">
              <w:t>practices</w:t>
            </w:r>
            <w:proofErr w:type="spellEnd"/>
            <w:r w:rsidRPr="001207D1">
              <w:t xml:space="preserve"> zoals </w:t>
            </w:r>
            <w:proofErr w:type="spellStart"/>
            <w:r w:rsidRPr="001207D1">
              <w:t>hashing</w:t>
            </w:r>
            <w:proofErr w:type="spellEnd"/>
            <w:r w:rsidRPr="001207D1">
              <w:t xml:space="preserve"> en beveiligde sessies.</w:t>
            </w:r>
          </w:p>
        </w:tc>
        <w:tc>
          <w:tcPr>
            <w:tcW w:w="1394" w:type="dxa"/>
          </w:tcPr>
          <w:p w14:paraId="779D3397" w14:textId="29886A69"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64D127C2" w14:textId="7CB86877"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2B48">
              <w:rPr>
                <w:sz w:val="20"/>
                <w:szCs w:val="20"/>
              </w:rPr>
              <w:t>Must</w:t>
            </w:r>
          </w:p>
        </w:tc>
        <w:tc>
          <w:tcPr>
            <w:tcW w:w="963" w:type="dxa"/>
          </w:tcPr>
          <w:p w14:paraId="46EF19B7"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2CF7E618"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2FDF2F79" w14:textId="3BE0580B" w:rsidR="004E7360" w:rsidRPr="00BC7862" w:rsidRDefault="004E7360" w:rsidP="001207D1">
            <w:pPr>
              <w:pStyle w:val="Geenafstand"/>
              <w:rPr>
                <w:sz w:val="20"/>
                <w:szCs w:val="20"/>
              </w:rPr>
            </w:pPr>
            <w:r>
              <w:rPr>
                <w:sz w:val="20"/>
                <w:szCs w:val="20"/>
              </w:rPr>
              <w:t>NFR</w:t>
            </w:r>
            <w:r>
              <w:rPr>
                <w:sz w:val="20"/>
                <w:szCs w:val="20"/>
              </w:rPr>
              <w:t>4</w:t>
            </w:r>
          </w:p>
        </w:tc>
        <w:tc>
          <w:tcPr>
            <w:tcW w:w="4285" w:type="dxa"/>
          </w:tcPr>
          <w:p w14:paraId="7C699099" w14:textId="5552EBC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Alleen veilige wachtwoorden worden geaccepteerd (min. 8 tekens, cijfers, speciale tekens).</w:t>
            </w:r>
          </w:p>
        </w:tc>
        <w:tc>
          <w:tcPr>
            <w:tcW w:w="1394" w:type="dxa"/>
          </w:tcPr>
          <w:p w14:paraId="78DD2548" w14:textId="5E54838C"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F260D">
              <w:t>Validatie</w:t>
            </w:r>
          </w:p>
        </w:tc>
        <w:tc>
          <w:tcPr>
            <w:tcW w:w="988" w:type="dxa"/>
          </w:tcPr>
          <w:p w14:paraId="56EC23FB" w14:textId="75A0472B"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3" w:type="dxa"/>
          </w:tcPr>
          <w:p w14:paraId="3C2D3285"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0665278C"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24D84665" w14:textId="1D73E9D9" w:rsidR="004E7360" w:rsidRDefault="004E7360" w:rsidP="001207D1">
            <w:pPr>
              <w:pStyle w:val="Geenafstand"/>
              <w:rPr>
                <w:sz w:val="20"/>
                <w:szCs w:val="20"/>
              </w:rPr>
            </w:pPr>
            <w:r>
              <w:rPr>
                <w:sz w:val="20"/>
                <w:szCs w:val="20"/>
              </w:rPr>
              <w:t>NFR</w:t>
            </w:r>
            <w:r>
              <w:rPr>
                <w:sz w:val="20"/>
                <w:szCs w:val="20"/>
              </w:rPr>
              <w:t>5</w:t>
            </w:r>
          </w:p>
        </w:tc>
        <w:tc>
          <w:tcPr>
            <w:tcW w:w="4285" w:type="dxa"/>
          </w:tcPr>
          <w:p w14:paraId="6A318EA0" w14:textId="692C086F"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Foutmeldingen mogen geen gevoelige informatie lekken.</w:t>
            </w:r>
          </w:p>
        </w:tc>
        <w:tc>
          <w:tcPr>
            <w:tcW w:w="1394" w:type="dxa"/>
          </w:tcPr>
          <w:p w14:paraId="0A398850" w14:textId="5F9FAC3C"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5C2F2606" w14:textId="48B4365D"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3" w:type="dxa"/>
          </w:tcPr>
          <w:p w14:paraId="17D2A087"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61B5B299"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06CE03B5" w14:textId="77777777" w:rsidR="004E7360" w:rsidRDefault="004E7360" w:rsidP="001207D1">
            <w:pPr>
              <w:pStyle w:val="Geenafstand"/>
              <w:rPr>
                <w:sz w:val="20"/>
                <w:szCs w:val="20"/>
              </w:rPr>
            </w:pPr>
          </w:p>
        </w:tc>
        <w:tc>
          <w:tcPr>
            <w:tcW w:w="4285" w:type="dxa"/>
          </w:tcPr>
          <w:p w14:paraId="10E1D392" w14:textId="12918B20" w:rsidR="004E7360" w:rsidRPr="001207D1" w:rsidRDefault="004E7360" w:rsidP="001207D1">
            <w:pPr>
              <w:pStyle w:val="Geenafstand"/>
              <w:cnfStyle w:val="000000000000" w:firstRow="0" w:lastRow="0" w:firstColumn="0" w:lastColumn="0" w:oddVBand="0" w:evenVBand="0" w:oddHBand="0" w:evenHBand="0" w:firstRowFirstColumn="0" w:firstRowLastColumn="0" w:lastRowFirstColumn="0" w:lastRowLastColumn="0"/>
            </w:pPr>
            <w:r>
              <w:t xml:space="preserve">Email word gevalideerd op een geldig </w:t>
            </w:r>
            <w:proofErr w:type="spellStart"/>
            <w:r>
              <w:t>adress</w:t>
            </w:r>
            <w:proofErr w:type="spellEnd"/>
            <w:r>
              <w:t>.</w:t>
            </w:r>
          </w:p>
        </w:tc>
        <w:tc>
          <w:tcPr>
            <w:tcW w:w="1394" w:type="dxa"/>
          </w:tcPr>
          <w:p w14:paraId="427E4C4D" w14:textId="090B32E1"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F260D">
              <w:t>Validatie</w:t>
            </w:r>
          </w:p>
        </w:tc>
        <w:tc>
          <w:tcPr>
            <w:tcW w:w="988" w:type="dxa"/>
          </w:tcPr>
          <w:p w14:paraId="0241EBA9" w14:textId="5B6B515A"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3" w:type="dxa"/>
          </w:tcPr>
          <w:p w14:paraId="35FA6306"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0D566599" w14:textId="77777777" w:rsidR="00A74C67" w:rsidRDefault="00A74C67" w:rsidP="00A74C67">
      <w:pPr>
        <w:pStyle w:val="Geenafstand"/>
      </w:pPr>
    </w:p>
    <w:p w14:paraId="5F8321A4" w14:textId="6981E223" w:rsidR="001207D1" w:rsidRDefault="001207D1">
      <w:r>
        <w:br w:type="page"/>
      </w:r>
    </w:p>
    <w:p w14:paraId="36CD4AE8" w14:textId="77777777" w:rsidR="00A74C67" w:rsidRDefault="00A74C67" w:rsidP="00A74C67">
      <w:pPr>
        <w:pStyle w:val="Geenafstand"/>
      </w:pPr>
    </w:p>
    <w:p w14:paraId="44AE8A1D" w14:textId="77777777" w:rsidR="00A74C67" w:rsidRDefault="00A74C67" w:rsidP="00A74C67">
      <w:pPr>
        <w:pStyle w:val="Kop3"/>
        <w:rPr>
          <w:lang w:val="en-US"/>
        </w:rPr>
      </w:pPr>
      <w:r>
        <w:rPr>
          <w:lang w:val="en-US"/>
        </w:rPr>
        <w:t>Risk assessment</w:t>
      </w:r>
    </w:p>
    <w:p w14:paraId="76F545D6" w14:textId="77777777" w:rsidR="00A74C67" w:rsidRDefault="00A74C67" w:rsidP="00A74C67">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A74C67" w:rsidRPr="00BC7862" w14:paraId="0432DE09"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3A8511A3" w14:textId="77777777" w:rsidR="00A74C67" w:rsidRPr="00BC7862" w:rsidRDefault="00A74C67" w:rsidP="00BB5243">
            <w:pPr>
              <w:pStyle w:val="Geenafstand"/>
              <w:rPr>
                <w:sz w:val="20"/>
                <w:szCs w:val="20"/>
              </w:rPr>
            </w:pPr>
            <w:r>
              <w:rPr>
                <w:sz w:val="20"/>
                <w:szCs w:val="20"/>
              </w:rPr>
              <w:t>Asset ID</w:t>
            </w:r>
          </w:p>
        </w:tc>
        <w:tc>
          <w:tcPr>
            <w:tcW w:w="3169" w:type="dxa"/>
          </w:tcPr>
          <w:p w14:paraId="1E026D76"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5E2E1A23"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29AD9B7D" w14:textId="77777777" w:rsidR="00A74C67"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r w:rsidR="007E1EA1" w:rsidRPr="00BC7862" w14:paraId="2F49636C"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70CDA61D" w14:textId="18532CC1" w:rsidR="007E1EA1" w:rsidRDefault="007E1EA1" w:rsidP="00BB5243">
            <w:pPr>
              <w:pStyle w:val="Geenafstand"/>
              <w:rPr>
                <w:sz w:val="20"/>
                <w:szCs w:val="20"/>
              </w:rPr>
            </w:pPr>
            <w:r>
              <w:rPr>
                <w:sz w:val="20"/>
                <w:szCs w:val="20"/>
              </w:rPr>
              <w:t>AS1</w:t>
            </w:r>
          </w:p>
        </w:tc>
        <w:tc>
          <w:tcPr>
            <w:tcW w:w="3169" w:type="dxa"/>
          </w:tcPr>
          <w:p w14:paraId="1C6AA265" w14:textId="2BF322BA" w:rsidR="007E1EA1" w:rsidRDefault="007E1EA1" w:rsidP="007E1EA1">
            <w:pPr>
              <w:pStyle w:val="Geenafstand"/>
              <w:tabs>
                <w:tab w:val="left" w:pos="989"/>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
            </w:r>
            <w:r w:rsidRPr="007E1EA1">
              <w:rPr>
                <w:sz w:val="20"/>
                <w:szCs w:val="20"/>
              </w:rPr>
              <w:t xml:space="preserve">Accountgegevens (gebruikersnaam, </w:t>
            </w:r>
            <w:proofErr w:type="spellStart"/>
            <w:r w:rsidRPr="007E1EA1">
              <w:rPr>
                <w:sz w:val="20"/>
                <w:szCs w:val="20"/>
              </w:rPr>
              <w:t>wachtwoordhash</w:t>
            </w:r>
            <w:proofErr w:type="spellEnd"/>
            <w:r w:rsidRPr="007E1EA1">
              <w:rPr>
                <w:sz w:val="20"/>
                <w:szCs w:val="20"/>
              </w:rPr>
              <w:t>, e-mail)</w:t>
            </w:r>
          </w:p>
        </w:tc>
        <w:tc>
          <w:tcPr>
            <w:tcW w:w="2957" w:type="dxa"/>
          </w:tcPr>
          <w:p w14:paraId="41E4B9E8" w14:textId="59D18A57" w:rsidR="007E1EA1" w:rsidRDefault="007E1EA1"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7EBCE27A" w14:textId="77777777" w:rsidR="007E1EA1" w:rsidRDefault="007E1EA1"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7E1EA1" w:rsidRPr="00BC7862" w14:paraId="4B0C2868"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71296D2C" w14:textId="039D08BB" w:rsidR="007E1EA1" w:rsidRDefault="007E1EA1" w:rsidP="00BB5243">
            <w:pPr>
              <w:pStyle w:val="Geenafstand"/>
              <w:rPr>
                <w:sz w:val="20"/>
                <w:szCs w:val="20"/>
              </w:rPr>
            </w:pPr>
            <w:r>
              <w:rPr>
                <w:sz w:val="20"/>
                <w:szCs w:val="20"/>
              </w:rPr>
              <w:t>AS2</w:t>
            </w:r>
          </w:p>
        </w:tc>
        <w:tc>
          <w:tcPr>
            <w:tcW w:w="3169" w:type="dxa"/>
          </w:tcPr>
          <w:p w14:paraId="5D4E35FB" w14:textId="085E23C4" w:rsidR="007E1EA1" w:rsidRDefault="007E1EA1"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Sessiecookies</w:t>
            </w:r>
          </w:p>
        </w:tc>
        <w:tc>
          <w:tcPr>
            <w:tcW w:w="2957" w:type="dxa"/>
          </w:tcPr>
          <w:p w14:paraId="1C79C7E9" w14:textId="7BA00410" w:rsidR="007E1EA1" w:rsidRDefault="007E1EA1"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06F6F470" w14:textId="77777777" w:rsidR="007E1EA1" w:rsidRDefault="007E1EA1"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05828A16" w14:textId="77777777" w:rsidR="00A74C67" w:rsidRPr="00053C32" w:rsidRDefault="00A74C67" w:rsidP="00A74C67"/>
    <w:p w14:paraId="7BF81913" w14:textId="77777777" w:rsidR="00A74C67" w:rsidRPr="00371103" w:rsidRDefault="00A74C67" w:rsidP="00A74C67">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A74C67" w14:paraId="5A5BB5BE"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77E6D8BF" w14:textId="77777777" w:rsidR="00A74C67" w:rsidRPr="00BC7862" w:rsidRDefault="00A74C67" w:rsidP="00BB5243">
            <w:pPr>
              <w:pStyle w:val="Geenafstand"/>
              <w:rPr>
                <w:sz w:val="20"/>
                <w:szCs w:val="20"/>
              </w:rPr>
            </w:pPr>
            <w:r>
              <w:rPr>
                <w:sz w:val="20"/>
                <w:szCs w:val="20"/>
              </w:rPr>
              <w:t>Risico ID</w:t>
            </w:r>
          </w:p>
        </w:tc>
        <w:tc>
          <w:tcPr>
            <w:tcW w:w="5219" w:type="dxa"/>
          </w:tcPr>
          <w:p w14:paraId="6E16187C"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60B64C0C"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4C906411" w14:textId="77777777" w:rsidR="00A74C67"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r w:rsidR="007E1EA1" w14:paraId="3D1BA1AD"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7FA8ED0E" w14:textId="23D76E9C" w:rsidR="007E1EA1" w:rsidRDefault="007E1EA1" w:rsidP="00BB5243">
            <w:pPr>
              <w:pStyle w:val="Geenafstand"/>
              <w:rPr>
                <w:sz w:val="20"/>
                <w:szCs w:val="20"/>
              </w:rPr>
            </w:pPr>
            <w:r>
              <w:rPr>
                <w:sz w:val="20"/>
                <w:szCs w:val="20"/>
              </w:rPr>
              <w:t>RSK1</w:t>
            </w:r>
          </w:p>
        </w:tc>
        <w:tc>
          <w:tcPr>
            <w:tcW w:w="5219" w:type="dxa"/>
          </w:tcPr>
          <w:p w14:paraId="0E9B2C99" w14:textId="626C01D3"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F1293">
              <w:rPr>
                <w:sz w:val="20"/>
                <w:szCs w:val="20"/>
              </w:rPr>
              <w:t xml:space="preserve">Onbevoegde toegang tot accountgegevens door een </w:t>
            </w:r>
            <w:proofErr w:type="spellStart"/>
            <w:r w:rsidRPr="009F1293">
              <w:rPr>
                <w:sz w:val="20"/>
                <w:szCs w:val="20"/>
              </w:rPr>
              <w:t>datalek</w:t>
            </w:r>
            <w:proofErr w:type="spellEnd"/>
            <w:r w:rsidRPr="009F1293">
              <w:rPr>
                <w:sz w:val="20"/>
                <w:szCs w:val="20"/>
              </w:rPr>
              <w:t>.</w:t>
            </w:r>
          </w:p>
        </w:tc>
        <w:tc>
          <w:tcPr>
            <w:tcW w:w="907" w:type="dxa"/>
          </w:tcPr>
          <w:p w14:paraId="720A9C75" w14:textId="22938FF4"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1C211B28" w14:textId="73E6BCAD" w:rsidR="007E1EA1" w:rsidRPr="0037110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F1293">
              <w:rPr>
                <w:sz w:val="20"/>
                <w:szCs w:val="20"/>
              </w:rPr>
              <w:t>V2.1 Password Storage</w:t>
            </w:r>
          </w:p>
        </w:tc>
      </w:tr>
      <w:tr w:rsidR="007E1EA1" w:rsidRPr="009F1293" w14:paraId="2A13C1EF"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2215CF11" w14:textId="1ABB146A" w:rsidR="007E1EA1" w:rsidRDefault="007E1EA1" w:rsidP="00BB5243">
            <w:pPr>
              <w:pStyle w:val="Geenafstand"/>
              <w:rPr>
                <w:sz w:val="20"/>
                <w:szCs w:val="20"/>
              </w:rPr>
            </w:pPr>
            <w:r>
              <w:rPr>
                <w:sz w:val="20"/>
                <w:szCs w:val="20"/>
              </w:rPr>
              <w:t>RSK</w:t>
            </w:r>
            <w:r>
              <w:rPr>
                <w:sz w:val="20"/>
                <w:szCs w:val="20"/>
              </w:rPr>
              <w:t>2</w:t>
            </w:r>
          </w:p>
        </w:tc>
        <w:tc>
          <w:tcPr>
            <w:tcW w:w="5219" w:type="dxa"/>
          </w:tcPr>
          <w:p w14:paraId="39B584C9" w14:textId="298FD358"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F1293">
              <w:rPr>
                <w:sz w:val="20"/>
                <w:szCs w:val="20"/>
              </w:rPr>
              <w:t>Sessiehijacking</w:t>
            </w:r>
            <w:proofErr w:type="spellEnd"/>
            <w:r w:rsidRPr="009F1293">
              <w:rPr>
                <w:sz w:val="20"/>
                <w:szCs w:val="20"/>
              </w:rPr>
              <w:t>: een aanvaller steelt een actieve sessie.</w:t>
            </w:r>
          </w:p>
        </w:tc>
        <w:tc>
          <w:tcPr>
            <w:tcW w:w="907" w:type="dxa"/>
          </w:tcPr>
          <w:p w14:paraId="03B3E30C" w14:textId="54516EEB"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2719F68A" w14:textId="262E1871" w:rsidR="007E1EA1" w:rsidRP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9F1293">
              <w:rPr>
                <w:sz w:val="20"/>
                <w:szCs w:val="20"/>
                <w:lang w:val="en-US"/>
              </w:rPr>
              <w:t>V3.4 Cookie-based Session Management</w:t>
            </w:r>
          </w:p>
        </w:tc>
      </w:tr>
      <w:tr w:rsidR="007E1EA1" w14:paraId="77D94695"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6EC50286" w14:textId="3D363DBB" w:rsidR="007E1EA1" w:rsidRDefault="007E1EA1" w:rsidP="00BB5243">
            <w:pPr>
              <w:pStyle w:val="Geenafstand"/>
              <w:rPr>
                <w:sz w:val="20"/>
                <w:szCs w:val="20"/>
              </w:rPr>
            </w:pPr>
            <w:r>
              <w:rPr>
                <w:sz w:val="20"/>
                <w:szCs w:val="20"/>
              </w:rPr>
              <w:t>RSK</w:t>
            </w:r>
            <w:r>
              <w:rPr>
                <w:sz w:val="20"/>
                <w:szCs w:val="20"/>
              </w:rPr>
              <w:t>3</w:t>
            </w:r>
          </w:p>
        </w:tc>
        <w:tc>
          <w:tcPr>
            <w:tcW w:w="5219" w:type="dxa"/>
          </w:tcPr>
          <w:p w14:paraId="16FEC345" w14:textId="4B1EA800"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F1293">
              <w:rPr>
                <w:sz w:val="20"/>
                <w:szCs w:val="20"/>
              </w:rPr>
              <w:t>Brute-force aanvallen op het inlogscherm.</w:t>
            </w:r>
          </w:p>
        </w:tc>
        <w:tc>
          <w:tcPr>
            <w:tcW w:w="907" w:type="dxa"/>
          </w:tcPr>
          <w:p w14:paraId="4695F9D2" w14:textId="664C7AA6"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029DB945" w14:textId="065721C3" w:rsidR="007E1EA1" w:rsidRPr="0037110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F1293">
              <w:rPr>
                <w:sz w:val="20"/>
                <w:szCs w:val="20"/>
              </w:rPr>
              <w:t xml:space="preserve">V2.2 </w:t>
            </w:r>
            <w:proofErr w:type="spellStart"/>
            <w:r w:rsidRPr="009F1293">
              <w:rPr>
                <w:sz w:val="20"/>
                <w:szCs w:val="20"/>
              </w:rPr>
              <w:t>Authentication</w:t>
            </w:r>
            <w:proofErr w:type="spellEnd"/>
          </w:p>
        </w:tc>
      </w:tr>
      <w:tr w:rsidR="007E1EA1" w14:paraId="11838A71"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6502AC16" w14:textId="27F02347" w:rsidR="007E1EA1" w:rsidRDefault="007E1EA1" w:rsidP="00BB5243">
            <w:pPr>
              <w:pStyle w:val="Geenafstand"/>
              <w:rPr>
                <w:sz w:val="20"/>
                <w:szCs w:val="20"/>
              </w:rPr>
            </w:pPr>
            <w:r>
              <w:rPr>
                <w:sz w:val="20"/>
                <w:szCs w:val="20"/>
              </w:rPr>
              <w:t>RSK</w:t>
            </w:r>
            <w:r>
              <w:rPr>
                <w:sz w:val="20"/>
                <w:szCs w:val="20"/>
              </w:rPr>
              <w:t>4</w:t>
            </w:r>
          </w:p>
        </w:tc>
        <w:tc>
          <w:tcPr>
            <w:tcW w:w="5219" w:type="dxa"/>
          </w:tcPr>
          <w:p w14:paraId="3290ACC6" w14:textId="1B6720D5"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F1293">
              <w:rPr>
                <w:sz w:val="20"/>
                <w:szCs w:val="20"/>
              </w:rPr>
              <w:t>hishing</w:t>
            </w:r>
            <w:proofErr w:type="spellEnd"/>
            <w:r w:rsidRPr="009F1293">
              <w:rPr>
                <w:sz w:val="20"/>
                <w:szCs w:val="20"/>
              </w:rPr>
              <w:t>-aanvallen via valse verificatiemails.</w:t>
            </w:r>
          </w:p>
        </w:tc>
        <w:tc>
          <w:tcPr>
            <w:tcW w:w="907" w:type="dxa"/>
          </w:tcPr>
          <w:p w14:paraId="7340E72B" w14:textId="3020C210"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1BF14227" w14:textId="72E3D370" w:rsidR="007E1EA1" w:rsidRPr="0037110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F1293">
              <w:rPr>
                <w:sz w:val="20"/>
                <w:szCs w:val="20"/>
              </w:rPr>
              <w:t xml:space="preserve">V5.2 </w:t>
            </w:r>
            <w:proofErr w:type="spellStart"/>
            <w:r w:rsidRPr="009F1293">
              <w:rPr>
                <w:sz w:val="20"/>
                <w:szCs w:val="20"/>
              </w:rPr>
              <w:t>Verify</w:t>
            </w:r>
            <w:proofErr w:type="spellEnd"/>
            <w:r w:rsidRPr="009F1293">
              <w:rPr>
                <w:sz w:val="20"/>
                <w:szCs w:val="20"/>
              </w:rPr>
              <w:t xml:space="preserve"> Email </w:t>
            </w:r>
            <w:proofErr w:type="spellStart"/>
            <w:r w:rsidRPr="009F1293">
              <w:rPr>
                <w:sz w:val="20"/>
                <w:szCs w:val="20"/>
              </w:rPr>
              <w:t>Ownership</w:t>
            </w:r>
            <w:proofErr w:type="spellEnd"/>
          </w:p>
        </w:tc>
      </w:tr>
    </w:tbl>
    <w:p w14:paraId="38BA6241" w14:textId="77777777" w:rsidR="00A74C67" w:rsidRPr="009F1293" w:rsidRDefault="00A74C67" w:rsidP="00A74C67"/>
    <w:p w14:paraId="61582AB5" w14:textId="77777777" w:rsidR="00A74C67" w:rsidRDefault="00A74C67" w:rsidP="00A74C67">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A74C67" w14:paraId="31968EAC"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0E6B4C75" w14:textId="77777777" w:rsidR="00A74C67" w:rsidRPr="00BC7862" w:rsidRDefault="00A74C67" w:rsidP="00BB5243">
            <w:pPr>
              <w:pStyle w:val="Geenafstand"/>
              <w:rPr>
                <w:sz w:val="20"/>
                <w:szCs w:val="20"/>
              </w:rPr>
            </w:pPr>
            <w:r>
              <w:rPr>
                <w:sz w:val="20"/>
                <w:szCs w:val="20"/>
              </w:rPr>
              <w:t>Risico ID</w:t>
            </w:r>
          </w:p>
        </w:tc>
        <w:tc>
          <w:tcPr>
            <w:tcW w:w="2339" w:type="dxa"/>
          </w:tcPr>
          <w:p w14:paraId="4560CACB"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2D50A09E"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092EA332" w14:textId="77777777" w:rsidR="00A74C67"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5D3767D0" w14:textId="77777777" w:rsidR="00A74C67"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r w:rsidR="009F1293" w14:paraId="1DC87DCF" w14:textId="77777777" w:rsidTr="009F1293">
        <w:tc>
          <w:tcPr>
            <w:cnfStyle w:val="001000000000" w:firstRow="0" w:lastRow="0" w:firstColumn="1" w:lastColumn="0" w:oddVBand="0" w:evenVBand="0" w:oddHBand="0" w:evenHBand="0" w:firstRowFirstColumn="0" w:firstRowLastColumn="0" w:lastRowFirstColumn="0" w:lastRowLastColumn="0"/>
            <w:tcW w:w="896" w:type="dxa"/>
          </w:tcPr>
          <w:p w14:paraId="47FD23AC" w14:textId="34A67262" w:rsidR="009F1293" w:rsidRDefault="009F1293" w:rsidP="00BB5243">
            <w:pPr>
              <w:pStyle w:val="Geenafstand"/>
              <w:rPr>
                <w:sz w:val="20"/>
                <w:szCs w:val="20"/>
              </w:rPr>
            </w:pPr>
            <w:r>
              <w:rPr>
                <w:sz w:val="20"/>
                <w:szCs w:val="20"/>
              </w:rPr>
              <w:t>RSK1</w:t>
            </w:r>
          </w:p>
        </w:tc>
        <w:tc>
          <w:tcPr>
            <w:tcW w:w="2339" w:type="dxa"/>
          </w:tcPr>
          <w:p w14:paraId="554E550A" w14:textId="31186968"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392130CF" w14:textId="10909513"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2160" w:type="dxa"/>
          </w:tcPr>
          <w:p w14:paraId="495A3650" w14:textId="454EA9B8"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90" w:type="dxa"/>
            <w:shd w:val="clear" w:color="auto" w:fill="ED7D31" w:themeFill="accent2"/>
          </w:tcPr>
          <w:p w14:paraId="24E26EFC" w14:textId="54D5A714"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9F1293" w14:paraId="1AC4CE4A" w14:textId="77777777" w:rsidTr="009F1293">
        <w:tc>
          <w:tcPr>
            <w:cnfStyle w:val="001000000000" w:firstRow="0" w:lastRow="0" w:firstColumn="1" w:lastColumn="0" w:oddVBand="0" w:evenVBand="0" w:oddHBand="0" w:evenHBand="0" w:firstRowFirstColumn="0" w:firstRowLastColumn="0" w:lastRowFirstColumn="0" w:lastRowLastColumn="0"/>
            <w:tcW w:w="896" w:type="dxa"/>
          </w:tcPr>
          <w:p w14:paraId="0B40B06F" w14:textId="707EEE6B" w:rsidR="009F1293" w:rsidRDefault="009F1293" w:rsidP="00BB5243">
            <w:pPr>
              <w:pStyle w:val="Geenafstand"/>
              <w:rPr>
                <w:sz w:val="20"/>
                <w:szCs w:val="20"/>
              </w:rPr>
            </w:pPr>
            <w:r>
              <w:rPr>
                <w:sz w:val="20"/>
                <w:szCs w:val="20"/>
              </w:rPr>
              <w:t>RSK</w:t>
            </w:r>
            <w:r>
              <w:rPr>
                <w:sz w:val="20"/>
                <w:szCs w:val="20"/>
              </w:rPr>
              <w:t>2</w:t>
            </w:r>
          </w:p>
        </w:tc>
        <w:tc>
          <w:tcPr>
            <w:tcW w:w="2339" w:type="dxa"/>
          </w:tcPr>
          <w:p w14:paraId="4BBD47AC" w14:textId="2377830F"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340" w:type="dxa"/>
          </w:tcPr>
          <w:p w14:paraId="377377EA" w14:textId="3AEB934B"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63CC0B18" w14:textId="5ECC854A"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c>
          <w:tcPr>
            <w:tcW w:w="1890" w:type="dxa"/>
            <w:shd w:val="clear" w:color="auto" w:fill="ED7D31" w:themeFill="accent2"/>
          </w:tcPr>
          <w:p w14:paraId="25D295AD" w14:textId="135DED6C"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9F1293" w14:paraId="5D87D4EB" w14:textId="77777777" w:rsidTr="009F1293">
        <w:tc>
          <w:tcPr>
            <w:cnfStyle w:val="001000000000" w:firstRow="0" w:lastRow="0" w:firstColumn="1" w:lastColumn="0" w:oddVBand="0" w:evenVBand="0" w:oddHBand="0" w:evenHBand="0" w:firstRowFirstColumn="0" w:firstRowLastColumn="0" w:lastRowFirstColumn="0" w:lastRowLastColumn="0"/>
            <w:tcW w:w="896" w:type="dxa"/>
          </w:tcPr>
          <w:p w14:paraId="7FFBD2D2" w14:textId="508D7BE3" w:rsidR="009F1293" w:rsidRDefault="009F1293" w:rsidP="00BB5243">
            <w:pPr>
              <w:pStyle w:val="Geenafstand"/>
              <w:rPr>
                <w:sz w:val="20"/>
                <w:szCs w:val="20"/>
              </w:rPr>
            </w:pPr>
            <w:r>
              <w:rPr>
                <w:sz w:val="20"/>
                <w:szCs w:val="20"/>
              </w:rPr>
              <w:t>RSK</w:t>
            </w:r>
            <w:r>
              <w:rPr>
                <w:sz w:val="20"/>
                <w:szCs w:val="20"/>
              </w:rPr>
              <w:t>3</w:t>
            </w:r>
          </w:p>
        </w:tc>
        <w:tc>
          <w:tcPr>
            <w:tcW w:w="2339" w:type="dxa"/>
          </w:tcPr>
          <w:p w14:paraId="7AD3C257" w14:textId="21EC0CBF"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28D36DC8" w14:textId="77B1CC75"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160" w:type="dxa"/>
          </w:tcPr>
          <w:p w14:paraId="522753F8" w14:textId="102BEDF5"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1890" w:type="dxa"/>
            <w:shd w:val="clear" w:color="auto" w:fill="FFC000" w:themeFill="accent4"/>
          </w:tcPr>
          <w:p w14:paraId="49CD216B" w14:textId="15718971"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Middel</w:t>
            </w:r>
          </w:p>
        </w:tc>
      </w:tr>
      <w:tr w:rsidR="009F1293" w14:paraId="6FA7986E" w14:textId="77777777" w:rsidTr="009F1293">
        <w:tc>
          <w:tcPr>
            <w:cnfStyle w:val="001000000000" w:firstRow="0" w:lastRow="0" w:firstColumn="1" w:lastColumn="0" w:oddVBand="0" w:evenVBand="0" w:oddHBand="0" w:evenHBand="0" w:firstRowFirstColumn="0" w:firstRowLastColumn="0" w:lastRowFirstColumn="0" w:lastRowLastColumn="0"/>
            <w:tcW w:w="896" w:type="dxa"/>
          </w:tcPr>
          <w:p w14:paraId="39BDAAC7" w14:textId="5ED6A32E" w:rsidR="009F1293" w:rsidRDefault="009F1293" w:rsidP="00BB5243">
            <w:pPr>
              <w:pStyle w:val="Geenafstand"/>
              <w:rPr>
                <w:sz w:val="20"/>
                <w:szCs w:val="20"/>
              </w:rPr>
            </w:pPr>
            <w:r>
              <w:rPr>
                <w:sz w:val="20"/>
                <w:szCs w:val="20"/>
              </w:rPr>
              <w:t>RSK</w:t>
            </w:r>
            <w:r>
              <w:rPr>
                <w:sz w:val="20"/>
                <w:szCs w:val="20"/>
              </w:rPr>
              <w:t>4</w:t>
            </w:r>
          </w:p>
        </w:tc>
        <w:tc>
          <w:tcPr>
            <w:tcW w:w="2339" w:type="dxa"/>
          </w:tcPr>
          <w:p w14:paraId="3C4D6C69" w14:textId="2DC735F4"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0144C301" w14:textId="1408B9A9"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160" w:type="dxa"/>
          </w:tcPr>
          <w:p w14:paraId="45F99C15" w14:textId="2A17DEF0"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1890" w:type="dxa"/>
            <w:shd w:val="clear" w:color="auto" w:fill="FFC000" w:themeFill="accent4"/>
          </w:tcPr>
          <w:p w14:paraId="13E5BD9B" w14:textId="2693ED70"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Middel</w:t>
            </w:r>
          </w:p>
        </w:tc>
      </w:tr>
    </w:tbl>
    <w:p w14:paraId="22BEEDD7" w14:textId="77777777" w:rsidR="00A74C67" w:rsidRDefault="00A74C67" w:rsidP="00A74C67"/>
    <w:p w14:paraId="11B711D9" w14:textId="6A516A6F" w:rsidR="00A74C67" w:rsidRDefault="00F37871" w:rsidP="00A74C67">
      <w:pPr>
        <w:pStyle w:val="Kop4"/>
        <w:rPr>
          <w:rStyle w:val="Zwaar"/>
          <w:b w:val="0"/>
          <w:bCs w:val="0"/>
        </w:rPr>
      </w:pPr>
      <w:r w:rsidRPr="00F37871">
        <w:rPr>
          <w:rStyle w:val="Zwaar"/>
          <w:b w:val="0"/>
          <w:bCs w:val="0"/>
        </w:rPr>
        <w:t>Mitigerende maatregelen</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A74C67" w:rsidRPr="00BC7862" w14:paraId="2C25C142"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373462E9" w14:textId="77777777" w:rsidR="00A74C67" w:rsidRDefault="00A74C67" w:rsidP="00BB5243">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6FC35D82"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34E72E67"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23EBE7BB"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r w:rsidR="00500325" w:rsidRPr="00BC7862" w14:paraId="2277CCF2"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48C542FE" w14:textId="59BD507E" w:rsidR="00500325" w:rsidRDefault="00500325" w:rsidP="00500325">
            <w:pPr>
              <w:pStyle w:val="Geenafstand"/>
              <w:rPr>
                <w:sz w:val="20"/>
                <w:szCs w:val="20"/>
              </w:rPr>
            </w:pPr>
            <w:r>
              <w:rPr>
                <w:sz w:val="20"/>
                <w:szCs w:val="20"/>
              </w:rPr>
              <w:t>SM1</w:t>
            </w:r>
          </w:p>
        </w:tc>
        <w:tc>
          <w:tcPr>
            <w:tcW w:w="1547" w:type="dxa"/>
          </w:tcPr>
          <w:p w14:paraId="52A7E4C0" w14:textId="45DA96B9"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RSK1</w:t>
            </w:r>
          </w:p>
        </w:tc>
        <w:tc>
          <w:tcPr>
            <w:tcW w:w="5918" w:type="dxa"/>
          </w:tcPr>
          <w:p w14:paraId="0DFF6D13" w14:textId="7D327B63"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00325">
              <w:rPr>
                <w:sz w:val="20"/>
                <w:szCs w:val="20"/>
              </w:rPr>
              <w:t xml:space="preserve">Versleutel wachtwoorden met </w:t>
            </w:r>
            <w:proofErr w:type="spellStart"/>
            <w:r w:rsidRPr="00500325">
              <w:rPr>
                <w:sz w:val="20"/>
                <w:szCs w:val="20"/>
              </w:rPr>
              <w:t>bcrypt</w:t>
            </w:r>
            <w:proofErr w:type="spellEnd"/>
            <w:r>
              <w:rPr>
                <w:sz w:val="20"/>
                <w:szCs w:val="20"/>
              </w:rPr>
              <w:t>.</w:t>
            </w:r>
          </w:p>
        </w:tc>
        <w:tc>
          <w:tcPr>
            <w:tcW w:w="2160" w:type="dxa"/>
          </w:tcPr>
          <w:p w14:paraId="1B0824C8" w14:textId="66DF170B"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773F4">
              <w:t>Niet geïmplementeerd</w:t>
            </w:r>
          </w:p>
        </w:tc>
      </w:tr>
      <w:tr w:rsidR="00500325" w:rsidRPr="00BC7862" w14:paraId="45D92D7B"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4CBF5D5A" w14:textId="3B5802AD" w:rsidR="00500325" w:rsidRDefault="00500325" w:rsidP="00500325">
            <w:pPr>
              <w:pStyle w:val="Geenafstand"/>
              <w:rPr>
                <w:sz w:val="20"/>
                <w:szCs w:val="20"/>
              </w:rPr>
            </w:pPr>
            <w:r>
              <w:rPr>
                <w:sz w:val="20"/>
                <w:szCs w:val="20"/>
              </w:rPr>
              <w:t>SM2</w:t>
            </w:r>
          </w:p>
        </w:tc>
        <w:tc>
          <w:tcPr>
            <w:tcW w:w="1547" w:type="dxa"/>
          </w:tcPr>
          <w:p w14:paraId="646D2FDE" w14:textId="6DD51F21"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w:t>
            </w:r>
            <w:r>
              <w:rPr>
                <w:sz w:val="20"/>
                <w:szCs w:val="20"/>
              </w:rPr>
              <w:t>2</w:t>
            </w:r>
          </w:p>
        </w:tc>
        <w:tc>
          <w:tcPr>
            <w:tcW w:w="5918" w:type="dxa"/>
          </w:tcPr>
          <w:p w14:paraId="4BD2403F" w14:textId="3ABCA197"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00325">
              <w:rPr>
                <w:sz w:val="20"/>
                <w:szCs w:val="20"/>
              </w:rPr>
              <w:t xml:space="preserve">Gebruik </w:t>
            </w:r>
            <w:proofErr w:type="spellStart"/>
            <w:r w:rsidRPr="00500325">
              <w:rPr>
                <w:sz w:val="20"/>
                <w:szCs w:val="20"/>
              </w:rPr>
              <w:t>HttpOnly</w:t>
            </w:r>
            <w:proofErr w:type="spellEnd"/>
            <w:r w:rsidRPr="00500325">
              <w:rPr>
                <w:sz w:val="20"/>
                <w:szCs w:val="20"/>
              </w:rPr>
              <w:t xml:space="preserve">, Secure en </w:t>
            </w:r>
            <w:proofErr w:type="spellStart"/>
            <w:r w:rsidRPr="00500325">
              <w:rPr>
                <w:sz w:val="20"/>
                <w:szCs w:val="20"/>
              </w:rPr>
              <w:t>SameSite</w:t>
            </w:r>
            <w:proofErr w:type="spellEnd"/>
            <w:r w:rsidRPr="00500325">
              <w:rPr>
                <w:sz w:val="20"/>
                <w:szCs w:val="20"/>
              </w:rPr>
              <w:t>=</w:t>
            </w:r>
            <w:proofErr w:type="spellStart"/>
            <w:r w:rsidRPr="00500325">
              <w:rPr>
                <w:sz w:val="20"/>
                <w:szCs w:val="20"/>
              </w:rPr>
              <w:t>Strict</w:t>
            </w:r>
            <w:proofErr w:type="spellEnd"/>
            <w:r w:rsidRPr="00500325">
              <w:rPr>
                <w:sz w:val="20"/>
                <w:szCs w:val="20"/>
              </w:rPr>
              <w:t xml:space="preserve"> cookies om sessies te bescherme</w:t>
            </w:r>
            <w:r>
              <w:rPr>
                <w:sz w:val="20"/>
                <w:szCs w:val="20"/>
              </w:rPr>
              <w:t>n</w:t>
            </w:r>
            <w:r w:rsidRPr="00500325">
              <w:rPr>
                <w:sz w:val="20"/>
                <w:szCs w:val="20"/>
              </w:rPr>
              <w:t>.</w:t>
            </w:r>
            <w:r>
              <w:rPr>
                <w:sz w:val="20"/>
                <w:szCs w:val="20"/>
              </w:rPr>
              <w:t xml:space="preserve"> </w:t>
            </w:r>
            <w:proofErr w:type="spellStart"/>
            <w:r>
              <w:rPr>
                <w:sz w:val="20"/>
                <w:szCs w:val="20"/>
              </w:rPr>
              <w:t>Encrypt</w:t>
            </w:r>
            <w:proofErr w:type="spellEnd"/>
            <w:r>
              <w:rPr>
                <w:sz w:val="20"/>
                <w:szCs w:val="20"/>
              </w:rPr>
              <w:t xml:space="preserve"> cookies voor extra security</w:t>
            </w:r>
          </w:p>
        </w:tc>
        <w:tc>
          <w:tcPr>
            <w:tcW w:w="2160" w:type="dxa"/>
          </w:tcPr>
          <w:p w14:paraId="5BF7A09A" w14:textId="1783FAFB"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773F4">
              <w:t>Niet geïmplementeerd</w:t>
            </w:r>
          </w:p>
        </w:tc>
      </w:tr>
      <w:tr w:rsidR="00500325" w:rsidRPr="00BC7862" w14:paraId="7BA5DD0E"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7603E183" w14:textId="0BD933AF" w:rsidR="00500325" w:rsidRDefault="00500325" w:rsidP="00500325">
            <w:pPr>
              <w:pStyle w:val="Geenafstand"/>
              <w:rPr>
                <w:sz w:val="20"/>
                <w:szCs w:val="20"/>
              </w:rPr>
            </w:pPr>
            <w:r>
              <w:rPr>
                <w:sz w:val="20"/>
                <w:szCs w:val="20"/>
              </w:rPr>
              <w:t>SM3</w:t>
            </w:r>
          </w:p>
        </w:tc>
        <w:tc>
          <w:tcPr>
            <w:tcW w:w="1547" w:type="dxa"/>
          </w:tcPr>
          <w:p w14:paraId="0DEF4937" w14:textId="241832B8"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w:t>
            </w:r>
            <w:r>
              <w:rPr>
                <w:sz w:val="20"/>
                <w:szCs w:val="20"/>
              </w:rPr>
              <w:t>3</w:t>
            </w:r>
          </w:p>
        </w:tc>
        <w:tc>
          <w:tcPr>
            <w:tcW w:w="5918" w:type="dxa"/>
          </w:tcPr>
          <w:p w14:paraId="2FD888BD" w14:textId="55C04EE8"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00325">
              <w:rPr>
                <w:sz w:val="20"/>
                <w:szCs w:val="20"/>
              </w:rPr>
              <w:t xml:space="preserve">Implementeer </w:t>
            </w:r>
            <w:proofErr w:type="spellStart"/>
            <w:r w:rsidRPr="00500325">
              <w:rPr>
                <w:sz w:val="20"/>
                <w:szCs w:val="20"/>
              </w:rPr>
              <w:t>rate</w:t>
            </w:r>
            <w:proofErr w:type="spellEnd"/>
            <w:r w:rsidRPr="00500325">
              <w:rPr>
                <w:sz w:val="20"/>
                <w:szCs w:val="20"/>
              </w:rPr>
              <w:t xml:space="preserve"> </w:t>
            </w:r>
            <w:proofErr w:type="spellStart"/>
            <w:r w:rsidRPr="00500325">
              <w:rPr>
                <w:sz w:val="20"/>
                <w:szCs w:val="20"/>
              </w:rPr>
              <w:t>limiting</w:t>
            </w:r>
            <w:proofErr w:type="spellEnd"/>
            <w:r w:rsidRPr="00500325">
              <w:rPr>
                <w:sz w:val="20"/>
                <w:szCs w:val="20"/>
              </w:rPr>
              <w:t xml:space="preserve"> (bijv. 5 pogingen per minuut) op het inlogscherm.</w:t>
            </w:r>
          </w:p>
        </w:tc>
        <w:tc>
          <w:tcPr>
            <w:tcW w:w="2160" w:type="dxa"/>
          </w:tcPr>
          <w:p w14:paraId="2102989F" w14:textId="3D403DEF"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773F4">
              <w:t>Niet geïmplementeerd</w:t>
            </w:r>
          </w:p>
        </w:tc>
      </w:tr>
      <w:tr w:rsidR="00500325" w:rsidRPr="00BC7862" w14:paraId="55361566"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6A228374" w14:textId="69B9EC20" w:rsidR="00500325" w:rsidRDefault="00500325" w:rsidP="00500325">
            <w:pPr>
              <w:pStyle w:val="Geenafstand"/>
              <w:rPr>
                <w:sz w:val="20"/>
                <w:szCs w:val="20"/>
              </w:rPr>
            </w:pPr>
            <w:r>
              <w:rPr>
                <w:sz w:val="20"/>
                <w:szCs w:val="20"/>
              </w:rPr>
              <w:t>SM4</w:t>
            </w:r>
          </w:p>
        </w:tc>
        <w:tc>
          <w:tcPr>
            <w:tcW w:w="1547" w:type="dxa"/>
          </w:tcPr>
          <w:p w14:paraId="4919E5C9" w14:textId="4F5E8EE4"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w:t>
            </w:r>
            <w:r>
              <w:rPr>
                <w:sz w:val="20"/>
                <w:szCs w:val="20"/>
              </w:rPr>
              <w:t>4</w:t>
            </w:r>
          </w:p>
        </w:tc>
        <w:tc>
          <w:tcPr>
            <w:tcW w:w="5918" w:type="dxa"/>
          </w:tcPr>
          <w:p w14:paraId="01913866" w14:textId="14066DAF"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00325">
              <w:rPr>
                <w:sz w:val="20"/>
                <w:szCs w:val="20"/>
              </w:rPr>
              <w:t xml:space="preserve">Gebruik DKIM en SPF om </w:t>
            </w:r>
            <w:proofErr w:type="spellStart"/>
            <w:r w:rsidRPr="00500325">
              <w:rPr>
                <w:sz w:val="20"/>
                <w:szCs w:val="20"/>
              </w:rPr>
              <w:t>phishing</w:t>
            </w:r>
            <w:proofErr w:type="spellEnd"/>
            <w:r w:rsidRPr="00500325">
              <w:rPr>
                <w:sz w:val="20"/>
                <w:szCs w:val="20"/>
              </w:rPr>
              <w:t xml:space="preserve"> te verminderen en informeer gebruikers over verificatiemails.</w:t>
            </w:r>
          </w:p>
        </w:tc>
        <w:tc>
          <w:tcPr>
            <w:tcW w:w="2160" w:type="dxa"/>
          </w:tcPr>
          <w:p w14:paraId="3B2D5581" w14:textId="6494CFFD"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773F4">
              <w:t>Niet geïmplementeerd</w:t>
            </w:r>
          </w:p>
        </w:tc>
      </w:tr>
    </w:tbl>
    <w:p w14:paraId="38430B34" w14:textId="77777777" w:rsidR="00A74C67" w:rsidRPr="008E5331" w:rsidRDefault="00A74C67" w:rsidP="00A74C67"/>
    <w:p w14:paraId="7F119231" w14:textId="77777777" w:rsidR="00A74C67" w:rsidRPr="008E5331" w:rsidRDefault="00A74C67" w:rsidP="00A74C67">
      <w:pPr>
        <w:rPr>
          <w:rFonts w:asciiTheme="majorHAnsi" w:eastAsiaTheme="majorEastAsia" w:hAnsiTheme="majorHAnsi" w:cstheme="majorBidi"/>
          <w:color w:val="2F5496" w:themeColor="accent1" w:themeShade="BF"/>
          <w:sz w:val="32"/>
          <w:szCs w:val="32"/>
        </w:rPr>
      </w:pPr>
      <w:r w:rsidRPr="008E5331">
        <w:br w:type="page"/>
      </w:r>
    </w:p>
    <w:p w14:paraId="56785445" w14:textId="0218A1B2" w:rsidR="007453E4" w:rsidRDefault="007453E4" w:rsidP="007453E4">
      <w:pPr>
        <w:pStyle w:val="Kop2"/>
      </w:pPr>
      <w:proofErr w:type="spellStart"/>
      <w:r>
        <w:lastRenderedPageBreak/>
        <w:t>Use</w:t>
      </w:r>
      <w:proofErr w:type="spellEnd"/>
      <w:r>
        <w:t xml:space="preserve"> Case: </w:t>
      </w:r>
      <w:r w:rsidR="005A7A02">
        <w:t>Game starten</w:t>
      </w:r>
    </w:p>
    <w:p w14:paraId="6145C863" w14:textId="77777777" w:rsidR="007453E4" w:rsidRDefault="007453E4" w:rsidP="007453E4">
      <w:pPr>
        <w:pStyle w:val="Kop3"/>
        <w:numPr>
          <w:ilvl w:val="0"/>
          <w:numId w:val="0"/>
        </w:numPr>
        <w:ind w:left="720" w:hanging="720"/>
      </w:pPr>
      <w:r>
        <w:t xml:space="preserve">Functionele </w:t>
      </w:r>
      <w:proofErr w:type="spellStart"/>
      <w:r>
        <w:t>requirements</w:t>
      </w:r>
      <w:proofErr w:type="spellEnd"/>
    </w:p>
    <w:tbl>
      <w:tblPr>
        <w:tblStyle w:val="Tabelraster"/>
        <w:tblW w:w="0" w:type="auto"/>
        <w:tblLook w:val="04A0" w:firstRow="1" w:lastRow="0" w:firstColumn="1" w:lastColumn="0" w:noHBand="0" w:noVBand="1"/>
      </w:tblPr>
      <w:tblGrid>
        <w:gridCol w:w="9062"/>
      </w:tblGrid>
      <w:tr w:rsidR="007453E4" w14:paraId="2CBA6A9B" w14:textId="77777777" w:rsidTr="00BB5243">
        <w:tc>
          <w:tcPr>
            <w:tcW w:w="9062" w:type="dxa"/>
            <w:shd w:val="clear" w:color="auto" w:fill="auto"/>
          </w:tcPr>
          <w:p w14:paraId="4D255854" w14:textId="77777777" w:rsidR="007453E4" w:rsidRPr="0013785F" w:rsidRDefault="007453E4" w:rsidP="00BB5243">
            <w:pPr>
              <w:rPr>
                <w:b/>
                <w:bCs/>
              </w:rPr>
            </w:pPr>
            <w:r w:rsidRPr="0013785F">
              <w:rPr>
                <w:b/>
                <w:bCs/>
              </w:rPr>
              <w:t>Beschrijving</w:t>
            </w:r>
            <w:r>
              <w:rPr>
                <w:b/>
                <w:bCs/>
              </w:rPr>
              <w:t>:</w:t>
            </w:r>
          </w:p>
        </w:tc>
      </w:tr>
      <w:tr w:rsidR="007453E4" w14:paraId="2261140C" w14:textId="77777777" w:rsidTr="00BB5243">
        <w:tc>
          <w:tcPr>
            <w:tcW w:w="9062" w:type="dxa"/>
            <w:shd w:val="clear" w:color="auto" w:fill="auto"/>
          </w:tcPr>
          <w:p w14:paraId="069878DB" w14:textId="31C4270E" w:rsidR="007453E4" w:rsidRDefault="005A7A02" w:rsidP="00BB5243">
            <w:r w:rsidRPr="005A7A02">
              <w:t>De Scrum Master moet een game kunnen starten.</w:t>
            </w:r>
          </w:p>
        </w:tc>
      </w:tr>
      <w:tr w:rsidR="007453E4" w14:paraId="2C395B10" w14:textId="77777777" w:rsidTr="00BB5243">
        <w:tc>
          <w:tcPr>
            <w:tcW w:w="9062" w:type="dxa"/>
            <w:shd w:val="clear" w:color="auto" w:fill="auto"/>
          </w:tcPr>
          <w:p w14:paraId="014AC377" w14:textId="0B2AC4F2" w:rsidR="007453E4" w:rsidRDefault="005A7A02" w:rsidP="00BB5243">
            <w:r w:rsidRPr="005A7A02">
              <w:t>De Scrum Master moet de game-instellingen kunnen configureren (zoals naam, timer en type stemmen).</w:t>
            </w:r>
          </w:p>
        </w:tc>
      </w:tr>
      <w:tr w:rsidR="005A7A02" w14:paraId="3B7F1546" w14:textId="77777777" w:rsidTr="00BB5243">
        <w:tc>
          <w:tcPr>
            <w:tcW w:w="9062" w:type="dxa"/>
            <w:shd w:val="clear" w:color="auto" w:fill="auto"/>
          </w:tcPr>
          <w:p w14:paraId="55305D7B" w14:textId="212BD6C2" w:rsidR="005A7A02" w:rsidRPr="005A7A02" w:rsidRDefault="005A7A02" w:rsidP="00BB5243">
            <w:r w:rsidRPr="005A7A02">
              <w:t>De game moet een unieke ID genereren bij het aanmaken.</w:t>
            </w:r>
          </w:p>
        </w:tc>
      </w:tr>
      <w:tr w:rsidR="005A7A02" w14:paraId="6223E9CA" w14:textId="77777777" w:rsidTr="00BB5243">
        <w:tc>
          <w:tcPr>
            <w:tcW w:w="9062" w:type="dxa"/>
            <w:shd w:val="clear" w:color="auto" w:fill="auto"/>
          </w:tcPr>
          <w:p w14:paraId="1AB663EB" w14:textId="39472685" w:rsidR="005A7A02" w:rsidRPr="005A7A02" w:rsidRDefault="005A7A02" w:rsidP="00BB5243">
            <w:r w:rsidRPr="005A7A02">
              <w:t>Spelers moeten kunnen deelnemen via een</w:t>
            </w:r>
            <w:r>
              <w:t xml:space="preserve"> unieke link en gamecode</w:t>
            </w:r>
            <w:r w:rsidRPr="005A7A02">
              <w:t>.</w:t>
            </w:r>
          </w:p>
        </w:tc>
      </w:tr>
      <w:tr w:rsidR="005A7A02" w14:paraId="78C66254" w14:textId="77777777" w:rsidTr="00BB5243">
        <w:tc>
          <w:tcPr>
            <w:tcW w:w="9062" w:type="dxa"/>
            <w:shd w:val="clear" w:color="auto" w:fill="auto"/>
          </w:tcPr>
          <w:p w14:paraId="48CCEDAA" w14:textId="4A0DDF4D" w:rsidR="005A7A02" w:rsidRPr="005A7A02" w:rsidRDefault="005A7A02" w:rsidP="00BB5243">
            <w:r w:rsidRPr="005A7A02">
              <w:t>De Scrum Master moet de game kunnen annuleren voordat deze wordt gestart.</w:t>
            </w:r>
          </w:p>
        </w:tc>
      </w:tr>
    </w:tbl>
    <w:p w14:paraId="2F673C72" w14:textId="77777777" w:rsidR="007453E4" w:rsidRDefault="007453E4" w:rsidP="007453E4"/>
    <w:p w14:paraId="2686B945" w14:textId="77777777" w:rsidR="007453E4" w:rsidRPr="000E3406" w:rsidRDefault="007453E4" w:rsidP="007453E4">
      <w:pPr>
        <w:pStyle w:val="Kop3"/>
        <w:numPr>
          <w:ilvl w:val="0"/>
          <w:numId w:val="0"/>
        </w:numPr>
        <w:ind w:left="720" w:hanging="720"/>
      </w:pPr>
      <w:r>
        <w:t xml:space="preserve">Niet-functionele </w:t>
      </w:r>
      <w:proofErr w:type="spellStart"/>
      <w:r>
        <w:t>requirements</w:t>
      </w:r>
      <w:proofErr w:type="spellEnd"/>
    </w:p>
    <w:tbl>
      <w:tblPr>
        <w:tblStyle w:val="Tabelraster"/>
        <w:tblW w:w="0" w:type="auto"/>
        <w:tblLook w:val="04A0" w:firstRow="1" w:lastRow="0" w:firstColumn="1" w:lastColumn="0" w:noHBand="0" w:noVBand="1"/>
      </w:tblPr>
      <w:tblGrid>
        <w:gridCol w:w="6720"/>
      </w:tblGrid>
      <w:tr w:rsidR="007453E4" w14:paraId="1E1199CF" w14:textId="77777777" w:rsidTr="00BB5243">
        <w:tc>
          <w:tcPr>
            <w:tcW w:w="6720" w:type="dxa"/>
            <w:shd w:val="clear" w:color="auto" w:fill="auto"/>
          </w:tcPr>
          <w:p w14:paraId="197E51B7" w14:textId="77777777" w:rsidR="007453E4" w:rsidRDefault="007453E4" w:rsidP="00BB5243">
            <w:r>
              <w:t>Beschrijving</w:t>
            </w:r>
          </w:p>
        </w:tc>
      </w:tr>
      <w:tr w:rsidR="007453E4" w14:paraId="3AA40A7D" w14:textId="77777777" w:rsidTr="00BB5243">
        <w:tc>
          <w:tcPr>
            <w:tcW w:w="6720" w:type="dxa"/>
            <w:shd w:val="clear" w:color="auto" w:fill="auto"/>
          </w:tcPr>
          <w:p w14:paraId="24465E80" w14:textId="260FB22A" w:rsidR="007453E4" w:rsidRDefault="005A7A02" w:rsidP="00BB5243">
            <w:r w:rsidRPr="005A7A02">
              <w:t>De game moet real-time updates ondersteunen voor deelnemers.</w:t>
            </w:r>
          </w:p>
        </w:tc>
      </w:tr>
      <w:tr w:rsidR="005A7A02" w14:paraId="06DD5B60" w14:textId="77777777" w:rsidTr="00BB5243">
        <w:tc>
          <w:tcPr>
            <w:tcW w:w="6720" w:type="dxa"/>
            <w:shd w:val="clear" w:color="auto" w:fill="auto"/>
          </w:tcPr>
          <w:p w14:paraId="0DB8D558" w14:textId="69019A1E" w:rsidR="005A7A02" w:rsidRPr="005A7A02" w:rsidRDefault="005A7A02" w:rsidP="00BB5243">
            <w:r w:rsidRPr="005A7A02">
              <w:t>De gegenereerde game-</w:t>
            </w:r>
            <w:proofErr w:type="spellStart"/>
            <w:r w:rsidRPr="005A7A02">
              <w:t>ID’s</w:t>
            </w:r>
            <w:proofErr w:type="spellEnd"/>
            <w:r w:rsidRPr="005A7A02">
              <w:t xml:space="preserve"> moeten veilig en niet voorspelbaar zijn.</w:t>
            </w:r>
          </w:p>
        </w:tc>
      </w:tr>
      <w:tr w:rsidR="005A7A02" w14:paraId="09267FF4" w14:textId="77777777" w:rsidTr="00BB5243">
        <w:tc>
          <w:tcPr>
            <w:tcW w:w="6720" w:type="dxa"/>
            <w:shd w:val="clear" w:color="auto" w:fill="auto"/>
          </w:tcPr>
          <w:p w14:paraId="305006ED" w14:textId="6B439DF9" w:rsidR="005A7A02" w:rsidRPr="005A7A02" w:rsidRDefault="005A7A02" w:rsidP="00BB5243">
            <w:r>
              <w:t>D</w:t>
            </w:r>
            <w:r w:rsidRPr="005A7A02">
              <w:t>e game moet schaalbaar zijn voor meerdere gelijktijdige games.</w:t>
            </w:r>
            <w:r w:rsidRPr="005A7A02">
              <w:tab/>
            </w:r>
          </w:p>
        </w:tc>
      </w:tr>
    </w:tbl>
    <w:p w14:paraId="42331F29" w14:textId="77777777" w:rsidR="007453E4" w:rsidRDefault="007453E4" w:rsidP="007453E4"/>
    <w:p w14:paraId="3E3F3D77" w14:textId="77777777" w:rsidR="007453E4" w:rsidRPr="002541A1" w:rsidRDefault="007453E4" w:rsidP="007453E4">
      <w:pPr>
        <w:rPr>
          <w:rFonts w:asciiTheme="majorHAnsi" w:eastAsiaTheme="majorEastAsia" w:hAnsiTheme="majorHAnsi" w:cstheme="majorBidi"/>
          <w:color w:val="2F5496" w:themeColor="accent1" w:themeShade="BF"/>
          <w:sz w:val="26"/>
          <w:szCs w:val="26"/>
        </w:rPr>
      </w:pPr>
      <w:r w:rsidRPr="00696EAB">
        <w:br w:type="page"/>
      </w:r>
    </w:p>
    <w:p w14:paraId="1B25C258" w14:textId="77777777" w:rsidR="007453E4" w:rsidRDefault="007453E4" w:rsidP="007453E4">
      <w:pPr>
        <w:pStyle w:val="Kop3"/>
      </w:pPr>
      <w:proofErr w:type="spellStart"/>
      <w:r>
        <w:lastRenderedPageBreak/>
        <w:t>Requirments</w:t>
      </w:r>
      <w:proofErr w:type="spellEnd"/>
      <w:r>
        <w:t xml:space="preserve"> overzicht</w:t>
      </w:r>
    </w:p>
    <w:tbl>
      <w:tblPr>
        <w:tblStyle w:val="Rastertabel1licht"/>
        <w:tblW w:w="8423" w:type="dxa"/>
        <w:tblLook w:val="04A0" w:firstRow="1" w:lastRow="0" w:firstColumn="1" w:lastColumn="0" w:noHBand="0" w:noVBand="1"/>
      </w:tblPr>
      <w:tblGrid>
        <w:gridCol w:w="760"/>
        <w:gridCol w:w="4205"/>
        <w:gridCol w:w="1511"/>
        <w:gridCol w:w="988"/>
        <w:gridCol w:w="959"/>
      </w:tblGrid>
      <w:tr w:rsidR="00D6175B" w:rsidRPr="00BC7862" w14:paraId="24F6912F" w14:textId="77777777" w:rsidTr="00D61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129D61B8" w14:textId="77777777" w:rsidR="00D6175B" w:rsidRPr="00BC7862" w:rsidRDefault="00D6175B" w:rsidP="00BB5243">
            <w:pPr>
              <w:pStyle w:val="Geenafstand"/>
              <w:rPr>
                <w:sz w:val="20"/>
                <w:szCs w:val="20"/>
              </w:rPr>
            </w:pPr>
            <w:r w:rsidRPr="00BC7862">
              <w:rPr>
                <w:sz w:val="20"/>
                <w:szCs w:val="20"/>
              </w:rPr>
              <w:t>#</w:t>
            </w:r>
          </w:p>
        </w:tc>
        <w:tc>
          <w:tcPr>
            <w:tcW w:w="4205" w:type="dxa"/>
          </w:tcPr>
          <w:p w14:paraId="211BA927" w14:textId="77777777" w:rsidR="00D6175B" w:rsidRPr="00BC7862" w:rsidRDefault="00D6175B"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511" w:type="dxa"/>
          </w:tcPr>
          <w:p w14:paraId="3D34FA63" w14:textId="77777777" w:rsidR="00D6175B" w:rsidRPr="00BC7862" w:rsidRDefault="00D6175B"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34766ACD" w14:textId="77777777" w:rsidR="00D6175B" w:rsidRPr="00BC7862" w:rsidRDefault="00D6175B"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59" w:type="dxa"/>
          </w:tcPr>
          <w:p w14:paraId="3DEC1536" w14:textId="77777777" w:rsidR="00D6175B" w:rsidRPr="00BC7862" w:rsidRDefault="00D6175B"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D6175B" w:rsidRPr="00BC7862" w14:paraId="7496E6AE"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3B35AB0B" w14:textId="338206E7" w:rsidR="00D6175B" w:rsidRPr="00BC7862" w:rsidRDefault="00D6175B" w:rsidP="005A7A02">
            <w:pPr>
              <w:pStyle w:val="Geenafstand"/>
              <w:rPr>
                <w:sz w:val="20"/>
                <w:szCs w:val="20"/>
              </w:rPr>
            </w:pPr>
            <w:r>
              <w:rPr>
                <w:sz w:val="20"/>
                <w:szCs w:val="20"/>
              </w:rPr>
              <w:t>FR1</w:t>
            </w:r>
          </w:p>
        </w:tc>
        <w:tc>
          <w:tcPr>
            <w:tcW w:w="4205" w:type="dxa"/>
          </w:tcPr>
          <w:p w14:paraId="45B0804E" w14:textId="5493D11F"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7A02">
              <w:t>De Scrum Master moet een game kunnen starten.</w:t>
            </w:r>
          </w:p>
        </w:tc>
        <w:tc>
          <w:tcPr>
            <w:tcW w:w="1511" w:type="dxa"/>
          </w:tcPr>
          <w:p w14:paraId="1F370A41" w14:textId="4B0BFF06"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697F">
              <w:t>Functionaliteit</w:t>
            </w:r>
          </w:p>
        </w:tc>
        <w:tc>
          <w:tcPr>
            <w:tcW w:w="988" w:type="dxa"/>
          </w:tcPr>
          <w:p w14:paraId="1D9111E5" w14:textId="578DA574" w:rsidR="00D6175B"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59" w:type="dxa"/>
          </w:tcPr>
          <w:p w14:paraId="61682D18" w14:textId="7777777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57CE6C84"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5C5B2EED" w14:textId="18A2AD5B" w:rsidR="00D6175B" w:rsidRPr="00BC7862" w:rsidRDefault="00D6175B" w:rsidP="005A7A02">
            <w:pPr>
              <w:pStyle w:val="Geenafstand"/>
              <w:rPr>
                <w:sz w:val="20"/>
                <w:szCs w:val="20"/>
              </w:rPr>
            </w:pPr>
            <w:r>
              <w:rPr>
                <w:sz w:val="20"/>
                <w:szCs w:val="20"/>
              </w:rPr>
              <w:t>FR2</w:t>
            </w:r>
          </w:p>
        </w:tc>
        <w:tc>
          <w:tcPr>
            <w:tcW w:w="4205" w:type="dxa"/>
          </w:tcPr>
          <w:p w14:paraId="5298F347" w14:textId="2525F3D3" w:rsidR="00D6175B" w:rsidRPr="005A7A02" w:rsidRDefault="00D6175B" w:rsidP="005A7A02">
            <w:pPr>
              <w:pStyle w:val="Geenafstand"/>
              <w:cnfStyle w:val="000000000000" w:firstRow="0" w:lastRow="0" w:firstColumn="0" w:lastColumn="0" w:oddVBand="0" w:evenVBand="0" w:oddHBand="0" w:evenHBand="0" w:firstRowFirstColumn="0" w:firstRowLastColumn="0" w:lastRowFirstColumn="0" w:lastRowLastColumn="0"/>
            </w:pPr>
            <w:r w:rsidRPr="005A7A02">
              <w:t>De Scrum Master moet de game-instellingen kunnen configureren (zoals naam, timer en type stemmen).</w:t>
            </w:r>
          </w:p>
        </w:tc>
        <w:tc>
          <w:tcPr>
            <w:tcW w:w="1511" w:type="dxa"/>
          </w:tcPr>
          <w:p w14:paraId="50B9CE26" w14:textId="264366EB"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697F">
              <w:t>Functionaliteit</w:t>
            </w:r>
          </w:p>
        </w:tc>
        <w:tc>
          <w:tcPr>
            <w:tcW w:w="988" w:type="dxa"/>
          </w:tcPr>
          <w:p w14:paraId="03265C1A" w14:textId="0A216382" w:rsidR="00D6175B"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59" w:type="dxa"/>
          </w:tcPr>
          <w:p w14:paraId="71A8122E" w14:textId="7777777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50CD99AF"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31FD9B74" w14:textId="1F581711" w:rsidR="00D6175B" w:rsidRPr="00BC7862" w:rsidRDefault="00D6175B" w:rsidP="005A7A02">
            <w:pPr>
              <w:pStyle w:val="Geenafstand"/>
              <w:rPr>
                <w:sz w:val="20"/>
                <w:szCs w:val="20"/>
              </w:rPr>
            </w:pPr>
            <w:r>
              <w:rPr>
                <w:sz w:val="20"/>
                <w:szCs w:val="20"/>
              </w:rPr>
              <w:t>Fr3</w:t>
            </w:r>
          </w:p>
        </w:tc>
        <w:tc>
          <w:tcPr>
            <w:tcW w:w="4205" w:type="dxa"/>
          </w:tcPr>
          <w:p w14:paraId="1069C8C9" w14:textId="7A8DAE2E" w:rsidR="00D6175B" w:rsidRPr="005A7A02" w:rsidRDefault="00D6175B" w:rsidP="005A7A02">
            <w:pPr>
              <w:pStyle w:val="Geenafstand"/>
              <w:cnfStyle w:val="000000000000" w:firstRow="0" w:lastRow="0" w:firstColumn="0" w:lastColumn="0" w:oddVBand="0" w:evenVBand="0" w:oddHBand="0" w:evenHBand="0" w:firstRowFirstColumn="0" w:firstRowLastColumn="0" w:lastRowFirstColumn="0" w:lastRowLastColumn="0"/>
            </w:pPr>
            <w:r w:rsidRPr="005A7A02">
              <w:t>De game moet een unieke ID genereren bij het aanmaken.</w:t>
            </w:r>
          </w:p>
        </w:tc>
        <w:tc>
          <w:tcPr>
            <w:tcW w:w="1511" w:type="dxa"/>
          </w:tcPr>
          <w:p w14:paraId="4548752D" w14:textId="02D001C4"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697F">
              <w:t>Functionaliteit</w:t>
            </w:r>
          </w:p>
        </w:tc>
        <w:tc>
          <w:tcPr>
            <w:tcW w:w="988" w:type="dxa"/>
          </w:tcPr>
          <w:p w14:paraId="07C414FF" w14:textId="063EA51E" w:rsidR="00D6175B"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F23D5">
              <w:rPr>
                <w:sz w:val="20"/>
                <w:szCs w:val="20"/>
              </w:rPr>
              <w:t>Must</w:t>
            </w:r>
          </w:p>
        </w:tc>
        <w:tc>
          <w:tcPr>
            <w:tcW w:w="959" w:type="dxa"/>
          </w:tcPr>
          <w:p w14:paraId="08661F5B" w14:textId="7777777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204233E7"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29A4FA17" w14:textId="12454D16" w:rsidR="00D6175B" w:rsidRPr="00BC7862" w:rsidRDefault="00D6175B" w:rsidP="005A7A02">
            <w:pPr>
              <w:pStyle w:val="Geenafstand"/>
              <w:rPr>
                <w:sz w:val="20"/>
                <w:szCs w:val="20"/>
              </w:rPr>
            </w:pPr>
            <w:r>
              <w:rPr>
                <w:sz w:val="20"/>
                <w:szCs w:val="20"/>
              </w:rPr>
              <w:t>FR4</w:t>
            </w:r>
          </w:p>
        </w:tc>
        <w:tc>
          <w:tcPr>
            <w:tcW w:w="4205" w:type="dxa"/>
          </w:tcPr>
          <w:p w14:paraId="5B82ADF6" w14:textId="26CDD819" w:rsidR="00D6175B" w:rsidRPr="005A7A02" w:rsidRDefault="00D6175B" w:rsidP="005A7A02">
            <w:pPr>
              <w:pStyle w:val="Geenafstand"/>
              <w:cnfStyle w:val="000000000000" w:firstRow="0" w:lastRow="0" w:firstColumn="0" w:lastColumn="0" w:oddVBand="0" w:evenVBand="0" w:oddHBand="0" w:evenHBand="0" w:firstRowFirstColumn="0" w:firstRowLastColumn="0" w:lastRowFirstColumn="0" w:lastRowLastColumn="0"/>
            </w:pPr>
            <w:r w:rsidRPr="005A7A02">
              <w:t>Spelers moeten kunnen deelnemen via een</w:t>
            </w:r>
            <w:r>
              <w:t xml:space="preserve"> unieke link en gamecode</w:t>
            </w:r>
            <w:r w:rsidRPr="005A7A02">
              <w:t>.</w:t>
            </w:r>
          </w:p>
        </w:tc>
        <w:tc>
          <w:tcPr>
            <w:tcW w:w="1511" w:type="dxa"/>
          </w:tcPr>
          <w:p w14:paraId="3F58A796" w14:textId="00E07F1E"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697F">
              <w:t>Functionaliteit</w:t>
            </w:r>
          </w:p>
        </w:tc>
        <w:tc>
          <w:tcPr>
            <w:tcW w:w="988" w:type="dxa"/>
          </w:tcPr>
          <w:p w14:paraId="4721EA93" w14:textId="2C511630" w:rsidR="00D6175B"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F23D5">
              <w:rPr>
                <w:sz w:val="20"/>
                <w:szCs w:val="20"/>
              </w:rPr>
              <w:t>Must</w:t>
            </w:r>
          </w:p>
        </w:tc>
        <w:tc>
          <w:tcPr>
            <w:tcW w:w="959" w:type="dxa"/>
          </w:tcPr>
          <w:p w14:paraId="7B30F55F" w14:textId="7777777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161E2570"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3021CEE4" w14:textId="5263A265" w:rsidR="00D6175B" w:rsidRPr="00BC7862" w:rsidRDefault="00D6175B" w:rsidP="005A7A02">
            <w:pPr>
              <w:pStyle w:val="Geenafstand"/>
              <w:rPr>
                <w:sz w:val="20"/>
                <w:szCs w:val="20"/>
              </w:rPr>
            </w:pPr>
            <w:r>
              <w:rPr>
                <w:sz w:val="20"/>
                <w:szCs w:val="20"/>
              </w:rPr>
              <w:t>FR5</w:t>
            </w:r>
          </w:p>
        </w:tc>
        <w:tc>
          <w:tcPr>
            <w:tcW w:w="4205" w:type="dxa"/>
          </w:tcPr>
          <w:p w14:paraId="65659B75" w14:textId="1D8EF6AE" w:rsidR="00D6175B" w:rsidRPr="005A7A02" w:rsidRDefault="00D6175B" w:rsidP="005A7A02">
            <w:pPr>
              <w:pStyle w:val="Geenafstand"/>
              <w:cnfStyle w:val="000000000000" w:firstRow="0" w:lastRow="0" w:firstColumn="0" w:lastColumn="0" w:oddVBand="0" w:evenVBand="0" w:oddHBand="0" w:evenHBand="0" w:firstRowFirstColumn="0" w:firstRowLastColumn="0" w:lastRowFirstColumn="0" w:lastRowLastColumn="0"/>
            </w:pPr>
            <w:r w:rsidRPr="005A7A02">
              <w:t>De Scrum Master moet de game kunnen annuleren voordat deze wordt gestart.</w:t>
            </w:r>
          </w:p>
        </w:tc>
        <w:tc>
          <w:tcPr>
            <w:tcW w:w="1511" w:type="dxa"/>
          </w:tcPr>
          <w:p w14:paraId="0609CA26" w14:textId="3F795D3F"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697F">
              <w:t>Functionaliteit</w:t>
            </w:r>
          </w:p>
        </w:tc>
        <w:tc>
          <w:tcPr>
            <w:tcW w:w="988" w:type="dxa"/>
          </w:tcPr>
          <w:p w14:paraId="409CC3D6" w14:textId="45DB820C" w:rsidR="00D6175B"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59" w:type="dxa"/>
          </w:tcPr>
          <w:p w14:paraId="5911ACC7" w14:textId="7777777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41085977"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1C335319" w14:textId="13CA491D" w:rsidR="00D6175B" w:rsidRPr="00BC7862" w:rsidRDefault="00D6175B" w:rsidP="005A7A02">
            <w:pPr>
              <w:pStyle w:val="Geenafstand"/>
              <w:rPr>
                <w:sz w:val="20"/>
                <w:szCs w:val="20"/>
              </w:rPr>
            </w:pPr>
            <w:r>
              <w:rPr>
                <w:sz w:val="20"/>
                <w:szCs w:val="20"/>
              </w:rPr>
              <w:t>NFR1</w:t>
            </w:r>
          </w:p>
        </w:tc>
        <w:tc>
          <w:tcPr>
            <w:tcW w:w="4205" w:type="dxa"/>
          </w:tcPr>
          <w:p w14:paraId="592A3722" w14:textId="327457CA" w:rsidR="00D6175B" w:rsidRPr="005A7A02" w:rsidRDefault="00D6175B" w:rsidP="005A7A02">
            <w:pPr>
              <w:pStyle w:val="Geenafstand"/>
              <w:cnfStyle w:val="000000000000" w:firstRow="0" w:lastRow="0" w:firstColumn="0" w:lastColumn="0" w:oddVBand="0" w:evenVBand="0" w:oddHBand="0" w:evenHBand="0" w:firstRowFirstColumn="0" w:firstRowLastColumn="0" w:lastRowFirstColumn="0" w:lastRowLastColumn="0"/>
            </w:pPr>
            <w:r w:rsidRPr="005A7A02">
              <w:t>De game moet real-time updates ondersteunen voor deelnemers.</w:t>
            </w:r>
          </w:p>
        </w:tc>
        <w:tc>
          <w:tcPr>
            <w:tcW w:w="1511" w:type="dxa"/>
          </w:tcPr>
          <w:p w14:paraId="4392005F" w14:textId="2DFAFEF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697F">
              <w:t>Functionaliteit</w:t>
            </w:r>
          </w:p>
        </w:tc>
        <w:tc>
          <w:tcPr>
            <w:tcW w:w="988" w:type="dxa"/>
          </w:tcPr>
          <w:p w14:paraId="5325215D" w14:textId="7CDE667D" w:rsidR="00D6175B"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F23D5">
              <w:rPr>
                <w:sz w:val="20"/>
                <w:szCs w:val="20"/>
              </w:rPr>
              <w:t>Must</w:t>
            </w:r>
          </w:p>
        </w:tc>
        <w:tc>
          <w:tcPr>
            <w:tcW w:w="959" w:type="dxa"/>
          </w:tcPr>
          <w:p w14:paraId="527DD95B" w14:textId="7777777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5FC355F1"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71BD206C" w14:textId="5AE094A3" w:rsidR="00D6175B" w:rsidRPr="00BC7862" w:rsidRDefault="00D6175B" w:rsidP="00D6175B">
            <w:pPr>
              <w:pStyle w:val="Geenafstand"/>
              <w:rPr>
                <w:sz w:val="20"/>
                <w:szCs w:val="20"/>
              </w:rPr>
            </w:pPr>
            <w:r>
              <w:rPr>
                <w:sz w:val="20"/>
                <w:szCs w:val="20"/>
              </w:rPr>
              <w:t>NFR</w:t>
            </w:r>
            <w:r>
              <w:rPr>
                <w:sz w:val="20"/>
                <w:szCs w:val="20"/>
              </w:rPr>
              <w:t>2</w:t>
            </w:r>
          </w:p>
        </w:tc>
        <w:tc>
          <w:tcPr>
            <w:tcW w:w="4205" w:type="dxa"/>
          </w:tcPr>
          <w:p w14:paraId="174013E7" w14:textId="63C4DCBC" w:rsidR="00D6175B" w:rsidRPr="005A7A02" w:rsidRDefault="00D6175B" w:rsidP="00D6175B">
            <w:pPr>
              <w:pStyle w:val="Geenafstand"/>
              <w:cnfStyle w:val="000000000000" w:firstRow="0" w:lastRow="0" w:firstColumn="0" w:lastColumn="0" w:oddVBand="0" w:evenVBand="0" w:oddHBand="0" w:evenHBand="0" w:firstRowFirstColumn="0" w:firstRowLastColumn="0" w:lastRowFirstColumn="0" w:lastRowLastColumn="0"/>
            </w:pPr>
            <w:r w:rsidRPr="005A7A02">
              <w:t>De gegenereerde game-</w:t>
            </w:r>
            <w:proofErr w:type="spellStart"/>
            <w:r w:rsidRPr="005A7A02">
              <w:t>ID’s</w:t>
            </w:r>
            <w:proofErr w:type="spellEnd"/>
            <w:r w:rsidRPr="005A7A02">
              <w:t xml:space="preserve"> moeten veilig en niet voorspelbaar zijn.</w:t>
            </w:r>
          </w:p>
        </w:tc>
        <w:tc>
          <w:tcPr>
            <w:tcW w:w="1511" w:type="dxa"/>
          </w:tcPr>
          <w:p w14:paraId="10484D3A" w14:textId="7B462B46" w:rsidR="00D6175B" w:rsidRPr="00BC7862"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t>Security</w:t>
            </w:r>
          </w:p>
        </w:tc>
        <w:tc>
          <w:tcPr>
            <w:tcW w:w="988" w:type="dxa"/>
          </w:tcPr>
          <w:p w14:paraId="40C76869" w14:textId="21762A8D"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59" w:type="dxa"/>
          </w:tcPr>
          <w:p w14:paraId="3CFD62C8" w14:textId="77777777" w:rsidR="00D6175B" w:rsidRPr="00BC7862"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69447EE5"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7F69F725" w14:textId="57DD2BA7" w:rsidR="00D6175B" w:rsidRPr="00BC7862" w:rsidRDefault="00D6175B" w:rsidP="00D6175B">
            <w:pPr>
              <w:pStyle w:val="Geenafstand"/>
              <w:rPr>
                <w:sz w:val="20"/>
                <w:szCs w:val="20"/>
              </w:rPr>
            </w:pPr>
            <w:r>
              <w:rPr>
                <w:sz w:val="20"/>
                <w:szCs w:val="20"/>
              </w:rPr>
              <w:t>NFR</w:t>
            </w:r>
            <w:r>
              <w:rPr>
                <w:sz w:val="20"/>
                <w:szCs w:val="20"/>
              </w:rPr>
              <w:t>3</w:t>
            </w:r>
          </w:p>
        </w:tc>
        <w:tc>
          <w:tcPr>
            <w:tcW w:w="4205" w:type="dxa"/>
          </w:tcPr>
          <w:p w14:paraId="40CFB127" w14:textId="03C5153A" w:rsidR="00D6175B" w:rsidRPr="005A7A02" w:rsidRDefault="00D6175B" w:rsidP="00D6175B">
            <w:pPr>
              <w:pStyle w:val="Geenafstand"/>
              <w:cnfStyle w:val="000000000000" w:firstRow="0" w:lastRow="0" w:firstColumn="0" w:lastColumn="0" w:oddVBand="0" w:evenVBand="0" w:oddHBand="0" w:evenHBand="0" w:firstRowFirstColumn="0" w:firstRowLastColumn="0" w:lastRowFirstColumn="0" w:lastRowLastColumn="0"/>
            </w:pPr>
            <w:r>
              <w:t>D</w:t>
            </w:r>
            <w:r w:rsidRPr="005A7A02">
              <w:t>e game moet schaalbaar zijn voor meerdere gelijktijdige games.</w:t>
            </w:r>
            <w:r w:rsidRPr="005A7A02">
              <w:tab/>
            </w:r>
          </w:p>
        </w:tc>
        <w:tc>
          <w:tcPr>
            <w:tcW w:w="1511" w:type="dxa"/>
          </w:tcPr>
          <w:p w14:paraId="7ACC0213" w14:textId="52C37A59" w:rsidR="00D6175B" w:rsidRPr="00BC7862"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7F789C18" w14:textId="2C7370A8"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59" w:type="dxa"/>
          </w:tcPr>
          <w:p w14:paraId="51093509" w14:textId="77777777" w:rsidR="00D6175B" w:rsidRPr="00BC7862"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222C8660" w14:textId="77777777" w:rsidR="007453E4" w:rsidRDefault="007453E4" w:rsidP="007453E4">
      <w:pPr>
        <w:pStyle w:val="Geenafstand"/>
      </w:pPr>
    </w:p>
    <w:p w14:paraId="212BE399" w14:textId="77777777" w:rsidR="007453E4" w:rsidRDefault="007453E4" w:rsidP="007453E4">
      <w:r>
        <w:br w:type="page"/>
      </w:r>
    </w:p>
    <w:p w14:paraId="2BC72C71" w14:textId="77777777" w:rsidR="007453E4" w:rsidRDefault="007453E4" w:rsidP="007453E4">
      <w:pPr>
        <w:pStyle w:val="Geenafstand"/>
      </w:pPr>
    </w:p>
    <w:p w14:paraId="1300A5F3" w14:textId="77777777" w:rsidR="007453E4" w:rsidRDefault="007453E4" w:rsidP="007453E4">
      <w:pPr>
        <w:pStyle w:val="Kop3"/>
        <w:rPr>
          <w:lang w:val="en-US"/>
        </w:rPr>
      </w:pPr>
      <w:r>
        <w:rPr>
          <w:lang w:val="en-US"/>
        </w:rPr>
        <w:t>Risk assessment</w:t>
      </w:r>
    </w:p>
    <w:p w14:paraId="1AEB05EA" w14:textId="77777777" w:rsidR="007453E4" w:rsidRDefault="007453E4" w:rsidP="007453E4">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7453E4" w:rsidRPr="00BC7862" w14:paraId="10DF4277"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454EA30C" w14:textId="77777777" w:rsidR="007453E4" w:rsidRPr="00BC7862" w:rsidRDefault="007453E4" w:rsidP="00BB5243">
            <w:pPr>
              <w:pStyle w:val="Geenafstand"/>
              <w:rPr>
                <w:sz w:val="20"/>
                <w:szCs w:val="20"/>
              </w:rPr>
            </w:pPr>
            <w:r>
              <w:rPr>
                <w:sz w:val="20"/>
                <w:szCs w:val="20"/>
              </w:rPr>
              <w:t>Asset ID</w:t>
            </w:r>
          </w:p>
        </w:tc>
        <w:tc>
          <w:tcPr>
            <w:tcW w:w="3169" w:type="dxa"/>
          </w:tcPr>
          <w:p w14:paraId="74D1D04F"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30315572"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6FA7BBDF" w14:textId="77777777" w:rsidR="007453E4"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r w:rsidR="00D6175B" w:rsidRPr="00BC7862" w14:paraId="2E683970"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31BE0B14" w14:textId="6EC5A552" w:rsidR="00D6175B" w:rsidRDefault="00D6175B" w:rsidP="00BB5243">
            <w:pPr>
              <w:pStyle w:val="Geenafstand"/>
              <w:rPr>
                <w:sz w:val="20"/>
                <w:szCs w:val="20"/>
              </w:rPr>
            </w:pPr>
            <w:r>
              <w:rPr>
                <w:sz w:val="20"/>
                <w:szCs w:val="20"/>
              </w:rPr>
              <w:t>AS1</w:t>
            </w:r>
          </w:p>
        </w:tc>
        <w:tc>
          <w:tcPr>
            <w:tcW w:w="3169" w:type="dxa"/>
          </w:tcPr>
          <w:p w14:paraId="62BBC55F" w14:textId="2E2437D2"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Game-instellingen(naam timer type stemmen)</w:t>
            </w:r>
          </w:p>
        </w:tc>
        <w:tc>
          <w:tcPr>
            <w:tcW w:w="2957" w:type="dxa"/>
          </w:tcPr>
          <w:p w14:paraId="588FB5D0" w14:textId="787302E8"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1C3EC069" w14:textId="77777777"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3A1EEFDF"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202F0BF3" w14:textId="4B7F9C9C" w:rsidR="00D6175B" w:rsidRDefault="00D6175B" w:rsidP="00BB5243">
            <w:pPr>
              <w:pStyle w:val="Geenafstand"/>
              <w:rPr>
                <w:sz w:val="20"/>
                <w:szCs w:val="20"/>
              </w:rPr>
            </w:pPr>
            <w:r>
              <w:rPr>
                <w:sz w:val="20"/>
                <w:szCs w:val="20"/>
              </w:rPr>
              <w:t>AS2</w:t>
            </w:r>
          </w:p>
        </w:tc>
        <w:tc>
          <w:tcPr>
            <w:tcW w:w="3169" w:type="dxa"/>
          </w:tcPr>
          <w:p w14:paraId="47EA3315" w14:textId="3DB7995C"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Game-ID en sessie data</w:t>
            </w:r>
          </w:p>
        </w:tc>
        <w:tc>
          <w:tcPr>
            <w:tcW w:w="2957" w:type="dxa"/>
          </w:tcPr>
          <w:p w14:paraId="7EB6833E" w14:textId="50E7F1B8"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3AD5E0D4" w14:textId="77777777"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60058ACC" w14:textId="77777777" w:rsidR="007453E4" w:rsidRPr="00053C32" w:rsidRDefault="007453E4" w:rsidP="007453E4"/>
    <w:p w14:paraId="4FAA9D75" w14:textId="77777777" w:rsidR="007453E4" w:rsidRPr="00371103" w:rsidRDefault="007453E4" w:rsidP="007453E4">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7453E4" w14:paraId="1759EC9B"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5F677A2D" w14:textId="77777777" w:rsidR="007453E4" w:rsidRPr="00BC7862" w:rsidRDefault="007453E4" w:rsidP="00BB5243">
            <w:pPr>
              <w:pStyle w:val="Geenafstand"/>
              <w:rPr>
                <w:sz w:val="20"/>
                <w:szCs w:val="20"/>
              </w:rPr>
            </w:pPr>
            <w:r>
              <w:rPr>
                <w:sz w:val="20"/>
                <w:szCs w:val="20"/>
              </w:rPr>
              <w:t>Risico ID</w:t>
            </w:r>
          </w:p>
        </w:tc>
        <w:tc>
          <w:tcPr>
            <w:tcW w:w="5219" w:type="dxa"/>
          </w:tcPr>
          <w:p w14:paraId="1FC70709"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3165B352"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259D1C78" w14:textId="77777777" w:rsidR="007453E4"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r w:rsidR="00D6175B" w14:paraId="36EEAAAE"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19F78B4E" w14:textId="46C21100" w:rsidR="00D6175B" w:rsidRDefault="00D6175B" w:rsidP="00D6175B">
            <w:pPr>
              <w:pStyle w:val="Geenafstand"/>
              <w:rPr>
                <w:sz w:val="20"/>
                <w:szCs w:val="20"/>
              </w:rPr>
            </w:pPr>
            <w:r w:rsidRPr="001B3839">
              <w:t>RSK</w:t>
            </w:r>
            <w:r>
              <w:t>1</w:t>
            </w:r>
          </w:p>
        </w:tc>
        <w:tc>
          <w:tcPr>
            <w:tcW w:w="5219" w:type="dxa"/>
          </w:tcPr>
          <w:p w14:paraId="48A7F4DF" w14:textId="7A568525"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Ongeautoriseerde gebruikers starten een game zonder rechten.</w:t>
            </w:r>
          </w:p>
        </w:tc>
        <w:tc>
          <w:tcPr>
            <w:tcW w:w="907" w:type="dxa"/>
          </w:tcPr>
          <w:p w14:paraId="6E69D810" w14:textId="63F32CE2"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6D92E1D5" w14:textId="14474761" w:rsidR="00D6175B" w:rsidRPr="00371103"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 xml:space="preserve">V2.2 </w:t>
            </w:r>
            <w:proofErr w:type="spellStart"/>
            <w:r w:rsidRPr="00D6175B">
              <w:rPr>
                <w:sz w:val="20"/>
                <w:szCs w:val="20"/>
              </w:rPr>
              <w:t>Authentication</w:t>
            </w:r>
            <w:proofErr w:type="spellEnd"/>
          </w:p>
        </w:tc>
      </w:tr>
      <w:tr w:rsidR="00D6175B" w14:paraId="0A76E0DA"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34BE6F7A" w14:textId="1E131155" w:rsidR="00D6175B" w:rsidRDefault="00D6175B" w:rsidP="00D6175B">
            <w:pPr>
              <w:pStyle w:val="Geenafstand"/>
              <w:rPr>
                <w:sz w:val="20"/>
                <w:szCs w:val="20"/>
              </w:rPr>
            </w:pPr>
            <w:r w:rsidRPr="001B3839">
              <w:t>RSK</w:t>
            </w:r>
            <w:r>
              <w:t>2</w:t>
            </w:r>
          </w:p>
        </w:tc>
        <w:tc>
          <w:tcPr>
            <w:tcW w:w="5219" w:type="dxa"/>
          </w:tcPr>
          <w:p w14:paraId="08C77670" w14:textId="3873E404"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Game-</w:t>
            </w:r>
            <w:proofErr w:type="spellStart"/>
            <w:r w:rsidRPr="00D6175B">
              <w:rPr>
                <w:sz w:val="20"/>
                <w:szCs w:val="20"/>
              </w:rPr>
              <w:t>ID’s</w:t>
            </w:r>
            <w:proofErr w:type="spellEnd"/>
            <w:r w:rsidRPr="00D6175B">
              <w:rPr>
                <w:sz w:val="20"/>
                <w:szCs w:val="20"/>
              </w:rPr>
              <w:t xml:space="preserve"> zijn voorspelbaar, waardoor anderen games kunnen </w:t>
            </w:r>
            <w:proofErr w:type="spellStart"/>
            <w:r w:rsidRPr="00D6175B">
              <w:rPr>
                <w:sz w:val="20"/>
                <w:szCs w:val="20"/>
              </w:rPr>
              <w:t>joinen</w:t>
            </w:r>
            <w:proofErr w:type="spellEnd"/>
            <w:r w:rsidRPr="00D6175B">
              <w:rPr>
                <w:sz w:val="20"/>
                <w:szCs w:val="20"/>
              </w:rPr>
              <w:t xml:space="preserve"> zonder uitnodiging.</w:t>
            </w:r>
          </w:p>
        </w:tc>
        <w:tc>
          <w:tcPr>
            <w:tcW w:w="907" w:type="dxa"/>
          </w:tcPr>
          <w:p w14:paraId="6717555E" w14:textId="17AEA748"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0532D736" w14:textId="4D031723" w:rsidR="00D6175B" w:rsidRPr="00371103"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 xml:space="preserve">V3.4 </w:t>
            </w:r>
            <w:proofErr w:type="spellStart"/>
            <w:r w:rsidRPr="00D6175B">
              <w:rPr>
                <w:sz w:val="20"/>
                <w:szCs w:val="20"/>
              </w:rPr>
              <w:t>Session</w:t>
            </w:r>
            <w:proofErr w:type="spellEnd"/>
            <w:r w:rsidRPr="00D6175B">
              <w:rPr>
                <w:sz w:val="20"/>
                <w:szCs w:val="20"/>
              </w:rPr>
              <w:t xml:space="preserve"> Management</w:t>
            </w:r>
          </w:p>
        </w:tc>
      </w:tr>
      <w:tr w:rsidR="00D6175B" w14:paraId="21B7B3AC"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7F9D15A8" w14:textId="5C8CA5AC" w:rsidR="00D6175B" w:rsidRDefault="00D6175B" w:rsidP="00D6175B">
            <w:pPr>
              <w:pStyle w:val="Geenafstand"/>
              <w:rPr>
                <w:sz w:val="20"/>
                <w:szCs w:val="20"/>
              </w:rPr>
            </w:pPr>
            <w:r w:rsidRPr="001B3839">
              <w:t>RSK</w:t>
            </w:r>
            <w:r>
              <w:t>3</w:t>
            </w:r>
          </w:p>
        </w:tc>
        <w:tc>
          <w:tcPr>
            <w:tcW w:w="5219" w:type="dxa"/>
          </w:tcPr>
          <w:p w14:paraId="4854C4F1" w14:textId="172374D2" w:rsidR="00D6175B" w:rsidRP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Een kwaadwillende gebruiker start te veel games, wat de server overbelast.</w:t>
            </w:r>
          </w:p>
        </w:tc>
        <w:tc>
          <w:tcPr>
            <w:tcW w:w="907" w:type="dxa"/>
          </w:tcPr>
          <w:p w14:paraId="77143594" w14:textId="311CD751"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5D585B69" w14:textId="2662E335" w:rsidR="00D6175B" w:rsidRPr="00371103"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 xml:space="preserve">V7.5 </w:t>
            </w:r>
            <w:proofErr w:type="spellStart"/>
            <w:r w:rsidRPr="00D6175B">
              <w:rPr>
                <w:sz w:val="20"/>
                <w:szCs w:val="20"/>
              </w:rPr>
              <w:t>Denial</w:t>
            </w:r>
            <w:proofErr w:type="spellEnd"/>
            <w:r w:rsidRPr="00D6175B">
              <w:rPr>
                <w:sz w:val="20"/>
                <w:szCs w:val="20"/>
              </w:rPr>
              <w:t xml:space="preserve"> of Service</w:t>
            </w:r>
          </w:p>
        </w:tc>
      </w:tr>
    </w:tbl>
    <w:p w14:paraId="6FD6B4F2" w14:textId="77777777" w:rsidR="007453E4" w:rsidRPr="00D6175B" w:rsidRDefault="007453E4" w:rsidP="007453E4"/>
    <w:p w14:paraId="1AE8A26D" w14:textId="77777777" w:rsidR="007453E4" w:rsidRDefault="007453E4" w:rsidP="007453E4">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7453E4" w14:paraId="566926AA"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69ABE279" w14:textId="77777777" w:rsidR="007453E4" w:rsidRPr="00BC7862" w:rsidRDefault="007453E4" w:rsidP="00BB5243">
            <w:pPr>
              <w:pStyle w:val="Geenafstand"/>
              <w:rPr>
                <w:sz w:val="20"/>
                <w:szCs w:val="20"/>
              </w:rPr>
            </w:pPr>
            <w:r>
              <w:rPr>
                <w:sz w:val="20"/>
                <w:szCs w:val="20"/>
              </w:rPr>
              <w:t>Risico ID</w:t>
            </w:r>
          </w:p>
        </w:tc>
        <w:tc>
          <w:tcPr>
            <w:tcW w:w="2339" w:type="dxa"/>
          </w:tcPr>
          <w:p w14:paraId="021C229D"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0C688EAC"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2236015B" w14:textId="77777777" w:rsidR="007453E4"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0CDEB241" w14:textId="77777777" w:rsidR="007453E4"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r w:rsidR="00D6175B" w14:paraId="03F9DC2D" w14:textId="77777777" w:rsidTr="00D6175B">
        <w:tc>
          <w:tcPr>
            <w:cnfStyle w:val="001000000000" w:firstRow="0" w:lastRow="0" w:firstColumn="1" w:lastColumn="0" w:oddVBand="0" w:evenVBand="0" w:oddHBand="0" w:evenHBand="0" w:firstRowFirstColumn="0" w:firstRowLastColumn="0" w:lastRowFirstColumn="0" w:lastRowLastColumn="0"/>
            <w:tcW w:w="896" w:type="dxa"/>
          </w:tcPr>
          <w:p w14:paraId="110656E0" w14:textId="65DE4F20" w:rsidR="00D6175B" w:rsidRDefault="00D6175B" w:rsidP="00BB5243">
            <w:pPr>
              <w:pStyle w:val="Geenafstand"/>
              <w:rPr>
                <w:sz w:val="20"/>
                <w:szCs w:val="20"/>
              </w:rPr>
            </w:pPr>
            <w:r>
              <w:rPr>
                <w:sz w:val="20"/>
                <w:szCs w:val="20"/>
              </w:rPr>
              <w:t>RSK1</w:t>
            </w:r>
          </w:p>
        </w:tc>
        <w:tc>
          <w:tcPr>
            <w:tcW w:w="2339" w:type="dxa"/>
          </w:tcPr>
          <w:p w14:paraId="3B3F77FD" w14:textId="26A479EC"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0CEAE99F" w14:textId="0EE607A3"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2B1141E5" w14:textId="29BFB4D5"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1890" w:type="dxa"/>
            <w:shd w:val="clear" w:color="auto" w:fill="FFC000" w:themeFill="accent4"/>
          </w:tcPr>
          <w:p w14:paraId="5019AC75" w14:textId="61E32F5F"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Middel</w:t>
            </w:r>
          </w:p>
        </w:tc>
      </w:tr>
      <w:tr w:rsidR="00D6175B" w14:paraId="244C67BE" w14:textId="77777777" w:rsidTr="00D6175B">
        <w:tc>
          <w:tcPr>
            <w:cnfStyle w:val="001000000000" w:firstRow="0" w:lastRow="0" w:firstColumn="1" w:lastColumn="0" w:oddVBand="0" w:evenVBand="0" w:oddHBand="0" w:evenHBand="0" w:firstRowFirstColumn="0" w:firstRowLastColumn="0" w:lastRowFirstColumn="0" w:lastRowLastColumn="0"/>
            <w:tcW w:w="896" w:type="dxa"/>
          </w:tcPr>
          <w:p w14:paraId="463F7A5C" w14:textId="250CAD1C" w:rsidR="00D6175B" w:rsidRDefault="00D6175B" w:rsidP="00BB5243">
            <w:pPr>
              <w:pStyle w:val="Geenafstand"/>
              <w:rPr>
                <w:sz w:val="20"/>
                <w:szCs w:val="20"/>
              </w:rPr>
            </w:pPr>
            <w:r>
              <w:rPr>
                <w:sz w:val="20"/>
                <w:szCs w:val="20"/>
              </w:rPr>
              <w:t>RSK2</w:t>
            </w:r>
          </w:p>
        </w:tc>
        <w:tc>
          <w:tcPr>
            <w:tcW w:w="2339" w:type="dxa"/>
          </w:tcPr>
          <w:p w14:paraId="0C45FBDC" w14:textId="639D4A8B"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340" w:type="dxa"/>
          </w:tcPr>
          <w:p w14:paraId="73DBD1A1" w14:textId="24419A14"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5305FBDB" w14:textId="12CA2430"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c>
          <w:tcPr>
            <w:tcW w:w="1890" w:type="dxa"/>
            <w:shd w:val="clear" w:color="auto" w:fill="ED7D31" w:themeFill="accent2"/>
          </w:tcPr>
          <w:p w14:paraId="279BEFD4" w14:textId="00BA7499"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D6175B" w14:paraId="248CE5E9" w14:textId="77777777" w:rsidTr="00D6175B">
        <w:tc>
          <w:tcPr>
            <w:cnfStyle w:val="001000000000" w:firstRow="0" w:lastRow="0" w:firstColumn="1" w:lastColumn="0" w:oddVBand="0" w:evenVBand="0" w:oddHBand="0" w:evenHBand="0" w:firstRowFirstColumn="0" w:firstRowLastColumn="0" w:lastRowFirstColumn="0" w:lastRowLastColumn="0"/>
            <w:tcW w:w="896" w:type="dxa"/>
          </w:tcPr>
          <w:p w14:paraId="16A1C1C9" w14:textId="3BC8EFCE" w:rsidR="00D6175B" w:rsidRDefault="00D6175B" w:rsidP="00BB5243">
            <w:pPr>
              <w:pStyle w:val="Geenafstand"/>
              <w:rPr>
                <w:sz w:val="20"/>
                <w:szCs w:val="20"/>
              </w:rPr>
            </w:pPr>
            <w:r>
              <w:rPr>
                <w:sz w:val="20"/>
                <w:szCs w:val="20"/>
              </w:rPr>
              <w:t>RSK3</w:t>
            </w:r>
          </w:p>
        </w:tc>
        <w:tc>
          <w:tcPr>
            <w:tcW w:w="2339" w:type="dxa"/>
          </w:tcPr>
          <w:p w14:paraId="5693E8E7" w14:textId="0C17C85C"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340" w:type="dxa"/>
          </w:tcPr>
          <w:p w14:paraId="035AB831" w14:textId="076E1C70"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2160" w:type="dxa"/>
          </w:tcPr>
          <w:p w14:paraId="4A58F436" w14:textId="56CBD1F6"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1890" w:type="dxa"/>
            <w:shd w:val="clear" w:color="auto" w:fill="FF0000"/>
          </w:tcPr>
          <w:p w14:paraId="519D8F3D" w14:textId="7F32C7E6"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Kritisch</w:t>
            </w:r>
          </w:p>
        </w:tc>
      </w:tr>
    </w:tbl>
    <w:p w14:paraId="1AFD2F0D" w14:textId="77777777" w:rsidR="007453E4" w:rsidRDefault="007453E4" w:rsidP="007453E4"/>
    <w:p w14:paraId="7E02B513" w14:textId="12B94FF1" w:rsidR="007453E4" w:rsidRDefault="00F37871" w:rsidP="007453E4">
      <w:pPr>
        <w:pStyle w:val="Kop4"/>
        <w:rPr>
          <w:rStyle w:val="Zwaar"/>
          <w:b w:val="0"/>
          <w:bCs w:val="0"/>
        </w:rPr>
      </w:pPr>
      <w:r w:rsidRPr="00F37871">
        <w:rPr>
          <w:rStyle w:val="Zwaar"/>
          <w:b w:val="0"/>
          <w:bCs w:val="0"/>
        </w:rPr>
        <w:t>Mitigerende maatregelen</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7453E4" w:rsidRPr="00BC7862" w14:paraId="4EE0CD91"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48E99250" w14:textId="77777777" w:rsidR="007453E4" w:rsidRDefault="007453E4" w:rsidP="00BB5243">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439EDD01"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40915651"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22A92AEF"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r w:rsidR="00D6175B" w:rsidRPr="00BC7862" w14:paraId="71F8EB48"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5F89AD72" w14:textId="3318962D" w:rsidR="00D6175B" w:rsidRDefault="00D6175B" w:rsidP="00D6175B">
            <w:pPr>
              <w:pStyle w:val="Geenafstand"/>
              <w:rPr>
                <w:sz w:val="20"/>
                <w:szCs w:val="20"/>
              </w:rPr>
            </w:pPr>
            <w:r>
              <w:rPr>
                <w:sz w:val="20"/>
                <w:szCs w:val="20"/>
              </w:rPr>
              <w:t>SM1</w:t>
            </w:r>
          </w:p>
        </w:tc>
        <w:tc>
          <w:tcPr>
            <w:tcW w:w="1547" w:type="dxa"/>
          </w:tcPr>
          <w:p w14:paraId="3FCFD37E" w14:textId="1A9F2547"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RSK1</w:t>
            </w:r>
          </w:p>
        </w:tc>
        <w:tc>
          <w:tcPr>
            <w:tcW w:w="5918" w:type="dxa"/>
          </w:tcPr>
          <w:p w14:paraId="22F163E3" w14:textId="3033DB76"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 xml:space="preserve">Verifieer de </w:t>
            </w:r>
            <w:r>
              <w:rPr>
                <w:sz w:val="20"/>
                <w:szCs w:val="20"/>
              </w:rPr>
              <w:t xml:space="preserve">rol binnen de applicatie zodat </w:t>
            </w:r>
            <w:r w:rsidRPr="00D6175B">
              <w:rPr>
                <w:sz w:val="20"/>
                <w:szCs w:val="20"/>
              </w:rPr>
              <w:t xml:space="preserve">de </w:t>
            </w:r>
            <w:r>
              <w:rPr>
                <w:sz w:val="20"/>
                <w:szCs w:val="20"/>
              </w:rPr>
              <w:t xml:space="preserve">gene die de game start de </w:t>
            </w:r>
            <w:r w:rsidRPr="00D6175B">
              <w:rPr>
                <w:sz w:val="20"/>
                <w:szCs w:val="20"/>
              </w:rPr>
              <w:t>juiste rechten heeft voordat een game gestart wordt.</w:t>
            </w:r>
          </w:p>
        </w:tc>
        <w:tc>
          <w:tcPr>
            <w:tcW w:w="2160" w:type="dxa"/>
          </w:tcPr>
          <w:p w14:paraId="2191D083" w14:textId="27D2DDF1"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27527">
              <w:t>Niet geïmplementeerd</w:t>
            </w:r>
          </w:p>
        </w:tc>
      </w:tr>
      <w:tr w:rsidR="00D6175B" w:rsidRPr="00BC7862" w14:paraId="708AFE83"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1648ED13" w14:textId="171B0DC9" w:rsidR="00D6175B" w:rsidRDefault="00D6175B" w:rsidP="00D6175B">
            <w:pPr>
              <w:pStyle w:val="Geenafstand"/>
              <w:rPr>
                <w:sz w:val="20"/>
                <w:szCs w:val="20"/>
              </w:rPr>
            </w:pPr>
            <w:r>
              <w:rPr>
                <w:sz w:val="20"/>
                <w:szCs w:val="20"/>
              </w:rPr>
              <w:t>SM2</w:t>
            </w:r>
          </w:p>
        </w:tc>
        <w:tc>
          <w:tcPr>
            <w:tcW w:w="1547" w:type="dxa"/>
          </w:tcPr>
          <w:p w14:paraId="06BBAB4D" w14:textId="1595D375"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RSK2</w:t>
            </w:r>
          </w:p>
        </w:tc>
        <w:tc>
          <w:tcPr>
            <w:tcW w:w="5918" w:type="dxa"/>
          </w:tcPr>
          <w:p w14:paraId="68A761B1" w14:textId="28E0D74B"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 xml:space="preserve">Gebruik </w:t>
            </w:r>
            <w:proofErr w:type="spellStart"/>
            <w:r w:rsidRPr="00D6175B">
              <w:rPr>
                <w:sz w:val="20"/>
                <w:szCs w:val="20"/>
              </w:rPr>
              <w:t>cryptografisch</w:t>
            </w:r>
            <w:proofErr w:type="spellEnd"/>
            <w:r w:rsidRPr="00D6175B">
              <w:rPr>
                <w:sz w:val="20"/>
                <w:szCs w:val="20"/>
              </w:rPr>
              <w:t xml:space="preserve"> sterke </w:t>
            </w:r>
            <w:proofErr w:type="spellStart"/>
            <w:r w:rsidRPr="00D6175B">
              <w:rPr>
                <w:sz w:val="20"/>
                <w:szCs w:val="20"/>
              </w:rPr>
              <w:t>UUIDs</w:t>
            </w:r>
            <w:proofErr w:type="spellEnd"/>
            <w:r w:rsidRPr="00D6175B">
              <w:rPr>
                <w:sz w:val="20"/>
                <w:szCs w:val="20"/>
              </w:rPr>
              <w:t xml:space="preserve"> voor game-</w:t>
            </w:r>
            <w:proofErr w:type="spellStart"/>
            <w:r w:rsidRPr="00D6175B">
              <w:rPr>
                <w:sz w:val="20"/>
                <w:szCs w:val="20"/>
              </w:rPr>
              <w:t>ID’s</w:t>
            </w:r>
            <w:proofErr w:type="spellEnd"/>
            <w:r w:rsidRPr="00D6175B">
              <w:rPr>
                <w:sz w:val="20"/>
                <w:szCs w:val="20"/>
              </w:rPr>
              <w:t>.</w:t>
            </w:r>
          </w:p>
        </w:tc>
        <w:tc>
          <w:tcPr>
            <w:tcW w:w="2160" w:type="dxa"/>
          </w:tcPr>
          <w:p w14:paraId="785BB065" w14:textId="5F9940FD"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27527">
              <w:t>Niet geïmplementeerd</w:t>
            </w:r>
          </w:p>
        </w:tc>
      </w:tr>
      <w:tr w:rsidR="00D6175B" w:rsidRPr="00BC7862" w14:paraId="7E5C8F23"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49E8B01A" w14:textId="60EDF3A4" w:rsidR="00D6175B" w:rsidRDefault="00D6175B" w:rsidP="00D6175B">
            <w:pPr>
              <w:pStyle w:val="Geenafstand"/>
              <w:rPr>
                <w:sz w:val="20"/>
                <w:szCs w:val="20"/>
              </w:rPr>
            </w:pPr>
            <w:r>
              <w:rPr>
                <w:sz w:val="20"/>
                <w:szCs w:val="20"/>
              </w:rPr>
              <w:t>SM3</w:t>
            </w:r>
          </w:p>
        </w:tc>
        <w:tc>
          <w:tcPr>
            <w:tcW w:w="1547" w:type="dxa"/>
          </w:tcPr>
          <w:p w14:paraId="7EB8C0BD" w14:textId="67AF30CE"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RSK3</w:t>
            </w:r>
          </w:p>
        </w:tc>
        <w:tc>
          <w:tcPr>
            <w:tcW w:w="5918" w:type="dxa"/>
          </w:tcPr>
          <w:p w14:paraId="10C71710" w14:textId="093A296D"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 xml:space="preserve">Implementeer </w:t>
            </w:r>
            <w:proofErr w:type="spellStart"/>
            <w:r w:rsidRPr="00D6175B">
              <w:rPr>
                <w:sz w:val="20"/>
                <w:szCs w:val="20"/>
              </w:rPr>
              <w:t>rate</w:t>
            </w:r>
            <w:proofErr w:type="spellEnd"/>
            <w:r w:rsidRPr="00D6175B">
              <w:rPr>
                <w:sz w:val="20"/>
                <w:szCs w:val="20"/>
              </w:rPr>
              <w:t xml:space="preserve"> </w:t>
            </w:r>
            <w:proofErr w:type="spellStart"/>
            <w:r w:rsidRPr="00D6175B">
              <w:rPr>
                <w:sz w:val="20"/>
                <w:szCs w:val="20"/>
              </w:rPr>
              <w:t>limiting</w:t>
            </w:r>
            <w:proofErr w:type="spellEnd"/>
            <w:r w:rsidRPr="00D6175B">
              <w:rPr>
                <w:sz w:val="20"/>
                <w:szCs w:val="20"/>
              </w:rPr>
              <w:t xml:space="preserve"> en een maximumaantal actieve games per</w:t>
            </w:r>
            <w:r>
              <w:rPr>
                <w:sz w:val="20"/>
                <w:szCs w:val="20"/>
              </w:rPr>
              <w:t xml:space="preserve"> IP</w:t>
            </w:r>
            <w:r w:rsidRPr="00D6175B">
              <w:rPr>
                <w:sz w:val="20"/>
                <w:szCs w:val="20"/>
              </w:rPr>
              <w:t>.</w:t>
            </w:r>
          </w:p>
        </w:tc>
        <w:tc>
          <w:tcPr>
            <w:tcW w:w="2160" w:type="dxa"/>
          </w:tcPr>
          <w:p w14:paraId="40CC72CA" w14:textId="155F0CF8"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27527">
              <w:t>Niet geïmplementeerd</w:t>
            </w:r>
          </w:p>
        </w:tc>
      </w:tr>
    </w:tbl>
    <w:p w14:paraId="2E6B3EC6" w14:textId="77777777" w:rsidR="005A7A02" w:rsidRDefault="005A7A02" w:rsidP="00FE1DEE"/>
    <w:p w14:paraId="26D93E55" w14:textId="77777777" w:rsidR="005A7A02" w:rsidRDefault="005A7A02">
      <w:r>
        <w:br w:type="page"/>
      </w:r>
    </w:p>
    <w:p w14:paraId="77390171" w14:textId="7F86EEF3" w:rsidR="005A7A02" w:rsidRDefault="005A7A02" w:rsidP="005A7A02">
      <w:pPr>
        <w:pStyle w:val="Kop2"/>
      </w:pPr>
      <w:proofErr w:type="spellStart"/>
      <w:r>
        <w:lastRenderedPageBreak/>
        <w:t>Use</w:t>
      </w:r>
      <w:proofErr w:type="spellEnd"/>
      <w:r>
        <w:t xml:space="preserve"> Case: </w:t>
      </w:r>
      <w:r>
        <w:t xml:space="preserve">Game </w:t>
      </w:r>
      <w:proofErr w:type="spellStart"/>
      <w:r>
        <w:t>joinen</w:t>
      </w:r>
      <w:proofErr w:type="spellEnd"/>
    </w:p>
    <w:p w14:paraId="60F93F97" w14:textId="77777777" w:rsidR="005A7A02" w:rsidRDefault="005A7A02" w:rsidP="005A7A02">
      <w:pPr>
        <w:pStyle w:val="Kop3"/>
        <w:numPr>
          <w:ilvl w:val="0"/>
          <w:numId w:val="0"/>
        </w:numPr>
        <w:ind w:left="720" w:hanging="720"/>
      </w:pPr>
      <w:r>
        <w:t xml:space="preserve">Functionele </w:t>
      </w:r>
      <w:proofErr w:type="spellStart"/>
      <w:r>
        <w:t>requirements</w:t>
      </w:r>
      <w:proofErr w:type="spellEnd"/>
    </w:p>
    <w:tbl>
      <w:tblPr>
        <w:tblStyle w:val="Tabelraster"/>
        <w:tblW w:w="0" w:type="auto"/>
        <w:tblLook w:val="04A0" w:firstRow="1" w:lastRow="0" w:firstColumn="1" w:lastColumn="0" w:noHBand="0" w:noVBand="1"/>
      </w:tblPr>
      <w:tblGrid>
        <w:gridCol w:w="9062"/>
      </w:tblGrid>
      <w:tr w:rsidR="005A7A02" w14:paraId="63E64120" w14:textId="77777777" w:rsidTr="00BB5243">
        <w:tc>
          <w:tcPr>
            <w:tcW w:w="9062" w:type="dxa"/>
            <w:shd w:val="clear" w:color="auto" w:fill="auto"/>
          </w:tcPr>
          <w:p w14:paraId="5509614A" w14:textId="77777777" w:rsidR="005A7A02" w:rsidRPr="0013785F" w:rsidRDefault="005A7A02" w:rsidP="00BB5243">
            <w:pPr>
              <w:rPr>
                <w:b/>
                <w:bCs/>
              </w:rPr>
            </w:pPr>
            <w:r w:rsidRPr="0013785F">
              <w:rPr>
                <w:b/>
                <w:bCs/>
              </w:rPr>
              <w:t>Beschrijving</w:t>
            </w:r>
            <w:r>
              <w:rPr>
                <w:b/>
                <w:bCs/>
              </w:rPr>
              <w:t>:</w:t>
            </w:r>
          </w:p>
        </w:tc>
      </w:tr>
      <w:tr w:rsidR="005A7A02" w14:paraId="009429D0" w14:textId="77777777" w:rsidTr="00BB5243">
        <w:tc>
          <w:tcPr>
            <w:tcW w:w="9062" w:type="dxa"/>
            <w:shd w:val="clear" w:color="auto" w:fill="auto"/>
          </w:tcPr>
          <w:p w14:paraId="135D6263" w14:textId="6DCC8409" w:rsidR="005A7A02" w:rsidRDefault="00525C26" w:rsidP="00BB5243">
            <w:r>
              <w:t xml:space="preserve">Een speler </w:t>
            </w:r>
            <w:r w:rsidRPr="00525C26">
              <w:t>kan via een link op de juiste gamepagina komen.</w:t>
            </w:r>
          </w:p>
        </w:tc>
      </w:tr>
      <w:tr w:rsidR="005A7A02" w14:paraId="6BFEF64D" w14:textId="77777777" w:rsidTr="00BB5243">
        <w:tc>
          <w:tcPr>
            <w:tcW w:w="9062" w:type="dxa"/>
            <w:shd w:val="clear" w:color="auto" w:fill="auto"/>
          </w:tcPr>
          <w:p w14:paraId="4F14CCBB" w14:textId="3D8E34BB" w:rsidR="005A7A02" w:rsidRDefault="00525C26" w:rsidP="00BB5243">
            <w:r>
              <w:t>Een speler k</w:t>
            </w:r>
            <w:r w:rsidRPr="00525C26">
              <w:t>an een eigen naam invoeren of inloggen.</w:t>
            </w:r>
          </w:p>
        </w:tc>
      </w:tr>
      <w:tr w:rsidR="00525C26" w14:paraId="5B607730" w14:textId="77777777" w:rsidTr="00BB5243">
        <w:tc>
          <w:tcPr>
            <w:tcW w:w="9062" w:type="dxa"/>
            <w:shd w:val="clear" w:color="auto" w:fill="auto"/>
          </w:tcPr>
          <w:p w14:paraId="2587875B" w14:textId="6D0FD1CD" w:rsidR="00525C26" w:rsidRDefault="00525C26" w:rsidP="00BB5243">
            <w:r>
              <w:t xml:space="preserve">Een speler </w:t>
            </w:r>
            <w:proofErr w:type="spellStart"/>
            <w:r w:rsidRPr="00525C26">
              <w:t>developer</w:t>
            </w:r>
            <w:proofErr w:type="spellEnd"/>
            <w:r w:rsidRPr="00525C26">
              <w:t xml:space="preserve"> moet een geldige code invoeren om zichzelf te verifiëren.</w:t>
            </w:r>
          </w:p>
        </w:tc>
      </w:tr>
      <w:tr w:rsidR="00525C26" w14:paraId="7453B5DF" w14:textId="77777777" w:rsidTr="00BB5243">
        <w:tc>
          <w:tcPr>
            <w:tcW w:w="9062" w:type="dxa"/>
            <w:shd w:val="clear" w:color="auto" w:fill="auto"/>
          </w:tcPr>
          <w:p w14:paraId="2C37D0D8" w14:textId="603B1C90" w:rsidR="00525C26" w:rsidRDefault="00525C26" w:rsidP="00BB5243">
            <w:r>
              <w:t>Een speler</w:t>
            </w:r>
            <w:r w:rsidRPr="00525C26">
              <w:t xml:space="preserve"> kan succesvol een game </w:t>
            </w:r>
            <w:proofErr w:type="spellStart"/>
            <w:r w:rsidRPr="00525C26">
              <w:t>joinen</w:t>
            </w:r>
            <w:proofErr w:type="spellEnd"/>
            <w:r w:rsidRPr="00525C26">
              <w:t>.</w:t>
            </w:r>
          </w:p>
        </w:tc>
      </w:tr>
      <w:tr w:rsidR="00525C26" w14:paraId="708E0DCD" w14:textId="77777777" w:rsidTr="00BB5243">
        <w:tc>
          <w:tcPr>
            <w:tcW w:w="9062" w:type="dxa"/>
            <w:shd w:val="clear" w:color="auto" w:fill="auto"/>
          </w:tcPr>
          <w:p w14:paraId="2C59152C" w14:textId="129B5402" w:rsidR="00525C26" w:rsidRDefault="00525C26" w:rsidP="00BB5243">
            <w:r w:rsidRPr="00525C26">
              <w:t>Er wordt een foutmelding weergegeven als de game niet meer bestaat.</w:t>
            </w:r>
          </w:p>
        </w:tc>
      </w:tr>
    </w:tbl>
    <w:p w14:paraId="2F3BE182" w14:textId="77777777" w:rsidR="005A7A02" w:rsidRDefault="005A7A02" w:rsidP="005A7A02"/>
    <w:p w14:paraId="274703AE" w14:textId="77777777" w:rsidR="005A7A02" w:rsidRPr="000E3406" w:rsidRDefault="005A7A02" w:rsidP="005A7A02">
      <w:pPr>
        <w:pStyle w:val="Kop3"/>
        <w:numPr>
          <w:ilvl w:val="0"/>
          <w:numId w:val="0"/>
        </w:numPr>
        <w:ind w:left="720" w:hanging="720"/>
      </w:pPr>
      <w:r>
        <w:t xml:space="preserve">Niet-functionele </w:t>
      </w:r>
      <w:proofErr w:type="spellStart"/>
      <w:r>
        <w:t>requirements</w:t>
      </w:r>
      <w:proofErr w:type="spellEnd"/>
    </w:p>
    <w:tbl>
      <w:tblPr>
        <w:tblStyle w:val="Tabelraster"/>
        <w:tblW w:w="9085" w:type="dxa"/>
        <w:tblLook w:val="04A0" w:firstRow="1" w:lastRow="0" w:firstColumn="1" w:lastColumn="0" w:noHBand="0" w:noVBand="1"/>
      </w:tblPr>
      <w:tblGrid>
        <w:gridCol w:w="9085"/>
      </w:tblGrid>
      <w:tr w:rsidR="005A7A02" w14:paraId="3FD7DE37" w14:textId="77777777" w:rsidTr="00DB4C4E">
        <w:tc>
          <w:tcPr>
            <w:tcW w:w="9085" w:type="dxa"/>
            <w:shd w:val="clear" w:color="auto" w:fill="auto"/>
          </w:tcPr>
          <w:p w14:paraId="6A6500AD" w14:textId="77777777" w:rsidR="005A7A02" w:rsidRDefault="005A7A02" w:rsidP="00BB5243">
            <w:r>
              <w:t>Beschrijving</w:t>
            </w:r>
          </w:p>
        </w:tc>
      </w:tr>
      <w:tr w:rsidR="005A7A02" w14:paraId="339D5EBB" w14:textId="77777777" w:rsidTr="00DB4C4E">
        <w:tc>
          <w:tcPr>
            <w:tcW w:w="9085" w:type="dxa"/>
            <w:shd w:val="clear" w:color="auto" w:fill="auto"/>
          </w:tcPr>
          <w:p w14:paraId="5774B700" w14:textId="3AFBE6C4" w:rsidR="005A7A02" w:rsidRDefault="00525C26" w:rsidP="00BB5243">
            <w:r w:rsidRPr="00525C26">
              <w:t>De verificatiecode moet uniek en moeilijk te raden zijn.</w:t>
            </w:r>
          </w:p>
        </w:tc>
      </w:tr>
      <w:tr w:rsidR="00525C26" w14:paraId="42561EA2" w14:textId="77777777" w:rsidTr="00DB4C4E">
        <w:tc>
          <w:tcPr>
            <w:tcW w:w="9085" w:type="dxa"/>
            <w:shd w:val="clear" w:color="auto" w:fill="auto"/>
          </w:tcPr>
          <w:p w14:paraId="20BE5F2E" w14:textId="36D4E74C" w:rsidR="00525C26" w:rsidRPr="00525C26" w:rsidRDefault="00DB4C4E" w:rsidP="00BB5243">
            <w:r>
              <w:t>d</w:t>
            </w:r>
            <w:r w:rsidR="00525C26" w:rsidRPr="00525C26">
              <w:t xml:space="preserve">e gamepagina moet binnen </w:t>
            </w:r>
            <w:r w:rsidR="00525C26">
              <w:t>2</w:t>
            </w:r>
            <w:r w:rsidR="00525C26" w:rsidRPr="00525C26">
              <w:t xml:space="preserve"> seconden laden.</w:t>
            </w:r>
            <w:r w:rsidR="00525C26">
              <w:t xml:space="preserve">(delay mag door </w:t>
            </w:r>
            <w:proofErr w:type="spellStart"/>
            <w:r w:rsidRPr="00DB4C4E">
              <w:t>realtime</w:t>
            </w:r>
            <w:proofErr w:type="spellEnd"/>
            <w:r w:rsidRPr="00DB4C4E">
              <w:t xml:space="preserve"> sync</w:t>
            </w:r>
            <w:r w:rsidR="00525C26">
              <w:t>)</w:t>
            </w:r>
          </w:p>
        </w:tc>
      </w:tr>
      <w:tr w:rsidR="00525C26" w14:paraId="1E50D008" w14:textId="77777777" w:rsidTr="00DB4C4E">
        <w:tc>
          <w:tcPr>
            <w:tcW w:w="9085" w:type="dxa"/>
            <w:shd w:val="clear" w:color="auto" w:fill="auto"/>
          </w:tcPr>
          <w:p w14:paraId="1C7A63BB" w14:textId="1F7FA018" w:rsidR="00525C26" w:rsidRPr="00525C26" w:rsidRDefault="00DB4C4E" w:rsidP="00BB5243">
            <w:r w:rsidRPr="00DB4C4E">
              <w:t>De UI moet duidelijke foutmeldingen tonen bij een mislukte login of ongeldig spel.</w:t>
            </w:r>
          </w:p>
        </w:tc>
      </w:tr>
      <w:tr w:rsidR="00DB4C4E" w14:paraId="4B5B55F2" w14:textId="77777777" w:rsidTr="00DB4C4E">
        <w:tc>
          <w:tcPr>
            <w:tcW w:w="9085" w:type="dxa"/>
            <w:shd w:val="clear" w:color="auto" w:fill="auto"/>
          </w:tcPr>
          <w:p w14:paraId="077C6C81" w14:textId="042E7D28" w:rsidR="00DB4C4E" w:rsidRPr="00525C26" w:rsidRDefault="00DB4C4E" w:rsidP="00BB5243">
            <w:r w:rsidRPr="00DB4C4E">
              <w:t xml:space="preserve">De game moet real-time updates ontvangen zodra de </w:t>
            </w:r>
            <w:proofErr w:type="spellStart"/>
            <w:r w:rsidRPr="00DB4C4E">
              <w:t>developer</w:t>
            </w:r>
            <w:proofErr w:type="spellEnd"/>
            <w:r w:rsidRPr="00DB4C4E">
              <w:t xml:space="preserve"> succesvol </w:t>
            </w:r>
            <w:proofErr w:type="spellStart"/>
            <w:r w:rsidRPr="00DB4C4E">
              <w:t>joined</w:t>
            </w:r>
            <w:proofErr w:type="spellEnd"/>
            <w:r w:rsidRPr="00DB4C4E">
              <w:t>.</w:t>
            </w:r>
          </w:p>
        </w:tc>
      </w:tr>
      <w:tr w:rsidR="00525C26" w14:paraId="39E9EB38" w14:textId="77777777" w:rsidTr="00DB4C4E">
        <w:tc>
          <w:tcPr>
            <w:tcW w:w="9085" w:type="dxa"/>
            <w:shd w:val="clear" w:color="auto" w:fill="auto"/>
          </w:tcPr>
          <w:p w14:paraId="28D6222D" w14:textId="04F98151" w:rsidR="00525C26" w:rsidRPr="00525C26" w:rsidRDefault="00DB4C4E" w:rsidP="00BB5243">
            <w:r w:rsidRPr="00DB4C4E">
              <w:t>Er mogen geen gevoelige gegevens in de URL worden opgeslagen.</w:t>
            </w:r>
          </w:p>
        </w:tc>
      </w:tr>
      <w:tr w:rsidR="00DB4C4E" w14:paraId="36F628A5" w14:textId="77777777" w:rsidTr="00DB4C4E">
        <w:tc>
          <w:tcPr>
            <w:tcW w:w="9085" w:type="dxa"/>
            <w:shd w:val="clear" w:color="auto" w:fill="auto"/>
          </w:tcPr>
          <w:p w14:paraId="7CA3E787" w14:textId="403CBA7E" w:rsidR="00DB4C4E" w:rsidRPr="00DB4C4E" w:rsidRDefault="00DB4C4E" w:rsidP="00BB5243">
            <w:r>
              <w:t>Als er twee mensen met de zelfde naam zijn moeten ze in de UI verschillend zijn door kleur of icon.</w:t>
            </w:r>
          </w:p>
        </w:tc>
      </w:tr>
    </w:tbl>
    <w:p w14:paraId="3747FCB5" w14:textId="77777777" w:rsidR="005A7A02" w:rsidRDefault="005A7A02" w:rsidP="005A7A02"/>
    <w:p w14:paraId="5FB67E40" w14:textId="77777777" w:rsidR="005A7A02" w:rsidRPr="002541A1" w:rsidRDefault="005A7A02" w:rsidP="005A7A02">
      <w:pPr>
        <w:rPr>
          <w:rFonts w:asciiTheme="majorHAnsi" w:eastAsiaTheme="majorEastAsia" w:hAnsiTheme="majorHAnsi" w:cstheme="majorBidi"/>
          <w:color w:val="2F5496" w:themeColor="accent1" w:themeShade="BF"/>
          <w:sz w:val="26"/>
          <w:szCs w:val="26"/>
        </w:rPr>
      </w:pPr>
      <w:r w:rsidRPr="00696EAB">
        <w:br w:type="page"/>
      </w:r>
    </w:p>
    <w:p w14:paraId="77163690" w14:textId="77777777" w:rsidR="005A7A02" w:rsidRDefault="005A7A02" w:rsidP="005A7A02">
      <w:pPr>
        <w:pStyle w:val="Kop3"/>
      </w:pPr>
      <w:proofErr w:type="spellStart"/>
      <w:r>
        <w:lastRenderedPageBreak/>
        <w:t>Requirments</w:t>
      </w:r>
      <w:proofErr w:type="spellEnd"/>
      <w:r>
        <w:t xml:space="preserve"> overzicht</w:t>
      </w:r>
    </w:p>
    <w:tbl>
      <w:tblPr>
        <w:tblStyle w:val="Rastertabel1licht"/>
        <w:tblW w:w="8420" w:type="dxa"/>
        <w:tblLook w:val="04A0" w:firstRow="1" w:lastRow="0" w:firstColumn="1" w:lastColumn="0" w:noHBand="0" w:noVBand="1"/>
      </w:tblPr>
      <w:tblGrid>
        <w:gridCol w:w="794"/>
        <w:gridCol w:w="4280"/>
        <w:gridCol w:w="1394"/>
        <w:gridCol w:w="988"/>
        <w:gridCol w:w="964"/>
      </w:tblGrid>
      <w:tr w:rsidR="00C629E7" w:rsidRPr="00BC7862" w14:paraId="6F3B53BC" w14:textId="77777777" w:rsidTr="00C62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2A381FEF" w14:textId="77777777" w:rsidR="00C629E7" w:rsidRPr="00BC7862" w:rsidRDefault="00C629E7" w:rsidP="00BB5243">
            <w:pPr>
              <w:pStyle w:val="Geenafstand"/>
              <w:rPr>
                <w:sz w:val="20"/>
                <w:szCs w:val="20"/>
              </w:rPr>
            </w:pPr>
            <w:r w:rsidRPr="00BC7862">
              <w:rPr>
                <w:sz w:val="20"/>
                <w:szCs w:val="20"/>
              </w:rPr>
              <w:t>#</w:t>
            </w:r>
          </w:p>
        </w:tc>
        <w:tc>
          <w:tcPr>
            <w:tcW w:w="4280" w:type="dxa"/>
          </w:tcPr>
          <w:p w14:paraId="6987F580" w14:textId="77777777" w:rsidR="00C629E7" w:rsidRPr="00BC7862" w:rsidRDefault="00C629E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394" w:type="dxa"/>
          </w:tcPr>
          <w:p w14:paraId="1FE20FC9" w14:textId="77777777" w:rsidR="00C629E7" w:rsidRPr="00BC7862" w:rsidRDefault="00C629E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3E845528" w14:textId="77777777" w:rsidR="00C629E7" w:rsidRPr="00BC7862" w:rsidRDefault="00C629E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64" w:type="dxa"/>
          </w:tcPr>
          <w:p w14:paraId="75C3AFC7" w14:textId="77777777" w:rsidR="00C629E7" w:rsidRPr="00BC7862" w:rsidRDefault="00C629E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C629E7" w:rsidRPr="00BC7862" w14:paraId="493CBEA9"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1EBA2755" w14:textId="31085C14" w:rsidR="00C629E7" w:rsidRPr="00BC7862" w:rsidRDefault="00C629E7" w:rsidP="00C629E7">
            <w:pPr>
              <w:pStyle w:val="Geenafstand"/>
              <w:rPr>
                <w:sz w:val="20"/>
                <w:szCs w:val="20"/>
              </w:rPr>
            </w:pPr>
            <w:r w:rsidRPr="000A5210">
              <w:t>FR</w:t>
            </w:r>
            <w:r>
              <w:t>1</w:t>
            </w:r>
          </w:p>
        </w:tc>
        <w:tc>
          <w:tcPr>
            <w:tcW w:w="4280" w:type="dxa"/>
          </w:tcPr>
          <w:p w14:paraId="64082B6A" w14:textId="022A0266"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t xml:space="preserve">Een speler </w:t>
            </w:r>
            <w:r w:rsidRPr="00525C26">
              <w:t>kan via een link op de juiste gamepagina komen.</w:t>
            </w:r>
          </w:p>
        </w:tc>
        <w:tc>
          <w:tcPr>
            <w:tcW w:w="1394" w:type="dxa"/>
          </w:tcPr>
          <w:p w14:paraId="287679C5" w14:textId="61851092"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642A427F" w14:textId="480C6F57"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4" w:type="dxa"/>
          </w:tcPr>
          <w:p w14:paraId="4445EA5D"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6D03A558"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24739A66" w14:textId="28C13EAA" w:rsidR="00C629E7" w:rsidRPr="00BC7862" w:rsidRDefault="00C629E7" w:rsidP="00C629E7">
            <w:pPr>
              <w:pStyle w:val="Geenafstand"/>
              <w:rPr>
                <w:sz w:val="20"/>
                <w:szCs w:val="20"/>
              </w:rPr>
            </w:pPr>
            <w:r w:rsidRPr="000A5210">
              <w:t>FR</w:t>
            </w:r>
            <w:r>
              <w:t>2</w:t>
            </w:r>
          </w:p>
        </w:tc>
        <w:tc>
          <w:tcPr>
            <w:tcW w:w="4280" w:type="dxa"/>
          </w:tcPr>
          <w:p w14:paraId="7929A913" w14:textId="3FEB01DA"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t>Een speler k</w:t>
            </w:r>
            <w:r w:rsidRPr="00525C26">
              <w:t>an een eigen naam invoeren of inloggen.</w:t>
            </w:r>
          </w:p>
        </w:tc>
        <w:tc>
          <w:tcPr>
            <w:tcW w:w="1394" w:type="dxa"/>
          </w:tcPr>
          <w:p w14:paraId="4E483DA8" w14:textId="2C9F439F"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44723B42" w14:textId="4777C00B"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4" w:type="dxa"/>
          </w:tcPr>
          <w:p w14:paraId="6D583C06"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2BF6CB41"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34F5C02F" w14:textId="188DB99B" w:rsidR="00C629E7" w:rsidRPr="00BC7862" w:rsidRDefault="00C629E7" w:rsidP="00C629E7">
            <w:pPr>
              <w:pStyle w:val="Geenafstand"/>
              <w:rPr>
                <w:sz w:val="20"/>
                <w:szCs w:val="20"/>
              </w:rPr>
            </w:pPr>
            <w:r w:rsidRPr="000A5210">
              <w:t>FR</w:t>
            </w:r>
            <w:r>
              <w:t>3</w:t>
            </w:r>
          </w:p>
        </w:tc>
        <w:tc>
          <w:tcPr>
            <w:tcW w:w="4280" w:type="dxa"/>
          </w:tcPr>
          <w:p w14:paraId="2848FE71" w14:textId="35E039D5"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t xml:space="preserve">Een speler </w:t>
            </w:r>
            <w:proofErr w:type="spellStart"/>
            <w:r w:rsidRPr="00525C26">
              <w:t>developer</w:t>
            </w:r>
            <w:proofErr w:type="spellEnd"/>
            <w:r w:rsidRPr="00525C26">
              <w:t xml:space="preserve"> moet een geldige code invoeren om zichzelf te verifiëren.</w:t>
            </w:r>
          </w:p>
        </w:tc>
        <w:tc>
          <w:tcPr>
            <w:tcW w:w="1394" w:type="dxa"/>
          </w:tcPr>
          <w:p w14:paraId="1355F92A" w14:textId="2DEA512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64447801" w14:textId="0282A002"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E3DF9">
              <w:rPr>
                <w:sz w:val="20"/>
                <w:szCs w:val="20"/>
              </w:rPr>
              <w:t>Must</w:t>
            </w:r>
          </w:p>
        </w:tc>
        <w:tc>
          <w:tcPr>
            <w:tcW w:w="964" w:type="dxa"/>
          </w:tcPr>
          <w:p w14:paraId="31BC9D99"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359A48CA"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44D499C2" w14:textId="7F5A163B" w:rsidR="00C629E7" w:rsidRPr="00BC7862" w:rsidRDefault="00C629E7" w:rsidP="00C629E7">
            <w:pPr>
              <w:pStyle w:val="Geenafstand"/>
              <w:rPr>
                <w:sz w:val="20"/>
                <w:szCs w:val="20"/>
              </w:rPr>
            </w:pPr>
            <w:r w:rsidRPr="000A5210">
              <w:t>FR</w:t>
            </w:r>
            <w:r>
              <w:t>4</w:t>
            </w:r>
          </w:p>
        </w:tc>
        <w:tc>
          <w:tcPr>
            <w:tcW w:w="4280" w:type="dxa"/>
          </w:tcPr>
          <w:p w14:paraId="5A1A2823" w14:textId="7AE7450C"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t>Een speler</w:t>
            </w:r>
            <w:r w:rsidRPr="00525C26">
              <w:t xml:space="preserve"> kan succesvol een game </w:t>
            </w:r>
            <w:proofErr w:type="spellStart"/>
            <w:r w:rsidRPr="00525C26">
              <w:t>joinen</w:t>
            </w:r>
            <w:proofErr w:type="spellEnd"/>
            <w:r w:rsidRPr="00525C26">
              <w:t>.</w:t>
            </w:r>
          </w:p>
        </w:tc>
        <w:tc>
          <w:tcPr>
            <w:tcW w:w="1394" w:type="dxa"/>
          </w:tcPr>
          <w:p w14:paraId="3882BC0E" w14:textId="11381485"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0A7529CC" w14:textId="68411C9B"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E3DF9">
              <w:rPr>
                <w:sz w:val="20"/>
                <w:szCs w:val="20"/>
              </w:rPr>
              <w:t>Must</w:t>
            </w:r>
          </w:p>
        </w:tc>
        <w:tc>
          <w:tcPr>
            <w:tcW w:w="964" w:type="dxa"/>
          </w:tcPr>
          <w:p w14:paraId="4BD1403D"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5A9EC0B4"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4149B21C" w14:textId="19176A0D" w:rsidR="00C629E7" w:rsidRPr="00BC7862" w:rsidRDefault="00C629E7" w:rsidP="00C629E7">
            <w:pPr>
              <w:pStyle w:val="Geenafstand"/>
              <w:rPr>
                <w:sz w:val="20"/>
                <w:szCs w:val="20"/>
              </w:rPr>
            </w:pPr>
            <w:r w:rsidRPr="000A5210">
              <w:t>FR</w:t>
            </w:r>
            <w:r>
              <w:t>5</w:t>
            </w:r>
          </w:p>
        </w:tc>
        <w:tc>
          <w:tcPr>
            <w:tcW w:w="4280" w:type="dxa"/>
          </w:tcPr>
          <w:p w14:paraId="70534E03" w14:textId="17539182"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rsidRPr="00525C26">
              <w:t>Er wordt een foutmelding weergegeven als de game niet meer bestaat.</w:t>
            </w:r>
          </w:p>
        </w:tc>
        <w:tc>
          <w:tcPr>
            <w:tcW w:w="1394" w:type="dxa"/>
          </w:tcPr>
          <w:p w14:paraId="46E4AFBE" w14:textId="1D1281B2"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4E36E02B" w14:textId="608310E0"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4" w:type="dxa"/>
          </w:tcPr>
          <w:p w14:paraId="2A42AACA"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1EDEC945"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06795719" w14:textId="2F7E4326" w:rsidR="00C629E7" w:rsidRPr="00661E4F" w:rsidRDefault="00C629E7" w:rsidP="00C629E7">
            <w:pPr>
              <w:pStyle w:val="Geenafstand"/>
              <w:rPr>
                <w:sz w:val="20"/>
                <w:szCs w:val="20"/>
              </w:rPr>
            </w:pPr>
            <w:r>
              <w:rPr>
                <w:sz w:val="20"/>
                <w:szCs w:val="20"/>
              </w:rPr>
              <w:t>NFR1</w:t>
            </w:r>
          </w:p>
        </w:tc>
        <w:tc>
          <w:tcPr>
            <w:tcW w:w="4280" w:type="dxa"/>
          </w:tcPr>
          <w:p w14:paraId="780F0816" w14:textId="1288CDF8" w:rsidR="00C629E7" w:rsidRPr="00525C26"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rsidRPr="00525C26">
              <w:t>De verificatiecode moet uniek en moeilijk te raden zijn.</w:t>
            </w:r>
          </w:p>
        </w:tc>
        <w:tc>
          <w:tcPr>
            <w:tcW w:w="1394" w:type="dxa"/>
          </w:tcPr>
          <w:p w14:paraId="73B6220F" w14:textId="31E45CC1"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2D459336" w14:textId="235575F5"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E3DF9">
              <w:rPr>
                <w:sz w:val="20"/>
                <w:szCs w:val="20"/>
              </w:rPr>
              <w:t>Must</w:t>
            </w:r>
          </w:p>
        </w:tc>
        <w:tc>
          <w:tcPr>
            <w:tcW w:w="964" w:type="dxa"/>
          </w:tcPr>
          <w:p w14:paraId="612D3889"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760A4184"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286FE5C2" w14:textId="19E2E079" w:rsidR="00C629E7" w:rsidRPr="00661E4F" w:rsidRDefault="00C629E7" w:rsidP="00C629E7">
            <w:pPr>
              <w:pStyle w:val="Geenafstand"/>
              <w:rPr>
                <w:sz w:val="20"/>
                <w:szCs w:val="20"/>
              </w:rPr>
            </w:pPr>
            <w:r w:rsidRPr="00004B51">
              <w:rPr>
                <w:sz w:val="20"/>
                <w:szCs w:val="20"/>
              </w:rPr>
              <w:t>NFR</w:t>
            </w:r>
            <w:r>
              <w:rPr>
                <w:sz w:val="20"/>
                <w:szCs w:val="20"/>
              </w:rPr>
              <w:t>2</w:t>
            </w:r>
          </w:p>
        </w:tc>
        <w:tc>
          <w:tcPr>
            <w:tcW w:w="4280" w:type="dxa"/>
          </w:tcPr>
          <w:p w14:paraId="67CE09C2" w14:textId="02805E91" w:rsidR="00C629E7" w:rsidRPr="00525C26"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t>d</w:t>
            </w:r>
            <w:r w:rsidRPr="00525C26">
              <w:t xml:space="preserve">e gamepagina moet binnen </w:t>
            </w:r>
            <w:r>
              <w:t>2</w:t>
            </w:r>
            <w:r w:rsidRPr="00525C26">
              <w:t xml:space="preserve"> seconden laden.</w:t>
            </w:r>
            <w:r>
              <w:t xml:space="preserve">(delay mag door </w:t>
            </w:r>
            <w:proofErr w:type="spellStart"/>
            <w:r w:rsidRPr="00DB4C4E">
              <w:t>realtime</w:t>
            </w:r>
            <w:proofErr w:type="spellEnd"/>
            <w:r w:rsidRPr="00DB4C4E">
              <w:t xml:space="preserve"> sync</w:t>
            </w:r>
            <w:r>
              <w:t>)</w:t>
            </w:r>
          </w:p>
        </w:tc>
        <w:tc>
          <w:tcPr>
            <w:tcW w:w="1394" w:type="dxa"/>
          </w:tcPr>
          <w:p w14:paraId="66593FDA" w14:textId="0D8B3B89"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08F36903" w14:textId="7A856290"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Could</w:t>
            </w:r>
            <w:proofErr w:type="spellEnd"/>
            <w:r>
              <w:rPr>
                <w:sz w:val="20"/>
                <w:szCs w:val="20"/>
              </w:rPr>
              <w:t xml:space="preserve"> have</w:t>
            </w:r>
          </w:p>
        </w:tc>
        <w:tc>
          <w:tcPr>
            <w:tcW w:w="964" w:type="dxa"/>
          </w:tcPr>
          <w:p w14:paraId="7D105142"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1579E328"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181DCCB8" w14:textId="2FCA495D" w:rsidR="00C629E7" w:rsidRPr="00661E4F" w:rsidRDefault="00C629E7" w:rsidP="00C629E7">
            <w:pPr>
              <w:pStyle w:val="Geenafstand"/>
              <w:rPr>
                <w:sz w:val="20"/>
                <w:szCs w:val="20"/>
              </w:rPr>
            </w:pPr>
            <w:r w:rsidRPr="00004B51">
              <w:rPr>
                <w:sz w:val="20"/>
                <w:szCs w:val="20"/>
              </w:rPr>
              <w:t>NFR</w:t>
            </w:r>
            <w:r>
              <w:rPr>
                <w:sz w:val="20"/>
                <w:szCs w:val="20"/>
              </w:rPr>
              <w:t>3</w:t>
            </w:r>
          </w:p>
        </w:tc>
        <w:tc>
          <w:tcPr>
            <w:tcW w:w="4280" w:type="dxa"/>
          </w:tcPr>
          <w:p w14:paraId="4A4366E4" w14:textId="000C2437"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rsidRPr="00DB4C4E">
              <w:t>De UI moet duidelijke foutmeldingen tonen bij een mislukte login of ongeldig spel.</w:t>
            </w:r>
          </w:p>
        </w:tc>
        <w:tc>
          <w:tcPr>
            <w:tcW w:w="1394" w:type="dxa"/>
          </w:tcPr>
          <w:p w14:paraId="16CF0D93" w14:textId="54C2BBF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20488497" w14:textId="1361B0F3"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4" w:type="dxa"/>
          </w:tcPr>
          <w:p w14:paraId="19135393"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281FB757"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0ABBF4AA" w14:textId="7E6D5298" w:rsidR="00C629E7" w:rsidRPr="00661E4F" w:rsidRDefault="00C629E7" w:rsidP="00C629E7">
            <w:pPr>
              <w:pStyle w:val="Geenafstand"/>
              <w:rPr>
                <w:sz w:val="20"/>
                <w:szCs w:val="20"/>
              </w:rPr>
            </w:pPr>
            <w:r w:rsidRPr="00004B51">
              <w:rPr>
                <w:sz w:val="20"/>
                <w:szCs w:val="20"/>
              </w:rPr>
              <w:t>NFR</w:t>
            </w:r>
            <w:r>
              <w:rPr>
                <w:sz w:val="20"/>
                <w:szCs w:val="20"/>
              </w:rPr>
              <w:t>4</w:t>
            </w:r>
          </w:p>
        </w:tc>
        <w:tc>
          <w:tcPr>
            <w:tcW w:w="4280" w:type="dxa"/>
          </w:tcPr>
          <w:p w14:paraId="67A5E204" w14:textId="63C94498" w:rsidR="00C629E7" w:rsidRPr="00DB4C4E"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rsidRPr="00DB4C4E">
              <w:t xml:space="preserve">De game moet real-time updates ontvangen zodra de </w:t>
            </w:r>
            <w:proofErr w:type="spellStart"/>
            <w:r w:rsidRPr="00DB4C4E">
              <w:t>developer</w:t>
            </w:r>
            <w:proofErr w:type="spellEnd"/>
            <w:r w:rsidRPr="00DB4C4E">
              <w:t xml:space="preserve"> succesvol </w:t>
            </w:r>
            <w:proofErr w:type="spellStart"/>
            <w:r w:rsidRPr="00DB4C4E">
              <w:t>joined</w:t>
            </w:r>
            <w:proofErr w:type="spellEnd"/>
            <w:r w:rsidRPr="00DB4C4E">
              <w:t>.</w:t>
            </w:r>
          </w:p>
        </w:tc>
        <w:tc>
          <w:tcPr>
            <w:tcW w:w="1394" w:type="dxa"/>
          </w:tcPr>
          <w:p w14:paraId="61DC9F7F" w14:textId="4ECB1F7E"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67DFC87D" w14:textId="2DFC97E3"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E3DF9">
              <w:rPr>
                <w:sz w:val="20"/>
                <w:szCs w:val="20"/>
              </w:rPr>
              <w:t>Must</w:t>
            </w:r>
          </w:p>
        </w:tc>
        <w:tc>
          <w:tcPr>
            <w:tcW w:w="964" w:type="dxa"/>
          </w:tcPr>
          <w:p w14:paraId="0F1B5F32"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0371660A"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7FC355FA" w14:textId="43067AF1" w:rsidR="00C629E7" w:rsidRPr="00661E4F" w:rsidRDefault="00C629E7" w:rsidP="00C629E7">
            <w:pPr>
              <w:pStyle w:val="Geenafstand"/>
              <w:rPr>
                <w:sz w:val="20"/>
                <w:szCs w:val="20"/>
              </w:rPr>
            </w:pPr>
            <w:r w:rsidRPr="00004B51">
              <w:rPr>
                <w:sz w:val="20"/>
                <w:szCs w:val="20"/>
              </w:rPr>
              <w:t>NFR</w:t>
            </w:r>
            <w:r>
              <w:rPr>
                <w:sz w:val="20"/>
                <w:szCs w:val="20"/>
              </w:rPr>
              <w:t>5</w:t>
            </w:r>
          </w:p>
        </w:tc>
        <w:tc>
          <w:tcPr>
            <w:tcW w:w="4280" w:type="dxa"/>
          </w:tcPr>
          <w:p w14:paraId="03C6607E" w14:textId="306436C5" w:rsidR="00C629E7" w:rsidRPr="00DB4C4E"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rsidRPr="00DB4C4E">
              <w:t>Er mogen geen gevoelige gegevens in de URL worden opgeslagen.</w:t>
            </w:r>
          </w:p>
        </w:tc>
        <w:tc>
          <w:tcPr>
            <w:tcW w:w="1394" w:type="dxa"/>
          </w:tcPr>
          <w:p w14:paraId="6C70813C" w14:textId="74DA46AC"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331AD53B" w14:textId="4E5BAC44"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E3DF9">
              <w:rPr>
                <w:sz w:val="20"/>
                <w:szCs w:val="20"/>
              </w:rPr>
              <w:t>Must</w:t>
            </w:r>
          </w:p>
        </w:tc>
        <w:tc>
          <w:tcPr>
            <w:tcW w:w="964" w:type="dxa"/>
          </w:tcPr>
          <w:p w14:paraId="27730AC8"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08C33A9E"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24E08EAB" w14:textId="306C3F58" w:rsidR="00C629E7" w:rsidRPr="00661E4F" w:rsidRDefault="00C629E7" w:rsidP="00C629E7">
            <w:pPr>
              <w:pStyle w:val="Geenafstand"/>
              <w:rPr>
                <w:sz w:val="20"/>
                <w:szCs w:val="20"/>
              </w:rPr>
            </w:pPr>
            <w:r w:rsidRPr="00004B51">
              <w:rPr>
                <w:sz w:val="20"/>
                <w:szCs w:val="20"/>
              </w:rPr>
              <w:t>NFR</w:t>
            </w:r>
            <w:r>
              <w:rPr>
                <w:sz w:val="20"/>
                <w:szCs w:val="20"/>
              </w:rPr>
              <w:t>6</w:t>
            </w:r>
          </w:p>
        </w:tc>
        <w:tc>
          <w:tcPr>
            <w:tcW w:w="4280" w:type="dxa"/>
          </w:tcPr>
          <w:p w14:paraId="55CDF150" w14:textId="44AC7F03" w:rsidR="00C629E7" w:rsidRPr="00DB4C4E"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t>Als er twee mensen met de zelfde naam zijn moeten ze in de UI verschillend zijn door kleur of icon.</w:t>
            </w:r>
          </w:p>
        </w:tc>
        <w:tc>
          <w:tcPr>
            <w:tcW w:w="1394" w:type="dxa"/>
          </w:tcPr>
          <w:p w14:paraId="58AF76EF" w14:textId="3B7D1221"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5E7285BD" w14:textId="719F3C4E"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Would</w:t>
            </w:r>
            <w:proofErr w:type="spellEnd"/>
            <w:r>
              <w:rPr>
                <w:sz w:val="20"/>
                <w:szCs w:val="20"/>
              </w:rPr>
              <w:t xml:space="preserve"> have</w:t>
            </w:r>
          </w:p>
        </w:tc>
        <w:tc>
          <w:tcPr>
            <w:tcW w:w="964" w:type="dxa"/>
          </w:tcPr>
          <w:p w14:paraId="6A819879"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5208499C" w14:textId="43C6DFC5" w:rsidR="005A7A02" w:rsidRDefault="005A7A02" w:rsidP="005A7A02">
      <w:pPr>
        <w:pStyle w:val="Geenafstand"/>
      </w:pPr>
    </w:p>
    <w:p w14:paraId="22FCB852" w14:textId="77777777" w:rsidR="005A7A02" w:rsidRDefault="005A7A02" w:rsidP="005A7A02">
      <w:r>
        <w:br w:type="page"/>
      </w:r>
    </w:p>
    <w:p w14:paraId="5437E2AD" w14:textId="77777777" w:rsidR="005A7A02" w:rsidRDefault="005A7A02" w:rsidP="005A7A02">
      <w:pPr>
        <w:pStyle w:val="Geenafstand"/>
      </w:pPr>
    </w:p>
    <w:p w14:paraId="7EFFEC39" w14:textId="77777777" w:rsidR="005A7A02" w:rsidRDefault="005A7A02" w:rsidP="005A7A02">
      <w:pPr>
        <w:pStyle w:val="Kop3"/>
        <w:rPr>
          <w:lang w:val="en-US"/>
        </w:rPr>
      </w:pPr>
      <w:r>
        <w:rPr>
          <w:lang w:val="en-US"/>
        </w:rPr>
        <w:t>Risk assessment</w:t>
      </w:r>
    </w:p>
    <w:p w14:paraId="3B163DB2" w14:textId="77777777" w:rsidR="005A7A02" w:rsidRDefault="005A7A02" w:rsidP="005A7A02">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5A7A02" w:rsidRPr="00BC7862" w14:paraId="7F4A9137"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5F499A39" w14:textId="77777777" w:rsidR="005A7A02" w:rsidRPr="00BC7862" w:rsidRDefault="005A7A02" w:rsidP="00BB5243">
            <w:pPr>
              <w:pStyle w:val="Geenafstand"/>
              <w:rPr>
                <w:sz w:val="20"/>
                <w:szCs w:val="20"/>
              </w:rPr>
            </w:pPr>
            <w:r>
              <w:rPr>
                <w:sz w:val="20"/>
                <w:szCs w:val="20"/>
              </w:rPr>
              <w:t>Asset ID</w:t>
            </w:r>
          </w:p>
        </w:tc>
        <w:tc>
          <w:tcPr>
            <w:tcW w:w="3169" w:type="dxa"/>
          </w:tcPr>
          <w:p w14:paraId="25AE5E44"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2D631D36"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4E647789"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r w:rsidR="00E40973" w:rsidRPr="00BC7862" w14:paraId="75A18433"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603CC2AE" w14:textId="486B3FC5" w:rsidR="00E40973" w:rsidRDefault="00E40973" w:rsidP="00BB5243">
            <w:pPr>
              <w:pStyle w:val="Geenafstand"/>
              <w:rPr>
                <w:sz w:val="20"/>
                <w:szCs w:val="20"/>
              </w:rPr>
            </w:pPr>
            <w:r>
              <w:rPr>
                <w:sz w:val="20"/>
                <w:szCs w:val="20"/>
              </w:rPr>
              <w:t>AS1</w:t>
            </w:r>
          </w:p>
        </w:tc>
        <w:tc>
          <w:tcPr>
            <w:tcW w:w="3169" w:type="dxa"/>
          </w:tcPr>
          <w:p w14:paraId="16058985" w14:textId="4DAC67AC" w:rsid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E40973">
              <w:rPr>
                <w:sz w:val="20"/>
                <w:szCs w:val="20"/>
              </w:rPr>
              <w:t>Game- en verificatiegegevens (gamecode, sessie-ID)</w:t>
            </w:r>
          </w:p>
        </w:tc>
        <w:tc>
          <w:tcPr>
            <w:tcW w:w="2957" w:type="dxa"/>
          </w:tcPr>
          <w:p w14:paraId="6D7973E7" w14:textId="353A7146" w:rsid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676054C9" w14:textId="77777777" w:rsid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E40973" w:rsidRPr="00BC7862" w14:paraId="33F42E20"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1A8A2654" w14:textId="2A4888DE" w:rsidR="00E40973" w:rsidRDefault="00E40973" w:rsidP="00BB5243">
            <w:pPr>
              <w:pStyle w:val="Geenafstand"/>
              <w:rPr>
                <w:sz w:val="20"/>
                <w:szCs w:val="20"/>
              </w:rPr>
            </w:pPr>
            <w:r>
              <w:rPr>
                <w:sz w:val="20"/>
                <w:szCs w:val="20"/>
              </w:rPr>
              <w:t>AS2</w:t>
            </w:r>
          </w:p>
        </w:tc>
        <w:tc>
          <w:tcPr>
            <w:tcW w:w="3169" w:type="dxa"/>
          </w:tcPr>
          <w:p w14:paraId="40ED21CF" w14:textId="4503F108" w:rsid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E40973">
              <w:rPr>
                <w:sz w:val="20"/>
                <w:szCs w:val="20"/>
              </w:rPr>
              <w:t xml:space="preserve">Inlog- en identificatiegegevens van de </w:t>
            </w:r>
            <w:proofErr w:type="spellStart"/>
            <w:r w:rsidRPr="00E40973">
              <w:rPr>
                <w:sz w:val="20"/>
                <w:szCs w:val="20"/>
              </w:rPr>
              <w:t>developer</w:t>
            </w:r>
            <w:proofErr w:type="spellEnd"/>
          </w:p>
        </w:tc>
        <w:tc>
          <w:tcPr>
            <w:tcW w:w="2957" w:type="dxa"/>
          </w:tcPr>
          <w:p w14:paraId="6436CC00" w14:textId="6F560F38" w:rsid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253D18FB" w14:textId="77777777" w:rsid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E40973" w:rsidRPr="00E40973" w14:paraId="14F1E66F"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FFA5B92" w14:textId="59A3E17D" w:rsidR="00E40973" w:rsidRPr="00E40973" w:rsidRDefault="00E40973" w:rsidP="00BB5243">
            <w:pPr>
              <w:pStyle w:val="Geenafstand"/>
              <w:rPr>
                <w:sz w:val="20"/>
                <w:szCs w:val="20"/>
                <w:lang w:val="en-US"/>
              </w:rPr>
            </w:pPr>
            <w:r>
              <w:rPr>
                <w:sz w:val="20"/>
                <w:szCs w:val="20"/>
                <w:lang w:val="en-US"/>
              </w:rPr>
              <w:t>AS3</w:t>
            </w:r>
          </w:p>
        </w:tc>
        <w:tc>
          <w:tcPr>
            <w:tcW w:w="3169" w:type="dxa"/>
          </w:tcPr>
          <w:p w14:paraId="5297D052" w14:textId="0F47A56A" w:rsidR="00E40973" w:rsidRP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E40973">
              <w:rPr>
                <w:sz w:val="20"/>
                <w:szCs w:val="20"/>
                <w:lang w:val="en-US"/>
              </w:rPr>
              <w:t>SignalR</w:t>
            </w:r>
            <w:proofErr w:type="spellEnd"/>
            <w:r w:rsidRPr="00E40973">
              <w:rPr>
                <w:sz w:val="20"/>
                <w:szCs w:val="20"/>
                <w:lang w:val="en-US"/>
              </w:rPr>
              <w:t xml:space="preserve"> token/authorization </w:t>
            </w:r>
            <w:proofErr w:type="spellStart"/>
            <w:r w:rsidRPr="00E40973">
              <w:rPr>
                <w:sz w:val="20"/>
                <w:szCs w:val="20"/>
                <w:lang w:val="en-US"/>
              </w:rPr>
              <w:t>voor</w:t>
            </w:r>
            <w:proofErr w:type="spellEnd"/>
            <w:r w:rsidRPr="00E40973">
              <w:rPr>
                <w:sz w:val="20"/>
                <w:szCs w:val="20"/>
                <w:lang w:val="en-US"/>
              </w:rPr>
              <w:t xml:space="preserve"> </w:t>
            </w:r>
            <w:proofErr w:type="spellStart"/>
            <w:r w:rsidRPr="00E40973">
              <w:rPr>
                <w:sz w:val="20"/>
                <w:szCs w:val="20"/>
                <w:lang w:val="en-US"/>
              </w:rPr>
              <w:t>toegang</w:t>
            </w:r>
            <w:proofErr w:type="spellEnd"/>
            <w:r w:rsidRPr="00E40973">
              <w:rPr>
                <w:sz w:val="20"/>
                <w:szCs w:val="20"/>
                <w:lang w:val="en-US"/>
              </w:rPr>
              <w:t xml:space="preserve"> tot </w:t>
            </w:r>
            <w:proofErr w:type="spellStart"/>
            <w:r w:rsidRPr="00E40973">
              <w:rPr>
                <w:sz w:val="20"/>
                <w:szCs w:val="20"/>
                <w:lang w:val="en-US"/>
              </w:rPr>
              <w:t>realtime</w:t>
            </w:r>
            <w:proofErr w:type="spellEnd"/>
            <w:r w:rsidRPr="00E40973">
              <w:rPr>
                <w:sz w:val="20"/>
                <w:szCs w:val="20"/>
                <w:lang w:val="en-US"/>
              </w:rPr>
              <w:t xml:space="preserve"> game data</w:t>
            </w:r>
            <w:r w:rsidRPr="00E40973">
              <w:rPr>
                <w:sz w:val="20"/>
                <w:szCs w:val="20"/>
                <w:lang w:val="en-US"/>
              </w:rPr>
              <w:tab/>
            </w:r>
          </w:p>
        </w:tc>
        <w:tc>
          <w:tcPr>
            <w:tcW w:w="2957" w:type="dxa"/>
          </w:tcPr>
          <w:p w14:paraId="251FC34A" w14:textId="2FFA002E" w:rsidR="00E40973" w:rsidRP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Security</w:t>
            </w:r>
          </w:p>
        </w:tc>
        <w:tc>
          <w:tcPr>
            <w:tcW w:w="2603" w:type="dxa"/>
          </w:tcPr>
          <w:p w14:paraId="4E93BE21" w14:textId="77777777" w:rsidR="00E40973" w:rsidRP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6AB1F200" w14:textId="77777777" w:rsidR="005A7A02" w:rsidRPr="00E40973" w:rsidRDefault="005A7A02" w:rsidP="005A7A02">
      <w:pPr>
        <w:rPr>
          <w:lang w:val="en-US"/>
        </w:rPr>
      </w:pPr>
    </w:p>
    <w:p w14:paraId="479DD021" w14:textId="77777777" w:rsidR="005A7A02" w:rsidRPr="00371103" w:rsidRDefault="005A7A02" w:rsidP="005A7A02">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5A7A02" w14:paraId="1AE103B5"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0C464B92" w14:textId="77777777" w:rsidR="005A7A02" w:rsidRPr="00BC7862" w:rsidRDefault="005A7A02" w:rsidP="00BB5243">
            <w:pPr>
              <w:pStyle w:val="Geenafstand"/>
              <w:rPr>
                <w:sz w:val="20"/>
                <w:szCs w:val="20"/>
              </w:rPr>
            </w:pPr>
            <w:r>
              <w:rPr>
                <w:sz w:val="20"/>
                <w:szCs w:val="20"/>
              </w:rPr>
              <w:t>Risico ID</w:t>
            </w:r>
          </w:p>
        </w:tc>
        <w:tc>
          <w:tcPr>
            <w:tcW w:w="5219" w:type="dxa"/>
          </w:tcPr>
          <w:p w14:paraId="7FCDE1BF"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185A680E"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5F56AABD"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r w:rsidR="00E40973" w14:paraId="37E1D743"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04406E32" w14:textId="1415A6FD" w:rsidR="00E40973" w:rsidRDefault="00E40973" w:rsidP="00E40973">
            <w:pPr>
              <w:pStyle w:val="Geenafstand"/>
              <w:rPr>
                <w:sz w:val="20"/>
                <w:szCs w:val="20"/>
              </w:rPr>
            </w:pPr>
            <w:r w:rsidRPr="00D862E0">
              <w:t>RSK</w:t>
            </w:r>
            <w:r>
              <w:t>1</w:t>
            </w:r>
          </w:p>
        </w:tc>
        <w:tc>
          <w:tcPr>
            <w:tcW w:w="5219" w:type="dxa"/>
          </w:tcPr>
          <w:p w14:paraId="36D023BF" w14:textId="04E794DA" w:rsidR="00E40973" w:rsidRDefault="00E40973"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E40973">
              <w:rPr>
                <w:sz w:val="20"/>
                <w:szCs w:val="20"/>
              </w:rPr>
              <w:t>Ongeautoriseerde toegang tot een game door het raden of manipuleren van de gamecode</w:t>
            </w:r>
          </w:p>
        </w:tc>
        <w:tc>
          <w:tcPr>
            <w:tcW w:w="907" w:type="dxa"/>
          </w:tcPr>
          <w:p w14:paraId="69F816F9" w14:textId="4B69EB3A" w:rsidR="00E4097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6D963E53" w14:textId="132FD2E6" w:rsidR="00E40973" w:rsidRPr="0037110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 xml:space="preserve">V3.4 </w:t>
            </w:r>
            <w:proofErr w:type="spellStart"/>
            <w:r w:rsidRPr="00241EEA">
              <w:rPr>
                <w:sz w:val="20"/>
                <w:szCs w:val="20"/>
              </w:rPr>
              <w:t>Session</w:t>
            </w:r>
            <w:proofErr w:type="spellEnd"/>
            <w:r w:rsidRPr="00241EEA">
              <w:rPr>
                <w:sz w:val="20"/>
                <w:szCs w:val="20"/>
              </w:rPr>
              <w:t xml:space="preserve"> Management</w:t>
            </w:r>
          </w:p>
        </w:tc>
      </w:tr>
      <w:tr w:rsidR="00E40973" w14:paraId="4328B798"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DD3A53D" w14:textId="1DB3FF8B" w:rsidR="00E40973" w:rsidRDefault="00E40973" w:rsidP="00E40973">
            <w:pPr>
              <w:pStyle w:val="Geenafstand"/>
              <w:rPr>
                <w:sz w:val="20"/>
                <w:szCs w:val="20"/>
              </w:rPr>
            </w:pPr>
            <w:r w:rsidRPr="00D862E0">
              <w:t>RSK</w:t>
            </w:r>
            <w:r>
              <w:t>2</w:t>
            </w:r>
          </w:p>
        </w:tc>
        <w:tc>
          <w:tcPr>
            <w:tcW w:w="5219" w:type="dxa"/>
          </w:tcPr>
          <w:p w14:paraId="4B76E974" w14:textId="7192613C" w:rsidR="00E4097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41EEA">
              <w:rPr>
                <w:sz w:val="20"/>
                <w:szCs w:val="20"/>
              </w:rPr>
              <w:t>evoelige</w:t>
            </w:r>
            <w:proofErr w:type="spellEnd"/>
            <w:r w:rsidRPr="00241EEA">
              <w:rPr>
                <w:sz w:val="20"/>
                <w:szCs w:val="20"/>
              </w:rPr>
              <w:t xml:space="preserve"> gegevens worden blootgesteld in de URL (zoals tokens of gamecodes)</w:t>
            </w:r>
          </w:p>
        </w:tc>
        <w:tc>
          <w:tcPr>
            <w:tcW w:w="907" w:type="dxa"/>
          </w:tcPr>
          <w:p w14:paraId="2BE6EE3E" w14:textId="119016DC" w:rsidR="00E4097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554E97F7" w14:textId="457047FA" w:rsidR="00E40973" w:rsidRPr="0037110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 xml:space="preserve">V2.1 Data </w:t>
            </w:r>
            <w:proofErr w:type="spellStart"/>
            <w:r w:rsidRPr="00241EEA">
              <w:rPr>
                <w:sz w:val="20"/>
                <w:szCs w:val="20"/>
              </w:rPr>
              <w:t>Protection</w:t>
            </w:r>
            <w:proofErr w:type="spellEnd"/>
          </w:p>
        </w:tc>
      </w:tr>
      <w:tr w:rsidR="00E40973" w14:paraId="3233C1C9"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9A4A662" w14:textId="1D5F43DA" w:rsidR="00E40973" w:rsidRDefault="00E40973" w:rsidP="00E40973">
            <w:pPr>
              <w:pStyle w:val="Geenafstand"/>
              <w:rPr>
                <w:sz w:val="20"/>
                <w:szCs w:val="20"/>
              </w:rPr>
            </w:pPr>
            <w:r w:rsidRPr="00D862E0">
              <w:t>RSK</w:t>
            </w:r>
            <w:r>
              <w:t>3</w:t>
            </w:r>
          </w:p>
        </w:tc>
        <w:tc>
          <w:tcPr>
            <w:tcW w:w="5219" w:type="dxa"/>
          </w:tcPr>
          <w:p w14:paraId="4C8FEC7F" w14:textId="24B65F06" w:rsidR="00E4097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Onbevoegde toegang tot accounts door zwakke of gestolen verificatiecodes</w:t>
            </w:r>
          </w:p>
        </w:tc>
        <w:tc>
          <w:tcPr>
            <w:tcW w:w="907" w:type="dxa"/>
          </w:tcPr>
          <w:p w14:paraId="48709762" w14:textId="3140F9A8" w:rsidR="00E4097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226C5CE0" w14:textId="1FB75E03" w:rsidR="00E40973" w:rsidRPr="0037110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 xml:space="preserve">V4.1 </w:t>
            </w:r>
            <w:proofErr w:type="spellStart"/>
            <w:r w:rsidRPr="00241EEA">
              <w:rPr>
                <w:sz w:val="20"/>
                <w:szCs w:val="20"/>
              </w:rPr>
              <w:t>Authentication</w:t>
            </w:r>
            <w:proofErr w:type="spellEnd"/>
          </w:p>
        </w:tc>
      </w:tr>
      <w:tr w:rsidR="00241EEA" w:rsidRPr="00241EEA" w14:paraId="2449AD11"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16183903" w14:textId="3187E17E" w:rsidR="00241EEA" w:rsidRDefault="00241EEA" w:rsidP="00241EEA">
            <w:pPr>
              <w:pStyle w:val="Geenafstand"/>
              <w:rPr>
                <w:sz w:val="20"/>
                <w:szCs w:val="20"/>
              </w:rPr>
            </w:pPr>
            <w:r w:rsidRPr="00D862E0">
              <w:t>RSK</w:t>
            </w:r>
            <w:r>
              <w:t>4</w:t>
            </w:r>
          </w:p>
        </w:tc>
        <w:tc>
          <w:tcPr>
            <w:tcW w:w="5219" w:type="dxa"/>
          </w:tcPr>
          <w:p w14:paraId="3A4FE741" w14:textId="3A3BCF09"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 xml:space="preserve">Onveilige </w:t>
            </w:r>
            <w:proofErr w:type="spellStart"/>
            <w:r w:rsidRPr="00241EEA">
              <w:rPr>
                <w:sz w:val="20"/>
                <w:szCs w:val="20"/>
              </w:rPr>
              <w:t>SignalR</w:t>
            </w:r>
            <w:proofErr w:type="spellEnd"/>
            <w:r w:rsidRPr="00241EEA">
              <w:rPr>
                <w:sz w:val="20"/>
                <w:szCs w:val="20"/>
              </w:rPr>
              <w:t xml:space="preserve"> tokens kunnen de toegang tot </w:t>
            </w:r>
            <w:proofErr w:type="spellStart"/>
            <w:r w:rsidRPr="00241EEA">
              <w:rPr>
                <w:sz w:val="20"/>
                <w:szCs w:val="20"/>
              </w:rPr>
              <w:t>realtime</w:t>
            </w:r>
            <w:proofErr w:type="spellEnd"/>
            <w:r w:rsidRPr="00241EEA">
              <w:rPr>
                <w:sz w:val="20"/>
                <w:szCs w:val="20"/>
              </w:rPr>
              <w:t xml:space="preserve"> gegevens ongeautoriseerd geven</w:t>
            </w:r>
          </w:p>
        </w:tc>
        <w:tc>
          <w:tcPr>
            <w:tcW w:w="907" w:type="dxa"/>
          </w:tcPr>
          <w:p w14:paraId="2667872D" w14:textId="18163AFC"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AS3</w:t>
            </w:r>
          </w:p>
        </w:tc>
        <w:tc>
          <w:tcPr>
            <w:tcW w:w="2603" w:type="dxa"/>
          </w:tcPr>
          <w:p w14:paraId="6CB985AA" w14:textId="00824886" w:rsidR="00241EEA" w:rsidRP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241EEA">
              <w:rPr>
                <w:sz w:val="20"/>
                <w:szCs w:val="20"/>
                <w:lang w:val="en-US"/>
              </w:rPr>
              <w:t>V4.1 Authentication</w:t>
            </w:r>
          </w:p>
        </w:tc>
      </w:tr>
    </w:tbl>
    <w:p w14:paraId="4557F193" w14:textId="77777777" w:rsidR="005A7A02" w:rsidRPr="00053C32" w:rsidRDefault="005A7A02" w:rsidP="005A7A02">
      <w:pPr>
        <w:rPr>
          <w:lang w:val="en-US"/>
        </w:rPr>
      </w:pPr>
    </w:p>
    <w:p w14:paraId="59DB5E6E" w14:textId="77777777" w:rsidR="005A7A02" w:rsidRDefault="005A7A02" w:rsidP="005A7A02">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5A7A02" w14:paraId="66353599"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4FC28D7B" w14:textId="77777777" w:rsidR="005A7A02" w:rsidRPr="00BC7862" w:rsidRDefault="005A7A02" w:rsidP="00BB5243">
            <w:pPr>
              <w:pStyle w:val="Geenafstand"/>
              <w:rPr>
                <w:sz w:val="20"/>
                <w:szCs w:val="20"/>
              </w:rPr>
            </w:pPr>
            <w:r>
              <w:rPr>
                <w:sz w:val="20"/>
                <w:szCs w:val="20"/>
              </w:rPr>
              <w:t>Risico ID</w:t>
            </w:r>
          </w:p>
        </w:tc>
        <w:tc>
          <w:tcPr>
            <w:tcW w:w="2339" w:type="dxa"/>
          </w:tcPr>
          <w:p w14:paraId="75BA9A9F"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12CAB808"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0602BE89"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32544704"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r w:rsidR="00241EEA" w14:paraId="704D15BD" w14:textId="77777777" w:rsidTr="00241EEA">
        <w:tc>
          <w:tcPr>
            <w:cnfStyle w:val="001000000000" w:firstRow="0" w:lastRow="0" w:firstColumn="1" w:lastColumn="0" w:oddVBand="0" w:evenVBand="0" w:oddHBand="0" w:evenHBand="0" w:firstRowFirstColumn="0" w:firstRowLastColumn="0" w:lastRowFirstColumn="0" w:lastRowLastColumn="0"/>
            <w:tcW w:w="896" w:type="dxa"/>
          </w:tcPr>
          <w:p w14:paraId="1862A6FA" w14:textId="5926EF6E" w:rsidR="00241EEA" w:rsidRDefault="00241EEA" w:rsidP="00241EEA">
            <w:pPr>
              <w:pStyle w:val="Geenafstand"/>
              <w:rPr>
                <w:sz w:val="20"/>
                <w:szCs w:val="20"/>
              </w:rPr>
            </w:pPr>
            <w:r w:rsidRPr="00D862E0">
              <w:t>RSK</w:t>
            </w:r>
            <w:r>
              <w:t>1</w:t>
            </w:r>
          </w:p>
        </w:tc>
        <w:tc>
          <w:tcPr>
            <w:tcW w:w="2339" w:type="dxa"/>
          </w:tcPr>
          <w:p w14:paraId="1BAC8C9B" w14:textId="6C39A6BC"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459ACA3C" w14:textId="7ABE7746"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5E4D34EA" w14:textId="357F7227"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1890" w:type="dxa"/>
            <w:shd w:val="clear" w:color="auto" w:fill="ED7D31" w:themeFill="accent2"/>
          </w:tcPr>
          <w:p w14:paraId="52F3DC09" w14:textId="6ED8C437"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241EEA" w14:paraId="37273E08" w14:textId="77777777" w:rsidTr="00241EEA">
        <w:tc>
          <w:tcPr>
            <w:cnfStyle w:val="001000000000" w:firstRow="0" w:lastRow="0" w:firstColumn="1" w:lastColumn="0" w:oddVBand="0" w:evenVBand="0" w:oddHBand="0" w:evenHBand="0" w:firstRowFirstColumn="0" w:firstRowLastColumn="0" w:lastRowFirstColumn="0" w:lastRowLastColumn="0"/>
            <w:tcW w:w="896" w:type="dxa"/>
          </w:tcPr>
          <w:p w14:paraId="33ACD60B" w14:textId="45BC3743" w:rsidR="00241EEA" w:rsidRDefault="00241EEA" w:rsidP="00241EEA">
            <w:pPr>
              <w:pStyle w:val="Geenafstand"/>
              <w:rPr>
                <w:sz w:val="20"/>
                <w:szCs w:val="20"/>
              </w:rPr>
            </w:pPr>
            <w:r w:rsidRPr="00D862E0">
              <w:t>RSK</w:t>
            </w:r>
            <w:r>
              <w:t>2</w:t>
            </w:r>
          </w:p>
        </w:tc>
        <w:tc>
          <w:tcPr>
            <w:tcW w:w="2339" w:type="dxa"/>
          </w:tcPr>
          <w:p w14:paraId="089C323A" w14:textId="754B0753"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6B3F8075" w14:textId="5A64EE17"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7E2FFAD7" w14:textId="6D0EDAC5"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1890" w:type="dxa"/>
            <w:shd w:val="clear" w:color="auto" w:fill="FFC000" w:themeFill="accent4"/>
          </w:tcPr>
          <w:p w14:paraId="11B71181" w14:textId="0CEC6C31"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Midel</w:t>
            </w:r>
            <w:proofErr w:type="spellEnd"/>
          </w:p>
        </w:tc>
      </w:tr>
      <w:tr w:rsidR="00241EEA" w14:paraId="236C8F6F" w14:textId="77777777" w:rsidTr="00241EEA">
        <w:tc>
          <w:tcPr>
            <w:cnfStyle w:val="001000000000" w:firstRow="0" w:lastRow="0" w:firstColumn="1" w:lastColumn="0" w:oddVBand="0" w:evenVBand="0" w:oddHBand="0" w:evenHBand="0" w:firstRowFirstColumn="0" w:firstRowLastColumn="0" w:lastRowFirstColumn="0" w:lastRowLastColumn="0"/>
            <w:tcW w:w="896" w:type="dxa"/>
          </w:tcPr>
          <w:p w14:paraId="3CE44FF0" w14:textId="60A0D92F" w:rsidR="00241EEA" w:rsidRDefault="00241EEA" w:rsidP="00241EEA">
            <w:pPr>
              <w:pStyle w:val="Geenafstand"/>
              <w:rPr>
                <w:sz w:val="20"/>
                <w:szCs w:val="20"/>
              </w:rPr>
            </w:pPr>
            <w:r w:rsidRPr="00D862E0">
              <w:t>RSK</w:t>
            </w:r>
            <w:r>
              <w:t>3</w:t>
            </w:r>
          </w:p>
        </w:tc>
        <w:tc>
          <w:tcPr>
            <w:tcW w:w="2339" w:type="dxa"/>
          </w:tcPr>
          <w:p w14:paraId="1DDB78DD" w14:textId="529D4907"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07B8857D" w14:textId="770771E6"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2160" w:type="dxa"/>
          </w:tcPr>
          <w:p w14:paraId="4CE5BFA9" w14:textId="46FB3362"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1890" w:type="dxa"/>
            <w:shd w:val="clear" w:color="auto" w:fill="FFC000" w:themeFill="accent4"/>
          </w:tcPr>
          <w:p w14:paraId="24F69987" w14:textId="7D65D359"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Midel</w:t>
            </w:r>
            <w:proofErr w:type="spellEnd"/>
          </w:p>
        </w:tc>
      </w:tr>
      <w:tr w:rsidR="00241EEA" w14:paraId="1A437D94" w14:textId="77777777" w:rsidTr="00241EEA">
        <w:tc>
          <w:tcPr>
            <w:cnfStyle w:val="001000000000" w:firstRow="0" w:lastRow="0" w:firstColumn="1" w:lastColumn="0" w:oddVBand="0" w:evenVBand="0" w:oddHBand="0" w:evenHBand="0" w:firstRowFirstColumn="0" w:firstRowLastColumn="0" w:lastRowFirstColumn="0" w:lastRowLastColumn="0"/>
            <w:tcW w:w="896" w:type="dxa"/>
          </w:tcPr>
          <w:p w14:paraId="7C8D92A0" w14:textId="15B8C3BB" w:rsidR="00241EEA" w:rsidRDefault="00241EEA" w:rsidP="00241EEA">
            <w:pPr>
              <w:pStyle w:val="Geenafstand"/>
              <w:rPr>
                <w:sz w:val="20"/>
                <w:szCs w:val="20"/>
              </w:rPr>
            </w:pPr>
            <w:r w:rsidRPr="00D862E0">
              <w:t>RSK</w:t>
            </w:r>
            <w:r>
              <w:t>4</w:t>
            </w:r>
          </w:p>
        </w:tc>
        <w:tc>
          <w:tcPr>
            <w:tcW w:w="2339" w:type="dxa"/>
          </w:tcPr>
          <w:p w14:paraId="5E3F0320" w14:textId="2DEF061A"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3267DE55" w14:textId="45C9E292"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2160" w:type="dxa"/>
          </w:tcPr>
          <w:p w14:paraId="55C93872" w14:textId="12B099D4"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90" w:type="dxa"/>
            <w:shd w:val="clear" w:color="auto" w:fill="ED7D31" w:themeFill="accent2"/>
          </w:tcPr>
          <w:p w14:paraId="238757E4" w14:textId="4644CEB1"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bl>
    <w:p w14:paraId="225623EC" w14:textId="77777777" w:rsidR="005A7A02" w:rsidRDefault="005A7A02" w:rsidP="005A7A02"/>
    <w:p w14:paraId="5DACD971" w14:textId="77777777" w:rsidR="005A7A02" w:rsidRDefault="005A7A02" w:rsidP="005A7A02">
      <w:pPr>
        <w:pStyle w:val="Kop4"/>
        <w:rPr>
          <w:rStyle w:val="Zwaar"/>
          <w:b w:val="0"/>
          <w:bCs w:val="0"/>
        </w:rPr>
      </w:pPr>
      <w:r w:rsidRPr="00F37871">
        <w:rPr>
          <w:rStyle w:val="Zwaar"/>
          <w:b w:val="0"/>
          <w:bCs w:val="0"/>
        </w:rPr>
        <w:t>Mitigerende maatregelen</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5A7A02" w:rsidRPr="00BC7862" w14:paraId="4FF2D338"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4B1EB38B" w14:textId="77777777" w:rsidR="005A7A02" w:rsidRDefault="005A7A02" w:rsidP="00BB5243">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73DAC01F"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2A09634B"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4532FBCD"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r w:rsidR="00241EEA" w:rsidRPr="00BC7862" w14:paraId="516C1CAC"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3DDAE578" w14:textId="5C855047" w:rsidR="00241EEA" w:rsidRDefault="00241EEA" w:rsidP="00241EEA">
            <w:pPr>
              <w:pStyle w:val="Geenafstand"/>
              <w:rPr>
                <w:sz w:val="20"/>
                <w:szCs w:val="20"/>
              </w:rPr>
            </w:pPr>
            <w:r>
              <w:rPr>
                <w:sz w:val="20"/>
                <w:szCs w:val="20"/>
              </w:rPr>
              <w:t>SM1</w:t>
            </w:r>
          </w:p>
        </w:tc>
        <w:tc>
          <w:tcPr>
            <w:tcW w:w="1547" w:type="dxa"/>
          </w:tcPr>
          <w:p w14:paraId="11A203D0" w14:textId="047E1C9A"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862E0">
              <w:t>RSK</w:t>
            </w:r>
            <w:r>
              <w:t>1</w:t>
            </w:r>
          </w:p>
        </w:tc>
        <w:tc>
          <w:tcPr>
            <w:tcW w:w="5918" w:type="dxa"/>
          </w:tcPr>
          <w:p w14:paraId="0F790687" w14:textId="6A9E7F69"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Gebruik secure random tokens voor gamecodes, zodat ze moeilijk te raden of te manipuleren zijn.</w:t>
            </w:r>
          </w:p>
        </w:tc>
        <w:tc>
          <w:tcPr>
            <w:tcW w:w="2160" w:type="dxa"/>
          </w:tcPr>
          <w:p w14:paraId="30FC12DB" w14:textId="431901B7"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E3F42">
              <w:t>Niet geïmplementeerd</w:t>
            </w:r>
          </w:p>
        </w:tc>
      </w:tr>
      <w:tr w:rsidR="00241EEA" w:rsidRPr="00BC7862" w14:paraId="3617641F"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13420D50" w14:textId="29010C07" w:rsidR="00241EEA" w:rsidRDefault="00241EEA" w:rsidP="00241EEA">
            <w:pPr>
              <w:pStyle w:val="Geenafstand"/>
              <w:rPr>
                <w:sz w:val="20"/>
                <w:szCs w:val="20"/>
              </w:rPr>
            </w:pPr>
            <w:r>
              <w:rPr>
                <w:sz w:val="20"/>
                <w:szCs w:val="20"/>
              </w:rPr>
              <w:t>SM2</w:t>
            </w:r>
          </w:p>
        </w:tc>
        <w:tc>
          <w:tcPr>
            <w:tcW w:w="1547" w:type="dxa"/>
          </w:tcPr>
          <w:p w14:paraId="6805833A" w14:textId="751BF0F2"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862E0">
              <w:t>RSK</w:t>
            </w:r>
            <w:r>
              <w:t>2</w:t>
            </w:r>
          </w:p>
        </w:tc>
        <w:tc>
          <w:tcPr>
            <w:tcW w:w="5918" w:type="dxa"/>
          </w:tcPr>
          <w:p w14:paraId="36883C79" w14:textId="1F072D5C"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Zorg ervoor dat gevoelige gegevens zoals gamecodes en tokens niet in de URL worden opgeslagen en altijd via beveiligde kanalen worden verzonden</w:t>
            </w:r>
            <w:r>
              <w:rPr>
                <w:sz w:val="20"/>
                <w:szCs w:val="20"/>
              </w:rPr>
              <w:t>.</w:t>
            </w:r>
          </w:p>
        </w:tc>
        <w:tc>
          <w:tcPr>
            <w:tcW w:w="2160" w:type="dxa"/>
          </w:tcPr>
          <w:p w14:paraId="2384BB6F" w14:textId="31638FEA"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E3F42">
              <w:t>Niet geïmplementeerd</w:t>
            </w:r>
          </w:p>
        </w:tc>
      </w:tr>
      <w:tr w:rsidR="00241EEA" w:rsidRPr="00BC7862" w14:paraId="28CD433D"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0EBC71AF" w14:textId="69D4EFD1" w:rsidR="00241EEA" w:rsidRDefault="00241EEA" w:rsidP="00241EEA">
            <w:pPr>
              <w:pStyle w:val="Geenafstand"/>
              <w:rPr>
                <w:sz w:val="20"/>
                <w:szCs w:val="20"/>
              </w:rPr>
            </w:pPr>
            <w:r>
              <w:rPr>
                <w:sz w:val="20"/>
                <w:szCs w:val="20"/>
              </w:rPr>
              <w:t>SM3</w:t>
            </w:r>
          </w:p>
        </w:tc>
        <w:tc>
          <w:tcPr>
            <w:tcW w:w="1547" w:type="dxa"/>
          </w:tcPr>
          <w:p w14:paraId="6E6210D3" w14:textId="4BF76C2C"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862E0">
              <w:t>RSK</w:t>
            </w:r>
            <w:r>
              <w:t>3</w:t>
            </w:r>
          </w:p>
        </w:tc>
        <w:tc>
          <w:tcPr>
            <w:tcW w:w="5918" w:type="dxa"/>
          </w:tcPr>
          <w:p w14:paraId="432C6F14" w14:textId="6D6073CD"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 xml:space="preserve">Implementeer </w:t>
            </w:r>
            <w:proofErr w:type="spellStart"/>
            <w:r w:rsidRPr="00241EEA">
              <w:rPr>
                <w:sz w:val="20"/>
                <w:szCs w:val="20"/>
              </w:rPr>
              <w:t>tweefactorauthenticatie</w:t>
            </w:r>
            <w:proofErr w:type="spellEnd"/>
            <w:r w:rsidRPr="00241EEA">
              <w:rPr>
                <w:sz w:val="20"/>
                <w:szCs w:val="20"/>
              </w:rPr>
              <w:t xml:space="preserve"> voor toegang tot accounts en gebruik sterke wachtwoorden om ongeautoriseerde toegang te voorkomen.</w:t>
            </w:r>
          </w:p>
        </w:tc>
        <w:tc>
          <w:tcPr>
            <w:tcW w:w="2160" w:type="dxa"/>
          </w:tcPr>
          <w:p w14:paraId="1AAE38FF" w14:textId="5394D3F5"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E3F42">
              <w:t>Niet geïmplementeerd</w:t>
            </w:r>
          </w:p>
        </w:tc>
      </w:tr>
      <w:tr w:rsidR="00241EEA" w:rsidRPr="00BC7862" w14:paraId="78C5202B"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6AA36172" w14:textId="480B053E" w:rsidR="00241EEA" w:rsidRDefault="00241EEA" w:rsidP="00241EEA">
            <w:pPr>
              <w:pStyle w:val="Geenafstand"/>
              <w:rPr>
                <w:sz w:val="20"/>
                <w:szCs w:val="20"/>
              </w:rPr>
            </w:pPr>
            <w:r>
              <w:rPr>
                <w:sz w:val="20"/>
                <w:szCs w:val="20"/>
              </w:rPr>
              <w:t>SM4</w:t>
            </w:r>
          </w:p>
        </w:tc>
        <w:tc>
          <w:tcPr>
            <w:tcW w:w="1547" w:type="dxa"/>
          </w:tcPr>
          <w:p w14:paraId="18DE4F79" w14:textId="6DFDC25A"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862E0">
              <w:t>RSK</w:t>
            </w:r>
            <w:r>
              <w:t>4</w:t>
            </w:r>
          </w:p>
        </w:tc>
        <w:tc>
          <w:tcPr>
            <w:tcW w:w="5918" w:type="dxa"/>
          </w:tcPr>
          <w:p w14:paraId="239B8E81" w14:textId="5CF90B40"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41EEA">
              <w:rPr>
                <w:sz w:val="20"/>
                <w:szCs w:val="20"/>
              </w:rPr>
              <w:t>SignalR</w:t>
            </w:r>
            <w:proofErr w:type="spellEnd"/>
            <w:r w:rsidRPr="00241EEA">
              <w:rPr>
                <w:sz w:val="20"/>
                <w:szCs w:val="20"/>
              </w:rPr>
              <w:t xml:space="preserve">-tokens moeten veilig worden gegenereerd en opgeslagen en geverifieerd bij elke verbinding. Gebruik SSL/TLS voor encryptie van alle </w:t>
            </w:r>
            <w:proofErr w:type="spellStart"/>
            <w:r w:rsidRPr="00241EEA">
              <w:rPr>
                <w:sz w:val="20"/>
                <w:szCs w:val="20"/>
              </w:rPr>
              <w:t>SignalR</w:t>
            </w:r>
            <w:proofErr w:type="spellEnd"/>
            <w:r w:rsidRPr="00241EEA">
              <w:rPr>
                <w:sz w:val="20"/>
                <w:szCs w:val="20"/>
              </w:rPr>
              <w:t>-verbindingen.</w:t>
            </w:r>
          </w:p>
        </w:tc>
        <w:tc>
          <w:tcPr>
            <w:tcW w:w="2160" w:type="dxa"/>
          </w:tcPr>
          <w:p w14:paraId="21B6B186" w14:textId="0F943094"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E3F42">
              <w:t>Niet geïmplementeerd</w:t>
            </w:r>
          </w:p>
        </w:tc>
      </w:tr>
    </w:tbl>
    <w:p w14:paraId="319DECD4" w14:textId="77777777" w:rsidR="005A7A02" w:rsidRPr="008E5331" w:rsidRDefault="005A7A02" w:rsidP="005A7A02">
      <w:pPr>
        <w:rPr>
          <w:rFonts w:asciiTheme="majorHAnsi" w:eastAsiaTheme="majorEastAsia" w:hAnsiTheme="majorHAnsi" w:cstheme="majorBidi"/>
          <w:color w:val="2F5496" w:themeColor="accent1" w:themeShade="BF"/>
          <w:sz w:val="32"/>
          <w:szCs w:val="32"/>
        </w:rPr>
      </w:pPr>
      <w:r w:rsidRPr="008E5331">
        <w:br w:type="page"/>
      </w:r>
    </w:p>
    <w:p w14:paraId="12ECE338" w14:textId="6D3FF218" w:rsidR="005A7A02" w:rsidRDefault="005A7A02" w:rsidP="005A7A02">
      <w:pPr>
        <w:pStyle w:val="Kop2"/>
      </w:pPr>
      <w:proofErr w:type="spellStart"/>
      <w:r>
        <w:lastRenderedPageBreak/>
        <w:t>Use</w:t>
      </w:r>
      <w:proofErr w:type="spellEnd"/>
      <w:r>
        <w:t xml:space="preserve"> Case: </w:t>
      </w:r>
      <w:r>
        <w:t>Game spelen</w:t>
      </w:r>
    </w:p>
    <w:p w14:paraId="24D5A11B" w14:textId="77777777" w:rsidR="005A7A02" w:rsidRDefault="005A7A02" w:rsidP="005A7A02">
      <w:pPr>
        <w:pStyle w:val="Kop3"/>
        <w:numPr>
          <w:ilvl w:val="0"/>
          <w:numId w:val="0"/>
        </w:numPr>
        <w:ind w:left="720" w:hanging="720"/>
      </w:pPr>
      <w:r>
        <w:t xml:space="preserve">Functionele </w:t>
      </w:r>
      <w:proofErr w:type="spellStart"/>
      <w:r>
        <w:t>requirements</w:t>
      </w:r>
      <w:proofErr w:type="spellEnd"/>
    </w:p>
    <w:tbl>
      <w:tblPr>
        <w:tblStyle w:val="Tabelraster"/>
        <w:tblW w:w="0" w:type="auto"/>
        <w:tblLook w:val="04A0" w:firstRow="1" w:lastRow="0" w:firstColumn="1" w:lastColumn="0" w:noHBand="0" w:noVBand="1"/>
      </w:tblPr>
      <w:tblGrid>
        <w:gridCol w:w="9062"/>
      </w:tblGrid>
      <w:tr w:rsidR="005A7A02" w14:paraId="2FBDA714" w14:textId="77777777" w:rsidTr="00BB5243">
        <w:tc>
          <w:tcPr>
            <w:tcW w:w="9062" w:type="dxa"/>
            <w:shd w:val="clear" w:color="auto" w:fill="auto"/>
          </w:tcPr>
          <w:p w14:paraId="32924068" w14:textId="77777777" w:rsidR="005A7A02" w:rsidRPr="0013785F" w:rsidRDefault="005A7A02" w:rsidP="00BB5243">
            <w:pPr>
              <w:rPr>
                <w:b/>
                <w:bCs/>
              </w:rPr>
            </w:pPr>
            <w:r w:rsidRPr="0013785F">
              <w:rPr>
                <w:b/>
                <w:bCs/>
              </w:rPr>
              <w:t>Beschrijving</w:t>
            </w:r>
            <w:r>
              <w:rPr>
                <w:b/>
                <w:bCs/>
              </w:rPr>
              <w:t>:</w:t>
            </w:r>
          </w:p>
        </w:tc>
      </w:tr>
      <w:tr w:rsidR="005A7A02" w14:paraId="63B1AC2D" w14:textId="77777777" w:rsidTr="00BB5243">
        <w:tc>
          <w:tcPr>
            <w:tcW w:w="9062" w:type="dxa"/>
            <w:shd w:val="clear" w:color="auto" w:fill="auto"/>
          </w:tcPr>
          <w:p w14:paraId="19BF872E" w14:textId="064AF71E" w:rsidR="005A7A02" w:rsidRDefault="00077A8F" w:rsidP="00BB5243">
            <w:r w:rsidRPr="00077A8F">
              <w:t xml:space="preserve">De </w:t>
            </w:r>
            <w:r>
              <w:t>Game leider</w:t>
            </w:r>
            <w:r w:rsidRPr="00077A8F">
              <w:t xml:space="preserve"> kan een game starten en een </w:t>
            </w:r>
            <w:proofErr w:type="spellStart"/>
            <w:r w:rsidRPr="00077A8F">
              <w:t>backlog</w:t>
            </w:r>
            <w:proofErr w:type="spellEnd"/>
            <w:r w:rsidRPr="00077A8F">
              <w:t xml:space="preserve"> item selecteren.</w:t>
            </w:r>
          </w:p>
        </w:tc>
      </w:tr>
      <w:tr w:rsidR="005A7A02" w14:paraId="2399C071" w14:textId="77777777" w:rsidTr="00BB5243">
        <w:tc>
          <w:tcPr>
            <w:tcW w:w="9062" w:type="dxa"/>
            <w:shd w:val="clear" w:color="auto" w:fill="auto"/>
          </w:tcPr>
          <w:p w14:paraId="32272A97" w14:textId="29C0B81D" w:rsidR="005A7A02" w:rsidRDefault="00077A8F" w:rsidP="00BB5243">
            <w:r w:rsidRPr="00077A8F">
              <w:t xml:space="preserve">Het geselecteerde </w:t>
            </w:r>
            <w:proofErr w:type="spellStart"/>
            <w:r w:rsidRPr="00077A8F">
              <w:t>backlog</w:t>
            </w:r>
            <w:proofErr w:type="spellEnd"/>
            <w:r w:rsidRPr="00077A8F">
              <w:t xml:space="preserve"> item wordt correct weergegeven met </w:t>
            </w:r>
            <w:proofErr w:type="spellStart"/>
            <w:r w:rsidRPr="00077A8F">
              <w:t>realtime</w:t>
            </w:r>
            <w:proofErr w:type="spellEnd"/>
            <w:r w:rsidRPr="00077A8F">
              <w:t xml:space="preserve"> communicatie.</w:t>
            </w:r>
          </w:p>
        </w:tc>
      </w:tr>
      <w:tr w:rsidR="00077A8F" w14:paraId="3141511F" w14:textId="77777777" w:rsidTr="00BB5243">
        <w:tc>
          <w:tcPr>
            <w:tcW w:w="9062" w:type="dxa"/>
            <w:shd w:val="clear" w:color="auto" w:fill="auto"/>
          </w:tcPr>
          <w:p w14:paraId="5467E822" w14:textId="60548EE9" w:rsidR="00077A8F" w:rsidRPr="00077A8F" w:rsidRDefault="00077A8F" w:rsidP="00BB5243">
            <w:r w:rsidRPr="00077A8F">
              <w:t xml:space="preserve">Spelers en de </w:t>
            </w:r>
            <w:r>
              <w:t xml:space="preserve">leider </w:t>
            </w:r>
            <w:r w:rsidRPr="00077A8F">
              <w:t>kunnen storypoints toekennen.</w:t>
            </w:r>
          </w:p>
        </w:tc>
      </w:tr>
      <w:tr w:rsidR="00077A8F" w14:paraId="7584849A" w14:textId="77777777" w:rsidTr="00BB5243">
        <w:tc>
          <w:tcPr>
            <w:tcW w:w="9062" w:type="dxa"/>
            <w:shd w:val="clear" w:color="auto" w:fill="auto"/>
          </w:tcPr>
          <w:p w14:paraId="59BAFCE3" w14:textId="0BEBAFD0" w:rsidR="00077A8F" w:rsidRPr="00077A8F" w:rsidRDefault="00077A8F" w:rsidP="00BB5243">
            <w:r w:rsidRPr="00077A8F">
              <w:t xml:space="preserve">De applicatie of de </w:t>
            </w:r>
            <w:r>
              <w:t xml:space="preserve">leider </w:t>
            </w:r>
            <w:r w:rsidRPr="00077A8F">
              <w:t>kan een ronde beëindigen.</w:t>
            </w:r>
          </w:p>
        </w:tc>
      </w:tr>
      <w:tr w:rsidR="00077A8F" w14:paraId="60BF163D" w14:textId="77777777" w:rsidTr="00BB5243">
        <w:tc>
          <w:tcPr>
            <w:tcW w:w="9062" w:type="dxa"/>
            <w:shd w:val="clear" w:color="auto" w:fill="auto"/>
          </w:tcPr>
          <w:p w14:paraId="6604C9D0" w14:textId="2769975A" w:rsidR="00077A8F" w:rsidRPr="00077A8F" w:rsidRDefault="00077A8F" w:rsidP="00BB5243">
            <w:r w:rsidRPr="00077A8F">
              <w:t>Er moet foutafhandeling zijn bij synchronisatiefouten.</w:t>
            </w:r>
          </w:p>
        </w:tc>
      </w:tr>
    </w:tbl>
    <w:p w14:paraId="5C7883DE" w14:textId="77777777" w:rsidR="005A7A02" w:rsidRDefault="005A7A02" w:rsidP="005A7A02"/>
    <w:p w14:paraId="1667CD2B" w14:textId="77777777" w:rsidR="005A7A02" w:rsidRPr="000E3406" w:rsidRDefault="005A7A02" w:rsidP="005A7A02">
      <w:pPr>
        <w:pStyle w:val="Kop3"/>
        <w:numPr>
          <w:ilvl w:val="0"/>
          <w:numId w:val="0"/>
        </w:numPr>
        <w:ind w:left="720" w:hanging="720"/>
      </w:pPr>
      <w:r>
        <w:t xml:space="preserve">Niet-functionele </w:t>
      </w:r>
      <w:proofErr w:type="spellStart"/>
      <w:r>
        <w:t>requirements</w:t>
      </w:r>
      <w:proofErr w:type="spellEnd"/>
    </w:p>
    <w:tbl>
      <w:tblPr>
        <w:tblStyle w:val="Tabelraster"/>
        <w:tblW w:w="9085" w:type="dxa"/>
        <w:tblLook w:val="04A0" w:firstRow="1" w:lastRow="0" w:firstColumn="1" w:lastColumn="0" w:noHBand="0" w:noVBand="1"/>
      </w:tblPr>
      <w:tblGrid>
        <w:gridCol w:w="9085"/>
      </w:tblGrid>
      <w:tr w:rsidR="005A7A02" w14:paraId="766D0A77" w14:textId="77777777" w:rsidTr="00077A8F">
        <w:tc>
          <w:tcPr>
            <w:tcW w:w="9085" w:type="dxa"/>
            <w:shd w:val="clear" w:color="auto" w:fill="auto"/>
          </w:tcPr>
          <w:p w14:paraId="2736A538" w14:textId="77777777" w:rsidR="005A7A02" w:rsidRDefault="005A7A02" w:rsidP="00BB5243">
            <w:r>
              <w:t>Beschrijving</w:t>
            </w:r>
          </w:p>
        </w:tc>
      </w:tr>
      <w:tr w:rsidR="005A7A02" w14:paraId="79AE9D59" w14:textId="77777777" w:rsidTr="00077A8F">
        <w:tc>
          <w:tcPr>
            <w:tcW w:w="9085" w:type="dxa"/>
            <w:shd w:val="clear" w:color="auto" w:fill="auto"/>
          </w:tcPr>
          <w:p w14:paraId="50376F1D" w14:textId="5DBB5492" w:rsidR="005A7A02" w:rsidRDefault="00077A8F" w:rsidP="00077A8F">
            <w:r w:rsidRPr="00077A8F">
              <w:t xml:space="preserve">De game moet </w:t>
            </w:r>
            <w:proofErr w:type="spellStart"/>
            <w:r w:rsidRPr="00077A8F">
              <w:t>realtime</w:t>
            </w:r>
            <w:proofErr w:type="spellEnd"/>
            <w:r w:rsidRPr="00077A8F">
              <w:t xml:space="preserve"> communicatie ondersteunen voor storypoint-input.</w:t>
            </w:r>
          </w:p>
        </w:tc>
      </w:tr>
      <w:tr w:rsidR="00077A8F" w14:paraId="69233281" w14:textId="77777777" w:rsidTr="00077A8F">
        <w:tc>
          <w:tcPr>
            <w:tcW w:w="9085" w:type="dxa"/>
            <w:shd w:val="clear" w:color="auto" w:fill="auto"/>
          </w:tcPr>
          <w:p w14:paraId="329A6BB8" w14:textId="7A5BB20D" w:rsidR="00077A8F" w:rsidRPr="00077A8F" w:rsidRDefault="00077A8F" w:rsidP="00077A8F">
            <w:r w:rsidRPr="00077A8F">
              <w:t>De game moet betrouwbaar zijn bij het toekennen van storypoints zonder vertraging.</w:t>
            </w:r>
          </w:p>
        </w:tc>
      </w:tr>
      <w:tr w:rsidR="00077A8F" w14:paraId="381229E4" w14:textId="77777777" w:rsidTr="00077A8F">
        <w:tc>
          <w:tcPr>
            <w:tcW w:w="9085" w:type="dxa"/>
            <w:shd w:val="clear" w:color="auto" w:fill="auto"/>
          </w:tcPr>
          <w:p w14:paraId="17913104" w14:textId="6B9C3EB4" w:rsidR="00077A8F" w:rsidRPr="00077A8F" w:rsidRDefault="00077A8F" w:rsidP="00077A8F">
            <w:r w:rsidRPr="00077A8F">
              <w:t>De UI moet foutmeldingen tonen wanneer een synchronisatiefout optreedt.</w:t>
            </w:r>
          </w:p>
        </w:tc>
      </w:tr>
      <w:tr w:rsidR="00077A8F" w14:paraId="58726870" w14:textId="77777777" w:rsidTr="00077A8F">
        <w:tc>
          <w:tcPr>
            <w:tcW w:w="9085" w:type="dxa"/>
            <w:shd w:val="clear" w:color="auto" w:fill="auto"/>
          </w:tcPr>
          <w:p w14:paraId="7857B973" w14:textId="12D65C6E" w:rsidR="00077A8F" w:rsidRPr="00077A8F" w:rsidRDefault="00077A8F" w:rsidP="00077A8F">
            <w:r w:rsidRPr="00077A8F">
              <w:t>De applicatie moet binnen 1 seconde reageren op een actie van de speler.</w:t>
            </w:r>
          </w:p>
        </w:tc>
      </w:tr>
      <w:tr w:rsidR="00077A8F" w14:paraId="51D93B47" w14:textId="77777777" w:rsidTr="00077A8F">
        <w:tc>
          <w:tcPr>
            <w:tcW w:w="9085" w:type="dxa"/>
            <w:shd w:val="clear" w:color="auto" w:fill="auto"/>
          </w:tcPr>
          <w:p w14:paraId="5C054948" w14:textId="1A687B50" w:rsidR="00077A8F" w:rsidRPr="00077A8F" w:rsidRDefault="00077A8F" w:rsidP="00077A8F">
            <w:r w:rsidRPr="00077A8F">
              <w:t>Er mogen geen gevoelige gegevens via de applicatie worden opgeslagen zonder encryptie.</w:t>
            </w:r>
          </w:p>
        </w:tc>
      </w:tr>
    </w:tbl>
    <w:p w14:paraId="3AD75C2A" w14:textId="77777777" w:rsidR="005A7A02" w:rsidRDefault="005A7A02" w:rsidP="005A7A02"/>
    <w:p w14:paraId="72F78268" w14:textId="77777777" w:rsidR="005A7A02" w:rsidRPr="002541A1" w:rsidRDefault="005A7A02" w:rsidP="005A7A02">
      <w:pPr>
        <w:rPr>
          <w:rFonts w:asciiTheme="majorHAnsi" w:eastAsiaTheme="majorEastAsia" w:hAnsiTheme="majorHAnsi" w:cstheme="majorBidi"/>
          <w:color w:val="2F5496" w:themeColor="accent1" w:themeShade="BF"/>
          <w:sz w:val="26"/>
          <w:szCs w:val="26"/>
        </w:rPr>
      </w:pPr>
      <w:r w:rsidRPr="00696EAB">
        <w:br w:type="page"/>
      </w:r>
    </w:p>
    <w:p w14:paraId="1C52D71B" w14:textId="77777777" w:rsidR="005A7A02" w:rsidRDefault="005A7A02" w:rsidP="005A7A02">
      <w:pPr>
        <w:pStyle w:val="Kop3"/>
      </w:pPr>
      <w:proofErr w:type="spellStart"/>
      <w:r>
        <w:lastRenderedPageBreak/>
        <w:t>Requirments</w:t>
      </w:r>
      <w:proofErr w:type="spellEnd"/>
      <w:r>
        <w:t xml:space="preserve"> overzicht</w:t>
      </w:r>
    </w:p>
    <w:tbl>
      <w:tblPr>
        <w:tblStyle w:val="Rastertabel1licht"/>
        <w:tblW w:w="8420" w:type="dxa"/>
        <w:tblLook w:val="04A0" w:firstRow="1" w:lastRow="0" w:firstColumn="1" w:lastColumn="0" w:noHBand="0" w:noVBand="1"/>
      </w:tblPr>
      <w:tblGrid>
        <w:gridCol w:w="791"/>
        <w:gridCol w:w="4286"/>
        <w:gridCol w:w="1394"/>
        <w:gridCol w:w="988"/>
        <w:gridCol w:w="961"/>
      </w:tblGrid>
      <w:tr w:rsidR="00077A8F" w:rsidRPr="00BC7862" w14:paraId="65E4AD14" w14:textId="77777777" w:rsidTr="00077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14:paraId="3112DC15" w14:textId="77777777" w:rsidR="00077A8F" w:rsidRPr="00BC7862" w:rsidRDefault="00077A8F" w:rsidP="00BB5243">
            <w:pPr>
              <w:pStyle w:val="Geenafstand"/>
              <w:rPr>
                <w:sz w:val="20"/>
                <w:szCs w:val="20"/>
              </w:rPr>
            </w:pPr>
            <w:r w:rsidRPr="00BC7862">
              <w:rPr>
                <w:sz w:val="20"/>
                <w:szCs w:val="20"/>
              </w:rPr>
              <w:t>#</w:t>
            </w:r>
          </w:p>
        </w:tc>
        <w:tc>
          <w:tcPr>
            <w:tcW w:w="4286" w:type="dxa"/>
          </w:tcPr>
          <w:p w14:paraId="68DAC290" w14:textId="77777777" w:rsidR="00077A8F" w:rsidRPr="00BC7862" w:rsidRDefault="00077A8F"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394" w:type="dxa"/>
          </w:tcPr>
          <w:p w14:paraId="2B670BE5" w14:textId="77777777" w:rsidR="00077A8F" w:rsidRPr="00BC7862" w:rsidRDefault="00077A8F"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2B401427" w14:textId="77777777" w:rsidR="00077A8F" w:rsidRPr="00BC7862" w:rsidRDefault="00077A8F"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61" w:type="dxa"/>
          </w:tcPr>
          <w:p w14:paraId="5451EC57" w14:textId="77777777" w:rsidR="00077A8F" w:rsidRPr="00BC7862" w:rsidRDefault="00077A8F"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077A8F" w:rsidRPr="00BC7862" w14:paraId="676C910C"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5B0F719A" w14:textId="77FA7A30" w:rsidR="00077A8F" w:rsidRPr="00BC7862" w:rsidRDefault="00077A8F" w:rsidP="00077A8F">
            <w:pPr>
              <w:pStyle w:val="Geenafstand"/>
              <w:rPr>
                <w:sz w:val="20"/>
                <w:szCs w:val="20"/>
              </w:rPr>
            </w:pPr>
            <w:r w:rsidRPr="004A4613">
              <w:rPr>
                <w:sz w:val="20"/>
                <w:szCs w:val="20"/>
              </w:rPr>
              <w:t>FR</w:t>
            </w:r>
            <w:r>
              <w:rPr>
                <w:sz w:val="20"/>
                <w:szCs w:val="20"/>
              </w:rPr>
              <w:t>1</w:t>
            </w:r>
          </w:p>
        </w:tc>
        <w:tc>
          <w:tcPr>
            <w:tcW w:w="4286" w:type="dxa"/>
          </w:tcPr>
          <w:p w14:paraId="006BA8C6" w14:textId="75F8C9D9"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t xml:space="preserve">De </w:t>
            </w:r>
            <w:r>
              <w:t>Game leider</w:t>
            </w:r>
            <w:r w:rsidRPr="00077A8F">
              <w:t xml:space="preserve"> kan een game starten en een </w:t>
            </w:r>
            <w:proofErr w:type="spellStart"/>
            <w:r w:rsidRPr="00077A8F">
              <w:t>backlog</w:t>
            </w:r>
            <w:proofErr w:type="spellEnd"/>
            <w:r w:rsidRPr="00077A8F">
              <w:t xml:space="preserve"> item selecteren.</w:t>
            </w:r>
          </w:p>
        </w:tc>
        <w:tc>
          <w:tcPr>
            <w:tcW w:w="1394" w:type="dxa"/>
          </w:tcPr>
          <w:p w14:paraId="3D3668E8" w14:textId="236035E9"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6B634FDE" w14:textId="46E8B0B5"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5BFBD6CE"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5C86F980"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79660C24" w14:textId="5F2E70E8" w:rsidR="00077A8F" w:rsidRPr="00BC7862" w:rsidRDefault="00077A8F" w:rsidP="00077A8F">
            <w:pPr>
              <w:pStyle w:val="Geenafstand"/>
              <w:rPr>
                <w:sz w:val="20"/>
                <w:szCs w:val="20"/>
              </w:rPr>
            </w:pPr>
            <w:r w:rsidRPr="004A4613">
              <w:rPr>
                <w:sz w:val="20"/>
                <w:szCs w:val="20"/>
              </w:rPr>
              <w:t>FR</w:t>
            </w:r>
            <w:r>
              <w:rPr>
                <w:sz w:val="20"/>
                <w:szCs w:val="20"/>
              </w:rPr>
              <w:t>2</w:t>
            </w:r>
          </w:p>
        </w:tc>
        <w:tc>
          <w:tcPr>
            <w:tcW w:w="4286" w:type="dxa"/>
          </w:tcPr>
          <w:p w14:paraId="4621CB87" w14:textId="411E9504"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 xml:space="preserve">Het geselecteerde </w:t>
            </w:r>
            <w:proofErr w:type="spellStart"/>
            <w:r w:rsidRPr="00077A8F">
              <w:t>backlog</w:t>
            </w:r>
            <w:proofErr w:type="spellEnd"/>
            <w:r w:rsidRPr="00077A8F">
              <w:t xml:space="preserve"> item wordt correct weergegeven met </w:t>
            </w:r>
            <w:proofErr w:type="spellStart"/>
            <w:r w:rsidRPr="00077A8F">
              <w:t>realtime</w:t>
            </w:r>
            <w:proofErr w:type="spellEnd"/>
            <w:r w:rsidRPr="00077A8F">
              <w:t xml:space="preserve"> communicatie.</w:t>
            </w:r>
          </w:p>
        </w:tc>
        <w:tc>
          <w:tcPr>
            <w:tcW w:w="1394" w:type="dxa"/>
          </w:tcPr>
          <w:p w14:paraId="1989C606" w14:textId="43C6585E"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90E51">
              <w:rPr>
                <w:sz w:val="20"/>
                <w:szCs w:val="20"/>
              </w:rPr>
              <w:t>Functionaliteit</w:t>
            </w:r>
          </w:p>
        </w:tc>
        <w:tc>
          <w:tcPr>
            <w:tcW w:w="988" w:type="dxa"/>
          </w:tcPr>
          <w:p w14:paraId="557E8EB3" w14:textId="66F91521"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73353D8B"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6F5273C1"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5BF7C23E" w14:textId="13AE5CA9" w:rsidR="00077A8F" w:rsidRPr="00BC7862" w:rsidRDefault="00077A8F" w:rsidP="00077A8F">
            <w:pPr>
              <w:pStyle w:val="Geenafstand"/>
              <w:rPr>
                <w:sz w:val="20"/>
                <w:szCs w:val="20"/>
              </w:rPr>
            </w:pPr>
            <w:r w:rsidRPr="004A4613">
              <w:rPr>
                <w:sz w:val="20"/>
                <w:szCs w:val="20"/>
              </w:rPr>
              <w:t>FR</w:t>
            </w:r>
            <w:r>
              <w:rPr>
                <w:sz w:val="20"/>
                <w:szCs w:val="20"/>
              </w:rPr>
              <w:t>3</w:t>
            </w:r>
          </w:p>
        </w:tc>
        <w:tc>
          <w:tcPr>
            <w:tcW w:w="4286" w:type="dxa"/>
          </w:tcPr>
          <w:p w14:paraId="1ABA9663" w14:textId="492F9C16"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 xml:space="preserve">Spelers en de </w:t>
            </w:r>
            <w:r>
              <w:t xml:space="preserve">leider </w:t>
            </w:r>
            <w:r w:rsidRPr="00077A8F">
              <w:t>kunnen storypoints toekennen.</w:t>
            </w:r>
          </w:p>
        </w:tc>
        <w:tc>
          <w:tcPr>
            <w:tcW w:w="1394" w:type="dxa"/>
          </w:tcPr>
          <w:p w14:paraId="03282677" w14:textId="2B38D602"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90E51">
              <w:rPr>
                <w:sz w:val="20"/>
                <w:szCs w:val="20"/>
              </w:rPr>
              <w:t>Functionaliteit</w:t>
            </w:r>
          </w:p>
        </w:tc>
        <w:tc>
          <w:tcPr>
            <w:tcW w:w="988" w:type="dxa"/>
          </w:tcPr>
          <w:p w14:paraId="3658562F" w14:textId="7CAC84F3"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75EF1055"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3187C976"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4AC93C0B" w14:textId="232573D9" w:rsidR="00077A8F" w:rsidRPr="00BC7862" w:rsidRDefault="00077A8F" w:rsidP="00077A8F">
            <w:pPr>
              <w:pStyle w:val="Geenafstand"/>
              <w:rPr>
                <w:sz w:val="20"/>
                <w:szCs w:val="20"/>
              </w:rPr>
            </w:pPr>
            <w:r w:rsidRPr="004A4613">
              <w:rPr>
                <w:sz w:val="20"/>
                <w:szCs w:val="20"/>
              </w:rPr>
              <w:t>FR</w:t>
            </w:r>
            <w:r>
              <w:rPr>
                <w:sz w:val="20"/>
                <w:szCs w:val="20"/>
              </w:rPr>
              <w:t>4</w:t>
            </w:r>
          </w:p>
        </w:tc>
        <w:tc>
          <w:tcPr>
            <w:tcW w:w="4286" w:type="dxa"/>
          </w:tcPr>
          <w:p w14:paraId="234F45A6" w14:textId="41488C48"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 xml:space="preserve">De applicatie of de </w:t>
            </w:r>
            <w:r>
              <w:t xml:space="preserve">leider </w:t>
            </w:r>
            <w:r w:rsidRPr="00077A8F">
              <w:t>kan een ronde beëindigen.</w:t>
            </w:r>
          </w:p>
        </w:tc>
        <w:tc>
          <w:tcPr>
            <w:tcW w:w="1394" w:type="dxa"/>
          </w:tcPr>
          <w:p w14:paraId="332FBEA2" w14:textId="3E76C59F"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90E51">
              <w:rPr>
                <w:sz w:val="20"/>
                <w:szCs w:val="20"/>
              </w:rPr>
              <w:t>Functionaliteit</w:t>
            </w:r>
          </w:p>
        </w:tc>
        <w:tc>
          <w:tcPr>
            <w:tcW w:w="988" w:type="dxa"/>
          </w:tcPr>
          <w:p w14:paraId="49B111B6" w14:textId="0175690C"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29014A30"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33434866"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5DF4D2DD" w14:textId="6EDA0500" w:rsidR="00077A8F" w:rsidRPr="00BC7862" w:rsidRDefault="00077A8F" w:rsidP="00077A8F">
            <w:pPr>
              <w:pStyle w:val="Geenafstand"/>
              <w:rPr>
                <w:sz w:val="20"/>
                <w:szCs w:val="20"/>
              </w:rPr>
            </w:pPr>
            <w:r>
              <w:rPr>
                <w:sz w:val="20"/>
                <w:szCs w:val="20"/>
              </w:rPr>
              <w:t>FR5</w:t>
            </w:r>
          </w:p>
        </w:tc>
        <w:tc>
          <w:tcPr>
            <w:tcW w:w="4286" w:type="dxa"/>
          </w:tcPr>
          <w:p w14:paraId="0172A4CF" w14:textId="373D51AD"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Er moet foutafhandeling zijn bij synchronisatiefouten.</w:t>
            </w:r>
          </w:p>
        </w:tc>
        <w:tc>
          <w:tcPr>
            <w:tcW w:w="1394" w:type="dxa"/>
          </w:tcPr>
          <w:p w14:paraId="26293E5E" w14:textId="50DC4594"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174A533A" w14:textId="7B9D93DD"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1" w:type="dxa"/>
          </w:tcPr>
          <w:p w14:paraId="19678418"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738737FC"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3A6A2DD9" w14:textId="3CFEC18B" w:rsidR="00077A8F" w:rsidRPr="00BC7862" w:rsidRDefault="00077A8F" w:rsidP="00077A8F">
            <w:pPr>
              <w:pStyle w:val="Geenafstand"/>
              <w:rPr>
                <w:sz w:val="20"/>
                <w:szCs w:val="20"/>
              </w:rPr>
            </w:pPr>
            <w:r>
              <w:rPr>
                <w:sz w:val="20"/>
                <w:szCs w:val="20"/>
              </w:rPr>
              <w:t>NFR1</w:t>
            </w:r>
          </w:p>
        </w:tc>
        <w:tc>
          <w:tcPr>
            <w:tcW w:w="4286" w:type="dxa"/>
          </w:tcPr>
          <w:p w14:paraId="0A151432" w14:textId="63C9B00A"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 xml:space="preserve">De game moet </w:t>
            </w:r>
            <w:proofErr w:type="spellStart"/>
            <w:r w:rsidRPr="00077A8F">
              <w:t>realtime</w:t>
            </w:r>
            <w:proofErr w:type="spellEnd"/>
            <w:r w:rsidRPr="00077A8F">
              <w:t xml:space="preserve"> communicatie ondersteunen voor storypoint-input.</w:t>
            </w:r>
          </w:p>
        </w:tc>
        <w:tc>
          <w:tcPr>
            <w:tcW w:w="1394" w:type="dxa"/>
          </w:tcPr>
          <w:p w14:paraId="65B46FCB" w14:textId="6D8835C2"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5631B056" w14:textId="4349DD08"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4B46BB2B"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4D69BC9D"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714B66F8" w14:textId="1453C4BF" w:rsidR="00077A8F" w:rsidRPr="00BC7862" w:rsidRDefault="00077A8F" w:rsidP="00077A8F">
            <w:pPr>
              <w:pStyle w:val="Geenafstand"/>
              <w:rPr>
                <w:sz w:val="20"/>
                <w:szCs w:val="20"/>
              </w:rPr>
            </w:pPr>
            <w:r w:rsidRPr="00F251FC">
              <w:rPr>
                <w:sz w:val="20"/>
                <w:szCs w:val="20"/>
              </w:rPr>
              <w:t>NFR</w:t>
            </w:r>
            <w:r>
              <w:rPr>
                <w:sz w:val="20"/>
                <w:szCs w:val="20"/>
              </w:rPr>
              <w:t>2</w:t>
            </w:r>
          </w:p>
        </w:tc>
        <w:tc>
          <w:tcPr>
            <w:tcW w:w="4286" w:type="dxa"/>
          </w:tcPr>
          <w:p w14:paraId="256DC02F" w14:textId="6C75A23B"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De game moet betrouwbaar zijn bij het toekennen van storypoints zonder vertraging.</w:t>
            </w:r>
          </w:p>
        </w:tc>
        <w:tc>
          <w:tcPr>
            <w:tcW w:w="1394" w:type="dxa"/>
          </w:tcPr>
          <w:p w14:paraId="7E72A236" w14:textId="6D8EC25A"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0EC5FB57" w14:textId="03B16419"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5C47E6AF"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17F8356F"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43DF6812" w14:textId="6CAF7F4B" w:rsidR="00077A8F" w:rsidRPr="00BC7862" w:rsidRDefault="00077A8F" w:rsidP="00077A8F">
            <w:pPr>
              <w:pStyle w:val="Geenafstand"/>
              <w:rPr>
                <w:sz w:val="20"/>
                <w:szCs w:val="20"/>
              </w:rPr>
            </w:pPr>
            <w:r w:rsidRPr="00F251FC">
              <w:rPr>
                <w:sz w:val="20"/>
                <w:szCs w:val="20"/>
              </w:rPr>
              <w:t>NFR</w:t>
            </w:r>
            <w:r>
              <w:rPr>
                <w:sz w:val="20"/>
                <w:szCs w:val="20"/>
              </w:rPr>
              <w:t>3</w:t>
            </w:r>
          </w:p>
        </w:tc>
        <w:tc>
          <w:tcPr>
            <w:tcW w:w="4286" w:type="dxa"/>
          </w:tcPr>
          <w:p w14:paraId="0F04F292" w14:textId="2826ACFB"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De UI moet foutmeldingen tonen wanneer een synchronisatiefout optreedt.</w:t>
            </w:r>
          </w:p>
        </w:tc>
        <w:tc>
          <w:tcPr>
            <w:tcW w:w="1394" w:type="dxa"/>
          </w:tcPr>
          <w:p w14:paraId="4BDA8ACD" w14:textId="32F5D66F"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1A0BCA6B" w14:textId="5274AAC1"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1" w:type="dxa"/>
          </w:tcPr>
          <w:p w14:paraId="51612C95"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5BDE9DFB"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19E497D5" w14:textId="23B34B05" w:rsidR="00077A8F" w:rsidRPr="00BC7862" w:rsidRDefault="00077A8F" w:rsidP="00077A8F">
            <w:pPr>
              <w:pStyle w:val="Geenafstand"/>
              <w:rPr>
                <w:sz w:val="20"/>
                <w:szCs w:val="20"/>
              </w:rPr>
            </w:pPr>
            <w:r w:rsidRPr="00F251FC">
              <w:rPr>
                <w:sz w:val="20"/>
                <w:szCs w:val="20"/>
              </w:rPr>
              <w:t>NFR</w:t>
            </w:r>
            <w:r>
              <w:rPr>
                <w:sz w:val="20"/>
                <w:szCs w:val="20"/>
              </w:rPr>
              <w:t>4</w:t>
            </w:r>
          </w:p>
        </w:tc>
        <w:tc>
          <w:tcPr>
            <w:tcW w:w="4286" w:type="dxa"/>
          </w:tcPr>
          <w:p w14:paraId="5D4ABB85" w14:textId="065F80ED"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De applicatie moet binnen 1 seconde reageren op een actie van de speler.</w:t>
            </w:r>
          </w:p>
        </w:tc>
        <w:tc>
          <w:tcPr>
            <w:tcW w:w="1394" w:type="dxa"/>
          </w:tcPr>
          <w:p w14:paraId="1708BC8E" w14:textId="200C2839"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453641E4" w14:textId="3563754D"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1" w:type="dxa"/>
          </w:tcPr>
          <w:p w14:paraId="4D8AAB68"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19509B8E"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5603A2F9" w14:textId="3051D283" w:rsidR="00077A8F" w:rsidRPr="00BC7862" w:rsidRDefault="00077A8F" w:rsidP="00077A8F">
            <w:pPr>
              <w:pStyle w:val="Geenafstand"/>
              <w:rPr>
                <w:sz w:val="20"/>
                <w:szCs w:val="20"/>
              </w:rPr>
            </w:pPr>
            <w:r w:rsidRPr="00F251FC">
              <w:rPr>
                <w:sz w:val="20"/>
                <w:szCs w:val="20"/>
              </w:rPr>
              <w:t>NFR</w:t>
            </w:r>
            <w:r>
              <w:rPr>
                <w:sz w:val="20"/>
                <w:szCs w:val="20"/>
              </w:rPr>
              <w:t>5</w:t>
            </w:r>
          </w:p>
        </w:tc>
        <w:tc>
          <w:tcPr>
            <w:tcW w:w="4286" w:type="dxa"/>
          </w:tcPr>
          <w:p w14:paraId="07D2FD50" w14:textId="446C682F"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Er mogen geen gevoelige gegevens via de applicatie worden opgeslagen zonder encryptie.</w:t>
            </w:r>
          </w:p>
        </w:tc>
        <w:tc>
          <w:tcPr>
            <w:tcW w:w="1394" w:type="dxa"/>
          </w:tcPr>
          <w:p w14:paraId="444CAB5F" w14:textId="1A41E629"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4C573606" w14:textId="02C7541C"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48C06E34"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10D0D28D" w14:textId="77777777" w:rsidR="005A7A02" w:rsidRDefault="005A7A02" w:rsidP="005A7A02">
      <w:pPr>
        <w:pStyle w:val="Geenafstand"/>
      </w:pPr>
    </w:p>
    <w:p w14:paraId="362A2F7C" w14:textId="77777777" w:rsidR="005A7A02" w:rsidRDefault="005A7A02" w:rsidP="005A7A02">
      <w:r>
        <w:br w:type="page"/>
      </w:r>
    </w:p>
    <w:p w14:paraId="0B6C6DBC" w14:textId="77777777" w:rsidR="005A7A02" w:rsidRDefault="005A7A02" w:rsidP="005A7A02">
      <w:pPr>
        <w:pStyle w:val="Geenafstand"/>
      </w:pPr>
    </w:p>
    <w:p w14:paraId="59BA75ED" w14:textId="77777777" w:rsidR="005A7A02" w:rsidRDefault="005A7A02" w:rsidP="005A7A02">
      <w:pPr>
        <w:pStyle w:val="Kop3"/>
        <w:rPr>
          <w:lang w:val="en-US"/>
        </w:rPr>
      </w:pPr>
      <w:r>
        <w:rPr>
          <w:lang w:val="en-US"/>
        </w:rPr>
        <w:t>Risk assessment</w:t>
      </w:r>
    </w:p>
    <w:p w14:paraId="614ADA84" w14:textId="77777777" w:rsidR="005A7A02" w:rsidRDefault="005A7A02" w:rsidP="005A7A02">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5A7A02" w:rsidRPr="00BC7862" w14:paraId="32F32DB7"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0FADD67E" w14:textId="77777777" w:rsidR="005A7A02" w:rsidRPr="00BC7862" w:rsidRDefault="005A7A02" w:rsidP="00BB5243">
            <w:pPr>
              <w:pStyle w:val="Geenafstand"/>
              <w:rPr>
                <w:sz w:val="20"/>
                <w:szCs w:val="20"/>
              </w:rPr>
            </w:pPr>
            <w:r>
              <w:rPr>
                <w:sz w:val="20"/>
                <w:szCs w:val="20"/>
              </w:rPr>
              <w:t>Asset ID</w:t>
            </w:r>
          </w:p>
        </w:tc>
        <w:tc>
          <w:tcPr>
            <w:tcW w:w="3169" w:type="dxa"/>
          </w:tcPr>
          <w:p w14:paraId="1B0A5FC4"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78089A52"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7D153DDC"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r w:rsidR="00077A8F" w:rsidRPr="00BC7862" w14:paraId="02849217"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8584CC1" w14:textId="35122C12" w:rsidR="00077A8F" w:rsidRDefault="00077A8F" w:rsidP="00BB5243">
            <w:pPr>
              <w:pStyle w:val="Geenafstand"/>
              <w:rPr>
                <w:sz w:val="20"/>
                <w:szCs w:val="20"/>
              </w:rPr>
            </w:pPr>
            <w:r>
              <w:rPr>
                <w:sz w:val="20"/>
                <w:szCs w:val="20"/>
              </w:rPr>
              <w:t>AS1</w:t>
            </w:r>
          </w:p>
        </w:tc>
        <w:tc>
          <w:tcPr>
            <w:tcW w:w="3169" w:type="dxa"/>
          </w:tcPr>
          <w:p w14:paraId="7E8566BF" w14:textId="692BD30C" w:rsidR="00077A8F" w:rsidRDefault="00077A8F"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Game- en verificatiegegevens (game-ID, sessie-ID, </w:t>
            </w:r>
            <w:proofErr w:type="spellStart"/>
            <w:r w:rsidRPr="00077A8F">
              <w:rPr>
                <w:sz w:val="20"/>
                <w:szCs w:val="20"/>
              </w:rPr>
              <w:t>backlog</w:t>
            </w:r>
            <w:proofErr w:type="spellEnd"/>
            <w:r w:rsidRPr="00077A8F">
              <w:rPr>
                <w:sz w:val="20"/>
                <w:szCs w:val="20"/>
              </w:rPr>
              <w:t>-item)</w:t>
            </w:r>
          </w:p>
        </w:tc>
        <w:tc>
          <w:tcPr>
            <w:tcW w:w="2957" w:type="dxa"/>
          </w:tcPr>
          <w:p w14:paraId="5EC39709" w14:textId="4D7D2AC0" w:rsidR="00077A8F" w:rsidRDefault="00077A8F"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1086129C" w14:textId="77777777" w:rsidR="00077A8F" w:rsidRDefault="00077A8F"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7FD55DFF"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703B2EAE" w14:textId="24092B7B" w:rsidR="00077A8F" w:rsidRDefault="00077A8F" w:rsidP="00077A8F">
            <w:pPr>
              <w:pStyle w:val="Geenafstand"/>
              <w:rPr>
                <w:sz w:val="20"/>
                <w:szCs w:val="20"/>
              </w:rPr>
            </w:pPr>
            <w:r w:rsidRPr="00B34F21">
              <w:rPr>
                <w:sz w:val="20"/>
                <w:szCs w:val="20"/>
              </w:rPr>
              <w:t>AS</w:t>
            </w:r>
            <w:r>
              <w:rPr>
                <w:sz w:val="20"/>
                <w:szCs w:val="20"/>
              </w:rPr>
              <w:t>2</w:t>
            </w:r>
          </w:p>
        </w:tc>
        <w:tc>
          <w:tcPr>
            <w:tcW w:w="3169" w:type="dxa"/>
          </w:tcPr>
          <w:p w14:paraId="297AAF57" w14:textId="51F79C42"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Verificatie- en sessie-informatie van spelers en de game leider</w:t>
            </w:r>
            <w:r w:rsidRPr="00077A8F">
              <w:rPr>
                <w:sz w:val="20"/>
                <w:szCs w:val="20"/>
              </w:rPr>
              <w:tab/>
              <w:t>Gegevens</w:t>
            </w:r>
          </w:p>
        </w:tc>
        <w:tc>
          <w:tcPr>
            <w:tcW w:w="2957" w:type="dxa"/>
          </w:tcPr>
          <w:p w14:paraId="62A56642" w14:textId="20DB5D79"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7E50E104" w14:textId="77777777"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3ECB7AF6"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1684B51A" w14:textId="02A3855E" w:rsidR="00077A8F" w:rsidRDefault="00077A8F" w:rsidP="00077A8F">
            <w:pPr>
              <w:pStyle w:val="Geenafstand"/>
              <w:rPr>
                <w:sz w:val="20"/>
                <w:szCs w:val="20"/>
              </w:rPr>
            </w:pPr>
            <w:r w:rsidRPr="00B34F21">
              <w:rPr>
                <w:sz w:val="20"/>
                <w:szCs w:val="20"/>
              </w:rPr>
              <w:t>AS</w:t>
            </w:r>
            <w:r>
              <w:rPr>
                <w:sz w:val="20"/>
                <w:szCs w:val="20"/>
              </w:rPr>
              <w:t>3</w:t>
            </w:r>
          </w:p>
        </w:tc>
        <w:tc>
          <w:tcPr>
            <w:tcW w:w="3169" w:type="dxa"/>
          </w:tcPr>
          <w:p w14:paraId="7C246502" w14:textId="4663BCF4"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Real-time communicatiegegevens via </w:t>
            </w:r>
            <w:proofErr w:type="spellStart"/>
            <w:r w:rsidRPr="00077A8F">
              <w:rPr>
                <w:sz w:val="20"/>
                <w:szCs w:val="20"/>
              </w:rPr>
              <w:t>SignalR</w:t>
            </w:r>
            <w:proofErr w:type="spellEnd"/>
            <w:r w:rsidRPr="00077A8F">
              <w:rPr>
                <w:sz w:val="20"/>
                <w:szCs w:val="20"/>
              </w:rPr>
              <w:t xml:space="preserve"> voor storypoint-input</w:t>
            </w:r>
          </w:p>
        </w:tc>
        <w:tc>
          <w:tcPr>
            <w:tcW w:w="2957" w:type="dxa"/>
          </w:tcPr>
          <w:p w14:paraId="1B43F145" w14:textId="49765BC1"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Comunicatie</w:t>
            </w:r>
          </w:p>
        </w:tc>
        <w:tc>
          <w:tcPr>
            <w:tcW w:w="2603" w:type="dxa"/>
          </w:tcPr>
          <w:p w14:paraId="188B9B24" w14:textId="77777777"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08271564"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30C35304" w14:textId="7DA3FF9A" w:rsidR="00077A8F" w:rsidRDefault="00077A8F" w:rsidP="00077A8F">
            <w:pPr>
              <w:pStyle w:val="Geenafstand"/>
              <w:rPr>
                <w:sz w:val="20"/>
                <w:szCs w:val="20"/>
              </w:rPr>
            </w:pPr>
            <w:r w:rsidRPr="00B34F21">
              <w:rPr>
                <w:sz w:val="20"/>
                <w:szCs w:val="20"/>
              </w:rPr>
              <w:t>AS</w:t>
            </w:r>
            <w:r>
              <w:rPr>
                <w:sz w:val="20"/>
                <w:szCs w:val="20"/>
              </w:rPr>
              <w:t>4</w:t>
            </w:r>
          </w:p>
        </w:tc>
        <w:tc>
          <w:tcPr>
            <w:tcW w:w="3169" w:type="dxa"/>
          </w:tcPr>
          <w:p w14:paraId="505487EF" w14:textId="50A25379"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Gevoelige gegevens (zoals speler-ID, persoonlijke voorkeuren) die via de applicatie kunnen worden opgeslagen</w:t>
            </w:r>
          </w:p>
        </w:tc>
        <w:tc>
          <w:tcPr>
            <w:tcW w:w="2957" w:type="dxa"/>
          </w:tcPr>
          <w:p w14:paraId="55EFC09A" w14:textId="442FE027"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69BCB98C" w14:textId="77777777"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362D84A5" w14:textId="77777777" w:rsidR="005A7A02" w:rsidRPr="00053C32" w:rsidRDefault="005A7A02" w:rsidP="005A7A02"/>
    <w:p w14:paraId="0B468C81" w14:textId="77777777" w:rsidR="005A7A02" w:rsidRPr="00371103" w:rsidRDefault="005A7A02" w:rsidP="005A7A02">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5A7A02" w14:paraId="7C790043"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2C88ED2F" w14:textId="77777777" w:rsidR="005A7A02" w:rsidRPr="00BC7862" w:rsidRDefault="005A7A02" w:rsidP="00BB5243">
            <w:pPr>
              <w:pStyle w:val="Geenafstand"/>
              <w:rPr>
                <w:sz w:val="20"/>
                <w:szCs w:val="20"/>
              </w:rPr>
            </w:pPr>
            <w:r>
              <w:rPr>
                <w:sz w:val="20"/>
                <w:szCs w:val="20"/>
              </w:rPr>
              <w:t>Risico ID</w:t>
            </w:r>
          </w:p>
        </w:tc>
        <w:tc>
          <w:tcPr>
            <w:tcW w:w="5219" w:type="dxa"/>
          </w:tcPr>
          <w:p w14:paraId="1BFFE005"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4241DF48"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741FA139"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r w:rsidR="00077A8F" w14:paraId="63B35FB8"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0E95CC24" w14:textId="184271E5" w:rsidR="00077A8F" w:rsidRDefault="00077A8F" w:rsidP="00BB5243">
            <w:pPr>
              <w:pStyle w:val="Geenafstand"/>
              <w:rPr>
                <w:sz w:val="20"/>
                <w:szCs w:val="20"/>
              </w:rPr>
            </w:pPr>
            <w:r>
              <w:rPr>
                <w:sz w:val="20"/>
                <w:szCs w:val="20"/>
              </w:rPr>
              <w:t>RSK1</w:t>
            </w:r>
          </w:p>
        </w:tc>
        <w:tc>
          <w:tcPr>
            <w:tcW w:w="5219" w:type="dxa"/>
          </w:tcPr>
          <w:p w14:paraId="23C52DAA" w14:textId="4F4EA6E7" w:rsidR="00077A8F" w:rsidRDefault="00077A8F"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Ongeautoriseerde toegang tot game- en sessiegegevens door het raden of manipuleren van de game-ID</w:t>
            </w:r>
          </w:p>
        </w:tc>
        <w:tc>
          <w:tcPr>
            <w:tcW w:w="907" w:type="dxa"/>
          </w:tcPr>
          <w:p w14:paraId="5E758927" w14:textId="5775CFEC" w:rsidR="00077A8F" w:rsidRDefault="00077A8F"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5E1B986C" w14:textId="746916D5" w:rsidR="00077A8F" w:rsidRPr="00371103"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V3.4 </w:t>
            </w:r>
            <w:proofErr w:type="spellStart"/>
            <w:r w:rsidRPr="00077A8F">
              <w:rPr>
                <w:sz w:val="20"/>
                <w:szCs w:val="20"/>
              </w:rPr>
              <w:t>Session</w:t>
            </w:r>
            <w:proofErr w:type="spellEnd"/>
            <w:r w:rsidRPr="00077A8F">
              <w:rPr>
                <w:sz w:val="20"/>
                <w:szCs w:val="20"/>
              </w:rPr>
              <w:t xml:space="preserve"> Management</w:t>
            </w:r>
          </w:p>
        </w:tc>
      </w:tr>
      <w:tr w:rsidR="00077A8F" w14:paraId="60AC91B4"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63F0E01C" w14:textId="4818297F" w:rsidR="00077A8F" w:rsidRDefault="00077A8F" w:rsidP="00077A8F">
            <w:pPr>
              <w:pStyle w:val="Geenafstand"/>
              <w:rPr>
                <w:sz w:val="20"/>
                <w:szCs w:val="20"/>
              </w:rPr>
            </w:pPr>
            <w:r w:rsidRPr="00B21EFF">
              <w:rPr>
                <w:sz w:val="20"/>
                <w:szCs w:val="20"/>
              </w:rPr>
              <w:t>RSK</w:t>
            </w:r>
            <w:r>
              <w:rPr>
                <w:sz w:val="20"/>
                <w:szCs w:val="20"/>
              </w:rPr>
              <w:t>2</w:t>
            </w:r>
          </w:p>
        </w:tc>
        <w:tc>
          <w:tcPr>
            <w:tcW w:w="5219" w:type="dxa"/>
          </w:tcPr>
          <w:p w14:paraId="2AD272AE" w14:textId="79870ECE"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Vertraging of mislukking van de reactie van de applicatie bij een </w:t>
            </w:r>
            <w:proofErr w:type="spellStart"/>
            <w:r w:rsidRPr="00077A8F">
              <w:rPr>
                <w:sz w:val="20"/>
                <w:szCs w:val="20"/>
              </w:rPr>
              <w:t>speleractie</w:t>
            </w:r>
            <w:proofErr w:type="spellEnd"/>
            <w:r w:rsidRPr="00077A8F">
              <w:rPr>
                <w:sz w:val="20"/>
                <w:szCs w:val="20"/>
              </w:rPr>
              <w:t>, wat leidt tot een slechte gebruikerservaring</w:t>
            </w:r>
          </w:p>
        </w:tc>
        <w:tc>
          <w:tcPr>
            <w:tcW w:w="907" w:type="dxa"/>
          </w:tcPr>
          <w:p w14:paraId="66865540" w14:textId="0F2F59BF"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4A81627F" w14:textId="56FFBED7" w:rsidR="00077A8F" w:rsidRPr="00371103"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V5.2 </w:t>
            </w:r>
            <w:proofErr w:type="spellStart"/>
            <w:r w:rsidRPr="00077A8F">
              <w:rPr>
                <w:sz w:val="20"/>
                <w:szCs w:val="20"/>
              </w:rPr>
              <w:t>Resilience</w:t>
            </w:r>
            <w:proofErr w:type="spellEnd"/>
            <w:r w:rsidRPr="00077A8F">
              <w:rPr>
                <w:sz w:val="20"/>
                <w:szCs w:val="20"/>
              </w:rPr>
              <w:t xml:space="preserve"> &amp; </w:t>
            </w:r>
            <w:proofErr w:type="spellStart"/>
            <w:r w:rsidRPr="00077A8F">
              <w:rPr>
                <w:sz w:val="20"/>
                <w:szCs w:val="20"/>
              </w:rPr>
              <w:t>Fault</w:t>
            </w:r>
            <w:proofErr w:type="spellEnd"/>
            <w:r w:rsidRPr="00077A8F">
              <w:rPr>
                <w:sz w:val="20"/>
                <w:szCs w:val="20"/>
              </w:rPr>
              <w:t xml:space="preserve"> </w:t>
            </w:r>
            <w:proofErr w:type="spellStart"/>
            <w:r w:rsidRPr="00077A8F">
              <w:rPr>
                <w:sz w:val="20"/>
                <w:szCs w:val="20"/>
              </w:rPr>
              <w:t>Tolerance</w:t>
            </w:r>
            <w:proofErr w:type="spellEnd"/>
          </w:p>
        </w:tc>
      </w:tr>
      <w:tr w:rsidR="00077A8F" w:rsidRPr="00077A8F" w14:paraId="642EEF9D"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9DA1E51" w14:textId="61FCB5AA" w:rsidR="00077A8F" w:rsidRDefault="00077A8F" w:rsidP="00077A8F">
            <w:pPr>
              <w:pStyle w:val="Geenafstand"/>
              <w:rPr>
                <w:sz w:val="20"/>
                <w:szCs w:val="20"/>
              </w:rPr>
            </w:pPr>
            <w:r w:rsidRPr="00B21EFF">
              <w:rPr>
                <w:sz w:val="20"/>
                <w:szCs w:val="20"/>
              </w:rPr>
              <w:t>RSK</w:t>
            </w:r>
            <w:r>
              <w:rPr>
                <w:sz w:val="20"/>
                <w:szCs w:val="20"/>
              </w:rPr>
              <w:t>3</w:t>
            </w:r>
          </w:p>
        </w:tc>
        <w:tc>
          <w:tcPr>
            <w:tcW w:w="5219" w:type="dxa"/>
          </w:tcPr>
          <w:p w14:paraId="4FC9F074" w14:textId="73067BCD"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Foutieve synchronisatie van </w:t>
            </w:r>
            <w:proofErr w:type="spellStart"/>
            <w:r w:rsidRPr="00077A8F">
              <w:rPr>
                <w:sz w:val="20"/>
                <w:szCs w:val="20"/>
              </w:rPr>
              <w:t>realtime</w:t>
            </w:r>
            <w:proofErr w:type="spellEnd"/>
            <w:r w:rsidRPr="00077A8F">
              <w:rPr>
                <w:sz w:val="20"/>
                <w:szCs w:val="20"/>
              </w:rPr>
              <w:t xml:space="preserve"> gegevens, wat leidt tot inconsistente storypoint-toekenning tussen spelers</w:t>
            </w:r>
          </w:p>
        </w:tc>
        <w:tc>
          <w:tcPr>
            <w:tcW w:w="907" w:type="dxa"/>
          </w:tcPr>
          <w:p w14:paraId="111A629E" w14:textId="28D9279E"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AS3</w:t>
            </w:r>
          </w:p>
        </w:tc>
        <w:tc>
          <w:tcPr>
            <w:tcW w:w="2603" w:type="dxa"/>
          </w:tcPr>
          <w:p w14:paraId="3C45FE06" w14:textId="600B35D8"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077A8F">
              <w:rPr>
                <w:sz w:val="20"/>
                <w:szCs w:val="20"/>
                <w:lang w:val="en-US"/>
              </w:rPr>
              <w:t>V5.3 Input Validation and Data Integrity</w:t>
            </w:r>
          </w:p>
        </w:tc>
      </w:tr>
      <w:tr w:rsidR="00077A8F" w:rsidRPr="00077A8F" w14:paraId="7230A2BB"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ED2EDDA" w14:textId="392FCC6C" w:rsidR="00077A8F" w:rsidRDefault="00077A8F" w:rsidP="00077A8F">
            <w:pPr>
              <w:pStyle w:val="Geenafstand"/>
              <w:rPr>
                <w:sz w:val="20"/>
                <w:szCs w:val="20"/>
              </w:rPr>
            </w:pPr>
            <w:r w:rsidRPr="00B21EFF">
              <w:rPr>
                <w:sz w:val="20"/>
                <w:szCs w:val="20"/>
              </w:rPr>
              <w:t>RSK</w:t>
            </w:r>
            <w:r>
              <w:rPr>
                <w:sz w:val="20"/>
                <w:szCs w:val="20"/>
              </w:rPr>
              <w:t>4</w:t>
            </w:r>
          </w:p>
        </w:tc>
        <w:tc>
          <w:tcPr>
            <w:tcW w:w="5219" w:type="dxa"/>
          </w:tcPr>
          <w:p w14:paraId="0CFBAD2C" w14:textId="324E9EC9" w:rsidR="00077A8F" w:rsidRDefault="00077A8F" w:rsidP="00077A8F">
            <w:pPr>
              <w:pStyle w:val="Geenafstand"/>
              <w:tabs>
                <w:tab w:val="left" w:pos="3073"/>
              </w:tabs>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Het toekennen van storypoints zonder betrouwbare real-time communicatie, wat kan leiden tot verkeerde gegevens</w:t>
            </w:r>
            <w:r>
              <w:rPr>
                <w:sz w:val="20"/>
                <w:szCs w:val="20"/>
              </w:rPr>
              <w:tab/>
            </w:r>
          </w:p>
        </w:tc>
        <w:tc>
          <w:tcPr>
            <w:tcW w:w="907" w:type="dxa"/>
          </w:tcPr>
          <w:p w14:paraId="2E2F36D2" w14:textId="0461DCCE"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AS3</w:t>
            </w:r>
          </w:p>
        </w:tc>
        <w:tc>
          <w:tcPr>
            <w:tcW w:w="2603" w:type="dxa"/>
          </w:tcPr>
          <w:p w14:paraId="6456D4DA" w14:textId="20236BA2"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077A8F">
              <w:rPr>
                <w:sz w:val="20"/>
                <w:szCs w:val="20"/>
                <w:lang w:val="en-US"/>
              </w:rPr>
              <w:t>V5.4 Real-Time Data Processing</w:t>
            </w:r>
          </w:p>
        </w:tc>
      </w:tr>
      <w:tr w:rsidR="00077A8F" w14:paraId="42E03A10"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2A5B6373" w14:textId="24DF0090" w:rsidR="00077A8F" w:rsidRDefault="00077A8F" w:rsidP="00077A8F">
            <w:pPr>
              <w:pStyle w:val="Geenafstand"/>
              <w:rPr>
                <w:sz w:val="20"/>
                <w:szCs w:val="20"/>
              </w:rPr>
            </w:pPr>
            <w:r w:rsidRPr="00B21EFF">
              <w:rPr>
                <w:sz w:val="20"/>
                <w:szCs w:val="20"/>
              </w:rPr>
              <w:t>RSK</w:t>
            </w:r>
            <w:r>
              <w:rPr>
                <w:sz w:val="20"/>
                <w:szCs w:val="20"/>
              </w:rPr>
              <w:t>5</w:t>
            </w:r>
          </w:p>
        </w:tc>
        <w:tc>
          <w:tcPr>
            <w:tcW w:w="5219" w:type="dxa"/>
          </w:tcPr>
          <w:p w14:paraId="0F03067A" w14:textId="4B7A77A3"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Gevoelige gegevens kunnen onterecht blootgesteld worden of </w:t>
            </w:r>
            <w:proofErr w:type="spellStart"/>
            <w:r w:rsidRPr="00077A8F">
              <w:rPr>
                <w:sz w:val="20"/>
                <w:szCs w:val="20"/>
              </w:rPr>
              <w:t>onversleuteld</w:t>
            </w:r>
            <w:proofErr w:type="spellEnd"/>
            <w:r w:rsidRPr="00077A8F">
              <w:rPr>
                <w:sz w:val="20"/>
                <w:szCs w:val="20"/>
              </w:rPr>
              <w:t xml:space="preserve"> opgeslagen worden in de applicatie</w:t>
            </w:r>
          </w:p>
        </w:tc>
        <w:tc>
          <w:tcPr>
            <w:tcW w:w="907" w:type="dxa"/>
          </w:tcPr>
          <w:p w14:paraId="021C25AE" w14:textId="733D75E0"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AS4</w:t>
            </w:r>
          </w:p>
        </w:tc>
        <w:tc>
          <w:tcPr>
            <w:tcW w:w="2603" w:type="dxa"/>
          </w:tcPr>
          <w:p w14:paraId="0CDE2FE6" w14:textId="65F27046" w:rsidR="00077A8F" w:rsidRPr="00371103"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V2.1 Data </w:t>
            </w:r>
            <w:proofErr w:type="spellStart"/>
            <w:r w:rsidRPr="00077A8F">
              <w:rPr>
                <w:sz w:val="20"/>
                <w:szCs w:val="20"/>
              </w:rPr>
              <w:t>Protection</w:t>
            </w:r>
            <w:proofErr w:type="spellEnd"/>
          </w:p>
        </w:tc>
      </w:tr>
      <w:tr w:rsidR="00077A8F" w14:paraId="2E7E1FC0"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998F5A7" w14:textId="1A256311" w:rsidR="00077A8F" w:rsidRDefault="00077A8F" w:rsidP="00077A8F">
            <w:pPr>
              <w:pStyle w:val="Geenafstand"/>
              <w:rPr>
                <w:sz w:val="20"/>
                <w:szCs w:val="20"/>
              </w:rPr>
            </w:pPr>
            <w:r w:rsidRPr="00B21EFF">
              <w:rPr>
                <w:sz w:val="20"/>
                <w:szCs w:val="20"/>
              </w:rPr>
              <w:t>RSK</w:t>
            </w:r>
            <w:r>
              <w:rPr>
                <w:sz w:val="20"/>
                <w:szCs w:val="20"/>
              </w:rPr>
              <w:t>6</w:t>
            </w:r>
          </w:p>
        </w:tc>
        <w:tc>
          <w:tcPr>
            <w:tcW w:w="5219" w:type="dxa"/>
          </w:tcPr>
          <w:p w14:paraId="0C14F1FF" w14:textId="1F914D4D"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Ongeautoriseerde toegang tot gevoelige gegevens tijdens de transmissie of opslag door onvoldoende encryptie</w:t>
            </w:r>
          </w:p>
        </w:tc>
        <w:tc>
          <w:tcPr>
            <w:tcW w:w="907" w:type="dxa"/>
          </w:tcPr>
          <w:p w14:paraId="1A946D73" w14:textId="0DF7DEF7"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AS4</w:t>
            </w:r>
          </w:p>
        </w:tc>
        <w:tc>
          <w:tcPr>
            <w:tcW w:w="2603" w:type="dxa"/>
          </w:tcPr>
          <w:p w14:paraId="4B3795E4" w14:textId="6594B431" w:rsidR="00077A8F" w:rsidRPr="00371103"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V2.5 </w:t>
            </w:r>
            <w:proofErr w:type="spellStart"/>
            <w:r w:rsidRPr="00077A8F">
              <w:rPr>
                <w:sz w:val="20"/>
                <w:szCs w:val="20"/>
              </w:rPr>
              <w:t>Cryptographic</w:t>
            </w:r>
            <w:proofErr w:type="spellEnd"/>
            <w:r w:rsidRPr="00077A8F">
              <w:rPr>
                <w:sz w:val="20"/>
                <w:szCs w:val="20"/>
              </w:rPr>
              <w:t xml:space="preserve"> </w:t>
            </w:r>
            <w:proofErr w:type="spellStart"/>
            <w:r w:rsidRPr="00077A8F">
              <w:rPr>
                <w:sz w:val="20"/>
                <w:szCs w:val="20"/>
              </w:rPr>
              <w:t>Key</w:t>
            </w:r>
            <w:proofErr w:type="spellEnd"/>
            <w:r w:rsidRPr="00077A8F">
              <w:rPr>
                <w:sz w:val="20"/>
                <w:szCs w:val="20"/>
              </w:rPr>
              <w:t xml:space="preserve"> Management</w:t>
            </w:r>
          </w:p>
        </w:tc>
      </w:tr>
    </w:tbl>
    <w:p w14:paraId="490C1495" w14:textId="77777777" w:rsidR="005A7A02" w:rsidRPr="00053C32" w:rsidRDefault="005A7A02" w:rsidP="005A7A02">
      <w:pPr>
        <w:rPr>
          <w:lang w:val="en-US"/>
        </w:rPr>
      </w:pPr>
    </w:p>
    <w:p w14:paraId="6F7E76E9" w14:textId="77777777" w:rsidR="005A7A02" w:rsidRDefault="005A7A02" w:rsidP="005A7A02">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5A7A02" w14:paraId="5CF733A8"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61A4C03A" w14:textId="77777777" w:rsidR="005A7A02" w:rsidRPr="00BC7862" w:rsidRDefault="005A7A02" w:rsidP="00BB5243">
            <w:pPr>
              <w:pStyle w:val="Geenafstand"/>
              <w:rPr>
                <w:sz w:val="20"/>
                <w:szCs w:val="20"/>
              </w:rPr>
            </w:pPr>
            <w:r>
              <w:rPr>
                <w:sz w:val="20"/>
                <w:szCs w:val="20"/>
              </w:rPr>
              <w:t>Risico ID</w:t>
            </w:r>
          </w:p>
        </w:tc>
        <w:tc>
          <w:tcPr>
            <w:tcW w:w="2339" w:type="dxa"/>
          </w:tcPr>
          <w:p w14:paraId="086F6D61"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35C3E2D4"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36E1A885"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0A0AD76D"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r w:rsidR="00077A8F" w14:paraId="257BB1B0" w14:textId="77777777" w:rsidTr="00172A3B">
        <w:tc>
          <w:tcPr>
            <w:cnfStyle w:val="001000000000" w:firstRow="0" w:lastRow="0" w:firstColumn="1" w:lastColumn="0" w:oddVBand="0" w:evenVBand="0" w:oddHBand="0" w:evenHBand="0" w:firstRowFirstColumn="0" w:firstRowLastColumn="0" w:lastRowFirstColumn="0" w:lastRowLastColumn="0"/>
            <w:tcW w:w="896" w:type="dxa"/>
          </w:tcPr>
          <w:p w14:paraId="46F741ED" w14:textId="17D4318D" w:rsidR="00077A8F" w:rsidRDefault="00077A8F" w:rsidP="00077A8F">
            <w:pPr>
              <w:pStyle w:val="Geenafstand"/>
              <w:rPr>
                <w:sz w:val="20"/>
                <w:szCs w:val="20"/>
              </w:rPr>
            </w:pPr>
            <w:r>
              <w:rPr>
                <w:sz w:val="20"/>
                <w:szCs w:val="20"/>
              </w:rPr>
              <w:t>RSK1</w:t>
            </w:r>
          </w:p>
        </w:tc>
        <w:tc>
          <w:tcPr>
            <w:tcW w:w="2339" w:type="dxa"/>
          </w:tcPr>
          <w:p w14:paraId="16A90B6C" w14:textId="7332E75F"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340" w:type="dxa"/>
          </w:tcPr>
          <w:p w14:paraId="6E27FE68" w14:textId="5B66D80B"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160" w:type="dxa"/>
          </w:tcPr>
          <w:p w14:paraId="0F57C343" w14:textId="6FD611AA"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1890" w:type="dxa"/>
            <w:shd w:val="clear" w:color="auto" w:fill="ED7D31" w:themeFill="accent2"/>
          </w:tcPr>
          <w:p w14:paraId="34EA8EF9" w14:textId="763C65F3"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077A8F" w14:paraId="204DDE52" w14:textId="77777777" w:rsidTr="00172A3B">
        <w:tc>
          <w:tcPr>
            <w:cnfStyle w:val="001000000000" w:firstRow="0" w:lastRow="0" w:firstColumn="1" w:lastColumn="0" w:oddVBand="0" w:evenVBand="0" w:oddHBand="0" w:evenHBand="0" w:firstRowFirstColumn="0" w:firstRowLastColumn="0" w:lastRowFirstColumn="0" w:lastRowLastColumn="0"/>
            <w:tcW w:w="896" w:type="dxa"/>
          </w:tcPr>
          <w:p w14:paraId="11A72236" w14:textId="6656C608" w:rsidR="00077A8F" w:rsidRDefault="00077A8F" w:rsidP="00077A8F">
            <w:pPr>
              <w:pStyle w:val="Geenafstand"/>
              <w:rPr>
                <w:sz w:val="20"/>
                <w:szCs w:val="20"/>
              </w:rPr>
            </w:pPr>
            <w:r w:rsidRPr="00B21EFF">
              <w:rPr>
                <w:sz w:val="20"/>
                <w:szCs w:val="20"/>
              </w:rPr>
              <w:t>RSK</w:t>
            </w:r>
            <w:r>
              <w:rPr>
                <w:sz w:val="20"/>
                <w:szCs w:val="20"/>
              </w:rPr>
              <w:t>2</w:t>
            </w:r>
          </w:p>
        </w:tc>
        <w:tc>
          <w:tcPr>
            <w:tcW w:w="2339" w:type="dxa"/>
          </w:tcPr>
          <w:p w14:paraId="53D82FA8" w14:textId="1EAE2E57"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27A92928" w14:textId="03159BEB"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2160" w:type="dxa"/>
          </w:tcPr>
          <w:p w14:paraId="1F9CB74E" w14:textId="6F0B43E2"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890" w:type="dxa"/>
            <w:shd w:val="clear" w:color="auto" w:fill="70AD47" w:themeFill="accent6"/>
          </w:tcPr>
          <w:p w14:paraId="5A30E1A8" w14:textId="714CF9C6"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Laag</w:t>
            </w:r>
          </w:p>
        </w:tc>
      </w:tr>
      <w:tr w:rsidR="00077A8F" w14:paraId="4D962134" w14:textId="77777777" w:rsidTr="00172A3B">
        <w:tc>
          <w:tcPr>
            <w:cnfStyle w:val="001000000000" w:firstRow="0" w:lastRow="0" w:firstColumn="1" w:lastColumn="0" w:oddVBand="0" w:evenVBand="0" w:oddHBand="0" w:evenHBand="0" w:firstRowFirstColumn="0" w:firstRowLastColumn="0" w:lastRowFirstColumn="0" w:lastRowLastColumn="0"/>
            <w:tcW w:w="896" w:type="dxa"/>
          </w:tcPr>
          <w:p w14:paraId="26E081B5" w14:textId="1384AC5F" w:rsidR="00077A8F" w:rsidRPr="00B21EFF" w:rsidRDefault="00077A8F" w:rsidP="00077A8F">
            <w:pPr>
              <w:pStyle w:val="Geenafstand"/>
              <w:rPr>
                <w:sz w:val="20"/>
                <w:szCs w:val="20"/>
              </w:rPr>
            </w:pPr>
            <w:r w:rsidRPr="00B21EFF">
              <w:rPr>
                <w:sz w:val="20"/>
                <w:szCs w:val="20"/>
              </w:rPr>
              <w:t>RSK</w:t>
            </w:r>
            <w:r>
              <w:rPr>
                <w:sz w:val="20"/>
                <w:szCs w:val="20"/>
              </w:rPr>
              <w:t>3</w:t>
            </w:r>
          </w:p>
        </w:tc>
        <w:tc>
          <w:tcPr>
            <w:tcW w:w="2339" w:type="dxa"/>
          </w:tcPr>
          <w:p w14:paraId="0DDCBA0C" w14:textId="5F9584B7"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67DA2829" w14:textId="5FC038E5"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160" w:type="dxa"/>
          </w:tcPr>
          <w:p w14:paraId="3743A9E0" w14:textId="6C53A5DF"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1890" w:type="dxa"/>
            <w:shd w:val="clear" w:color="auto" w:fill="FFC000" w:themeFill="accent4"/>
          </w:tcPr>
          <w:p w14:paraId="39D8CF51" w14:textId="24EB3338"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r>
      <w:tr w:rsidR="00077A8F" w14:paraId="5877FF6E" w14:textId="77777777" w:rsidTr="00172A3B">
        <w:tc>
          <w:tcPr>
            <w:cnfStyle w:val="001000000000" w:firstRow="0" w:lastRow="0" w:firstColumn="1" w:lastColumn="0" w:oddVBand="0" w:evenVBand="0" w:oddHBand="0" w:evenHBand="0" w:firstRowFirstColumn="0" w:firstRowLastColumn="0" w:lastRowFirstColumn="0" w:lastRowLastColumn="0"/>
            <w:tcW w:w="896" w:type="dxa"/>
          </w:tcPr>
          <w:p w14:paraId="26D85971" w14:textId="0E8EFD26" w:rsidR="00077A8F" w:rsidRPr="00B21EFF" w:rsidRDefault="00077A8F" w:rsidP="00077A8F">
            <w:pPr>
              <w:pStyle w:val="Geenafstand"/>
              <w:rPr>
                <w:sz w:val="20"/>
                <w:szCs w:val="20"/>
              </w:rPr>
            </w:pPr>
            <w:r w:rsidRPr="00B21EFF">
              <w:rPr>
                <w:sz w:val="20"/>
                <w:szCs w:val="20"/>
              </w:rPr>
              <w:t>RSK</w:t>
            </w:r>
            <w:r>
              <w:rPr>
                <w:sz w:val="20"/>
                <w:szCs w:val="20"/>
              </w:rPr>
              <w:t>4</w:t>
            </w:r>
          </w:p>
        </w:tc>
        <w:tc>
          <w:tcPr>
            <w:tcW w:w="2339" w:type="dxa"/>
          </w:tcPr>
          <w:p w14:paraId="54EC11D3" w14:textId="0E0FF8E5"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7F74BA51" w14:textId="15CC1B8C"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3C1CC07E" w14:textId="46B9149A"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1890" w:type="dxa"/>
            <w:shd w:val="clear" w:color="auto" w:fill="ED7D31" w:themeFill="accent2"/>
          </w:tcPr>
          <w:p w14:paraId="36118069" w14:textId="762B7BAD"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077A8F" w14:paraId="0231E01F" w14:textId="77777777" w:rsidTr="00172A3B">
        <w:tc>
          <w:tcPr>
            <w:cnfStyle w:val="001000000000" w:firstRow="0" w:lastRow="0" w:firstColumn="1" w:lastColumn="0" w:oddVBand="0" w:evenVBand="0" w:oddHBand="0" w:evenHBand="0" w:firstRowFirstColumn="0" w:firstRowLastColumn="0" w:lastRowFirstColumn="0" w:lastRowLastColumn="0"/>
            <w:tcW w:w="896" w:type="dxa"/>
          </w:tcPr>
          <w:p w14:paraId="1FB14102" w14:textId="4E6FC0E7" w:rsidR="00077A8F" w:rsidRPr="00B21EFF" w:rsidRDefault="00077A8F" w:rsidP="00077A8F">
            <w:pPr>
              <w:pStyle w:val="Geenafstand"/>
              <w:rPr>
                <w:sz w:val="20"/>
                <w:szCs w:val="20"/>
              </w:rPr>
            </w:pPr>
            <w:r w:rsidRPr="00B21EFF">
              <w:rPr>
                <w:sz w:val="20"/>
                <w:szCs w:val="20"/>
              </w:rPr>
              <w:t>RSK</w:t>
            </w:r>
            <w:r>
              <w:rPr>
                <w:sz w:val="20"/>
                <w:szCs w:val="20"/>
              </w:rPr>
              <w:t>5</w:t>
            </w:r>
          </w:p>
        </w:tc>
        <w:tc>
          <w:tcPr>
            <w:tcW w:w="2339" w:type="dxa"/>
          </w:tcPr>
          <w:p w14:paraId="6E17A72A" w14:textId="68B619C6"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1C74F45D" w14:textId="52497FBB"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2160" w:type="dxa"/>
          </w:tcPr>
          <w:p w14:paraId="4DCF623C" w14:textId="40D66E24"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1890" w:type="dxa"/>
            <w:shd w:val="clear" w:color="auto" w:fill="FFC000" w:themeFill="accent4"/>
          </w:tcPr>
          <w:p w14:paraId="27F87875" w14:textId="7BF6BE5F"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r>
      <w:tr w:rsidR="00077A8F" w14:paraId="7121D333" w14:textId="77777777" w:rsidTr="00172A3B">
        <w:tc>
          <w:tcPr>
            <w:cnfStyle w:val="001000000000" w:firstRow="0" w:lastRow="0" w:firstColumn="1" w:lastColumn="0" w:oddVBand="0" w:evenVBand="0" w:oddHBand="0" w:evenHBand="0" w:firstRowFirstColumn="0" w:firstRowLastColumn="0" w:lastRowFirstColumn="0" w:lastRowLastColumn="0"/>
            <w:tcW w:w="896" w:type="dxa"/>
          </w:tcPr>
          <w:p w14:paraId="0BBEB9D3" w14:textId="39B03075" w:rsidR="00077A8F" w:rsidRPr="00B21EFF" w:rsidRDefault="00077A8F" w:rsidP="00077A8F">
            <w:pPr>
              <w:pStyle w:val="Geenafstand"/>
              <w:rPr>
                <w:sz w:val="20"/>
                <w:szCs w:val="20"/>
              </w:rPr>
            </w:pPr>
            <w:r w:rsidRPr="00B21EFF">
              <w:rPr>
                <w:sz w:val="20"/>
                <w:szCs w:val="20"/>
              </w:rPr>
              <w:t>RSK</w:t>
            </w:r>
            <w:r>
              <w:rPr>
                <w:sz w:val="20"/>
                <w:szCs w:val="20"/>
              </w:rPr>
              <w:t>6</w:t>
            </w:r>
          </w:p>
        </w:tc>
        <w:tc>
          <w:tcPr>
            <w:tcW w:w="2339" w:type="dxa"/>
          </w:tcPr>
          <w:p w14:paraId="2EEB84CF" w14:textId="2D07AFE6"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1C52B2AC" w14:textId="1AF3E4C5"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2160" w:type="dxa"/>
          </w:tcPr>
          <w:p w14:paraId="2B9D302D" w14:textId="6E635AE1"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1890" w:type="dxa"/>
            <w:shd w:val="clear" w:color="auto" w:fill="FFC000" w:themeFill="accent4"/>
          </w:tcPr>
          <w:p w14:paraId="484DF0F5" w14:textId="12D03671"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r>
    </w:tbl>
    <w:p w14:paraId="1285A3AD" w14:textId="52DD6DE6" w:rsidR="00172A3B" w:rsidRDefault="00172A3B" w:rsidP="005A7A02"/>
    <w:p w14:paraId="13CDEED1" w14:textId="77777777" w:rsidR="00172A3B" w:rsidRDefault="00172A3B">
      <w:r>
        <w:br w:type="page"/>
      </w:r>
    </w:p>
    <w:p w14:paraId="0C23C230" w14:textId="77777777" w:rsidR="005A7A02" w:rsidRDefault="005A7A02" w:rsidP="005A7A02"/>
    <w:p w14:paraId="2BE4F00D" w14:textId="77777777" w:rsidR="005A7A02" w:rsidRDefault="005A7A02" w:rsidP="005A7A02">
      <w:pPr>
        <w:pStyle w:val="Kop4"/>
        <w:rPr>
          <w:rStyle w:val="Zwaar"/>
          <w:b w:val="0"/>
          <w:bCs w:val="0"/>
        </w:rPr>
      </w:pPr>
      <w:r w:rsidRPr="00F37871">
        <w:rPr>
          <w:rStyle w:val="Zwaar"/>
          <w:b w:val="0"/>
          <w:bCs w:val="0"/>
        </w:rPr>
        <w:t>Mitigerende maatregelen</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5A7A02" w:rsidRPr="00BC7862" w14:paraId="4F947FF8"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08D9F226" w14:textId="77777777" w:rsidR="005A7A02" w:rsidRDefault="005A7A02" w:rsidP="00BB5243">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2C2B63F6"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17A6AB23"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70001E3A"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r w:rsidR="00172A3B" w:rsidRPr="00BC7862" w14:paraId="1CCC0A16"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1D44EFEB" w14:textId="5C3F4195" w:rsidR="00172A3B" w:rsidRDefault="00172A3B" w:rsidP="00172A3B">
            <w:pPr>
              <w:pStyle w:val="Geenafstand"/>
              <w:rPr>
                <w:sz w:val="20"/>
                <w:szCs w:val="20"/>
              </w:rPr>
            </w:pPr>
            <w:r>
              <w:rPr>
                <w:sz w:val="20"/>
                <w:szCs w:val="20"/>
              </w:rPr>
              <w:t>SM1</w:t>
            </w:r>
          </w:p>
        </w:tc>
        <w:tc>
          <w:tcPr>
            <w:tcW w:w="1547" w:type="dxa"/>
          </w:tcPr>
          <w:p w14:paraId="78B4BFB8" w14:textId="2BD41441"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RSK1</w:t>
            </w:r>
          </w:p>
        </w:tc>
        <w:tc>
          <w:tcPr>
            <w:tcW w:w="5918" w:type="dxa"/>
          </w:tcPr>
          <w:p w14:paraId="492BF346" w14:textId="48273389"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72A3B">
              <w:rPr>
                <w:sz w:val="20"/>
                <w:szCs w:val="20"/>
              </w:rPr>
              <w:t>Implementeer sterke sessiebeveiliging en validatie van de gamecode, gebruik van veilige en niet-gemakkelijke te raden gamecodes</w:t>
            </w:r>
            <w:r w:rsidRPr="00172A3B">
              <w:rPr>
                <w:sz w:val="20"/>
                <w:szCs w:val="20"/>
              </w:rPr>
              <w:tab/>
            </w:r>
          </w:p>
        </w:tc>
        <w:tc>
          <w:tcPr>
            <w:tcW w:w="2160" w:type="dxa"/>
          </w:tcPr>
          <w:p w14:paraId="3620A0F8" w14:textId="0B672DC5"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64318">
              <w:t>Niet geïmplementeerd</w:t>
            </w:r>
          </w:p>
        </w:tc>
      </w:tr>
      <w:tr w:rsidR="00172A3B" w:rsidRPr="00BC7862" w14:paraId="5570385C"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7A5E928B" w14:textId="5DCE9B7D" w:rsidR="00172A3B" w:rsidRDefault="00172A3B" w:rsidP="00172A3B">
            <w:pPr>
              <w:pStyle w:val="Geenafstand"/>
              <w:rPr>
                <w:sz w:val="20"/>
                <w:szCs w:val="20"/>
              </w:rPr>
            </w:pPr>
            <w:r>
              <w:rPr>
                <w:sz w:val="20"/>
                <w:szCs w:val="20"/>
              </w:rPr>
              <w:t>SM</w:t>
            </w:r>
            <w:r>
              <w:rPr>
                <w:sz w:val="20"/>
                <w:szCs w:val="20"/>
              </w:rPr>
              <w:t>2</w:t>
            </w:r>
          </w:p>
        </w:tc>
        <w:tc>
          <w:tcPr>
            <w:tcW w:w="1547" w:type="dxa"/>
          </w:tcPr>
          <w:p w14:paraId="1928C54D" w14:textId="0219BA30"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21EFF">
              <w:rPr>
                <w:sz w:val="20"/>
                <w:szCs w:val="20"/>
              </w:rPr>
              <w:t>RSK</w:t>
            </w:r>
            <w:r>
              <w:rPr>
                <w:sz w:val="20"/>
                <w:szCs w:val="20"/>
              </w:rPr>
              <w:t>2</w:t>
            </w:r>
          </w:p>
        </w:tc>
        <w:tc>
          <w:tcPr>
            <w:tcW w:w="5918" w:type="dxa"/>
          </w:tcPr>
          <w:p w14:paraId="4C25D68A" w14:textId="09A2453A"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72A3B">
              <w:rPr>
                <w:sz w:val="20"/>
                <w:szCs w:val="20"/>
              </w:rPr>
              <w:t xml:space="preserve">Verbeter de performance door middel van asynchrone communicatie en </w:t>
            </w:r>
            <w:proofErr w:type="spellStart"/>
            <w:r w:rsidRPr="00172A3B">
              <w:rPr>
                <w:sz w:val="20"/>
                <w:szCs w:val="20"/>
              </w:rPr>
              <w:t>foutafhandelingsmechanismen</w:t>
            </w:r>
            <w:proofErr w:type="spellEnd"/>
            <w:r w:rsidRPr="00172A3B">
              <w:rPr>
                <w:sz w:val="20"/>
                <w:szCs w:val="20"/>
              </w:rPr>
              <w:t xml:space="preserve"> voor vertragingen bij reacties</w:t>
            </w:r>
          </w:p>
        </w:tc>
        <w:tc>
          <w:tcPr>
            <w:tcW w:w="2160" w:type="dxa"/>
          </w:tcPr>
          <w:p w14:paraId="62A4557B" w14:textId="1053A4B4"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64318">
              <w:t>Niet geïmplementeerd</w:t>
            </w:r>
          </w:p>
        </w:tc>
      </w:tr>
      <w:tr w:rsidR="00172A3B" w:rsidRPr="00BC7862" w14:paraId="7DCC513C"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12DC8D8A" w14:textId="7EFF6DF0" w:rsidR="00172A3B" w:rsidRDefault="00172A3B" w:rsidP="00172A3B">
            <w:pPr>
              <w:pStyle w:val="Geenafstand"/>
              <w:rPr>
                <w:sz w:val="20"/>
                <w:szCs w:val="20"/>
              </w:rPr>
            </w:pPr>
            <w:r>
              <w:rPr>
                <w:sz w:val="20"/>
                <w:szCs w:val="20"/>
              </w:rPr>
              <w:t>SM</w:t>
            </w:r>
            <w:r>
              <w:rPr>
                <w:sz w:val="20"/>
                <w:szCs w:val="20"/>
              </w:rPr>
              <w:t>3</w:t>
            </w:r>
          </w:p>
        </w:tc>
        <w:tc>
          <w:tcPr>
            <w:tcW w:w="1547" w:type="dxa"/>
          </w:tcPr>
          <w:p w14:paraId="322E94EA" w14:textId="30087C3C"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21EFF">
              <w:rPr>
                <w:sz w:val="20"/>
                <w:szCs w:val="20"/>
              </w:rPr>
              <w:t>RSK</w:t>
            </w:r>
            <w:r>
              <w:rPr>
                <w:sz w:val="20"/>
                <w:szCs w:val="20"/>
              </w:rPr>
              <w:t>3</w:t>
            </w:r>
          </w:p>
        </w:tc>
        <w:tc>
          <w:tcPr>
            <w:tcW w:w="5918" w:type="dxa"/>
          </w:tcPr>
          <w:p w14:paraId="4013AE2C" w14:textId="3B94E00B"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72A3B">
              <w:rPr>
                <w:sz w:val="20"/>
                <w:szCs w:val="20"/>
              </w:rPr>
              <w:t xml:space="preserve">Gebruik </w:t>
            </w:r>
            <w:proofErr w:type="spellStart"/>
            <w:r w:rsidRPr="00172A3B">
              <w:rPr>
                <w:sz w:val="20"/>
                <w:szCs w:val="20"/>
              </w:rPr>
              <w:t>SignalR</w:t>
            </w:r>
            <w:proofErr w:type="spellEnd"/>
            <w:r w:rsidRPr="00172A3B">
              <w:rPr>
                <w:sz w:val="20"/>
                <w:szCs w:val="20"/>
              </w:rPr>
              <w:t xml:space="preserve"> met redundantie en betrouwbare </w:t>
            </w:r>
            <w:proofErr w:type="spellStart"/>
            <w:r w:rsidRPr="00172A3B">
              <w:rPr>
                <w:sz w:val="20"/>
                <w:szCs w:val="20"/>
              </w:rPr>
              <w:t>foutafhandelingsprotocollen</w:t>
            </w:r>
            <w:proofErr w:type="spellEnd"/>
            <w:r w:rsidRPr="00172A3B">
              <w:rPr>
                <w:sz w:val="20"/>
                <w:szCs w:val="20"/>
              </w:rPr>
              <w:t xml:space="preserve"> om data consistentie te waarborgen</w:t>
            </w:r>
          </w:p>
        </w:tc>
        <w:tc>
          <w:tcPr>
            <w:tcW w:w="2160" w:type="dxa"/>
          </w:tcPr>
          <w:p w14:paraId="4E0DADAB" w14:textId="73E24177"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64318">
              <w:t>Niet geïmplementeerd</w:t>
            </w:r>
          </w:p>
        </w:tc>
      </w:tr>
      <w:tr w:rsidR="00172A3B" w:rsidRPr="00BC7862" w14:paraId="2CF2A99D"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517238FA" w14:textId="3B87C0DC" w:rsidR="00172A3B" w:rsidRDefault="00172A3B" w:rsidP="00172A3B">
            <w:pPr>
              <w:pStyle w:val="Geenafstand"/>
              <w:rPr>
                <w:sz w:val="20"/>
                <w:szCs w:val="20"/>
              </w:rPr>
            </w:pPr>
            <w:r>
              <w:rPr>
                <w:sz w:val="20"/>
                <w:szCs w:val="20"/>
              </w:rPr>
              <w:t>SM</w:t>
            </w:r>
            <w:r>
              <w:rPr>
                <w:sz w:val="20"/>
                <w:szCs w:val="20"/>
              </w:rPr>
              <w:t>4</w:t>
            </w:r>
          </w:p>
        </w:tc>
        <w:tc>
          <w:tcPr>
            <w:tcW w:w="1547" w:type="dxa"/>
          </w:tcPr>
          <w:p w14:paraId="2600A0CB" w14:textId="5092D780"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21EFF">
              <w:rPr>
                <w:sz w:val="20"/>
                <w:szCs w:val="20"/>
              </w:rPr>
              <w:t>RSK</w:t>
            </w:r>
            <w:r>
              <w:rPr>
                <w:sz w:val="20"/>
                <w:szCs w:val="20"/>
              </w:rPr>
              <w:t>4</w:t>
            </w:r>
          </w:p>
        </w:tc>
        <w:tc>
          <w:tcPr>
            <w:tcW w:w="5918" w:type="dxa"/>
          </w:tcPr>
          <w:p w14:paraId="01255AA6" w14:textId="6C9ABBFB"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72A3B">
              <w:rPr>
                <w:sz w:val="20"/>
                <w:szCs w:val="20"/>
              </w:rPr>
              <w:t xml:space="preserve">Zorg voor betrouwbare </w:t>
            </w:r>
            <w:proofErr w:type="spellStart"/>
            <w:r w:rsidRPr="00172A3B">
              <w:rPr>
                <w:sz w:val="20"/>
                <w:szCs w:val="20"/>
              </w:rPr>
              <w:t>SignalR</w:t>
            </w:r>
            <w:proofErr w:type="spellEnd"/>
            <w:r w:rsidRPr="00172A3B">
              <w:rPr>
                <w:sz w:val="20"/>
                <w:szCs w:val="20"/>
              </w:rPr>
              <w:t>-communicatie en gebruik verbindingscontrolemechanismen voor accurate storypoint-toekenning</w:t>
            </w:r>
          </w:p>
        </w:tc>
        <w:tc>
          <w:tcPr>
            <w:tcW w:w="2160" w:type="dxa"/>
          </w:tcPr>
          <w:p w14:paraId="1113500C" w14:textId="49F65549"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64318">
              <w:t>Niet geïmplementeerd</w:t>
            </w:r>
          </w:p>
        </w:tc>
      </w:tr>
      <w:tr w:rsidR="00172A3B" w:rsidRPr="00BC7862" w14:paraId="1094520E"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127A5659" w14:textId="02E2C816" w:rsidR="00172A3B" w:rsidRDefault="00172A3B" w:rsidP="00172A3B">
            <w:pPr>
              <w:pStyle w:val="Geenafstand"/>
              <w:rPr>
                <w:sz w:val="20"/>
                <w:szCs w:val="20"/>
              </w:rPr>
            </w:pPr>
            <w:r>
              <w:rPr>
                <w:sz w:val="20"/>
                <w:szCs w:val="20"/>
              </w:rPr>
              <w:t>SM</w:t>
            </w:r>
            <w:r>
              <w:rPr>
                <w:sz w:val="20"/>
                <w:szCs w:val="20"/>
              </w:rPr>
              <w:t>5</w:t>
            </w:r>
          </w:p>
        </w:tc>
        <w:tc>
          <w:tcPr>
            <w:tcW w:w="1547" w:type="dxa"/>
          </w:tcPr>
          <w:p w14:paraId="7A4F566A" w14:textId="251CAE8A" w:rsidR="00172A3B" w:rsidRPr="00B21EFF"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21EFF">
              <w:rPr>
                <w:sz w:val="20"/>
                <w:szCs w:val="20"/>
              </w:rPr>
              <w:t>RSK</w:t>
            </w:r>
            <w:r>
              <w:rPr>
                <w:sz w:val="20"/>
                <w:szCs w:val="20"/>
              </w:rPr>
              <w:t>5</w:t>
            </w:r>
          </w:p>
        </w:tc>
        <w:tc>
          <w:tcPr>
            <w:tcW w:w="5918" w:type="dxa"/>
          </w:tcPr>
          <w:p w14:paraId="50B328A7" w14:textId="7A117595"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72A3B">
              <w:rPr>
                <w:sz w:val="20"/>
                <w:szCs w:val="20"/>
              </w:rPr>
              <w:t xml:space="preserve">Encryptie van gevoelige gegevens bij opslag en transmissie via veilige verbindingen zoals HTTPS </w:t>
            </w:r>
          </w:p>
        </w:tc>
        <w:tc>
          <w:tcPr>
            <w:tcW w:w="2160" w:type="dxa"/>
          </w:tcPr>
          <w:p w14:paraId="042B6A29" w14:textId="0A32B075"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64318">
              <w:t>Niet geïmplementeerd</w:t>
            </w:r>
          </w:p>
        </w:tc>
      </w:tr>
      <w:tr w:rsidR="00172A3B" w:rsidRPr="00BC7862" w14:paraId="0D68F120"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1D18BA61" w14:textId="235A833D" w:rsidR="00172A3B" w:rsidRDefault="00172A3B" w:rsidP="00172A3B">
            <w:pPr>
              <w:pStyle w:val="Geenafstand"/>
              <w:rPr>
                <w:sz w:val="20"/>
                <w:szCs w:val="20"/>
              </w:rPr>
            </w:pPr>
            <w:r>
              <w:rPr>
                <w:sz w:val="20"/>
                <w:szCs w:val="20"/>
              </w:rPr>
              <w:t>SM</w:t>
            </w:r>
            <w:r>
              <w:rPr>
                <w:sz w:val="20"/>
                <w:szCs w:val="20"/>
              </w:rPr>
              <w:t>6</w:t>
            </w:r>
          </w:p>
        </w:tc>
        <w:tc>
          <w:tcPr>
            <w:tcW w:w="1547" w:type="dxa"/>
          </w:tcPr>
          <w:p w14:paraId="58B2EDBC" w14:textId="0DF6FDDE" w:rsidR="00172A3B" w:rsidRPr="00B21EFF"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21EFF">
              <w:rPr>
                <w:sz w:val="20"/>
                <w:szCs w:val="20"/>
              </w:rPr>
              <w:t>RSK</w:t>
            </w:r>
            <w:r>
              <w:rPr>
                <w:sz w:val="20"/>
                <w:szCs w:val="20"/>
              </w:rPr>
              <w:t>6</w:t>
            </w:r>
          </w:p>
        </w:tc>
        <w:tc>
          <w:tcPr>
            <w:tcW w:w="5918" w:type="dxa"/>
          </w:tcPr>
          <w:p w14:paraId="63571E9C" w14:textId="3AE9A8CD"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72A3B">
              <w:rPr>
                <w:sz w:val="20"/>
                <w:szCs w:val="20"/>
              </w:rPr>
              <w:t>Implementeer end-</w:t>
            </w:r>
            <w:proofErr w:type="spellStart"/>
            <w:r w:rsidRPr="00172A3B">
              <w:rPr>
                <w:sz w:val="20"/>
                <w:szCs w:val="20"/>
              </w:rPr>
              <w:t>to</w:t>
            </w:r>
            <w:proofErr w:type="spellEnd"/>
            <w:r w:rsidRPr="00172A3B">
              <w:rPr>
                <w:sz w:val="20"/>
                <w:szCs w:val="20"/>
              </w:rPr>
              <w:t xml:space="preserve">-end encryptie en gebruik veilige </w:t>
            </w:r>
            <w:proofErr w:type="spellStart"/>
            <w:r w:rsidRPr="00172A3B">
              <w:rPr>
                <w:sz w:val="20"/>
                <w:szCs w:val="20"/>
              </w:rPr>
              <w:t>cryptografische</w:t>
            </w:r>
            <w:proofErr w:type="spellEnd"/>
            <w:r w:rsidRPr="00172A3B">
              <w:rPr>
                <w:sz w:val="20"/>
                <w:szCs w:val="20"/>
              </w:rPr>
              <w:t xml:space="preserve"> methoden voor opslag en transmissie van gevoelige gegevens</w:t>
            </w:r>
          </w:p>
        </w:tc>
        <w:tc>
          <w:tcPr>
            <w:tcW w:w="2160" w:type="dxa"/>
          </w:tcPr>
          <w:p w14:paraId="203E344B" w14:textId="55A8314C"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64318">
              <w:t>Niet geïmplementeerd</w:t>
            </w:r>
          </w:p>
        </w:tc>
      </w:tr>
    </w:tbl>
    <w:p w14:paraId="0EFE3253" w14:textId="77777777" w:rsidR="005A7A02" w:rsidRPr="008E5331" w:rsidRDefault="005A7A02" w:rsidP="005A7A02">
      <w:pPr>
        <w:rPr>
          <w:rFonts w:asciiTheme="majorHAnsi" w:eastAsiaTheme="majorEastAsia" w:hAnsiTheme="majorHAnsi" w:cstheme="majorBidi"/>
          <w:color w:val="2F5496" w:themeColor="accent1" w:themeShade="BF"/>
          <w:sz w:val="32"/>
          <w:szCs w:val="32"/>
        </w:rPr>
      </w:pPr>
      <w:r w:rsidRPr="008E5331">
        <w:br w:type="page"/>
      </w:r>
    </w:p>
    <w:p w14:paraId="6003D5A9" w14:textId="77247EBC" w:rsidR="005A7A02" w:rsidRDefault="005A7A02" w:rsidP="005A7A02">
      <w:pPr>
        <w:pStyle w:val="Kop2"/>
      </w:pPr>
      <w:proofErr w:type="spellStart"/>
      <w:r>
        <w:lastRenderedPageBreak/>
        <w:t>Use</w:t>
      </w:r>
      <w:proofErr w:type="spellEnd"/>
      <w:r>
        <w:t xml:space="preserve"> Case: </w:t>
      </w:r>
      <w:r>
        <w:t>Naam</w:t>
      </w:r>
    </w:p>
    <w:p w14:paraId="0E28A457" w14:textId="77777777" w:rsidR="005A7A02" w:rsidRDefault="005A7A02" w:rsidP="005A7A02">
      <w:pPr>
        <w:pStyle w:val="Kop3"/>
        <w:numPr>
          <w:ilvl w:val="0"/>
          <w:numId w:val="0"/>
        </w:numPr>
        <w:ind w:left="720" w:hanging="720"/>
      </w:pPr>
      <w:r>
        <w:t xml:space="preserve">Functionele </w:t>
      </w:r>
      <w:proofErr w:type="spellStart"/>
      <w:r>
        <w:t>requirements</w:t>
      </w:r>
      <w:proofErr w:type="spellEnd"/>
    </w:p>
    <w:tbl>
      <w:tblPr>
        <w:tblStyle w:val="Tabelraster"/>
        <w:tblW w:w="0" w:type="auto"/>
        <w:tblLook w:val="04A0" w:firstRow="1" w:lastRow="0" w:firstColumn="1" w:lastColumn="0" w:noHBand="0" w:noVBand="1"/>
      </w:tblPr>
      <w:tblGrid>
        <w:gridCol w:w="9062"/>
      </w:tblGrid>
      <w:tr w:rsidR="005A7A02" w14:paraId="42968BBB" w14:textId="77777777" w:rsidTr="00BB5243">
        <w:tc>
          <w:tcPr>
            <w:tcW w:w="9062" w:type="dxa"/>
            <w:shd w:val="clear" w:color="auto" w:fill="auto"/>
          </w:tcPr>
          <w:p w14:paraId="48355F51" w14:textId="77777777" w:rsidR="005A7A02" w:rsidRPr="0013785F" w:rsidRDefault="005A7A02" w:rsidP="00BB5243">
            <w:pPr>
              <w:rPr>
                <w:b/>
                <w:bCs/>
              </w:rPr>
            </w:pPr>
            <w:r w:rsidRPr="0013785F">
              <w:rPr>
                <w:b/>
                <w:bCs/>
              </w:rPr>
              <w:t>Beschrijving</w:t>
            </w:r>
            <w:r>
              <w:rPr>
                <w:b/>
                <w:bCs/>
              </w:rPr>
              <w:t>:</w:t>
            </w:r>
          </w:p>
        </w:tc>
      </w:tr>
      <w:tr w:rsidR="005A7A02" w14:paraId="2982BF8A" w14:textId="77777777" w:rsidTr="00BB5243">
        <w:tc>
          <w:tcPr>
            <w:tcW w:w="9062" w:type="dxa"/>
            <w:shd w:val="clear" w:color="auto" w:fill="auto"/>
          </w:tcPr>
          <w:p w14:paraId="247B4E97" w14:textId="77777777" w:rsidR="005A7A02" w:rsidRDefault="005A7A02" w:rsidP="00BB5243"/>
        </w:tc>
      </w:tr>
      <w:tr w:rsidR="005A7A02" w14:paraId="0B6F19AC" w14:textId="77777777" w:rsidTr="00BB5243">
        <w:tc>
          <w:tcPr>
            <w:tcW w:w="9062" w:type="dxa"/>
            <w:shd w:val="clear" w:color="auto" w:fill="auto"/>
          </w:tcPr>
          <w:p w14:paraId="17FACBF4" w14:textId="77777777" w:rsidR="005A7A02" w:rsidRDefault="005A7A02" w:rsidP="00BB5243"/>
        </w:tc>
      </w:tr>
    </w:tbl>
    <w:p w14:paraId="4038A0A5" w14:textId="77777777" w:rsidR="005A7A02" w:rsidRDefault="005A7A02" w:rsidP="005A7A02"/>
    <w:p w14:paraId="5777A684" w14:textId="77777777" w:rsidR="005A7A02" w:rsidRPr="000E3406" w:rsidRDefault="005A7A02" w:rsidP="005A7A02">
      <w:pPr>
        <w:pStyle w:val="Kop3"/>
        <w:numPr>
          <w:ilvl w:val="0"/>
          <w:numId w:val="0"/>
        </w:numPr>
        <w:ind w:left="720" w:hanging="720"/>
      </w:pPr>
      <w:r>
        <w:t xml:space="preserve">Niet-functionele </w:t>
      </w:r>
      <w:proofErr w:type="spellStart"/>
      <w:r>
        <w:t>requirements</w:t>
      </w:r>
      <w:proofErr w:type="spellEnd"/>
    </w:p>
    <w:tbl>
      <w:tblPr>
        <w:tblStyle w:val="Tabelraster"/>
        <w:tblW w:w="0" w:type="auto"/>
        <w:tblLook w:val="04A0" w:firstRow="1" w:lastRow="0" w:firstColumn="1" w:lastColumn="0" w:noHBand="0" w:noVBand="1"/>
      </w:tblPr>
      <w:tblGrid>
        <w:gridCol w:w="6720"/>
      </w:tblGrid>
      <w:tr w:rsidR="005A7A02" w14:paraId="2E142642" w14:textId="77777777" w:rsidTr="00BB5243">
        <w:tc>
          <w:tcPr>
            <w:tcW w:w="6720" w:type="dxa"/>
            <w:shd w:val="clear" w:color="auto" w:fill="auto"/>
          </w:tcPr>
          <w:p w14:paraId="243C0839" w14:textId="77777777" w:rsidR="005A7A02" w:rsidRDefault="005A7A02" w:rsidP="00BB5243">
            <w:r>
              <w:t>Beschrijving</w:t>
            </w:r>
          </w:p>
        </w:tc>
      </w:tr>
      <w:tr w:rsidR="005A7A02" w14:paraId="3A2EA4AB" w14:textId="77777777" w:rsidTr="00BB5243">
        <w:tc>
          <w:tcPr>
            <w:tcW w:w="6720" w:type="dxa"/>
            <w:shd w:val="clear" w:color="auto" w:fill="auto"/>
          </w:tcPr>
          <w:p w14:paraId="560C8A9E" w14:textId="77777777" w:rsidR="005A7A02" w:rsidRDefault="005A7A02" w:rsidP="00BB5243"/>
        </w:tc>
      </w:tr>
    </w:tbl>
    <w:p w14:paraId="2A7002B9" w14:textId="77777777" w:rsidR="005A7A02" w:rsidRDefault="005A7A02" w:rsidP="005A7A02"/>
    <w:p w14:paraId="26253B71" w14:textId="77777777" w:rsidR="005A7A02" w:rsidRPr="002541A1" w:rsidRDefault="005A7A02" w:rsidP="005A7A02">
      <w:pPr>
        <w:rPr>
          <w:rFonts w:asciiTheme="majorHAnsi" w:eastAsiaTheme="majorEastAsia" w:hAnsiTheme="majorHAnsi" w:cstheme="majorBidi"/>
          <w:color w:val="2F5496" w:themeColor="accent1" w:themeShade="BF"/>
          <w:sz w:val="26"/>
          <w:szCs w:val="26"/>
        </w:rPr>
      </w:pPr>
      <w:r w:rsidRPr="00696EAB">
        <w:br w:type="page"/>
      </w:r>
    </w:p>
    <w:p w14:paraId="7D66156B" w14:textId="77777777" w:rsidR="005A7A02" w:rsidRDefault="005A7A02" w:rsidP="005A7A02">
      <w:pPr>
        <w:pStyle w:val="Kop3"/>
      </w:pPr>
      <w:proofErr w:type="spellStart"/>
      <w:r>
        <w:lastRenderedPageBreak/>
        <w:t>Requirments</w:t>
      </w:r>
      <w:proofErr w:type="spellEnd"/>
      <w:r>
        <w:t xml:space="preserve"> overzicht</w:t>
      </w:r>
    </w:p>
    <w:tbl>
      <w:tblPr>
        <w:tblStyle w:val="Rastertabel1licht"/>
        <w:tblW w:w="9067" w:type="dxa"/>
        <w:tblLook w:val="04A0" w:firstRow="1" w:lastRow="0" w:firstColumn="1" w:lastColumn="0" w:noHBand="0" w:noVBand="1"/>
      </w:tblPr>
      <w:tblGrid>
        <w:gridCol w:w="804"/>
        <w:gridCol w:w="647"/>
        <w:gridCol w:w="4479"/>
        <w:gridCol w:w="1171"/>
        <w:gridCol w:w="988"/>
        <w:gridCol w:w="978"/>
      </w:tblGrid>
      <w:tr w:rsidR="005A7A02" w:rsidRPr="00BC7862" w14:paraId="437A562F"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14:paraId="5050B2FD" w14:textId="77777777" w:rsidR="005A7A02" w:rsidRPr="00BC7862" w:rsidRDefault="005A7A02" w:rsidP="00BB5243">
            <w:pPr>
              <w:pStyle w:val="Geenafstand"/>
              <w:rPr>
                <w:sz w:val="20"/>
                <w:szCs w:val="20"/>
              </w:rPr>
            </w:pPr>
            <w:r w:rsidRPr="00BC7862">
              <w:rPr>
                <w:sz w:val="20"/>
                <w:szCs w:val="20"/>
              </w:rPr>
              <w:t>#</w:t>
            </w:r>
          </w:p>
        </w:tc>
        <w:tc>
          <w:tcPr>
            <w:tcW w:w="647" w:type="dxa"/>
          </w:tcPr>
          <w:p w14:paraId="42EF7D56"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79" w:type="dxa"/>
          </w:tcPr>
          <w:p w14:paraId="78A81585"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634E81E1"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55D98A99"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78" w:type="dxa"/>
          </w:tcPr>
          <w:p w14:paraId="15A70513"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bl>
    <w:p w14:paraId="47493053" w14:textId="77777777" w:rsidR="005A7A02" w:rsidRDefault="005A7A02" w:rsidP="005A7A02">
      <w:pPr>
        <w:pStyle w:val="Geenafstand"/>
      </w:pPr>
    </w:p>
    <w:p w14:paraId="5DCFC587" w14:textId="77777777" w:rsidR="005A7A02" w:rsidRDefault="005A7A02" w:rsidP="005A7A02">
      <w:r>
        <w:br w:type="page"/>
      </w:r>
    </w:p>
    <w:p w14:paraId="06D9C308" w14:textId="77777777" w:rsidR="005A7A02" w:rsidRDefault="005A7A02" w:rsidP="005A7A02">
      <w:pPr>
        <w:pStyle w:val="Geenafstand"/>
      </w:pPr>
    </w:p>
    <w:p w14:paraId="6B1BCE77" w14:textId="77777777" w:rsidR="005A7A02" w:rsidRDefault="005A7A02" w:rsidP="005A7A02">
      <w:pPr>
        <w:pStyle w:val="Kop3"/>
        <w:rPr>
          <w:lang w:val="en-US"/>
        </w:rPr>
      </w:pPr>
      <w:r>
        <w:rPr>
          <w:lang w:val="en-US"/>
        </w:rPr>
        <w:t>Risk assessment</w:t>
      </w:r>
    </w:p>
    <w:p w14:paraId="24CC8CCA" w14:textId="77777777" w:rsidR="005A7A02" w:rsidRDefault="005A7A02" w:rsidP="005A7A02">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5A7A02" w:rsidRPr="00BC7862" w14:paraId="530EF8C5"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5641E80A" w14:textId="77777777" w:rsidR="005A7A02" w:rsidRPr="00BC7862" w:rsidRDefault="005A7A02" w:rsidP="00BB5243">
            <w:pPr>
              <w:pStyle w:val="Geenafstand"/>
              <w:rPr>
                <w:sz w:val="20"/>
                <w:szCs w:val="20"/>
              </w:rPr>
            </w:pPr>
            <w:r>
              <w:rPr>
                <w:sz w:val="20"/>
                <w:szCs w:val="20"/>
              </w:rPr>
              <w:t>Asset ID</w:t>
            </w:r>
          </w:p>
        </w:tc>
        <w:tc>
          <w:tcPr>
            <w:tcW w:w="3169" w:type="dxa"/>
          </w:tcPr>
          <w:p w14:paraId="396FAC7D"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0C38FD9F"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016677CF"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bl>
    <w:p w14:paraId="006A7CBB" w14:textId="77777777" w:rsidR="005A7A02" w:rsidRPr="00053C32" w:rsidRDefault="005A7A02" w:rsidP="005A7A02"/>
    <w:p w14:paraId="103FC4BD" w14:textId="77777777" w:rsidR="005A7A02" w:rsidRPr="00371103" w:rsidRDefault="005A7A02" w:rsidP="005A7A02">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5A7A02" w14:paraId="7989C545"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796B3FFA" w14:textId="77777777" w:rsidR="005A7A02" w:rsidRPr="00BC7862" w:rsidRDefault="005A7A02" w:rsidP="00BB5243">
            <w:pPr>
              <w:pStyle w:val="Geenafstand"/>
              <w:rPr>
                <w:sz w:val="20"/>
                <w:szCs w:val="20"/>
              </w:rPr>
            </w:pPr>
            <w:r>
              <w:rPr>
                <w:sz w:val="20"/>
                <w:szCs w:val="20"/>
              </w:rPr>
              <w:t>Risico ID</w:t>
            </w:r>
          </w:p>
        </w:tc>
        <w:tc>
          <w:tcPr>
            <w:tcW w:w="5219" w:type="dxa"/>
          </w:tcPr>
          <w:p w14:paraId="228263CE"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7F3B8902"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2A041441"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bl>
    <w:p w14:paraId="3561E918" w14:textId="77777777" w:rsidR="005A7A02" w:rsidRPr="00053C32" w:rsidRDefault="005A7A02" w:rsidP="005A7A02">
      <w:pPr>
        <w:rPr>
          <w:lang w:val="en-US"/>
        </w:rPr>
      </w:pPr>
    </w:p>
    <w:p w14:paraId="08380F78" w14:textId="77777777" w:rsidR="005A7A02" w:rsidRDefault="005A7A02" w:rsidP="005A7A02">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5A7A02" w14:paraId="50FB7487"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69B62896" w14:textId="77777777" w:rsidR="005A7A02" w:rsidRPr="00BC7862" w:rsidRDefault="005A7A02" w:rsidP="00BB5243">
            <w:pPr>
              <w:pStyle w:val="Geenafstand"/>
              <w:rPr>
                <w:sz w:val="20"/>
                <w:szCs w:val="20"/>
              </w:rPr>
            </w:pPr>
            <w:r>
              <w:rPr>
                <w:sz w:val="20"/>
                <w:szCs w:val="20"/>
              </w:rPr>
              <w:t>Risico ID</w:t>
            </w:r>
          </w:p>
        </w:tc>
        <w:tc>
          <w:tcPr>
            <w:tcW w:w="2339" w:type="dxa"/>
          </w:tcPr>
          <w:p w14:paraId="0C3FF2F7"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0C58937F"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3D1F3798"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71A48E7E"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bl>
    <w:p w14:paraId="59B24984" w14:textId="77777777" w:rsidR="005A7A02" w:rsidRDefault="005A7A02" w:rsidP="005A7A02"/>
    <w:p w14:paraId="27BB2B11" w14:textId="77777777" w:rsidR="005A7A02" w:rsidRDefault="005A7A02" w:rsidP="005A7A02">
      <w:pPr>
        <w:pStyle w:val="Kop4"/>
        <w:rPr>
          <w:rStyle w:val="Zwaar"/>
          <w:b w:val="0"/>
          <w:bCs w:val="0"/>
        </w:rPr>
      </w:pPr>
      <w:r w:rsidRPr="00F37871">
        <w:rPr>
          <w:rStyle w:val="Zwaar"/>
          <w:b w:val="0"/>
          <w:bCs w:val="0"/>
        </w:rPr>
        <w:t>Mitigerende maatregelen</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5A7A02" w:rsidRPr="00BC7862" w14:paraId="1DDAD89C"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526FE40C" w14:textId="77777777" w:rsidR="005A7A02" w:rsidRDefault="005A7A02" w:rsidP="00BB5243">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298C7508"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0C727120"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1D6A9B77"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bl>
    <w:p w14:paraId="3FB455B7" w14:textId="1B902BC9" w:rsidR="006634A5" w:rsidRPr="008E5331" w:rsidRDefault="00FE1DEE" w:rsidP="00FE1DEE">
      <w:pPr>
        <w:rPr>
          <w:rFonts w:asciiTheme="majorHAnsi" w:eastAsiaTheme="majorEastAsia" w:hAnsiTheme="majorHAnsi" w:cstheme="majorBidi"/>
          <w:color w:val="2F5496" w:themeColor="accent1" w:themeShade="BF"/>
          <w:sz w:val="32"/>
          <w:szCs w:val="32"/>
        </w:rPr>
      </w:pPr>
      <w:r w:rsidRPr="008E5331">
        <w:br w:type="page"/>
      </w:r>
    </w:p>
    <w:p w14:paraId="540FA55A" w14:textId="09FCC915" w:rsidR="00DC04EA" w:rsidRDefault="00F04F9C" w:rsidP="00983406">
      <w:pPr>
        <w:pStyle w:val="Kop1"/>
      </w:pPr>
      <w:bookmarkStart w:id="16" w:name="_Ref135812459"/>
      <w:bookmarkStart w:id="17" w:name="_Ref135812470"/>
      <w:bookmarkStart w:id="18" w:name="_Ref135812476"/>
      <w:bookmarkStart w:id="19" w:name="_Ref136939151"/>
      <w:bookmarkStart w:id="20" w:name="_Toc190624849"/>
      <w:bookmarkStart w:id="21" w:name="_Toc190624877"/>
      <w:r>
        <w:lastRenderedPageBreak/>
        <w:t xml:space="preserve">Bijlage </w:t>
      </w:r>
      <w:r w:rsidR="00FE1DEE">
        <w:t>3</w:t>
      </w:r>
      <w:r>
        <w:t xml:space="preserve"> Aanpak </w:t>
      </w:r>
      <w:proofErr w:type="spellStart"/>
      <w:r w:rsidR="00BA14AC">
        <w:t>R</w:t>
      </w:r>
      <w:r>
        <w:t>equirements</w:t>
      </w:r>
      <w:bookmarkEnd w:id="16"/>
      <w:bookmarkEnd w:id="17"/>
      <w:bookmarkEnd w:id="18"/>
      <w:proofErr w:type="spellEnd"/>
      <w:r w:rsidR="005114C4">
        <w:t xml:space="preserve"> </w:t>
      </w:r>
      <w:r w:rsidR="00BA14AC">
        <w:t>A</w:t>
      </w:r>
      <w:r w:rsidR="005114C4">
        <w:t>nalyse</w:t>
      </w:r>
      <w:bookmarkEnd w:id="19"/>
      <w:bookmarkEnd w:id="20"/>
      <w:bookmarkEnd w:id="21"/>
    </w:p>
    <w:p w14:paraId="484DE251" w14:textId="77DD5DD0" w:rsidR="00F04F9C" w:rsidRDefault="00F04F9C" w:rsidP="00F04F9C">
      <w:r>
        <w:t>In deze bijlage een overzicht van de stappen die genomen zijn om te komen tot verantwoorde requirements.</w:t>
      </w:r>
    </w:p>
    <w:p w14:paraId="119744BB" w14:textId="2FF8FA0B" w:rsidR="00F04F9C" w:rsidRDefault="00F04F9C" w:rsidP="00F04F9C">
      <w:r>
        <w:t>Eerst een schematische weergave van de stappen:</w:t>
      </w:r>
    </w:p>
    <w:p w14:paraId="24202F7E" w14:textId="77777777" w:rsidR="00F04F9C" w:rsidRDefault="00F04F9C" w:rsidP="00F04F9C">
      <w:pPr>
        <w:keepNext/>
      </w:pPr>
      <w:r>
        <w:rPr>
          <w:noProof/>
        </w:rPr>
        <w:drawing>
          <wp:inline distT="0" distB="0" distL="0" distR="0" wp14:anchorId="32D5DCF3" wp14:editId="7FBCE553">
            <wp:extent cx="4105275" cy="677245"/>
            <wp:effectExtent l="0" t="0" r="0" b="0"/>
            <wp:docPr id="2031126709"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6709" name="Afbeelding 1" descr="Afbeelding met tekst, schermopname, Lettertype, ontwerp&#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0002" cy="684624"/>
                    </a:xfrm>
                    <a:prstGeom prst="rect">
                      <a:avLst/>
                    </a:prstGeom>
                    <a:noFill/>
                    <a:ln>
                      <a:noFill/>
                    </a:ln>
                  </pic:spPr>
                </pic:pic>
              </a:graphicData>
            </a:graphic>
          </wp:inline>
        </w:drawing>
      </w:r>
    </w:p>
    <w:p w14:paraId="15794604" w14:textId="15D2377E" w:rsidR="00F04F9C" w:rsidRDefault="00F04F9C" w:rsidP="00F04F9C">
      <w:pPr>
        <w:pStyle w:val="Bijschrift"/>
      </w:pPr>
      <w:r>
        <w:t xml:space="preserve">Figuur </w:t>
      </w:r>
      <w:r w:rsidR="0048335C">
        <w:fldChar w:fldCharType="begin"/>
      </w:r>
      <w:r w:rsidR="0048335C">
        <w:instrText xml:space="preserve"> SEQ Figuur \* ARABIC </w:instrText>
      </w:r>
      <w:r w:rsidR="0048335C">
        <w:fldChar w:fldCharType="separate"/>
      </w:r>
      <w:r w:rsidR="0048335C">
        <w:rPr>
          <w:noProof/>
        </w:rPr>
        <w:t>1</w:t>
      </w:r>
      <w:r w:rsidR="0048335C">
        <w:rPr>
          <w:noProof/>
        </w:rPr>
        <w:fldChar w:fldCharType="end"/>
      </w:r>
      <w:r>
        <w:t xml:space="preserve"> Requirements proces</w:t>
      </w:r>
    </w:p>
    <w:p w14:paraId="526AB3A2" w14:textId="77777777" w:rsidR="00696EAB" w:rsidRDefault="00696EAB" w:rsidP="009F2B49"/>
    <w:p w14:paraId="5C2A0696" w14:textId="2C2E3AAA" w:rsidR="00F04F9C" w:rsidRPr="00F04F9C" w:rsidRDefault="00F04F9C" w:rsidP="00F04F9C">
      <w:pPr>
        <w:pStyle w:val="Kop2"/>
      </w:pPr>
      <w:bookmarkStart w:id="22" w:name="_Toc190624850"/>
      <w:bookmarkStart w:id="23" w:name="_Toc190624878"/>
      <w:proofErr w:type="spellStart"/>
      <w:r w:rsidRPr="00F04F9C">
        <w:t>Requirements</w:t>
      </w:r>
      <w:proofErr w:type="spellEnd"/>
      <w:r w:rsidRPr="00F04F9C">
        <w:t xml:space="preserve"> </w:t>
      </w:r>
      <w:proofErr w:type="spellStart"/>
      <w:r w:rsidRPr="00F04F9C">
        <w:t>Trac</w:t>
      </w:r>
      <w:r w:rsidR="00981B16">
        <w:t>ea</w:t>
      </w:r>
      <w:r w:rsidRPr="00F04F9C">
        <w:t>bility</w:t>
      </w:r>
      <w:bookmarkEnd w:id="22"/>
      <w:bookmarkEnd w:id="23"/>
      <w:proofErr w:type="spellEnd"/>
    </w:p>
    <w:p w14:paraId="1358029B" w14:textId="3EA30789" w:rsidR="00F04F9C" w:rsidRDefault="00F04F9C" w:rsidP="00F04F9C">
      <w:r>
        <w:t xml:space="preserve">Voor de navolgbaarheid van de requirements gedurende het proces, de zogenoemde </w:t>
      </w:r>
      <w:proofErr w:type="spellStart"/>
      <w:r>
        <w:t>trac</w:t>
      </w:r>
      <w:r w:rsidR="00981B16">
        <w:t>ea</w:t>
      </w:r>
      <w:r>
        <w:t>bility</w:t>
      </w:r>
      <w:proofErr w:type="spellEnd"/>
      <w:r>
        <w:t xml:space="preserve">, wordt hierna ingegaan hoe dit bereikt wordt. Datadragers in de documentatie worden voorzien van een </w:t>
      </w:r>
      <w:proofErr w:type="spellStart"/>
      <w:r>
        <w:t>id</w:t>
      </w:r>
      <w:proofErr w:type="spellEnd"/>
      <w:r>
        <w:t>:</w:t>
      </w:r>
    </w:p>
    <w:tbl>
      <w:tblPr>
        <w:tblStyle w:val="Rastertabel1licht"/>
        <w:tblW w:w="0" w:type="auto"/>
        <w:tblLook w:val="04A0" w:firstRow="1" w:lastRow="0" w:firstColumn="1" w:lastColumn="0" w:noHBand="0" w:noVBand="1"/>
      </w:tblPr>
      <w:tblGrid>
        <w:gridCol w:w="2755"/>
        <w:gridCol w:w="3038"/>
      </w:tblGrid>
      <w:tr w:rsidR="00F04F9C" w:rsidRPr="00696EAB" w14:paraId="20709C12" w14:textId="77777777" w:rsidTr="00AB0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Pr>
          <w:p w14:paraId="3268A995" w14:textId="77777777" w:rsidR="00F04F9C" w:rsidRPr="00696EAB" w:rsidRDefault="00F04F9C" w:rsidP="00AB09E1">
            <w:pPr>
              <w:rPr>
                <w:sz w:val="20"/>
                <w:szCs w:val="20"/>
              </w:rPr>
            </w:pPr>
            <w:r w:rsidRPr="00696EAB">
              <w:rPr>
                <w:sz w:val="20"/>
                <w:szCs w:val="20"/>
              </w:rPr>
              <w:t>Onderwerp</w:t>
            </w:r>
          </w:p>
        </w:tc>
        <w:tc>
          <w:tcPr>
            <w:tcW w:w="3038" w:type="dxa"/>
          </w:tcPr>
          <w:p w14:paraId="743E9896" w14:textId="77777777" w:rsidR="00F04F9C" w:rsidRPr="00696EAB" w:rsidRDefault="00F04F9C" w:rsidP="00AB09E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696EAB">
              <w:rPr>
                <w:sz w:val="20"/>
                <w:szCs w:val="20"/>
              </w:rPr>
              <w:t>Id</w:t>
            </w:r>
            <w:proofErr w:type="spellEnd"/>
          </w:p>
        </w:tc>
      </w:tr>
      <w:tr w:rsidR="00F04F9C" w:rsidRPr="00696EAB" w14:paraId="2EF195BC"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B200F78" w14:textId="77777777" w:rsidR="00F04F9C" w:rsidRPr="00696EAB" w:rsidRDefault="00F04F9C" w:rsidP="00AB09E1">
            <w:pPr>
              <w:rPr>
                <w:b w:val="0"/>
                <w:bCs w:val="0"/>
                <w:sz w:val="20"/>
                <w:szCs w:val="20"/>
              </w:rPr>
            </w:pPr>
            <w:r w:rsidRPr="00696EAB">
              <w:rPr>
                <w:b w:val="0"/>
                <w:bCs w:val="0"/>
                <w:sz w:val="20"/>
                <w:szCs w:val="20"/>
              </w:rPr>
              <w:t>interview</w:t>
            </w:r>
          </w:p>
        </w:tc>
        <w:tc>
          <w:tcPr>
            <w:tcW w:w="3038" w:type="dxa"/>
          </w:tcPr>
          <w:p w14:paraId="37FE3986"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IV&lt;#&gt;</w:t>
            </w:r>
          </w:p>
        </w:tc>
      </w:tr>
      <w:tr w:rsidR="00F04F9C" w:rsidRPr="00696EAB" w14:paraId="2C6AAFE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50A0ECA" w14:textId="097CD968" w:rsidR="00F04F9C" w:rsidRPr="00696EAB" w:rsidRDefault="00F04F9C" w:rsidP="00AB09E1">
            <w:pPr>
              <w:rPr>
                <w:b w:val="0"/>
                <w:bCs w:val="0"/>
                <w:sz w:val="20"/>
                <w:szCs w:val="20"/>
              </w:rPr>
            </w:pPr>
            <w:r w:rsidRPr="00696EAB">
              <w:rPr>
                <w:b w:val="0"/>
                <w:bCs w:val="0"/>
                <w:sz w:val="20"/>
                <w:szCs w:val="20"/>
              </w:rPr>
              <w:t xml:space="preserve">functionele </w:t>
            </w:r>
            <w:proofErr w:type="spellStart"/>
            <w:r w:rsidRPr="00696EAB">
              <w:rPr>
                <w:b w:val="0"/>
                <w:bCs w:val="0"/>
                <w:sz w:val="20"/>
                <w:szCs w:val="20"/>
              </w:rPr>
              <w:t>requirement</w:t>
            </w:r>
            <w:proofErr w:type="spellEnd"/>
          </w:p>
        </w:tc>
        <w:tc>
          <w:tcPr>
            <w:tcW w:w="3038" w:type="dxa"/>
          </w:tcPr>
          <w:p w14:paraId="6DE6056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FR&lt;#&gt;</w:t>
            </w:r>
          </w:p>
        </w:tc>
      </w:tr>
      <w:tr w:rsidR="00F04F9C" w:rsidRPr="00696EAB" w14:paraId="0F76F3D1"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3EA8563" w14:textId="3C61A828" w:rsidR="00F04F9C" w:rsidRPr="00696EAB" w:rsidRDefault="00F04F9C" w:rsidP="00AB09E1">
            <w:pPr>
              <w:rPr>
                <w:b w:val="0"/>
                <w:bCs w:val="0"/>
                <w:sz w:val="20"/>
                <w:szCs w:val="20"/>
                <w:lang w:val="en-US"/>
              </w:rPr>
            </w:pPr>
            <w:r w:rsidRPr="00696EAB">
              <w:rPr>
                <w:b w:val="0"/>
                <w:bCs w:val="0"/>
                <w:sz w:val="20"/>
                <w:szCs w:val="20"/>
                <w:lang w:val="en-US"/>
              </w:rPr>
              <w:t xml:space="preserve">non </w:t>
            </w:r>
            <w:proofErr w:type="spellStart"/>
            <w:r w:rsidRPr="00696EAB">
              <w:rPr>
                <w:b w:val="0"/>
                <w:bCs w:val="0"/>
                <w:sz w:val="20"/>
                <w:szCs w:val="20"/>
                <w:lang w:val="en-US"/>
              </w:rPr>
              <w:t>functionele</w:t>
            </w:r>
            <w:proofErr w:type="spellEnd"/>
            <w:r w:rsidRPr="00696EAB">
              <w:rPr>
                <w:b w:val="0"/>
                <w:bCs w:val="0"/>
                <w:sz w:val="20"/>
                <w:szCs w:val="20"/>
                <w:lang w:val="en-US"/>
              </w:rPr>
              <w:t xml:space="preserve"> requirement</w:t>
            </w:r>
          </w:p>
        </w:tc>
        <w:tc>
          <w:tcPr>
            <w:tcW w:w="3038" w:type="dxa"/>
          </w:tcPr>
          <w:p w14:paraId="270BEC5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NFR&lt;#&gt;</w:t>
            </w:r>
          </w:p>
        </w:tc>
      </w:tr>
      <w:tr w:rsidR="00362898" w:rsidRPr="00696EAB" w14:paraId="1FD2A7E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4D6003F1" w14:textId="67156F74" w:rsidR="00362898" w:rsidRPr="00362898" w:rsidRDefault="00362898" w:rsidP="00AB09E1">
            <w:pPr>
              <w:rPr>
                <w:b w:val="0"/>
                <w:bCs w:val="0"/>
                <w:sz w:val="20"/>
                <w:szCs w:val="20"/>
                <w:lang w:val="en-US"/>
              </w:rPr>
            </w:pPr>
            <w:r>
              <w:rPr>
                <w:b w:val="0"/>
                <w:bCs w:val="0"/>
                <w:sz w:val="20"/>
                <w:szCs w:val="20"/>
                <w:lang w:val="en-US"/>
              </w:rPr>
              <w:t>asset</w:t>
            </w:r>
          </w:p>
        </w:tc>
        <w:tc>
          <w:tcPr>
            <w:tcW w:w="3038" w:type="dxa"/>
          </w:tcPr>
          <w:p w14:paraId="77840C24" w14:textId="74BB7372" w:rsidR="00362898" w:rsidRPr="00696EAB" w:rsidRDefault="00362898"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AS&lt;#&gt;</w:t>
            </w:r>
          </w:p>
        </w:tc>
      </w:tr>
      <w:tr w:rsidR="003362E5" w:rsidRPr="00696EAB" w14:paraId="3AA65AEE"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060B1EA" w14:textId="38814F6B" w:rsidR="003362E5" w:rsidRDefault="003362E5" w:rsidP="00AB09E1">
            <w:pPr>
              <w:rPr>
                <w:b w:val="0"/>
                <w:bCs w:val="0"/>
                <w:sz w:val="20"/>
                <w:szCs w:val="20"/>
                <w:lang w:val="en-US"/>
              </w:rPr>
            </w:pPr>
            <w:r>
              <w:rPr>
                <w:b w:val="0"/>
                <w:bCs w:val="0"/>
                <w:sz w:val="20"/>
                <w:szCs w:val="20"/>
                <w:lang w:val="en-US"/>
              </w:rPr>
              <w:t>risk</w:t>
            </w:r>
          </w:p>
        </w:tc>
        <w:tc>
          <w:tcPr>
            <w:tcW w:w="3038" w:type="dxa"/>
          </w:tcPr>
          <w:p w14:paraId="78965777" w14:textId="48A846F1" w:rsidR="003362E5" w:rsidRDefault="003362E5"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RSK&lt;#&gt;</w:t>
            </w:r>
          </w:p>
        </w:tc>
      </w:tr>
      <w:tr w:rsidR="00F04F9C" w:rsidRPr="00696EAB" w14:paraId="14AE2D25"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1745877" w14:textId="77777777" w:rsidR="00F04F9C" w:rsidRPr="00696EAB" w:rsidRDefault="00F04F9C" w:rsidP="00AB09E1">
            <w:pPr>
              <w:rPr>
                <w:b w:val="0"/>
                <w:bCs w:val="0"/>
                <w:sz w:val="20"/>
                <w:szCs w:val="20"/>
                <w:lang w:val="en-US"/>
              </w:rPr>
            </w:pPr>
            <w:r w:rsidRPr="00696EAB">
              <w:rPr>
                <w:b w:val="0"/>
                <w:bCs w:val="0"/>
                <w:sz w:val="20"/>
                <w:szCs w:val="20"/>
                <w:lang w:val="en-US"/>
              </w:rPr>
              <w:t>security measurement</w:t>
            </w:r>
          </w:p>
        </w:tc>
        <w:tc>
          <w:tcPr>
            <w:tcW w:w="3038" w:type="dxa"/>
          </w:tcPr>
          <w:p w14:paraId="4772A845"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SM&lt;#&gt;</w:t>
            </w:r>
          </w:p>
        </w:tc>
      </w:tr>
      <w:tr w:rsidR="00F04F9C" w:rsidRPr="00696EAB" w14:paraId="1B74684D"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7906A241" w14:textId="587F77F0" w:rsidR="00F04F9C" w:rsidRPr="00696EAB" w:rsidRDefault="00F04F9C" w:rsidP="00AB09E1">
            <w:pPr>
              <w:rPr>
                <w:b w:val="0"/>
                <w:bCs w:val="0"/>
                <w:sz w:val="20"/>
                <w:szCs w:val="20"/>
                <w:lang w:val="en-US"/>
              </w:rPr>
            </w:pPr>
            <w:proofErr w:type="spellStart"/>
            <w:r w:rsidRPr="00696EAB">
              <w:rPr>
                <w:b w:val="0"/>
                <w:bCs w:val="0"/>
                <w:sz w:val="20"/>
                <w:szCs w:val="20"/>
                <w:lang w:val="en-US"/>
              </w:rPr>
              <w:t>userstor</w:t>
            </w:r>
            <w:r w:rsidR="00362898">
              <w:rPr>
                <w:b w:val="0"/>
                <w:bCs w:val="0"/>
                <w:sz w:val="20"/>
                <w:szCs w:val="20"/>
                <w:lang w:val="en-US"/>
              </w:rPr>
              <w:t>y</w:t>
            </w:r>
            <w:proofErr w:type="spellEnd"/>
          </w:p>
        </w:tc>
        <w:tc>
          <w:tcPr>
            <w:tcW w:w="3038" w:type="dxa"/>
          </w:tcPr>
          <w:p w14:paraId="0E8B9233"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US&lt;#&gt;</w:t>
            </w:r>
          </w:p>
        </w:tc>
      </w:tr>
      <w:tr w:rsidR="00AA7F94" w:rsidRPr="00696EAB" w14:paraId="2EBCC526"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D7791D4" w14:textId="5F228C57" w:rsidR="00AA7F94" w:rsidRPr="00AA7F94" w:rsidRDefault="00AA7F94" w:rsidP="00AB09E1">
            <w:pPr>
              <w:rPr>
                <w:b w:val="0"/>
                <w:bCs w:val="0"/>
                <w:sz w:val="20"/>
                <w:szCs w:val="20"/>
                <w:lang w:val="en-US"/>
              </w:rPr>
            </w:pPr>
            <w:proofErr w:type="spellStart"/>
            <w:r>
              <w:rPr>
                <w:b w:val="0"/>
                <w:bCs w:val="0"/>
                <w:sz w:val="20"/>
                <w:szCs w:val="20"/>
                <w:lang w:val="en-US"/>
              </w:rPr>
              <w:t>a</w:t>
            </w:r>
            <w:r w:rsidRPr="00AA7F94">
              <w:rPr>
                <w:b w:val="0"/>
                <w:bCs w:val="0"/>
                <w:sz w:val="20"/>
                <w:szCs w:val="20"/>
                <w:lang w:val="en-US"/>
              </w:rPr>
              <w:t>cceptati</w:t>
            </w:r>
            <w:r>
              <w:rPr>
                <w:b w:val="0"/>
                <w:bCs w:val="0"/>
                <w:sz w:val="20"/>
                <w:szCs w:val="20"/>
                <w:lang w:val="en-US"/>
              </w:rPr>
              <w:t>e</w:t>
            </w:r>
            <w:proofErr w:type="spellEnd"/>
            <w:r>
              <w:rPr>
                <w:b w:val="0"/>
                <w:bCs w:val="0"/>
                <w:sz w:val="20"/>
                <w:szCs w:val="20"/>
                <w:lang w:val="en-US"/>
              </w:rPr>
              <w:t xml:space="preserve"> criterium</w:t>
            </w:r>
          </w:p>
        </w:tc>
        <w:tc>
          <w:tcPr>
            <w:tcW w:w="3038" w:type="dxa"/>
          </w:tcPr>
          <w:p w14:paraId="0F2237A1" w14:textId="308B57FE" w:rsidR="00AA7F94" w:rsidRPr="00696EAB" w:rsidRDefault="00AA7F94"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AC&lt;#&gt;</w:t>
            </w:r>
          </w:p>
        </w:tc>
      </w:tr>
      <w:tr w:rsidR="00F04F9C" w:rsidRPr="00696EAB" w14:paraId="33E13EA7"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5BD2072C" w14:textId="15C3A6CD" w:rsidR="00F04F9C" w:rsidRPr="00696EAB" w:rsidRDefault="00BC7862" w:rsidP="00AB09E1">
            <w:pPr>
              <w:rPr>
                <w:b w:val="0"/>
                <w:bCs w:val="0"/>
                <w:sz w:val="20"/>
                <w:szCs w:val="20"/>
                <w:lang w:val="en-US"/>
              </w:rPr>
            </w:pPr>
            <w:proofErr w:type="spellStart"/>
            <w:r>
              <w:rPr>
                <w:b w:val="0"/>
                <w:bCs w:val="0"/>
                <w:sz w:val="20"/>
                <w:szCs w:val="20"/>
                <w:lang w:val="en-US"/>
              </w:rPr>
              <w:t>functionele</w:t>
            </w:r>
            <w:proofErr w:type="spellEnd"/>
            <w:r>
              <w:rPr>
                <w:b w:val="0"/>
                <w:bCs w:val="0"/>
                <w:sz w:val="20"/>
                <w:szCs w:val="20"/>
                <w:lang w:val="en-US"/>
              </w:rPr>
              <w:t xml:space="preserve"> test</w:t>
            </w:r>
          </w:p>
        </w:tc>
        <w:tc>
          <w:tcPr>
            <w:tcW w:w="3038" w:type="dxa"/>
          </w:tcPr>
          <w:p w14:paraId="2369FB7A" w14:textId="0DE2C078" w:rsidR="00F04F9C" w:rsidRPr="00696EAB" w:rsidRDefault="00BC7862" w:rsidP="00AB09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F</w:t>
            </w:r>
            <w:r w:rsidR="00F04F9C" w:rsidRPr="00696EAB">
              <w:rPr>
                <w:sz w:val="20"/>
                <w:szCs w:val="20"/>
                <w:lang w:val="en-US"/>
              </w:rPr>
              <w:t>T&lt;#&gt;</w:t>
            </w:r>
          </w:p>
        </w:tc>
      </w:tr>
      <w:tr w:rsidR="00BC7862" w:rsidRPr="00696EAB" w14:paraId="69BB4BD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318F6FE" w14:textId="48DBB5D3" w:rsidR="00BC7862" w:rsidRDefault="00BC7862" w:rsidP="00AB09E1">
            <w:pPr>
              <w:rPr>
                <w:b w:val="0"/>
                <w:bCs w:val="0"/>
                <w:sz w:val="20"/>
                <w:szCs w:val="20"/>
                <w:lang w:val="en-US"/>
              </w:rPr>
            </w:pPr>
            <w:r>
              <w:rPr>
                <w:b w:val="0"/>
                <w:bCs w:val="0"/>
                <w:sz w:val="20"/>
                <w:szCs w:val="20"/>
                <w:lang w:val="en-US"/>
              </w:rPr>
              <w:t>unit test</w:t>
            </w:r>
          </w:p>
        </w:tc>
        <w:tc>
          <w:tcPr>
            <w:tcW w:w="3038" w:type="dxa"/>
          </w:tcPr>
          <w:p w14:paraId="6FC8142F" w14:textId="15209C0F" w:rsidR="00BC7862" w:rsidRDefault="00BC7862"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UT&lt;#&gt;</w:t>
            </w:r>
          </w:p>
        </w:tc>
      </w:tr>
      <w:tr w:rsidR="00F04F9C" w:rsidRPr="00696EAB" w14:paraId="0325775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32D6382" w14:textId="77777777" w:rsidR="00F04F9C" w:rsidRPr="00696EAB" w:rsidRDefault="00F04F9C" w:rsidP="00AB09E1">
            <w:pPr>
              <w:rPr>
                <w:b w:val="0"/>
                <w:bCs w:val="0"/>
                <w:sz w:val="20"/>
                <w:szCs w:val="20"/>
                <w:lang w:val="en-US"/>
              </w:rPr>
            </w:pPr>
            <w:proofErr w:type="spellStart"/>
            <w:r w:rsidRPr="00696EAB">
              <w:rPr>
                <w:b w:val="0"/>
                <w:bCs w:val="0"/>
                <w:sz w:val="20"/>
                <w:szCs w:val="20"/>
                <w:lang w:val="en-US"/>
              </w:rPr>
              <w:t>configuratie</w:t>
            </w:r>
            <w:proofErr w:type="spellEnd"/>
            <w:r w:rsidRPr="00696EAB">
              <w:rPr>
                <w:b w:val="0"/>
                <w:bCs w:val="0"/>
                <w:sz w:val="20"/>
                <w:szCs w:val="20"/>
                <w:lang w:val="en-US"/>
              </w:rPr>
              <w:t xml:space="preserve"> item</w:t>
            </w:r>
          </w:p>
        </w:tc>
        <w:tc>
          <w:tcPr>
            <w:tcW w:w="3038" w:type="dxa"/>
          </w:tcPr>
          <w:p w14:paraId="5F4F6012"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CI&lt;#&gt;</w:t>
            </w:r>
          </w:p>
        </w:tc>
      </w:tr>
    </w:tbl>
    <w:p w14:paraId="4F5F4407" w14:textId="77777777" w:rsidR="00F04F9C" w:rsidRPr="00D9081E" w:rsidRDefault="00F04F9C" w:rsidP="00F04F9C">
      <w:pPr>
        <w:rPr>
          <w:lang w:val="en-US"/>
        </w:rPr>
      </w:pPr>
      <w:r w:rsidRPr="00D9081E">
        <w:rPr>
          <w:lang w:val="en-US"/>
        </w:rPr>
        <w:tab/>
      </w:r>
    </w:p>
    <w:p w14:paraId="14C1A613" w14:textId="465BA234" w:rsidR="00F04F9C" w:rsidRPr="00B97697" w:rsidRDefault="00F04F9C" w:rsidP="00F04F9C">
      <w:r w:rsidRPr="00FA274B">
        <w:t>In documentatie wordt altijd v</w:t>
      </w:r>
      <w:r>
        <w:t xml:space="preserve">erwijzen naar een bovenliggende bron, behalve bij interviews. Voorbeeld: een functionele </w:t>
      </w:r>
      <w:proofErr w:type="spellStart"/>
      <w:r>
        <w:t>requirement</w:t>
      </w:r>
      <w:proofErr w:type="spellEnd"/>
      <w:r>
        <w:t xml:space="preserve"> FR1 verwijst naar interview I</w:t>
      </w:r>
      <w:r w:rsidR="00923C54">
        <w:t>V</w:t>
      </w:r>
      <w:r>
        <w:t>1. Zo is vanuit code, inclusief testen te herleiden tot welke requirements zijn geïmplementeerd.</w:t>
      </w:r>
    </w:p>
    <w:p w14:paraId="00B750DE" w14:textId="14BEAC4C" w:rsidR="00F04F9C" w:rsidRPr="00F04F9C" w:rsidRDefault="00F04F9C" w:rsidP="00F04F9C">
      <w:pPr>
        <w:pStyle w:val="Kop2"/>
      </w:pPr>
      <w:bookmarkStart w:id="24" w:name="_Toc190624851"/>
      <w:bookmarkStart w:id="25" w:name="_Toc190624879"/>
      <w:r w:rsidRPr="00F04F9C">
        <w:t xml:space="preserve">Van </w:t>
      </w:r>
      <w:proofErr w:type="spellStart"/>
      <w:r w:rsidRPr="00F04F9C">
        <w:t>Requirements</w:t>
      </w:r>
      <w:proofErr w:type="spellEnd"/>
      <w:r w:rsidRPr="00F04F9C">
        <w:t xml:space="preserve"> naar Risk </w:t>
      </w:r>
      <w:proofErr w:type="spellStart"/>
      <w:r w:rsidRPr="00F04F9C">
        <w:t>mitigation</w:t>
      </w:r>
      <w:bookmarkEnd w:id="24"/>
      <w:bookmarkEnd w:id="25"/>
      <w:proofErr w:type="spellEnd"/>
    </w:p>
    <w:p w14:paraId="2D46434E" w14:textId="7BC5A986" w:rsidR="00F04F9C" w:rsidRDefault="00F04F9C" w:rsidP="00F04F9C">
      <w:r>
        <w:t xml:space="preserve">De </w:t>
      </w:r>
      <w:proofErr w:type="spellStart"/>
      <w:r>
        <w:t>elicitatie</w:t>
      </w:r>
      <w:proofErr w:type="spellEnd"/>
      <w:r>
        <w:t xml:space="preserve"> van de </w:t>
      </w:r>
      <w:proofErr w:type="spellStart"/>
      <w:r>
        <w:t>requirements</w:t>
      </w:r>
      <w:proofErr w:type="spellEnd"/>
      <w:r>
        <w:t xml:space="preserve"> is uitgevoerd in de volgende stappen. De start van het proces is een interview met de opdrachtgever geweest. Uit dit interview zijn requirements verzameld en vastgelegd in dit document. </w:t>
      </w:r>
      <w:r w:rsidR="00696EAB">
        <w:t xml:space="preserve"> </w:t>
      </w:r>
      <w:r>
        <w:t xml:space="preserve">Daarna is een </w:t>
      </w:r>
      <w:r w:rsidR="00413C8E">
        <w:t>R</w:t>
      </w:r>
      <w:r>
        <w:t xml:space="preserve">isk </w:t>
      </w:r>
      <w:r w:rsidR="00413C8E">
        <w:t>A</w:t>
      </w:r>
      <w:r>
        <w:t>ssessment uitgevoerd</w:t>
      </w:r>
      <w:r w:rsidR="00981B16">
        <w:t xml:space="preserve"> in drie stappen die hierna beschreven zijn.</w:t>
      </w:r>
      <w:r>
        <w:t xml:space="preserve"> Samengevat in onderstaande diagram.</w:t>
      </w:r>
    </w:p>
    <w:p w14:paraId="51F74EE2" w14:textId="77777777" w:rsidR="00CF4846" w:rsidRDefault="00CF4846" w:rsidP="00F04F9C">
      <w:pPr>
        <w:keepNext/>
        <w:rPr>
          <w:noProof/>
        </w:rPr>
      </w:pPr>
    </w:p>
    <w:p w14:paraId="7B90DC27" w14:textId="67E4DCCB" w:rsidR="00F04F9C" w:rsidRDefault="00CF4846" w:rsidP="00F04F9C">
      <w:pPr>
        <w:keepNext/>
      </w:pPr>
      <w:r>
        <w:rPr>
          <w:noProof/>
        </w:rPr>
        <w:drawing>
          <wp:inline distT="0" distB="0" distL="0" distR="0" wp14:anchorId="36EEFB62" wp14:editId="67A60A45">
            <wp:extent cx="4876800" cy="3152775"/>
            <wp:effectExtent l="0" t="0" r="0" b="0"/>
            <wp:docPr id="987147731" name="Afbeelding 1"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47731" name="Afbeelding 1" descr="Afbeelding met tekst, schermopname, cirkel, diagram&#10;&#10;Automatisch gegenereerde beschrijvi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5344"/>
                    <a:stretch/>
                  </pic:blipFill>
                  <pic:spPr bwMode="auto">
                    <a:xfrm>
                      <a:off x="0" y="0"/>
                      <a:ext cx="4876800"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7F5AB5AE" w14:textId="62E1D9CD" w:rsidR="00F04F9C" w:rsidRPr="00EC08EC" w:rsidRDefault="00F04F9C" w:rsidP="00F04F9C">
      <w:pPr>
        <w:pStyle w:val="Bijschrift"/>
      </w:pPr>
      <w:r w:rsidRPr="00EC08EC">
        <w:t xml:space="preserve">Figuur </w:t>
      </w:r>
      <w:r>
        <w:fldChar w:fldCharType="begin"/>
      </w:r>
      <w:r w:rsidRPr="00EC08EC">
        <w:instrText xml:space="preserve"> SEQ Figuur \* ARABIC </w:instrText>
      </w:r>
      <w:r>
        <w:fldChar w:fldCharType="separate"/>
      </w:r>
      <w:r w:rsidR="0048335C">
        <w:rPr>
          <w:noProof/>
        </w:rPr>
        <w:t>2</w:t>
      </w:r>
      <w:r>
        <w:rPr>
          <w:noProof/>
        </w:rPr>
        <w:fldChar w:fldCharType="end"/>
      </w:r>
      <w:r w:rsidRPr="00EC08EC">
        <w:t xml:space="preserve"> Risk management</w:t>
      </w:r>
    </w:p>
    <w:p w14:paraId="0C763119" w14:textId="77777777" w:rsidR="00F04F9C" w:rsidRDefault="00F04F9C" w:rsidP="00F04F9C"/>
    <w:p w14:paraId="1D604943" w14:textId="2032A691" w:rsidR="00696EAB" w:rsidRDefault="00696EAB" w:rsidP="00F04F9C">
      <w:r>
        <w:t xml:space="preserve">In latere stappen is steeds weer gekeken of de Requirements aangepast of uitgebreid moesten worden. Dan werden de stappen van Risk Assessment </w:t>
      </w:r>
      <w:r w:rsidR="00981B16">
        <w:t>opnieuw</w:t>
      </w:r>
      <w:r>
        <w:t xml:space="preserve"> doorlopen.</w:t>
      </w:r>
    </w:p>
    <w:p w14:paraId="20EEC479" w14:textId="77777777" w:rsidR="00D63AFF" w:rsidRDefault="00D63AFF" w:rsidP="00F04F9C"/>
    <w:p w14:paraId="388839A4" w14:textId="7B3788E3" w:rsidR="00696EAB" w:rsidRDefault="00696EAB" w:rsidP="00696EAB">
      <w:pPr>
        <w:pStyle w:val="Kop2"/>
        <w:rPr>
          <w:lang w:val="en-US"/>
        </w:rPr>
      </w:pPr>
      <w:bookmarkStart w:id="26" w:name="_Toc190624852"/>
      <w:bookmarkStart w:id="27" w:name="_Toc190624880"/>
      <w:r w:rsidRPr="00696EAB">
        <w:rPr>
          <w:lang w:val="en-US"/>
        </w:rPr>
        <w:t xml:space="preserve">Risk Assessment </w:t>
      </w:r>
      <w:proofErr w:type="spellStart"/>
      <w:r w:rsidRPr="00696EAB">
        <w:rPr>
          <w:lang w:val="en-US"/>
        </w:rPr>
        <w:t>stap</w:t>
      </w:r>
      <w:proofErr w:type="spellEnd"/>
      <w:r w:rsidRPr="00696EAB">
        <w:rPr>
          <w:lang w:val="en-US"/>
        </w:rPr>
        <w:t xml:space="preserve"> 1: </w:t>
      </w:r>
      <w:r w:rsidR="00D63AFF">
        <w:rPr>
          <w:lang w:val="en-US"/>
        </w:rPr>
        <w:t xml:space="preserve">Assets </w:t>
      </w:r>
      <w:proofErr w:type="spellStart"/>
      <w:r w:rsidR="00D63AFF">
        <w:rPr>
          <w:lang w:val="en-US"/>
        </w:rPr>
        <w:t>vaststellen</w:t>
      </w:r>
      <w:bookmarkEnd w:id="26"/>
      <w:bookmarkEnd w:id="27"/>
      <w:proofErr w:type="spellEnd"/>
    </w:p>
    <w:p w14:paraId="75A92690" w14:textId="1C4B9D12" w:rsidR="00981B16" w:rsidRDefault="00627082" w:rsidP="00D63AFF">
      <w:r w:rsidRPr="00627082">
        <w:t>O</w:t>
      </w:r>
      <w:r>
        <w:t>m risico’s te kunnen identificeren worden eerst de assets bepaald</w:t>
      </w:r>
      <w:r w:rsidR="00981B16">
        <w:t xml:space="preserve"> vanuit de vastgelegde requirements</w:t>
      </w:r>
      <w:r>
        <w:t>. Assets zijn hardware, software, materiële zaken en immateriële onderdelen van het systeem.</w:t>
      </w:r>
      <w:r w:rsidR="00981B16">
        <w:br/>
        <w:t>Per asset is bepaald welke risico’s een rol spelen. Om hier achter te komen zijn persoonsgegevens gemarkeerd</w:t>
      </w:r>
      <w:r w:rsidR="00DC6705">
        <w:t xml:space="preserve"> als asset</w:t>
      </w:r>
      <w:r w:rsidR="00D63AFF">
        <w:t xml:space="preserve">. </w:t>
      </w:r>
      <w:r w:rsidR="00116B23">
        <w:t xml:space="preserve">Naast het raadplegen van de AVG voor noodzakelijke maatregelen is </w:t>
      </w:r>
      <w:r w:rsidR="00D63AFF">
        <w:t>gekeken of al sprake is van hardware of software waar rekeningen mee gehouden moet worden. Dit was nog niet het geval.</w:t>
      </w:r>
    </w:p>
    <w:p w14:paraId="0D69E0AD" w14:textId="2353BC5F" w:rsidR="00D63AFF" w:rsidRPr="005B2C4C" w:rsidRDefault="00D63AFF" w:rsidP="00D63AFF">
      <w:pPr>
        <w:rPr>
          <w:i/>
          <w:iCs/>
        </w:rPr>
      </w:pPr>
      <w:r w:rsidRPr="00D63AFF">
        <w:rPr>
          <w:b/>
          <w:bCs/>
        </w:rPr>
        <w:t xml:space="preserve">Voorbeeld: </w:t>
      </w:r>
      <w:r w:rsidRPr="005B2C4C">
        <w:rPr>
          <w:i/>
          <w:iCs/>
        </w:rPr>
        <w:t>voornaam en achternaam is een persoonsgegeven</w:t>
      </w:r>
      <w:r w:rsidR="00116B23" w:rsidRPr="005B2C4C">
        <w:rPr>
          <w:i/>
          <w:iCs/>
        </w:rPr>
        <w:t xml:space="preserve"> volgens de AVG</w:t>
      </w:r>
      <w:r w:rsidRPr="005B2C4C">
        <w:rPr>
          <w:i/>
          <w:iCs/>
        </w:rPr>
        <w:t>. Dit is dus een asset. De asset is apart vastgelegd met een eigen identificatie.</w:t>
      </w:r>
    </w:p>
    <w:p w14:paraId="54BFF2F5" w14:textId="679DE90F" w:rsidR="00696EAB" w:rsidRDefault="00696EAB" w:rsidP="00981B16">
      <w:pPr>
        <w:pStyle w:val="Kop2"/>
        <w:rPr>
          <w:lang w:val="en-US"/>
        </w:rPr>
      </w:pPr>
      <w:bookmarkStart w:id="28" w:name="_Toc190624853"/>
      <w:bookmarkStart w:id="29" w:name="_Toc190624881"/>
      <w:r w:rsidRPr="00D63AFF">
        <w:rPr>
          <w:lang w:val="en-US"/>
        </w:rPr>
        <w:t xml:space="preserve">Risk Assessment </w:t>
      </w:r>
      <w:proofErr w:type="spellStart"/>
      <w:r w:rsidRPr="00D63AFF">
        <w:rPr>
          <w:lang w:val="en-US"/>
        </w:rPr>
        <w:t>stap</w:t>
      </w:r>
      <w:proofErr w:type="spellEnd"/>
      <w:r w:rsidRPr="00D63AFF">
        <w:rPr>
          <w:lang w:val="en-US"/>
        </w:rPr>
        <w:t xml:space="preserve"> 2: </w:t>
      </w:r>
      <w:r w:rsidR="00D63AFF" w:rsidRPr="00D63AFF">
        <w:rPr>
          <w:lang w:val="en-US"/>
        </w:rPr>
        <w:t xml:space="preserve">Risico’s </w:t>
      </w:r>
      <w:proofErr w:type="spellStart"/>
      <w:r w:rsidR="00D63AFF" w:rsidRPr="00D63AFF">
        <w:rPr>
          <w:lang w:val="en-US"/>
        </w:rPr>
        <w:t>identificeren</w:t>
      </w:r>
      <w:bookmarkEnd w:id="28"/>
      <w:bookmarkEnd w:id="29"/>
      <w:proofErr w:type="spellEnd"/>
    </w:p>
    <w:p w14:paraId="525DFA45" w14:textId="446502B1" w:rsidR="00D63AFF" w:rsidRDefault="00D63AFF" w:rsidP="00696EAB">
      <w:r>
        <w:t xml:space="preserve">Aan de hand van de </w:t>
      </w:r>
      <w:hyperlink r:id="rId13" w:history="1">
        <w:r w:rsidRPr="00362898">
          <w:rPr>
            <w:rStyle w:val="Hyperlink"/>
          </w:rPr>
          <w:t>hoofdstukken in de ASVS</w:t>
        </w:r>
      </w:hyperlink>
      <w:r>
        <w:t xml:space="preserve"> bekeken welke onderwerpen relevant zijn. Per </w:t>
      </w:r>
      <w:proofErr w:type="spellStart"/>
      <w:r>
        <w:t>requirement</w:t>
      </w:r>
      <w:proofErr w:type="spellEnd"/>
      <w:r>
        <w:t xml:space="preserve"> zijn de risico’s beschreven.</w:t>
      </w:r>
    </w:p>
    <w:p w14:paraId="703F5FC9" w14:textId="4F524B3E" w:rsidR="00D63AFF" w:rsidRPr="00D63AFF" w:rsidRDefault="00D63AFF" w:rsidP="00696EAB">
      <w:pPr>
        <w:rPr>
          <w:b/>
          <w:bCs/>
        </w:rPr>
      </w:pPr>
      <w:r w:rsidRPr="00D63AFF">
        <w:rPr>
          <w:b/>
          <w:bCs/>
        </w:rPr>
        <w:t xml:space="preserve">Voorbeeld: </w:t>
      </w:r>
      <w:r w:rsidRPr="005B2C4C">
        <w:rPr>
          <w:i/>
          <w:iCs/>
        </w:rPr>
        <w:t xml:space="preserve">voornaam en achternaam worden ingevuld in een </w:t>
      </w:r>
      <w:r w:rsidR="00116B23" w:rsidRPr="005B2C4C">
        <w:rPr>
          <w:i/>
          <w:iCs/>
        </w:rPr>
        <w:t xml:space="preserve">online </w:t>
      </w:r>
      <w:r w:rsidRPr="005B2C4C">
        <w:rPr>
          <w:i/>
          <w:iCs/>
        </w:rPr>
        <w:t xml:space="preserve">formulier. Om achter relevante ASVS items te komen is op de website </w:t>
      </w:r>
      <w:r w:rsidR="00116B23" w:rsidRPr="005B2C4C">
        <w:rPr>
          <w:i/>
          <w:iCs/>
        </w:rPr>
        <w:t>https://</w:t>
      </w:r>
      <w:r w:rsidRPr="005B2C4C">
        <w:rPr>
          <w:i/>
          <w:iCs/>
        </w:rPr>
        <w:t xml:space="preserve">asvs-for-dummies.pages.dev gekeken naar relevante hoofdstukken in de ASVS. In dit geval: </w:t>
      </w:r>
      <w:proofErr w:type="spellStart"/>
      <w:r w:rsidRPr="005B2C4C">
        <w:rPr>
          <w:i/>
          <w:iCs/>
        </w:rPr>
        <w:t>Validation</w:t>
      </w:r>
      <w:proofErr w:type="spellEnd"/>
      <w:r w:rsidRPr="005B2C4C">
        <w:rPr>
          <w:i/>
          <w:iCs/>
        </w:rPr>
        <w:t xml:space="preserve">, </w:t>
      </w:r>
      <w:proofErr w:type="spellStart"/>
      <w:r w:rsidRPr="005B2C4C">
        <w:rPr>
          <w:i/>
          <w:iCs/>
        </w:rPr>
        <w:t>Sanitization</w:t>
      </w:r>
      <w:proofErr w:type="spellEnd"/>
      <w:r w:rsidRPr="005B2C4C">
        <w:rPr>
          <w:i/>
          <w:iCs/>
        </w:rPr>
        <w:t xml:space="preserve"> </w:t>
      </w:r>
      <w:proofErr w:type="spellStart"/>
      <w:r w:rsidRPr="005B2C4C">
        <w:rPr>
          <w:i/>
          <w:iCs/>
        </w:rPr>
        <w:t>and</w:t>
      </w:r>
      <w:proofErr w:type="spellEnd"/>
      <w:r w:rsidRPr="005B2C4C">
        <w:rPr>
          <w:i/>
          <w:iCs/>
        </w:rPr>
        <w:t xml:space="preserve"> </w:t>
      </w:r>
      <w:proofErr w:type="spellStart"/>
      <w:r w:rsidRPr="005B2C4C">
        <w:rPr>
          <w:i/>
          <w:iCs/>
        </w:rPr>
        <w:t>Encoding</w:t>
      </w:r>
      <w:proofErr w:type="spellEnd"/>
      <w:r w:rsidRPr="005B2C4C">
        <w:rPr>
          <w:i/>
          <w:iCs/>
        </w:rPr>
        <w:t xml:space="preserve">. Ook andere hoofdstukken hadden gekund, zoals API </w:t>
      </w:r>
      <w:proofErr w:type="spellStart"/>
      <w:r w:rsidRPr="005B2C4C">
        <w:rPr>
          <w:i/>
          <w:iCs/>
        </w:rPr>
        <w:t>and</w:t>
      </w:r>
      <w:proofErr w:type="spellEnd"/>
      <w:r w:rsidRPr="005B2C4C">
        <w:rPr>
          <w:i/>
          <w:iCs/>
        </w:rPr>
        <w:t xml:space="preserve"> Web Service.</w:t>
      </w:r>
      <w:r w:rsidR="00480794" w:rsidRPr="005B2C4C">
        <w:rPr>
          <w:i/>
          <w:iCs/>
        </w:rPr>
        <w:br/>
        <w:t>De risico’s zijn bij de asset vastgelegd. Vervolgens is een classificatie toegepast.</w:t>
      </w:r>
    </w:p>
    <w:p w14:paraId="2D801570" w14:textId="2C7E9551" w:rsidR="00CF4846" w:rsidRDefault="00CF4846" w:rsidP="00983406">
      <w:pPr>
        <w:pStyle w:val="Kop2"/>
        <w:rPr>
          <w:lang w:val="en-US"/>
        </w:rPr>
      </w:pPr>
      <w:bookmarkStart w:id="30" w:name="_Toc190624854"/>
      <w:bookmarkStart w:id="31" w:name="_Toc190624882"/>
      <w:r>
        <w:rPr>
          <w:lang w:val="en-US"/>
        </w:rPr>
        <w:lastRenderedPageBreak/>
        <w:t xml:space="preserve">Risk </w:t>
      </w:r>
      <w:r w:rsidRPr="00983406">
        <w:t>Assessment</w:t>
      </w:r>
      <w:r>
        <w:rPr>
          <w:lang w:val="en-US"/>
        </w:rPr>
        <w:t xml:space="preserve"> </w:t>
      </w:r>
      <w:proofErr w:type="spellStart"/>
      <w:r>
        <w:rPr>
          <w:lang w:val="en-US"/>
        </w:rPr>
        <w:t>stap</w:t>
      </w:r>
      <w:proofErr w:type="spellEnd"/>
      <w:r>
        <w:rPr>
          <w:lang w:val="en-US"/>
        </w:rPr>
        <w:t xml:space="preserve"> 3: Risico’s </w:t>
      </w:r>
      <w:proofErr w:type="spellStart"/>
      <w:r>
        <w:rPr>
          <w:lang w:val="en-US"/>
        </w:rPr>
        <w:t>schatten</w:t>
      </w:r>
      <w:bookmarkEnd w:id="30"/>
      <w:bookmarkEnd w:id="31"/>
      <w:proofErr w:type="spellEnd"/>
    </w:p>
    <w:p w14:paraId="34BB83CB" w14:textId="507367F4" w:rsidR="00CF4846" w:rsidRDefault="00CF4846" w:rsidP="00CF4846">
      <w:r>
        <w:t xml:space="preserve">De grootte van het risico wordt bepaald door de kans </w:t>
      </w:r>
      <w:r w:rsidR="00923C54">
        <w:t xml:space="preserve">te </w:t>
      </w:r>
      <w:r>
        <w:t>vermenigvuld</w:t>
      </w:r>
      <w:r w:rsidR="00923C54">
        <w:t>ige</w:t>
      </w:r>
      <w:r>
        <w:t>n met de impact:</w:t>
      </w:r>
    </w:p>
    <w:p w14:paraId="4294A5A6" w14:textId="634D958C" w:rsidR="00CF4846" w:rsidRDefault="00CF4846" w:rsidP="00CF4846">
      <w:r>
        <w:t>kans * impact = grootte risico</w:t>
      </w:r>
    </w:p>
    <w:p w14:paraId="68E84243" w14:textId="3B202BFC" w:rsidR="00CF4846" w:rsidRDefault="00CF4846" w:rsidP="00CF4846">
      <w:r>
        <w:t>De schatting kan op drie manieren worden uitgevoerd:</w:t>
      </w:r>
    </w:p>
    <w:p w14:paraId="41BEE8C6" w14:textId="74D6026A" w:rsidR="00CF4846" w:rsidRDefault="00CF4846" w:rsidP="00CF4846">
      <w:pPr>
        <w:pStyle w:val="Lijstalinea"/>
        <w:numPr>
          <w:ilvl w:val="0"/>
          <w:numId w:val="6"/>
        </w:numPr>
      </w:pPr>
      <w:r>
        <w:t>Eén of meer stakeholders de schatting laten uitvoeren (eventueel middelen van de uitkomst)</w:t>
      </w:r>
    </w:p>
    <w:p w14:paraId="74F3839F" w14:textId="59D55AFD" w:rsidR="00CF4846" w:rsidRDefault="00CF4846" w:rsidP="00CF4846">
      <w:pPr>
        <w:pStyle w:val="Lijstalinea"/>
        <w:numPr>
          <w:ilvl w:val="0"/>
          <w:numId w:val="6"/>
        </w:numPr>
      </w:pPr>
      <w:r>
        <w:t xml:space="preserve">Voor kans en impact de factoren bepalen die van invloed zijn en deze laten </w:t>
      </w:r>
      <w:r w:rsidRPr="00CF4846">
        <w:rPr>
          <w:i/>
          <w:iCs/>
        </w:rPr>
        <w:t>schatten</w:t>
      </w:r>
      <w:r>
        <w:t xml:space="preserve"> door stakeholders</w:t>
      </w:r>
    </w:p>
    <w:p w14:paraId="43AAFDF5" w14:textId="0A39D20E" w:rsidR="00CF4846" w:rsidRDefault="00CF4846" w:rsidP="00CF4846">
      <w:pPr>
        <w:pStyle w:val="Lijstalinea"/>
        <w:numPr>
          <w:ilvl w:val="0"/>
          <w:numId w:val="6"/>
        </w:numPr>
      </w:pPr>
      <w:r>
        <w:t xml:space="preserve">Voor kans en impact de factoren bepalen die van invloed zijn en deze laten </w:t>
      </w:r>
      <w:r w:rsidRPr="00CF4846">
        <w:rPr>
          <w:i/>
          <w:iCs/>
        </w:rPr>
        <w:t>scoren</w:t>
      </w:r>
      <w:r>
        <w:t xml:space="preserve"> door stakeholders en deze vervolgens middelen</w:t>
      </w:r>
    </w:p>
    <w:p w14:paraId="089BF415" w14:textId="17AD83F8" w:rsidR="00CF4846" w:rsidRDefault="00CF4846" w:rsidP="00CF4846">
      <w:r>
        <w:t xml:space="preserve">De </w:t>
      </w:r>
      <w:hyperlink r:id="rId14" w:history="1">
        <w:r w:rsidRPr="00CF4846">
          <w:rPr>
            <w:rStyle w:val="Hyperlink"/>
          </w:rPr>
          <w:t xml:space="preserve">Risk Rating </w:t>
        </w:r>
        <w:proofErr w:type="spellStart"/>
        <w:r w:rsidRPr="00CF4846">
          <w:rPr>
            <w:rStyle w:val="Hyperlink"/>
          </w:rPr>
          <w:t>Methodology</w:t>
        </w:r>
        <w:proofErr w:type="spellEnd"/>
      </w:hyperlink>
      <w:r>
        <w:t xml:space="preserve"> </w:t>
      </w:r>
      <w:r w:rsidR="005B2C4C">
        <w:t xml:space="preserve">(RRM) </w:t>
      </w:r>
      <w:r>
        <w:t>van OWASP gebruikt de volgende factoren:</w:t>
      </w:r>
    </w:p>
    <w:p w14:paraId="065B387D" w14:textId="77777777" w:rsidR="00CF4846" w:rsidRPr="002541A1" w:rsidRDefault="00CF4846" w:rsidP="00CF4846"/>
    <w:p w14:paraId="36010723" w14:textId="6AFFFC33" w:rsidR="005B2C4C" w:rsidRPr="005B2C4C" w:rsidRDefault="005B2C4C" w:rsidP="00CF4846">
      <w:r w:rsidRPr="005B2C4C">
        <w:t xml:space="preserve">De link naar RRM </w:t>
      </w:r>
      <w:r>
        <w:t>laat met een voorbeeld zien hoe je de factoren kunt koppelen aan een schaal, deze kunt scoren en berekenen.</w:t>
      </w:r>
    </w:p>
    <w:p w14:paraId="02EDDA17" w14:textId="53B710B0" w:rsidR="00CF4846" w:rsidRPr="005B2C4C" w:rsidRDefault="005B2C4C" w:rsidP="00CF4846">
      <w:pPr>
        <w:rPr>
          <w:i/>
          <w:iCs/>
        </w:rPr>
      </w:pPr>
      <w:r w:rsidRPr="005B2C4C">
        <w:rPr>
          <w:b/>
          <w:bCs/>
        </w:rPr>
        <w:t>Voorbeeld</w:t>
      </w:r>
      <w:r w:rsidRPr="005B2C4C">
        <w:rPr>
          <w:i/>
          <w:iCs/>
        </w:rPr>
        <w:t xml:space="preserve">: In een gesprek met de lead </w:t>
      </w:r>
      <w:proofErr w:type="spellStart"/>
      <w:r w:rsidRPr="005B2C4C">
        <w:rPr>
          <w:i/>
          <w:iCs/>
        </w:rPr>
        <w:t>developer</w:t>
      </w:r>
      <w:proofErr w:type="spellEnd"/>
      <w:r w:rsidRPr="005B2C4C">
        <w:rPr>
          <w:i/>
          <w:iCs/>
        </w:rPr>
        <w:t xml:space="preserve"> zijn de factoren van kans en impact per risico langsgelopen en vastgelegd bij de requirements. Daarna is het bijgewerkte requirements document naar de lead </w:t>
      </w:r>
      <w:proofErr w:type="spellStart"/>
      <w:r w:rsidRPr="005B2C4C">
        <w:rPr>
          <w:i/>
          <w:iCs/>
        </w:rPr>
        <w:t>developer</w:t>
      </w:r>
      <w:proofErr w:type="spellEnd"/>
      <w:r w:rsidRPr="005B2C4C">
        <w:rPr>
          <w:i/>
          <w:iCs/>
        </w:rPr>
        <w:t xml:space="preserve"> en de opdrachtgever gestuurd. Dit is vastgelegd in de distributielijst. Bij deze schatting is wel gebruik gemaakt van de factoren, maar deze zijn niet gescoord.</w:t>
      </w:r>
    </w:p>
    <w:p w14:paraId="273AEB4D" w14:textId="77777777" w:rsidR="00CF4846" w:rsidRPr="005B2C4C" w:rsidRDefault="00CF4846" w:rsidP="00CF4846"/>
    <w:p w14:paraId="784B6CE1" w14:textId="7EEEE2CF" w:rsidR="00696EAB" w:rsidRPr="00696EAB" w:rsidRDefault="00696EAB" w:rsidP="00696EAB">
      <w:pPr>
        <w:pStyle w:val="Kop2"/>
        <w:rPr>
          <w:lang w:val="en-US"/>
        </w:rPr>
      </w:pPr>
      <w:bookmarkStart w:id="32" w:name="_Toc190624855"/>
      <w:bookmarkStart w:id="33" w:name="_Toc190624883"/>
      <w:r>
        <w:rPr>
          <w:lang w:val="en-US"/>
        </w:rPr>
        <w:t xml:space="preserve">Risk Assessment </w:t>
      </w:r>
      <w:proofErr w:type="spellStart"/>
      <w:r>
        <w:rPr>
          <w:lang w:val="en-US"/>
        </w:rPr>
        <w:t>stap</w:t>
      </w:r>
      <w:proofErr w:type="spellEnd"/>
      <w:r>
        <w:rPr>
          <w:lang w:val="en-US"/>
        </w:rPr>
        <w:t xml:space="preserve"> </w:t>
      </w:r>
      <w:r w:rsidR="00CF4846">
        <w:rPr>
          <w:lang w:val="en-US"/>
        </w:rPr>
        <w:t>4</w:t>
      </w:r>
      <w:r>
        <w:rPr>
          <w:lang w:val="en-US"/>
        </w:rPr>
        <w:t>:</w:t>
      </w:r>
      <w:r w:rsidR="004E3751">
        <w:rPr>
          <w:lang w:val="en-US"/>
        </w:rPr>
        <w:t xml:space="preserve"> Security</w:t>
      </w:r>
      <w:r>
        <w:rPr>
          <w:lang w:val="en-US"/>
        </w:rPr>
        <w:t xml:space="preserve"> </w:t>
      </w:r>
      <w:proofErr w:type="spellStart"/>
      <w:r>
        <w:rPr>
          <w:lang w:val="en-US"/>
        </w:rPr>
        <w:t>Maatregelen</w:t>
      </w:r>
      <w:bookmarkEnd w:id="32"/>
      <w:bookmarkEnd w:id="33"/>
      <w:proofErr w:type="spellEnd"/>
    </w:p>
    <w:p w14:paraId="6E77211A" w14:textId="252F2D7F" w:rsidR="00696EAB" w:rsidRDefault="00D63AFF" w:rsidP="00696EAB">
      <w:r w:rsidRPr="00D63AFF">
        <w:t>Voor zaken met een m</w:t>
      </w:r>
      <w:r>
        <w:t>iddelmatig en hoog risico worden security maatregelen vastgesteld.</w:t>
      </w:r>
    </w:p>
    <w:p w14:paraId="0346E66D" w14:textId="2006F908" w:rsidR="00AE1509" w:rsidRDefault="00480794" w:rsidP="00696EAB">
      <w:pPr>
        <w:rPr>
          <w:i/>
          <w:iCs/>
        </w:rPr>
      </w:pPr>
      <w:r w:rsidRPr="00480794">
        <w:rPr>
          <w:b/>
          <w:bCs/>
        </w:rPr>
        <w:t>Voorbeeld</w:t>
      </w:r>
      <w:r w:rsidRPr="005B2C4C">
        <w:rPr>
          <w:i/>
          <w:iCs/>
        </w:rPr>
        <w:t xml:space="preserve">: Aan de hand van de risico classificatie is bepaald welke voor welke risico’s security </w:t>
      </w:r>
      <w:proofErr w:type="spellStart"/>
      <w:r w:rsidRPr="005B2C4C">
        <w:rPr>
          <w:i/>
          <w:iCs/>
        </w:rPr>
        <w:t>measurements</w:t>
      </w:r>
      <w:proofErr w:type="spellEnd"/>
      <w:r w:rsidRPr="005B2C4C">
        <w:rPr>
          <w:i/>
          <w:iCs/>
        </w:rPr>
        <w:t xml:space="preserve"> worden genomen. </w:t>
      </w:r>
      <w:r w:rsidR="00504C34">
        <w:rPr>
          <w:i/>
          <w:iCs/>
        </w:rPr>
        <w:t xml:space="preserve">In de Quick Reference Guide van OWASP zijn bijpassende maatregelen opgezocht en gekozen. </w:t>
      </w:r>
      <w:r w:rsidRPr="005B2C4C">
        <w:rPr>
          <w:i/>
          <w:iCs/>
        </w:rPr>
        <w:t xml:space="preserve">Deze maatregelen zijn </w:t>
      </w:r>
      <w:r w:rsidR="006C5F05">
        <w:rPr>
          <w:i/>
          <w:iCs/>
        </w:rPr>
        <w:t>bij</w:t>
      </w:r>
      <w:r w:rsidRPr="005B2C4C">
        <w:rPr>
          <w:i/>
          <w:iCs/>
        </w:rPr>
        <w:t xml:space="preserve"> het risico opgenomen.</w:t>
      </w:r>
    </w:p>
    <w:p w14:paraId="3B78B00F" w14:textId="49E03E0B" w:rsidR="00480794" w:rsidRPr="005B2C4C" w:rsidRDefault="00480794" w:rsidP="00696EAB">
      <w:pPr>
        <w:rPr>
          <w:i/>
          <w:iCs/>
        </w:rPr>
      </w:pPr>
    </w:p>
    <w:p w14:paraId="23D4AF24" w14:textId="4FB0C5F1" w:rsidR="00696EAB" w:rsidRPr="00D63AFF" w:rsidRDefault="00696EAB" w:rsidP="00696EAB"/>
    <w:sectPr w:rsidR="00696EAB" w:rsidRPr="00D63AFF" w:rsidSect="00CF28B6">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D8A2F" w14:textId="77777777" w:rsidR="003168AE" w:rsidRDefault="003168AE" w:rsidP="00CF28B6">
      <w:pPr>
        <w:spacing w:after="0" w:line="240" w:lineRule="auto"/>
      </w:pPr>
      <w:r>
        <w:separator/>
      </w:r>
    </w:p>
  </w:endnote>
  <w:endnote w:type="continuationSeparator" w:id="0">
    <w:p w14:paraId="35468191" w14:textId="77777777" w:rsidR="003168AE" w:rsidRDefault="003168AE" w:rsidP="00CF28B6">
      <w:pPr>
        <w:spacing w:after="0" w:line="240" w:lineRule="auto"/>
      </w:pPr>
      <w:r>
        <w:continuationSeparator/>
      </w:r>
    </w:p>
  </w:endnote>
  <w:endnote w:type="continuationNotice" w:id="1">
    <w:p w14:paraId="36EAC187" w14:textId="77777777" w:rsidR="003168AE" w:rsidRDefault="003168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5439314"/>
      <w:docPartObj>
        <w:docPartGallery w:val="Page Numbers (Bottom of Page)"/>
        <w:docPartUnique/>
      </w:docPartObj>
    </w:sdtPr>
    <w:sdtContent>
      <w:p w14:paraId="2609B17A" w14:textId="5791AA9C" w:rsidR="00CF28B6" w:rsidRDefault="00CF28B6">
        <w:pPr>
          <w:pStyle w:val="Voettekst"/>
          <w:jc w:val="right"/>
        </w:pPr>
        <w:r>
          <w:fldChar w:fldCharType="begin"/>
        </w:r>
        <w:r>
          <w:instrText>PAGE   \* MERGEFORMAT</w:instrText>
        </w:r>
        <w:r>
          <w:fldChar w:fldCharType="separate"/>
        </w:r>
        <w:r>
          <w:t>2</w:t>
        </w:r>
        <w:r>
          <w:fldChar w:fldCharType="end"/>
        </w:r>
      </w:p>
    </w:sdtContent>
  </w:sdt>
  <w:p w14:paraId="56D8B106" w14:textId="77777777" w:rsidR="00CF28B6" w:rsidRDefault="00CF28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AC3BD" w14:textId="77777777" w:rsidR="003168AE" w:rsidRDefault="003168AE" w:rsidP="00CF28B6">
      <w:pPr>
        <w:spacing w:after="0" w:line="240" w:lineRule="auto"/>
      </w:pPr>
      <w:r>
        <w:separator/>
      </w:r>
    </w:p>
  </w:footnote>
  <w:footnote w:type="continuationSeparator" w:id="0">
    <w:p w14:paraId="4A35512B" w14:textId="77777777" w:rsidR="003168AE" w:rsidRDefault="003168AE" w:rsidP="00CF28B6">
      <w:pPr>
        <w:spacing w:after="0" w:line="240" w:lineRule="auto"/>
      </w:pPr>
      <w:r>
        <w:continuationSeparator/>
      </w:r>
    </w:p>
  </w:footnote>
  <w:footnote w:type="continuationNotice" w:id="1">
    <w:p w14:paraId="5B825458" w14:textId="77777777" w:rsidR="003168AE" w:rsidRDefault="003168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311B"/>
    <w:multiLevelType w:val="hybridMultilevel"/>
    <w:tmpl w:val="1696BA0C"/>
    <w:lvl w:ilvl="0" w:tplc="17D6D0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FF6BCC"/>
    <w:multiLevelType w:val="hybridMultilevel"/>
    <w:tmpl w:val="D58C02AE"/>
    <w:lvl w:ilvl="0" w:tplc="0EBA53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0603FA1"/>
    <w:multiLevelType w:val="hybridMultilevel"/>
    <w:tmpl w:val="A62A2A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E47F5B"/>
    <w:multiLevelType w:val="hybridMultilevel"/>
    <w:tmpl w:val="90186FB0"/>
    <w:lvl w:ilvl="0" w:tplc="3FE233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1D1E51"/>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804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2E82910"/>
    <w:multiLevelType w:val="hybridMultilevel"/>
    <w:tmpl w:val="26BAFAD6"/>
    <w:lvl w:ilvl="0" w:tplc="C6728D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9612078">
    <w:abstractNumId w:val="0"/>
  </w:num>
  <w:num w:numId="2" w16cid:durableId="431821046">
    <w:abstractNumId w:val="4"/>
  </w:num>
  <w:num w:numId="3" w16cid:durableId="2028632788">
    <w:abstractNumId w:val="5"/>
  </w:num>
  <w:num w:numId="4" w16cid:durableId="438335484">
    <w:abstractNumId w:val="2"/>
  </w:num>
  <w:num w:numId="5" w16cid:durableId="573970479">
    <w:abstractNumId w:val="1"/>
  </w:num>
  <w:num w:numId="6" w16cid:durableId="1568225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9B"/>
    <w:rsid w:val="00053C32"/>
    <w:rsid w:val="000747D5"/>
    <w:rsid w:val="00077A8F"/>
    <w:rsid w:val="0008751D"/>
    <w:rsid w:val="000A293D"/>
    <w:rsid w:val="000D0F48"/>
    <w:rsid w:val="000F260D"/>
    <w:rsid w:val="000F52E3"/>
    <w:rsid w:val="00116B23"/>
    <w:rsid w:val="001207D1"/>
    <w:rsid w:val="0013785F"/>
    <w:rsid w:val="00154F9A"/>
    <w:rsid w:val="00156890"/>
    <w:rsid w:val="00164B4D"/>
    <w:rsid w:val="00172A3B"/>
    <w:rsid w:val="00173F93"/>
    <w:rsid w:val="0019180B"/>
    <w:rsid w:val="001A11BC"/>
    <w:rsid w:val="001A7F87"/>
    <w:rsid w:val="001C05AC"/>
    <w:rsid w:val="001C07A4"/>
    <w:rsid w:val="001D7597"/>
    <w:rsid w:val="001D7F40"/>
    <w:rsid w:val="001E065D"/>
    <w:rsid w:val="001F3845"/>
    <w:rsid w:val="0020323B"/>
    <w:rsid w:val="002202C2"/>
    <w:rsid w:val="00234D5E"/>
    <w:rsid w:val="00241A17"/>
    <w:rsid w:val="00241EEA"/>
    <w:rsid w:val="002541A1"/>
    <w:rsid w:val="002567FE"/>
    <w:rsid w:val="00266541"/>
    <w:rsid w:val="002752DD"/>
    <w:rsid w:val="002A113B"/>
    <w:rsid w:val="002A5662"/>
    <w:rsid w:val="002D4254"/>
    <w:rsid w:val="002E3306"/>
    <w:rsid w:val="002E521F"/>
    <w:rsid w:val="00311714"/>
    <w:rsid w:val="003168AE"/>
    <w:rsid w:val="003362E5"/>
    <w:rsid w:val="00362898"/>
    <w:rsid w:val="0037038A"/>
    <w:rsid w:val="00371103"/>
    <w:rsid w:val="003756D9"/>
    <w:rsid w:val="003919B2"/>
    <w:rsid w:val="00394B24"/>
    <w:rsid w:val="00397963"/>
    <w:rsid w:val="003D2871"/>
    <w:rsid w:val="003E3497"/>
    <w:rsid w:val="003E57E9"/>
    <w:rsid w:val="003F46C5"/>
    <w:rsid w:val="00401F47"/>
    <w:rsid w:val="00405131"/>
    <w:rsid w:val="00413C8E"/>
    <w:rsid w:val="00480794"/>
    <w:rsid w:val="0048335C"/>
    <w:rsid w:val="004A757B"/>
    <w:rsid w:val="004A7A12"/>
    <w:rsid w:val="004B1417"/>
    <w:rsid w:val="004D17DB"/>
    <w:rsid w:val="004E3751"/>
    <w:rsid w:val="004E7360"/>
    <w:rsid w:val="00500325"/>
    <w:rsid w:val="0050414D"/>
    <w:rsid w:val="00504C34"/>
    <w:rsid w:val="005114C4"/>
    <w:rsid w:val="00513A55"/>
    <w:rsid w:val="00516308"/>
    <w:rsid w:val="00525C26"/>
    <w:rsid w:val="00526E34"/>
    <w:rsid w:val="00533425"/>
    <w:rsid w:val="005702EC"/>
    <w:rsid w:val="00570ED6"/>
    <w:rsid w:val="005A0DD5"/>
    <w:rsid w:val="005A307E"/>
    <w:rsid w:val="005A7A02"/>
    <w:rsid w:val="005B2C4C"/>
    <w:rsid w:val="005E5E27"/>
    <w:rsid w:val="00604AF5"/>
    <w:rsid w:val="00607F46"/>
    <w:rsid w:val="0061738A"/>
    <w:rsid w:val="00627082"/>
    <w:rsid w:val="00656142"/>
    <w:rsid w:val="006634A5"/>
    <w:rsid w:val="00665F0E"/>
    <w:rsid w:val="00666CFF"/>
    <w:rsid w:val="00696EAB"/>
    <w:rsid w:val="006A0273"/>
    <w:rsid w:val="006A49F2"/>
    <w:rsid w:val="006B39DA"/>
    <w:rsid w:val="006C5F05"/>
    <w:rsid w:val="006E2DB4"/>
    <w:rsid w:val="006F6715"/>
    <w:rsid w:val="007334E8"/>
    <w:rsid w:val="007453E4"/>
    <w:rsid w:val="007563C4"/>
    <w:rsid w:val="00760492"/>
    <w:rsid w:val="00767A18"/>
    <w:rsid w:val="0077200B"/>
    <w:rsid w:val="00797537"/>
    <w:rsid w:val="007A4964"/>
    <w:rsid w:val="007A6118"/>
    <w:rsid w:val="007C4EFE"/>
    <w:rsid w:val="007D1AE2"/>
    <w:rsid w:val="007D6029"/>
    <w:rsid w:val="007E1EA1"/>
    <w:rsid w:val="007F085E"/>
    <w:rsid w:val="00810712"/>
    <w:rsid w:val="0081460C"/>
    <w:rsid w:val="008422A1"/>
    <w:rsid w:val="00847175"/>
    <w:rsid w:val="008728B5"/>
    <w:rsid w:val="008A329E"/>
    <w:rsid w:val="008C7B64"/>
    <w:rsid w:val="008E5331"/>
    <w:rsid w:val="00906C11"/>
    <w:rsid w:val="009071AB"/>
    <w:rsid w:val="009150EB"/>
    <w:rsid w:val="009165DC"/>
    <w:rsid w:val="00917C1E"/>
    <w:rsid w:val="0092349B"/>
    <w:rsid w:val="00923C54"/>
    <w:rsid w:val="00974D1A"/>
    <w:rsid w:val="00981B16"/>
    <w:rsid w:val="00983406"/>
    <w:rsid w:val="009A4DC0"/>
    <w:rsid w:val="009A5354"/>
    <w:rsid w:val="009C7727"/>
    <w:rsid w:val="009D1DBE"/>
    <w:rsid w:val="009E3079"/>
    <w:rsid w:val="009E4B27"/>
    <w:rsid w:val="009F1293"/>
    <w:rsid w:val="009F2B49"/>
    <w:rsid w:val="009F4988"/>
    <w:rsid w:val="00A02781"/>
    <w:rsid w:val="00A12D25"/>
    <w:rsid w:val="00A1541F"/>
    <w:rsid w:val="00A25822"/>
    <w:rsid w:val="00A65715"/>
    <w:rsid w:val="00A65E68"/>
    <w:rsid w:val="00A74C67"/>
    <w:rsid w:val="00A90321"/>
    <w:rsid w:val="00AA7F94"/>
    <w:rsid w:val="00AD58FB"/>
    <w:rsid w:val="00AE1509"/>
    <w:rsid w:val="00AF68F6"/>
    <w:rsid w:val="00AF6FB4"/>
    <w:rsid w:val="00B00315"/>
    <w:rsid w:val="00B03CAB"/>
    <w:rsid w:val="00B05B45"/>
    <w:rsid w:val="00B10749"/>
    <w:rsid w:val="00B2328C"/>
    <w:rsid w:val="00B24AAF"/>
    <w:rsid w:val="00B347BF"/>
    <w:rsid w:val="00B35CD2"/>
    <w:rsid w:val="00B43914"/>
    <w:rsid w:val="00B50F02"/>
    <w:rsid w:val="00B54081"/>
    <w:rsid w:val="00B66C06"/>
    <w:rsid w:val="00B74FF4"/>
    <w:rsid w:val="00B845D9"/>
    <w:rsid w:val="00B9325F"/>
    <w:rsid w:val="00B942FF"/>
    <w:rsid w:val="00B97697"/>
    <w:rsid w:val="00BA14AC"/>
    <w:rsid w:val="00BB07A4"/>
    <w:rsid w:val="00BB198A"/>
    <w:rsid w:val="00BC2321"/>
    <w:rsid w:val="00BC7862"/>
    <w:rsid w:val="00BD120A"/>
    <w:rsid w:val="00BD3AC3"/>
    <w:rsid w:val="00BF3D1B"/>
    <w:rsid w:val="00C234B6"/>
    <w:rsid w:val="00C34070"/>
    <w:rsid w:val="00C537CE"/>
    <w:rsid w:val="00C629E7"/>
    <w:rsid w:val="00C710D5"/>
    <w:rsid w:val="00C86401"/>
    <w:rsid w:val="00CA7BE2"/>
    <w:rsid w:val="00CD0FC5"/>
    <w:rsid w:val="00CD6B5B"/>
    <w:rsid w:val="00CE78FE"/>
    <w:rsid w:val="00CF28B6"/>
    <w:rsid w:val="00CF4846"/>
    <w:rsid w:val="00CF6840"/>
    <w:rsid w:val="00CF7831"/>
    <w:rsid w:val="00D2213E"/>
    <w:rsid w:val="00D245DC"/>
    <w:rsid w:val="00D3473F"/>
    <w:rsid w:val="00D352A9"/>
    <w:rsid w:val="00D3761D"/>
    <w:rsid w:val="00D6175B"/>
    <w:rsid w:val="00D63AFF"/>
    <w:rsid w:val="00D765EB"/>
    <w:rsid w:val="00D9081E"/>
    <w:rsid w:val="00DB4C4E"/>
    <w:rsid w:val="00DC04EA"/>
    <w:rsid w:val="00DC4235"/>
    <w:rsid w:val="00DC6705"/>
    <w:rsid w:val="00DF7D9B"/>
    <w:rsid w:val="00E23D3C"/>
    <w:rsid w:val="00E36E30"/>
    <w:rsid w:val="00E40973"/>
    <w:rsid w:val="00E456D9"/>
    <w:rsid w:val="00E45C5F"/>
    <w:rsid w:val="00E53A76"/>
    <w:rsid w:val="00E56140"/>
    <w:rsid w:val="00E63CC9"/>
    <w:rsid w:val="00E64851"/>
    <w:rsid w:val="00E658F4"/>
    <w:rsid w:val="00E75274"/>
    <w:rsid w:val="00E86D76"/>
    <w:rsid w:val="00E94396"/>
    <w:rsid w:val="00E9552B"/>
    <w:rsid w:val="00EA3210"/>
    <w:rsid w:val="00EA7E40"/>
    <w:rsid w:val="00EC0309"/>
    <w:rsid w:val="00EC08EC"/>
    <w:rsid w:val="00ED71D5"/>
    <w:rsid w:val="00F04AC1"/>
    <w:rsid w:val="00F04F9C"/>
    <w:rsid w:val="00F11536"/>
    <w:rsid w:val="00F13531"/>
    <w:rsid w:val="00F16B97"/>
    <w:rsid w:val="00F35ACA"/>
    <w:rsid w:val="00F37871"/>
    <w:rsid w:val="00F51808"/>
    <w:rsid w:val="00F57EB6"/>
    <w:rsid w:val="00F7287F"/>
    <w:rsid w:val="00F857B4"/>
    <w:rsid w:val="00FA274B"/>
    <w:rsid w:val="00FC50F0"/>
    <w:rsid w:val="00FE1DEE"/>
    <w:rsid w:val="00FE3241"/>
    <w:rsid w:val="00FF27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7DB1"/>
  <w15:chartTrackingRefBased/>
  <w15:docId w15:val="{9AA8FCF5-C9EC-4BCB-B58E-460FB33D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A5662"/>
  </w:style>
  <w:style w:type="paragraph" w:styleId="Kop1">
    <w:name w:val="heading 1"/>
    <w:basedOn w:val="Standaard"/>
    <w:next w:val="Standaard"/>
    <w:link w:val="Kop1Char"/>
    <w:uiPriority w:val="9"/>
    <w:qFormat/>
    <w:rsid w:val="0092349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2349B"/>
    <w:pPr>
      <w:keepNext/>
      <w:keepLines/>
      <w:numPr>
        <w:ilvl w:val="1"/>
        <w:numId w:val="2"/>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96EA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96EA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96EA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96EA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96EA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96EA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96EA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23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234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2349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2349B"/>
    <w:pPr>
      <w:outlineLvl w:val="9"/>
    </w:pPr>
    <w:rPr>
      <w:lang w:eastAsia="nl-NL"/>
    </w:rPr>
  </w:style>
  <w:style w:type="character" w:customStyle="1" w:styleId="Kop2Char">
    <w:name w:val="Kop 2 Char"/>
    <w:basedOn w:val="Standaardalinea-lettertype"/>
    <w:link w:val="Kop2"/>
    <w:uiPriority w:val="9"/>
    <w:rsid w:val="0092349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274B"/>
    <w:pPr>
      <w:ind w:left="720"/>
      <w:contextualSpacing/>
    </w:pPr>
  </w:style>
  <w:style w:type="paragraph" w:styleId="Geenafstand">
    <w:name w:val="No Spacing"/>
    <w:uiPriority w:val="1"/>
    <w:qFormat/>
    <w:rsid w:val="006634A5"/>
    <w:pPr>
      <w:spacing w:after="0" w:line="240" w:lineRule="auto"/>
    </w:pPr>
  </w:style>
  <w:style w:type="table" w:styleId="Tabelraster">
    <w:name w:val="Table Grid"/>
    <w:basedOn w:val="Standaardtabel"/>
    <w:uiPriority w:val="39"/>
    <w:rsid w:val="0066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6634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D9081E"/>
    <w:pPr>
      <w:spacing w:after="200" w:line="240" w:lineRule="auto"/>
    </w:pPr>
    <w:rPr>
      <w:i/>
      <w:iCs/>
      <w:color w:val="44546A" w:themeColor="text2"/>
      <w:sz w:val="18"/>
      <w:szCs w:val="18"/>
    </w:rPr>
  </w:style>
  <w:style w:type="paragraph" w:styleId="Inhopg1">
    <w:name w:val="toc 1"/>
    <w:basedOn w:val="Standaard"/>
    <w:next w:val="Standaard"/>
    <w:autoRedefine/>
    <w:uiPriority w:val="39"/>
    <w:unhideWhenUsed/>
    <w:rsid w:val="00696EAB"/>
    <w:pPr>
      <w:spacing w:after="100"/>
    </w:pPr>
  </w:style>
  <w:style w:type="paragraph" w:styleId="Inhopg2">
    <w:name w:val="toc 2"/>
    <w:basedOn w:val="Standaard"/>
    <w:next w:val="Standaard"/>
    <w:autoRedefine/>
    <w:uiPriority w:val="39"/>
    <w:unhideWhenUsed/>
    <w:rsid w:val="00696EAB"/>
    <w:pPr>
      <w:tabs>
        <w:tab w:val="right" w:leader="dot" w:pos="9062"/>
      </w:tabs>
      <w:spacing w:after="100"/>
      <w:ind w:left="220"/>
    </w:pPr>
  </w:style>
  <w:style w:type="character" w:styleId="Hyperlink">
    <w:name w:val="Hyperlink"/>
    <w:basedOn w:val="Standaardalinea-lettertype"/>
    <w:uiPriority w:val="99"/>
    <w:unhideWhenUsed/>
    <w:rsid w:val="00696EAB"/>
    <w:rPr>
      <w:color w:val="0563C1" w:themeColor="hyperlink"/>
      <w:u w:val="single"/>
    </w:rPr>
  </w:style>
  <w:style w:type="character" w:customStyle="1" w:styleId="Kop3Char">
    <w:name w:val="Kop 3 Char"/>
    <w:basedOn w:val="Standaardalinea-lettertype"/>
    <w:link w:val="Kop3"/>
    <w:uiPriority w:val="9"/>
    <w:rsid w:val="00696EA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96EAB"/>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696EAB"/>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696EAB"/>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696EAB"/>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696EA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96EAB"/>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semiHidden/>
    <w:unhideWhenUsed/>
    <w:rsid w:val="00362898"/>
    <w:rPr>
      <w:color w:val="605E5C"/>
      <w:shd w:val="clear" w:color="auto" w:fill="E1DFDD"/>
    </w:rPr>
  </w:style>
  <w:style w:type="paragraph" w:styleId="Koptekst">
    <w:name w:val="header"/>
    <w:basedOn w:val="Standaard"/>
    <w:link w:val="KoptekstChar"/>
    <w:uiPriority w:val="99"/>
    <w:unhideWhenUsed/>
    <w:rsid w:val="00CF28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28B6"/>
  </w:style>
  <w:style w:type="paragraph" w:styleId="Voettekst">
    <w:name w:val="footer"/>
    <w:basedOn w:val="Standaard"/>
    <w:link w:val="VoettekstChar"/>
    <w:uiPriority w:val="99"/>
    <w:unhideWhenUsed/>
    <w:rsid w:val="00CF28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28B6"/>
  </w:style>
  <w:style w:type="paragraph" w:styleId="Voetnoottekst">
    <w:name w:val="footnote text"/>
    <w:basedOn w:val="Standaard"/>
    <w:link w:val="VoetnoottekstChar"/>
    <w:uiPriority w:val="99"/>
    <w:semiHidden/>
    <w:unhideWhenUsed/>
    <w:rsid w:val="00923C5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23C54"/>
    <w:rPr>
      <w:sz w:val="20"/>
      <w:szCs w:val="20"/>
    </w:rPr>
  </w:style>
  <w:style w:type="character" w:styleId="Voetnootmarkering">
    <w:name w:val="footnote reference"/>
    <w:basedOn w:val="Standaardalinea-lettertype"/>
    <w:uiPriority w:val="99"/>
    <w:semiHidden/>
    <w:unhideWhenUsed/>
    <w:rsid w:val="00923C54"/>
    <w:rPr>
      <w:vertAlign w:val="superscript"/>
    </w:rPr>
  </w:style>
  <w:style w:type="paragraph" w:styleId="Ondertitel">
    <w:name w:val="Subtitle"/>
    <w:basedOn w:val="Standaard"/>
    <w:next w:val="Standaard"/>
    <w:link w:val="OndertitelChar"/>
    <w:uiPriority w:val="11"/>
    <w:qFormat/>
    <w:rsid w:val="00974D1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74D1A"/>
    <w:rPr>
      <w:rFonts w:eastAsiaTheme="minorEastAsia"/>
      <w:color w:val="5A5A5A" w:themeColor="text1" w:themeTint="A5"/>
      <w:spacing w:val="15"/>
    </w:rPr>
  </w:style>
  <w:style w:type="paragraph" w:styleId="Inhopg3">
    <w:name w:val="toc 3"/>
    <w:basedOn w:val="Standaard"/>
    <w:next w:val="Standaard"/>
    <w:autoRedefine/>
    <w:uiPriority w:val="39"/>
    <w:unhideWhenUsed/>
    <w:rsid w:val="00C537CE"/>
    <w:pPr>
      <w:spacing w:after="100"/>
      <w:ind w:left="440"/>
    </w:pPr>
  </w:style>
  <w:style w:type="character" w:styleId="Zwaar">
    <w:name w:val="Strong"/>
    <w:basedOn w:val="Standaardalinea-lettertype"/>
    <w:uiPriority w:val="22"/>
    <w:qFormat/>
    <w:rsid w:val="00E456D9"/>
    <w:rPr>
      <w:b/>
      <w:bCs/>
    </w:rPr>
  </w:style>
  <w:style w:type="table" w:styleId="Rastertabel4-Accent1">
    <w:name w:val="Grid Table 4 Accent 1"/>
    <w:basedOn w:val="Standaardtabel"/>
    <w:uiPriority w:val="49"/>
    <w:rsid w:val="00797537"/>
    <w:pPr>
      <w:spacing w:after="0" w:line="240" w:lineRule="auto"/>
    </w:pPr>
    <w:rPr>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69301">
      <w:bodyDiv w:val="1"/>
      <w:marLeft w:val="0"/>
      <w:marRight w:val="0"/>
      <w:marTop w:val="0"/>
      <w:marBottom w:val="0"/>
      <w:divBdr>
        <w:top w:val="none" w:sz="0" w:space="0" w:color="auto"/>
        <w:left w:val="none" w:sz="0" w:space="0" w:color="auto"/>
        <w:bottom w:val="none" w:sz="0" w:space="0" w:color="auto"/>
        <w:right w:val="none" w:sz="0" w:space="0" w:color="auto"/>
      </w:divBdr>
    </w:div>
    <w:div w:id="224075417">
      <w:bodyDiv w:val="1"/>
      <w:marLeft w:val="0"/>
      <w:marRight w:val="0"/>
      <w:marTop w:val="0"/>
      <w:marBottom w:val="0"/>
      <w:divBdr>
        <w:top w:val="none" w:sz="0" w:space="0" w:color="auto"/>
        <w:left w:val="none" w:sz="0" w:space="0" w:color="auto"/>
        <w:bottom w:val="none" w:sz="0" w:space="0" w:color="auto"/>
        <w:right w:val="none" w:sz="0" w:space="0" w:color="auto"/>
      </w:divBdr>
    </w:div>
    <w:div w:id="283774814">
      <w:bodyDiv w:val="1"/>
      <w:marLeft w:val="0"/>
      <w:marRight w:val="0"/>
      <w:marTop w:val="0"/>
      <w:marBottom w:val="0"/>
      <w:divBdr>
        <w:top w:val="none" w:sz="0" w:space="0" w:color="auto"/>
        <w:left w:val="none" w:sz="0" w:space="0" w:color="auto"/>
        <w:bottom w:val="none" w:sz="0" w:space="0" w:color="auto"/>
        <w:right w:val="none" w:sz="0" w:space="0" w:color="auto"/>
      </w:divBdr>
    </w:div>
    <w:div w:id="315110945">
      <w:bodyDiv w:val="1"/>
      <w:marLeft w:val="0"/>
      <w:marRight w:val="0"/>
      <w:marTop w:val="0"/>
      <w:marBottom w:val="0"/>
      <w:divBdr>
        <w:top w:val="none" w:sz="0" w:space="0" w:color="auto"/>
        <w:left w:val="none" w:sz="0" w:space="0" w:color="auto"/>
        <w:bottom w:val="none" w:sz="0" w:space="0" w:color="auto"/>
        <w:right w:val="none" w:sz="0" w:space="0" w:color="auto"/>
      </w:divBdr>
    </w:div>
    <w:div w:id="400295083">
      <w:bodyDiv w:val="1"/>
      <w:marLeft w:val="0"/>
      <w:marRight w:val="0"/>
      <w:marTop w:val="0"/>
      <w:marBottom w:val="0"/>
      <w:divBdr>
        <w:top w:val="none" w:sz="0" w:space="0" w:color="auto"/>
        <w:left w:val="none" w:sz="0" w:space="0" w:color="auto"/>
        <w:bottom w:val="none" w:sz="0" w:space="0" w:color="auto"/>
        <w:right w:val="none" w:sz="0" w:space="0" w:color="auto"/>
      </w:divBdr>
    </w:div>
    <w:div w:id="424616208">
      <w:bodyDiv w:val="1"/>
      <w:marLeft w:val="0"/>
      <w:marRight w:val="0"/>
      <w:marTop w:val="0"/>
      <w:marBottom w:val="0"/>
      <w:divBdr>
        <w:top w:val="none" w:sz="0" w:space="0" w:color="auto"/>
        <w:left w:val="none" w:sz="0" w:space="0" w:color="auto"/>
        <w:bottom w:val="none" w:sz="0" w:space="0" w:color="auto"/>
        <w:right w:val="none" w:sz="0" w:space="0" w:color="auto"/>
      </w:divBdr>
    </w:div>
    <w:div w:id="677197825">
      <w:bodyDiv w:val="1"/>
      <w:marLeft w:val="0"/>
      <w:marRight w:val="0"/>
      <w:marTop w:val="0"/>
      <w:marBottom w:val="0"/>
      <w:divBdr>
        <w:top w:val="none" w:sz="0" w:space="0" w:color="auto"/>
        <w:left w:val="none" w:sz="0" w:space="0" w:color="auto"/>
        <w:bottom w:val="none" w:sz="0" w:space="0" w:color="auto"/>
        <w:right w:val="none" w:sz="0" w:space="0" w:color="auto"/>
      </w:divBdr>
    </w:div>
    <w:div w:id="767241165">
      <w:bodyDiv w:val="1"/>
      <w:marLeft w:val="0"/>
      <w:marRight w:val="0"/>
      <w:marTop w:val="0"/>
      <w:marBottom w:val="0"/>
      <w:divBdr>
        <w:top w:val="none" w:sz="0" w:space="0" w:color="auto"/>
        <w:left w:val="none" w:sz="0" w:space="0" w:color="auto"/>
        <w:bottom w:val="none" w:sz="0" w:space="0" w:color="auto"/>
        <w:right w:val="none" w:sz="0" w:space="0" w:color="auto"/>
      </w:divBdr>
    </w:div>
    <w:div w:id="1088110644">
      <w:bodyDiv w:val="1"/>
      <w:marLeft w:val="0"/>
      <w:marRight w:val="0"/>
      <w:marTop w:val="0"/>
      <w:marBottom w:val="0"/>
      <w:divBdr>
        <w:top w:val="none" w:sz="0" w:space="0" w:color="auto"/>
        <w:left w:val="none" w:sz="0" w:space="0" w:color="auto"/>
        <w:bottom w:val="none" w:sz="0" w:space="0" w:color="auto"/>
        <w:right w:val="none" w:sz="0" w:space="0" w:color="auto"/>
      </w:divBdr>
    </w:div>
    <w:div w:id="1386489225">
      <w:bodyDiv w:val="1"/>
      <w:marLeft w:val="0"/>
      <w:marRight w:val="0"/>
      <w:marTop w:val="0"/>
      <w:marBottom w:val="0"/>
      <w:divBdr>
        <w:top w:val="none" w:sz="0" w:space="0" w:color="auto"/>
        <w:left w:val="none" w:sz="0" w:space="0" w:color="auto"/>
        <w:bottom w:val="none" w:sz="0" w:space="0" w:color="auto"/>
        <w:right w:val="none" w:sz="0" w:space="0" w:color="auto"/>
      </w:divBdr>
    </w:div>
    <w:div w:id="1814181276">
      <w:bodyDiv w:val="1"/>
      <w:marLeft w:val="0"/>
      <w:marRight w:val="0"/>
      <w:marTop w:val="0"/>
      <w:marBottom w:val="0"/>
      <w:divBdr>
        <w:top w:val="none" w:sz="0" w:space="0" w:color="auto"/>
        <w:left w:val="none" w:sz="0" w:space="0" w:color="auto"/>
        <w:bottom w:val="none" w:sz="0" w:space="0" w:color="auto"/>
        <w:right w:val="none" w:sz="0" w:space="0" w:color="auto"/>
      </w:divBdr>
    </w:div>
    <w:div w:id="1832479095">
      <w:bodyDiv w:val="1"/>
      <w:marLeft w:val="0"/>
      <w:marRight w:val="0"/>
      <w:marTop w:val="0"/>
      <w:marBottom w:val="0"/>
      <w:divBdr>
        <w:top w:val="none" w:sz="0" w:space="0" w:color="auto"/>
        <w:left w:val="none" w:sz="0" w:space="0" w:color="auto"/>
        <w:bottom w:val="none" w:sz="0" w:space="0" w:color="auto"/>
        <w:right w:val="none" w:sz="0" w:space="0" w:color="auto"/>
      </w:divBdr>
    </w:div>
    <w:div w:id="1886943318">
      <w:bodyDiv w:val="1"/>
      <w:marLeft w:val="0"/>
      <w:marRight w:val="0"/>
      <w:marTop w:val="0"/>
      <w:marBottom w:val="0"/>
      <w:divBdr>
        <w:top w:val="none" w:sz="0" w:space="0" w:color="auto"/>
        <w:left w:val="none" w:sz="0" w:space="0" w:color="auto"/>
        <w:bottom w:val="none" w:sz="0" w:space="0" w:color="auto"/>
        <w:right w:val="none" w:sz="0" w:space="0" w:color="auto"/>
      </w:divBdr>
    </w:div>
    <w:div w:id="20290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vs-for-dummies.pages.de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wasp.org/www-community/OWASP_Risk_Rating_Methodolog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aut25</b:Tag>
    <b:SourceType>InternetSite</b:SourceType>
    <b:Guid>{F4700157-747A-457F-84A9-03AE64E9381B}</b:Guid>
    <b:LCID>nl-NL</b:LCID>
    <b:Author>
      <b:Author>
        <b:Corporate>autoriteitpersoonsgegevens</b:Corporate>
      </b:Author>
    </b:Author>
    <b:Title>de-avg-in-het-kort</b:Title>
    <b:InternetSiteTitle>autoriteitpersoonsgegevens</b:InternetSiteTitle>
    <b:Year>2025</b:Year>
    <b:URL>https://www.autoriteitpersoonsgegevens.nl/themas/basis-avg/avg-algemeen/de-avg-in-het-kort</b:URL>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20096B-6C37-4A01-BF82-CD2358FE320F}">
  <ds:schemaRefs>
    <ds:schemaRef ds:uri="http://schemas.openxmlformats.org/officeDocument/2006/bibliography"/>
  </ds:schemaRefs>
</ds:datastoreItem>
</file>

<file path=customXml/itemProps2.xml><?xml version="1.0" encoding="utf-8"?>
<ds:datastoreItem xmlns:ds="http://schemas.openxmlformats.org/officeDocument/2006/customXml" ds:itemID="{F91294CC-E296-4A7B-B34E-A77618730A40}">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3.xml><?xml version="1.0" encoding="utf-8"?>
<ds:datastoreItem xmlns:ds="http://schemas.openxmlformats.org/officeDocument/2006/customXml" ds:itemID="{0A0A3B0E-9ADE-42F7-B0C5-F11916B1E40C}">
  <ds:schemaRefs>
    <ds:schemaRef ds:uri="http://schemas.microsoft.com/sharepoint/v3/contenttype/forms"/>
  </ds:schemaRefs>
</ds:datastoreItem>
</file>

<file path=customXml/itemProps4.xml><?xml version="1.0" encoding="utf-8"?>
<ds:datastoreItem xmlns:ds="http://schemas.openxmlformats.org/officeDocument/2006/customXml" ds:itemID="{F6576580-BC54-43F7-A5DD-31B8EF163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4019</TotalTime>
  <Pages>28</Pages>
  <Words>3921</Words>
  <Characters>21569</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25440</CharactersWithSpaces>
  <SharedDoc>false</SharedDoc>
  <HLinks>
    <vt:vector size="102" baseType="variant">
      <vt:variant>
        <vt:i4>458852</vt:i4>
      </vt:variant>
      <vt:variant>
        <vt:i4>108</vt:i4>
      </vt:variant>
      <vt:variant>
        <vt:i4>0</vt:i4>
      </vt:variant>
      <vt:variant>
        <vt:i4>5</vt:i4>
      </vt:variant>
      <vt:variant>
        <vt:lpwstr>https://owasp.org/www-community/OWASP_Risk_Rating_Methodology</vt:lpwstr>
      </vt:variant>
      <vt:variant>
        <vt:lpwstr/>
      </vt:variant>
      <vt:variant>
        <vt:i4>6291492</vt:i4>
      </vt:variant>
      <vt:variant>
        <vt:i4>105</vt:i4>
      </vt:variant>
      <vt:variant>
        <vt:i4>0</vt:i4>
      </vt:variant>
      <vt:variant>
        <vt:i4>5</vt:i4>
      </vt:variant>
      <vt:variant>
        <vt:lpwstr>https://asvs-for-dummies.pages.dev/</vt:lpwstr>
      </vt:variant>
      <vt:variant>
        <vt:lpwstr/>
      </vt:variant>
      <vt:variant>
        <vt:i4>1900606</vt:i4>
      </vt:variant>
      <vt:variant>
        <vt:i4>86</vt:i4>
      </vt:variant>
      <vt:variant>
        <vt:i4>0</vt:i4>
      </vt:variant>
      <vt:variant>
        <vt:i4>5</vt:i4>
      </vt:variant>
      <vt:variant>
        <vt:lpwstr/>
      </vt:variant>
      <vt:variant>
        <vt:lpwstr>_Toc175134985</vt:lpwstr>
      </vt:variant>
      <vt:variant>
        <vt:i4>1900606</vt:i4>
      </vt:variant>
      <vt:variant>
        <vt:i4>80</vt:i4>
      </vt:variant>
      <vt:variant>
        <vt:i4>0</vt:i4>
      </vt:variant>
      <vt:variant>
        <vt:i4>5</vt:i4>
      </vt:variant>
      <vt:variant>
        <vt:lpwstr/>
      </vt:variant>
      <vt:variant>
        <vt:lpwstr>_Toc175134984</vt:lpwstr>
      </vt:variant>
      <vt:variant>
        <vt:i4>1900606</vt:i4>
      </vt:variant>
      <vt:variant>
        <vt:i4>74</vt:i4>
      </vt:variant>
      <vt:variant>
        <vt:i4>0</vt:i4>
      </vt:variant>
      <vt:variant>
        <vt:i4>5</vt:i4>
      </vt:variant>
      <vt:variant>
        <vt:lpwstr/>
      </vt:variant>
      <vt:variant>
        <vt:lpwstr>_Toc175134983</vt:lpwstr>
      </vt:variant>
      <vt:variant>
        <vt:i4>1900606</vt:i4>
      </vt:variant>
      <vt:variant>
        <vt:i4>68</vt:i4>
      </vt:variant>
      <vt:variant>
        <vt:i4>0</vt:i4>
      </vt:variant>
      <vt:variant>
        <vt:i4>5</vt:i4>
      </vt:variant>
      <vt:variant>
        <vt:lpwstr/>
      </vt:variant>
      <vt:variant>
        <vt:lpwstr>_Toc175134982</vt:lpwstr>
      </vt:variant>
      <vt:variant>
        <vt:i4>1900606</vt:i4>
      </vt:variant>
      <vt:variant>
        <vt:i4>62</vt:i4>
      </vt:variant>
      <vt:variant>
        <vt:i4>0</vt:i4>
      </vt:variant>
      <vt:variant>
        <vt:i4>5</vt:i4>
      </vt:variant>
      <vt:variant>
        <vt:lpwstr/>
      </vt:variant>
      <vt:variant>
        <vt:lpwstr>_Toc175134981</vt:lpwstr>
      </vt:variant>
      <vt:variant>
        <vt:i4>1900606</vt:i4>
      </vt:variant>
      <vt:variant>
        <vt:i4>56</vt:i4>
      </vt:variant>
      <vt:variant>
        <vt:i4>0</vt:i4>
      </vt:variant>
      <vt:variant>
        <vt:i4>5</vt:i4>
      </vt:variant>
      <vt:variant>
        <vt:lpwstr/>
      </vt:variant>
      <vt:variant>
        <vt:lpwstr>_Toc175134980</vt:lpwstr>
      </vt:variant>
      <vt:variant>
        <vt:i4>1179710</vt:i4>
      </vt:variant>
      <vt:variant>
        <vt:i4>50</vt:i4>
      </vt:variant>
      <vt:variant>
        <vt:i4>0</vt:i4>
      </vt:variant>
      <vt:variant>
        <vt:i4>5</vt:i4>
      </vt:variant>
      <vt:variant>
        <vt:lpwstr/>
      </vt:variant>
      <vt:variant>
        <vt:lpwstr>_Toc175134979</vt:lpwstr>
      </vt:variant>
      <vt:variant>
        <vt:i4>1179710</vt:i4>
      </vt:variant>
      <vt:variant>
        <vt:i4>44</vt:i4>
      </vt:variant>
      <vt:variant>
        <vt:i4>0</vt:i4>
      </vt:variant>
      <vt:variant>
        <vt:i4>5</vt:i4>
      </vt:variant>
      <vt:variant>
        <vt:lpwstr/>
      </vt:variant>
      <vt:variant>
        <vt:lpwstr>_Toc175134978</vt:lpwstr>
      </vt:variant>
      <vt:variant>
        <vt:i4>1179710</vt:i4>
      </vt:variant>
      <vt:variant>
        <vt:i4>38</vt:i4>
      </vt:variant>
      <vt:variant>
        <vt:i4>0</vt:i4>
      </vt:variant>
      <vt:variant>
        <vt:i4>5</vt:i4>
      </vt:variant>
      <vt:variant>
        <vt:lpwstr/>
      </vt:variant>
      <vt:variant>
        <vt:lpwstr>_Toc175134977</vt:lpwstr>
      </vt:variant>
      <vt:variant>
        <vt:i4>1179710</vt:i4>
      </vt:variant>
      <vt:variant>
        <vt:i4>32</vt:i4>
      </vt:variant>
      <vt:variant>
        <vt:i4>0</vt:i4>
      </vt:variant>
      <vt:variant>
        <vt:i4>5</vt:i4>
      </vt:variant>
      <vt:variant>
        <vt:lpwstr/>
      </vt:variant>
      <vt:variant>
        <vt:lpwstr>_Toc175134976</vt:lpwstr>
      </vt:variant>
      <vt:variant>
        <vt:i4>1179710</vt:i4>
      </vt:variant>
      <vt:variant>
        <vt:i4>26</vt:i4>
      </vt:variant>
      <vt:variant>
        <vt:i4>0</vt:i4>
      </vt:variant>
      <vt:variant>
        <vt:i4>5</vt:i4>
      </vt:variant>
      <vt:variant>
        <vt:lpwstr/>
      </vt:variant>
      <vt:variant>
        <vt:lpwstr>_Toc175134975</vt:lpwstr>
      </vt:variant>
      <vt:variant>
        <vt:i4>1179710</vt:i4>
      </vt:variant>
      <vt:variant>
        <vt:i4>20</vt:i4>
      </vt:variant>
      <vt:variant>
        <vt:i4>0</vt:i4>
      </vt:variant>
      <vt:variant>
        <vt:i4>5</vt:i4>
      </vt:variant>
      <vt:variant>
        <vt:lpwstr/>
      </vt:variant>
      <vt:variant>
        <vt:lpwstr>_Toc175134974</vt:lpwstr>
      </vt:variant>
      <vt:variant>
        <vt:i4>1179710</vt:i4>
      </vt:variant>
      <vt:variant>
        <vt:i4>14</vt:i4>
      </vt:variant>
      <vt:variant>
        <vt:i4>0</vt:i4>
      </vt:variant>
      <vt:variant>
        <vt:i4>5</vt:i4>
      </vt:variant>
      <vt:variant>
        <vt:lpwstr/>
      </vt:variant>
      <vt:variant>
        <vt:lpwstr>_Toc175134973</vt:lpwstr>
      </vt:variant>
      <vt:variant>
        <vt:i4>1179710</vt:i4>
      </vt:variant>
      <vt:variant>
        <vt:i4>8</vt:i4>
      </vt:variant>
      <vt:variant>
        <vt:i4>0</vt:i4>
      </vt:variant>
      <vt:variant>
        <vt:i4>5</vt:i4>
      </vt:variant>
      <vt:variant>
        <vt:lpwstr/>
      </vt:variant>
      <vt:variant>
        <vt:lpwstr>_Toc175134972</vt:lpwstr>
      </vt:variant>
      <vt:variant>
        <vt:i4>1179710</vt:i4>
      </vt:variant>
      <vt:variant>
        <vt:i4>2</vt:i4>
      </vt:variant>
      <vt:variant>
        <vt:i4>0</vt:i4>
      </vt:variant>
      <vt:variant>
        <vt:i4>5</vt:i4>
      </vt:variant>
      <vt:variant>
        <vt:lpwstr/>
      </vt:variant>
      <vt:variant>
        <vt:lpwstr>_Toc175134971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Timme Kingma (student)</cp:lastModifiedBy>
  <cp:revision>134</cp:revision>
  <cp:lastPrinted>2023-07-06T13:09:00Z</cp:lastPrinted>
  <dcterms:created xsi:type="dcterms:W3CDTF">2023-05-17T05:54:00Z</dcterms:created>
  <dcterms:modified xsi:type="dcterms:W3CDTF">2025-02-17T13:11:00Z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