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1E2" w:rsidRDefault="00655BA0">
      <w:pPr>
        <w:rPr>
          <w:rFonts w:ascii="Helvetica" w:eastAsia="Times New Roman" w:hAnsi="Helvetica" w:cs="Helvetica"/>
          <w:b/>
          <w:bCs/>
          <w:color w:val="323E48"/>
          <w:sz w:val="30"/>
          <w:szCs w:val="30"/>
        </w:rPr>
      </w:pPr>
      <w:proofErr w:type="gramStart"/>
      <w:r w:rsidRPr="00655BA0">
        <w:rPr>
          <w:rFonts w:ascii="Helvetica" w:eastAsia="Times New Roman" w:hAnsi="Helvetica" w:cs="Helvetica"/>
          <w:bCs/>
          <w:color w:val="323E48"/>
          <w:sz w:val="30"/>
          <w:szCs w:val="30"/>
          <w:highlight w:val="yellow"/>
        </w:rPr>
        <w:t>threat</w:t>
      </w:r>
      <w:proofErr w:type="gramEnd"/>
      <w:r w:rsidRPr="00655BA0">
        <w:rPr>
          <w:rFonts w:ascii="Helvetica" w:eastAsia="Times New Roman" w:hAnsi="Helvetica" w:cs="Helvetica"/>
          <w:bCs/>
          <w:color w:val="323E48"/>
          <w:sz w:val="30"/>
          <w:szCs w:val="30"/>
          <w:highlight w:val="yellow"/>
        </w:rPr>
        <w:t xml:space="preserve"> landscape</w:t>
      </w:r>
    </w:p>
    <w:p w:rsidR="00811335" w:rsidRDefault="00655BA0" w:rsidP="00811335">
      <w:r>
        <w:t xml:space="preserve">It </w:t>
      </w:r>
      <w:r w:rsidRPr="00811335">
        <w:t>is</w:t>
      </w:r>
      <w:r w:rsidR="00811335" w:rsidRPr="00811335">
        <w:t xml:space="preserve"> the collection of threats in a given context or domain</w:t>
      </w:r>
      <w:r>
        <w:t>.</w:t>
      </w:r>
    </w:p>
    <w:p w:rsidR="00655BA0" w:rsidRDefault="00655BA0" w:rsidP="00655BA0">
      <w:pPr>
        <w:jc w:val="both"/>
        <w:rPr>
          <w:rFonts w:ascii="Helvetica" w:eastAsia="Times New Roman" w:hAnsi="Helvetica" w:cs="Helvetica"/>
          <w:bCs/>
          <w:color w:val="323E48"/>
          <w:sz w:val="30"/>
          <w:szCs w:val="30"/>
        </w:rPr>
      </w:pPr>
      <w:r w:rsidRPr="008A65F9">
        <w:rPr>
          <w:rFonts w:ascii="Helvetica" w:eastAsia="Times New Roman" w:hAnsi="Helvetica" w:cs="Helvetica"/>
          <w:bCs/>
          <w:color w:val="323E48"/>
          <w:sz w:val="30"/>
          <w:szCs w:val="30"/>
        </w:rPr>
        <w:t>The threat landscape means the entire scope of potential and recognized cybersecurity threats affecting user groups, organizations, specific industries, or a particular time.</w:t>
      </w:r>
    </w:p>
    <w:p w:rsidR="00655BA0" w:rsidRDefault="00655BA0" w:rsidP="00655BA0">
      <w:pPr>
        <w:jc w:val="both"/>
        <w:rPr>
          <w:rFonts w:ascii="Helvetica" w:eastAsia="Times New Roman" w:hAnsi="Helvetica" w:cs="Helvetica"/>
          <w:bCs/>
          <w:color w:val="323E48"/>
          <w:sz w:val="30"/>
          <w:szCs w:val="30"/>
        </w:rPr>
      </w:pPr>
      <w:r>
        <w:rPr>
          <w:rFonts w:ascii="Helvetica" w:eastAsia="Times New Roman" w:hAnsi="Helvetica" w:cs="Helvetica"/>
          <w:bCs/>
          <w:color w:val="323E48"/>
          <w:sz w:val="30"/>
          <w:szCs w:val="30"/>
        </w:rPr>
        <w:t>All known and possible threat to computer networks.</w:t>
      </w:r>
    </w:p>
    <w:p w:rsidR="00655BA0" w:rsidRDefault="00EC76DC" w:rsidP="00655BA0">
      <w:pPr>
        <w:jc w:val="both"/>
        <w:rPr>
          <w:rFonts w:ascii="Helvetica" w:eastAsia="Times New Roman" w:hAnsi="Helvetica" w:cs="Helvetica"/>
          <w:bCs/>
          <w:color w:val="323E48"/>
          <w:sz w:val="30"/>
          <w:szCs w:val="30"/>
        </w:rPr>
      </w:pPr>
      <w:r>
        <w:rPr>
          <w:rFonts w:ascii="Helvetica" w:eastAsia="Times New Roman" w:hAnsi="Helvetica" w:cs="Helvetica"/>
          <w:bCs/>
          <w:color w:val="323E48"/>
          <w:sz w:val="30"/>
          <w:szCs w:val="30"/>
        </w:rPr>
        <w:t>Threat Actors</w:t>
      </w:r>
    </w:p>
    <w:p w:rsidR="00EC76DC" w:rsidRDefault="00EC76DC" w:rsidP="00655BA0">
      <w:pPr>
        <w:jc w:val="both"/>
        <w:rPr>
          <w:rFonts w:ascii="Helvetica" w:eastAsia="Times New Roman" w:hAnsi="Helvetica" w:cs="Helvetica"/>
          <w:bCs/>
          <w:color w:val="323E48"/>
          <w:sz w:val="30"/>
          <w:szCs w:val="30"/>
        </w:rPr>
      </w:pPr>
      <w:r w:rsidRPr="00EC76DC">
        <w:rPr>
          <w:rFonts w:ascii="Helvetica" w:eastAsia="Times New Roman" w:hAnsi="Helvetica" w:cs="Helvetica"/>
          <w:bCs/>
          <w:color w:val="323E48"/>
          <w:sz w:val="30"/>
          <w:szCs w:val="30"/>
        </w:rPr>
        <w:t>A cybersecurity threat actor, defined as an individual, group, organization, or entity engaged in activities designed to compromise computer systems, networks, data, or information, can have various motivations, skills, and resources and employ several tactics, techniques, and procedures to achieve their objectives.</w:t>
      </w:r>
    </w:p>
    <w:p w:rsidR="00EC76DC" w:rsidRDefault="00EC76DC" w:rsidP="00655BA0">
      <w:pPr>
        <w:jc w:val="both"/>
        <w:rPr>
          <w:rFonts w:ascii="Helvetica" w:eastAsia="Times New Roman" w:hAnsi="Helvetica" w:cs="Helvetica"/>
          <w:bCs/>
          <w:color w:val="323E48"/>
          <w:sz w:val="30"/>
          <w:szCs w:val="30"/>
        </w:rPr>
      </w:pPr>
    </w:p>
    <w:p w:rsidR="00655BA0" w:rsidRDefault="00EC76DC" w:rsidP="00811335">
      <w:r w:rsidRPr="00EC76DC">
        <w:rPr>
          <w:highlight w:val="yellow"/>
        </w:rPr>
        <w:t>Attack Frame</w:t>
      </w:r>
      <w:r>
        <w:t xml:space="preserve"> Work gives you a glimpse into the category of a cyberattack.</w:t>
      </w:r>
    </w:p>
    <w:p w:rsidR="00EC76DC" w:rsidRDefault="00EC76DC" w:rsidP="00811335"/>
    <w:p w:rsidR="00EC76DC" w:rsidRDefault="00EC76DC" w:rsidP="00EC76DC">
      <w:r>
        <w:t>Types of Bad Actors</w:t>
      </w:r>
    </w:p>
    <w:p w:rsidR="00EC76DC" w:rsidRDefault="00EC76DC" w:rsidP="00EC76DC">
      <w:r>
        <w:t>What is a Bad Actor?</w:t>
      </w:r>
    </w:p>
    <w:p w:rsidR="00EC76DC" w:rsidRDefault="00EC76DC" w:rsidP="00EC76DC">
      <w:r>
        <w:t>Persons who try to steal, sabotage, or stop you from using computer systems or accessing information that you are authorized to use and that is stored on or in transit between computing devices.</w:t>
      </w:r>
    </w:p>
    <w:p w:rsidR="00EC76DC" w:rsidRDefault="00EC76DC" w:rsidP="00EC76DC">
      <w:r w:rsidRPr="00EC76DC">
        <w:t>Bad actors can be grouped into types based on their character, motivations,</w:t>
      </w:r>
      <w:r w:rsidR="004F1E84">
        <w:t xml:space="preserve"> and the common attack they use.</w:t>
      </w:r>
    </w:p>
    <w:p w:rsidR="000738A8" w:rsidRDefault="000738A8" w:rsidP="000738A8">
      <w:r>
        <w:t>Use image here from ./Images/</w:t>
      </w:r>
      <w:r w:rsidRPr="000738A8">
        <w:t xml:space="preserve"> bad_actotrs.jpg</w:t>
      </w:r>
    </w:p>
    <w:p w:rsidR="000738A8" w:rsidRDefault="000738A8" w:rsidP="000738A8">
      <w:r>
        <w:t xml:space="preserve"> </w:t>
      </w:r>
      <w:proofErr w:type="gramStart"/>
      <w:r>
        <w:t>and</w:t>
      </w:r>
      <w:proofErr w:type="gramEnd"/>
      <w:r>
        <w:t xml:space="preserve"> make it at the center</w:t>
      </w:r>
    </w:p>
    <w:p w:rsidR="0089171D" w:rsidRDefault="0089171D" w:rsidP="003F5419">
      <w:pPr>
        <w:pStyle w:val="ListParagraph"/>
        <w:numPr>
          <w:ilvl w:val="0"/>
          <w:numId w:val="3"/>
        </w:numPr>
      </w:pPr>
      <w:r w:rsidRPr="0089171D">
        <w:t>The explorer</w:t>
      </w:r>
    </w:p>
    <w:p w:rsidR="0089171D" w:rsidRDefault="0089171D" w:rsidP="00EC76DC">
      <w:r w:rsidRPr="0089171D">
        <w:t>The explorer is perhaps the least nefarious of all the bad actor types.</w:t>
      </w:r>
    </w:p>
    <w:p w:rsidR="0089171D" w:rsidRDefault="0089171D" w:rsidP="00EC76DC">
      <w:r w:rsidRPr="0089171D">
        <w:t>Notoriety is the biggest motivator within this group.</w:t>
      </w:r>
    </w:p>
    <w:p w:rsidR="0089171D" w:rsidRDefault="000738A8" w:rsidP="00EC76DC">
      <w:r>
        <w:t xml:space="preserve">One method Used by explorer is phishing and its variant, however are not exclusive to the explorer, and other bad actors types might uses them for own purpose. </w:t>
      </w:r>
    </w:p>
    <w:p w:rsidR="000738A8" w:rsidRDefault="000738A8" w:rsidP="000738A8">
      <w:r>
        <w:t>Use image here from ./Images/</w:t>
      </w:r>
      <w:r w:rsidRPr="00F24570">
        <w:t>fishing_variants.jpg</w:t>
      </w:r>
      <w:r>
        <w:t xml:space="preserve"> and make it at the center</w:t>
      </w:r>
    </w:p>
    <w:p w:rsidR="000738A8" w:rsidRDefault="000738A8" w:rsidP="00EC76DC"/>
    <w:p w:rsidR="0089171D" w:rsidRDefault="0089171D" w:rsidP="0089171D">
      <w:r>
        <w:lastRenderedPageBreak/>
        <w:t xml:space="preserve">Phishing: </w:t>
      </w:r>
    </w:p>
    <w:p w:rsidR="0089171D" w:rsidRDefault="000738A8" w:rsidP="0089171D">
      <w:r w:rsidRPr="000738A8">
        <w:t>Phishing: The most general term. Phishing attacks attempt to trick victims into revealing personal information, clicking malicious links, or downloading malware. Phishing attacks can occur via email, phone calls, text messages, or even social media.</w:t>
      </w:r>
      <w:r>
        <w:t xml:space="preserve"> And it has many variant</w:t>
      </w:r>
    </w:p>
    <w:p w:rsidR="0089171D" w:rsidRDefault="0089171D" w:rsidP="000738A8">
      <w:pPr>
        <w:pStyle w:val="ListParagraph"/>
        <w:numPr>
          <w:ilvl w:val="0"/>
          <w:numId w:val="1"/>
        </w:numPr>
      </w:pPr>
      <w:r>
        <w:t>Spear Phishing is a type of email attack in which a specific person or organization is targeted.</w:t>
      </w:r>
    </w:p>
    <w:p w:rsidR="000638F6" w:rsidRDefault="000638F6" w:rsidP="000738A8">
      <w:pPr>
        <w:pStyle w:val="ListParagraph"/>
        <w:numPr>
          <w:ilvl w:val="0"/>
          <w:numId w:val="1"/>
        </w:numPr>
      </w:pPr>
      <w:r w:rsidRPr="000638F6">
        <w:t xml:space="preserve">Whaling: Whaling is also a type of phishing attack. In this attack high level personnel of an organization such as CEO, COO, </w:t>
      </w:r>
      <w:proofErr w:type="gramStart"/>
      <w:r w:rsidRPr="000638F6">
        <w:t>CTO</w:t>
      </w:r>
      <w:proofErr w:type="gramEnd"/>
      <w:r w:rsidRPr="000638F6">
        <w:t xml:space="preserve"> are targeted. Attackers send emails or text messages that seem legitimate but contain malicious links.</w:t>
      </w:r>
    </w:p>
    <w:p w:rsidR="000638F6" w:rsidRDefault="000638F6" w:rsidP="0089171D"/>
    <w:p w:rsidR="000638F6" w:rsidRDefault="000638F6" w:rsidP="000738A8">
      <w:pPr>
        <w:pStyle w:val="ListParagraph"/>
        <w:numPr>
          <w:ilvl w:val="0"/>
          <w:numId w:val="1"/>
        </w:numPr>
      </w:pPr>
      <w:r w:rsidRPr="000638F6">
        <w:t xml:space="preserve">Vishing: fraudulent phone calls that induce you to reveal personal information. </w:t>
      </w:r>
    </w:p>
    <w:p w:rsidR="000638F6" w:rsidRDefault="000638F6" w:rsidP="000738A8">
      <w:pPr>
        <w:pStyle w:val="ListParagraph"/>
        <w:numPr>
          <w:ilvl w:val="0"/>
          <w:numId w:val="1"/>
        </w:numPr>
      </w:pPr>
      <w:r w:rsidRPr="000638F6">
        <w:t>Smishing: fraudulent text messages meant to trick you into revealing data.</w:t>
      </w:r>
    </w:p>
    <w:p w:rsidR="003F5419" w:rsidRDefault="003F5419" w:rsidP="003F5419"/>
    <w:p w:rsidR="000638F6" w:rsidRDefault="001C0D5E" w:rsidP="003F5419">
      <w:pPr>
        <w:pStyle w:val="ListParagraph"/>
        <w:numPr>
          <w:ilvl w:val="0"/>
          <w:numId w:val="3"/>
        </w:numPr>
      </w:pPr>
      <w:r>
        <w:t xml:space="preserve">The </w:t>
      </w:r>
      <w:r w:rsidR="003F5419">
        <w:t xml:space="preserve">Hacktivist </w:t>
      </w:r>
    </w:p>
    <w:p w:rsidR="0088123C" w:rsidRDefault="0088123C" w:rsidP="0088123C">
      <w:pPr>
        <w:pStyle w:val="ListParagraph"/>
      </w:pPr>
    </w:p>
    <w:p w:rsidR="0088123C" w:rsidRDefault="0088123C" w:rsidP="0088123C">
      <w:pPr>
        <w:pStyle w:val="ListParagraph"/>
      </w:pPr>
    </w:p>
    <w:p w:rsidR="0088123C" w:rsidRDefault="003F5419" w:rsidP="0088123C">
      <w:r w:rsidRPr="003F5419">
        <w:t>They are motivated by ideology or are animated by an emotive force.</w:t>
      </w:r>
    </w:p>
    <w:p w:rsidR="0088123C" w:rsidRDefault="0088123C" w:rsidP="0088123C">
      <w:r w:rsidRPr="0088123C">
        <w:t xml:space="preserve"> </w:t>
      </w:r>
      <w:r>
        <w:t>They act collectively in common to cause against an enemy.</w:t>
      </w:r>
    </w:p>
    <w:p w:rsidR="003F5419" w:rsidRDefault="003F5419" w:rsidP="0089171D">
      <w:r>
        <w:t xml:space="preserve">They collectively crusade </w:t>
      </w:r>
      <w:r w:rsidRPr="003F5419">
        <w:t>against a specific corporation, or go after political or social organizations t</w:t>
      </w:r>
      <w:r w:rsidR="0088123C">
        <w:t>hat they feel did something bad.</w:t>
      </w:r>
    </w:p>
    <w:p w:rsidR="0088123C" w:rsidRDefault="0088123C" w:rsidP="0089171D">
      <w:r>
        <w:t xml:space="preserve">A common strategy of hacktivist is to build a botnet in secret. To make a botnet the hacktivist set up a command –and -control server (C &amp; C </w:t>
      </w:r>
      <w:proofErr w:type="gramStart"/>
      <w:r>
        <w:t>Server )</w:t>
      </w:r>
      <w:proofErr w:type="gramEnd"/>
      <w:r>
        <w:t xml:space="preserve"> that is accessible to the internet. This is the central coordination point for all botnet nodes and the botnet wait for instructions from the C&amp;C server.</w:t>
      </w:r>
    </w:p>
    <w:p w:rsidR="00297B78" w:rsidRDefault="00297B78"/>
    <w:p w:rsidR="00297B78" w:rsidRDefault="00297B78">
      <w:r>
        <w:t>Use image here from ./Images/</w:t>
      </w:r>
      <w:r w:rsidRPr="0088123C">
        <w:t>DDOS.jpg</w:t>
      </w:r>
      <w:r>
        <w:t xml:space="preserve"> and make it at the center</w:t>
      </w:r>
    </w:p>
    <w:p w:rsidR="00297B78" w:rsidRDefault="001C0D5E" w:rsidP="00297B78">
      <w:pPr>
        <w:pStyle w:val="ListParagraph"/>
        <w:numPr>
          <w:ilvl w:val="0"/>
          <w:numId w:val="3"/>
        </w:numPr>
      </w:pPr>
      <w:r>
        <w:t>The cyber</w:t>
      </w:r>
      <w:r w:rsidR="00297B78" w:rsidRPr="00297B78">
        <w:t>terrorists</w:t>
      </w:r>
      <w:r w:rsidR="00297B78">
        <w:tab/>
      </w:r>
    </w:p>
    <w:p w:rsidR="00297B78" w:rsidRDefault="00297B78">
      <w:r w:rsidRPr="00297B78">
        <w:t>While hacktivists are content with punishing their enemies, cyber terrorists strive to intimidate and destabilize a society</w:t>
      </w:r>
      <w:r>
        <w:t xml:space="preserve"> </w:t>
      </w:r>
      <w:r w:rsidRPr="00297B78">
        <w:t>by destroying or disrupting computer or communication networks. They like to target online infrastructure, such as nuclear power plants, natural gas pipelines, and electrical power grids.</w:t>
      </w:r>
    </w:p>
    <w:p w:rsidR="001C0D5E" w:rsidRDefault="001C0D5E" w:rsidP="001C0D5E">
      <w:pPr>
        <w:pStyle w:val="ListParagraph"/>
        <w:numPr>
          <w:ilvl w:val="0"/>
          <w:numId w:val="3"/>
        </w:numPr>
      </w:pPr>
      <w:r>
        <w:t>The Cybercriminal</w:t>
      </w:r>
    </w:p>
    <w:p w:rsidR="001C0D5E" w:rsidRDefault="001C0D5E" w:rsidP="001C0D5E">
      <w:r>
        <w:t>There motivation is self-</w:t>
      </w:r>
      <w:proofErr w:type="gramStart"/>
      <w:r>
        <w:t>centered .</w:t>
      </w:r>
      <w:proofErr w:type="gramEnd"/>
      <w:r>
        <w:t xml:space="preserve"> </w:t>
      </w:r>
      <w:proofErr w:type="gramStart"/>
      <w:r>
        <w:t>they</w:t>
      </w:r>
      <w:proofErr w:type="gramEnd"/>
      <w:r>
        <w:t xml:space="preserve"> want money plain and simple.</w:t>
      </w:r>
    </w:p>
    <w:p w:rsidR="001C0D5E" w:rsidRDefault="001C0D5E" w:rsidP="001C0D5E">
      <w:pPr>
        <w:pStyle w:val="ListParagraph"/>
        <w:numPr>
          <w:ilvl w:val="0"/>
          <w:numId w:val="3"/>
        </w:numPr>
      </w:pPr>
      <w:r>
        <w:t>The cyberwarrior</w:t>
      </w:r>
    </w:p>
    <w:p w:rsidR="001C0D5E" w:rsidRDefault="001C0D5E" w:rsidP="001C0D5E">
      <w:pPr>
        <w:pStyle w:val="ListParagraph"/>
      </w:pPr>
      <w:r>
        <w:t>Are the most least self-interested but are none</w:t>
      </w:r>
      <w:r w:rsidR="00C26409">
        <w:t>theless</w:t>
      </w:r>
      <w:r>
        <w:t xml:space="preserve"> the most </w:t>
      </w:r>
      <w:r w:rsidR="00C26409">
        <w:t xml:space="preserve">dangerous because they have a resource of nation-state at their </w:t>
      </w:r>
      <w:proofErr w:type="gramStart"/>
      <w:r w:rsidR="00C26409">
        <w:t>disposal .</w:t>
      </w:r>
      <w:proofErr w:type="gramEnd"/>
    </w:p>
    <w:p w:rsidR="00C26409" w:rsidRDefault="00C26409" w:rsidP="001C0D5E">
      <w:pPr>
        <w:pStyle w:val="ListParagraph"/>
      </w:pPr>
      <w:r>
        <w:t>They are motivated by the national interest of their home contry</w:t>
      </w:r>
    </w:p>
    <w:p w:rsidR="001C0D5E" w:rsidRDefault="00C26409" w:rsidP="00C26409">
      <w:r>
        <w:lastRenderedPageBreak/>
        <w:t>Categories of Hackers</w:t>
      </w:r>
    </w:p>
    <w:p w:rsidR="00C26409" w:rsidRDefault="00C26409" w:rsidP="00C26409"/>
    <w:p w:rsidR="00C26409" w:rsidRDefault="00C26409" w:rsidP="00C26409">
      <w:r>
        <w:t>Use image here from ./Images/</w:t>
      </w:r>
      <w:r w:rsidRPr="0088123C">
        <w:t>DDOS.jpg</w:t>
      </w:r>
      <w:r>
        <w:t xml:space="preserve"> and make it at the center</w:t>
      </w:r>
    </w:p>
    <w:p w:rsidR="001402F4" w:rsidRDefault="001402F4" w:rsidP="00C26409">
      <w:r w:rsidRPr="001402F4">
        <w:t>Cybersecurity threats</w:t>
      </w:r>
    </w:p>
    <w:p w:rsidR="001C0D5E" w:rsidRDefault="001402F4" w:rsidP="00C26409">
      <w:r w:rsidRPr="001402F4">
        <w:t>Cybersecurity threats are acts performed by individuals with harmful intent, whose goal is to steal data, damage, disrupt computing systems.</w:t>
      </w:r>
    </w:p>
    <w:p w:rsidR="001402F4" w:rsidRDefault="001402F4" w:rsidP="00C26409">
      <w:r w:rsidRPr="001402F4">
        <w:t>An attack vector</w:t>
      </w:r>
    </w:p>
    <w:p w:rsidR="001402F4" w:rsidRDefault="001402F4" w:rsidP="00C26409">
      <w:r w:rsidRPr="001402F4">
        <w:t>An attack vector, or threat vector, is a way for attackers to enter a network or system.</w:t>
      </w:r>
    </w:p>
    <w:p w:rsidR="003C0BFA" w:rsidRDefault="003C0BFA" w:rsidP="00C26409">
      <w:r w:rsidRPr="003C0BFA">
        <w:t>There are three components that comprise an attack vector:</w:t>
      </w:r>
    </w:p>
    <w:p w:rsidR="003C0BFA" w:rsidRDefault="003C0BFA" w:rsidP="003C0BFA">
      <w:r>
        <w:t>Use image here from ./Images/</w:t>
      </w:r>
      <w:r w:rsidRPr="003C0BFA">
        <w:t xml:space="preserve"> parts_of_attack_vector.jpg</w:t>
      </w:r>
    </w:p>
    <w:p w:rsidR="003C0BFA" w:rsidRDefault="003C0BFA" w:rsidP="003C0BFA">
      <w:r>
        <w:t xml:space="preserve"> </w:t>
      </w:r>
      <w:proofErr w:type="gramStart"/>
      <w:r>
        <w:t>and</w:t>
      </w:r>
      <w:proofErr w:type="gramEnd"/>
      <w:r>
        <w:t xml:space="preserve"> make it at the center</w:t>
      </w:r>
    </w:p>
    <w:p w:rsidR="003C0BFA" w:rsidRDefault="003C0BFA" w:rsidP="003C0BFA">
      <w:r>
        <w:t>Main Cybersecurity Threats</w:t>
      </w:r>
    </w:p>
    <w:p w:rsidR="00F46147" w:rsidRDefault="003C0BFA" w:rsidP="00F46147">
      <w:r>
        <w:t>Use image here from ./Images/main_cybersecurity_threats</w:t>
      </w:r>
      <w:r w:rsidRPr="003C0BFA">
        <w:t>.jpg</w:t>
      </w:r>
      <w:r w:rsidR="00F46147">
        <w:t xml:space="preserve"> and make it at the center</w:t>
      </w:r>
    </w:p>
    <w:p w:rsidR="003C0BFA" w:rsidRDefault="003C0BFA" w:rsidP="003C0BFA"/>
    <w:p w:rsidR="003C0BFA" w:rsidRDefault="003C0BFA" w:rsidP="003C0BFA"/>
    <w:p w:rsidR="003C0BFA" w:rsidRDefault="003C0BFA" w:rsidP="003C0BFA">
      <w:r w:rsidRPr="003C0BFA">
        <w:t>A tailgating attack is a physical security threat in which an attacker gains access to a secure area. This is accomplished by following someone with legitimate access to the space, such as an employee.</w:t>
      </w:r>
    </w:p>
    <w:p w:rsidR="001C0D5E" w:rsidRDefault="00EC1FCE" w:rsidP="00EC1FCE">
      <w:r w:rsidRPr="00EC1FCE">
        <w:t xml:space="preserve">Threat Intelligence is a crucial component of cybersecurity that involves gathering, analyzing, and interpreting information about potential or current cyber threats. It helps organizations understand the tactics, techniques, and procedures (TTPs) used by threat actors to target their systems and data. </w:t>
      </w:r>
    </w:p>
    <w:p w:rsidR="00EC1FCE" w:rsidRDefault="00EC1FCE" w:rsidP="00EC1FCE">
      <w:r>
        <w:t>There are myriad of reso</w:t>
      </w:r>
      <w:r w:rsidR="008A287E">
        <w:t>urce for a Threat Intelligence, Internal, External, Government, Private and Open source intelligence (OSINT) and MITRE ATT&amp;CK.</w:t>
      </w:r>
    </w:p>
    <w:p w:rsidR="00F46147" w:rsidRDefault="00F46147" w:rsidP="00EC1FCE">
      <w:r w:rsidRPr="00F46147">
        <w:t>MITRE ATT&amp;CK</w:t>
      </w:r>
    </w:p>
    <w:p w:rsidR="00F46147" w:rsidRDefault="00F46147" w:rsidP="00EC1FCE">
      <w:r w:rsidRPr="00F46147">
        <w:t>MITRE ATT&amp;CK (Adversarial Tactics, Techniques, and Common Knowledge) is a globally recognized framework that provides a comprehensive knowledge base of adversarial tactics and techniques used by cyber threat actors during various stages of a cyber attack.</w:t>
      </w:r>
    </w:p>
    <w:p w:rsidR="00EC1FCE" w:rsidRDefault="00EC1FCE" w:rsidP="00EC1FCE">
      <w:r w:rsidRPr="00EC1FCE">
        <w:t>CVSS stands for Common Vulnerability Scoring System. It's an industry-standard method for assessing the severity of security vulnerabilities in computer systems.  Imagine it as a rating system that helps prioritize which security holes to patch first!</w:t>
      </w:r>
    </w:p>
    <w:p w:rsidR="00F46147" w:rsidRDefault="00F46147" w:rsidP="00EC1FCE">
      <w:r>
        <w:t xml:space="preserve">Processing Threat Intelligence  </w:t>
      </w:r>
    </w:p>
    <w:p w:rsidR="00F46147" w:rsidRDefault="00F46147" w:rsidP="00F46147">
      <w:r>
        <w:t>Use image here from ./Images/processing_threat_intelligence</w:t>
      </w:r>
      <w:r w:rsidRPr="003C0BFA">
        <w:t>.jpg</w:t>
      </w:r>
      <w:r>
        <w:t xml:space="preserve"> and make it at the center</w:t>
      </w:r>
    </w:p>
    <w:p w:rsidR="003366C0" w:rsidRDefault="003366C0" w:rsidP="003366C0">
      <w:r>
        <w:t>Use image here from ./Images/</w:t>
      </w:r>
      <w:r w:rsidRPr="003366C0">
        <w:t xml:space="preserve"> </w:t>
      </w:r>
      <w:r w:rsidRPr="00F46147">
        <w:t>processing_threat_intelligence 2.jpg</w:t>
      </w:r>
      <w:r>
        <w:t>and make it at the center</w:t>
      </w:r>
    </w:p>
    <w:p w:rsidR="00AD74AB" w:rsidRDefault="00AD74AB" w:rsidP="00AD74AB">
      <w:r>
        <w:lastRenderedPageBreak/>
        <w:t xml:space="preserve">Advanced Persistent Threat (APT)? </w:t>
      </w:r>
    </w:p>
    <w:p w:rsidR="00AD74AB" w:rsidRDefault="00AD74AB" w:rsidP="00AD74AB">
      <w:r>
        <w:t>An advanced persistent threat (APT) is a prolonged and targeted cyber attack in which an intruder gains access to a network and remains undetected for an extended period.</w:t>
      </w:r>
    </w:p>
    <w:p w:rsidR="00AD74AB" w:rsidRDefault="00AD74AB" w:rsidP="00AD74AB">
      <w:r>
        <w:t>Attack framework</w:t>
      </w:r>
    </w:p>
    <w:p w:rsidR="00AD74AB" w:rsidRDefault="00AD74AB" w:rsidP="00AD74AB">
      <w:r>
        <w:t xml:space="preserve">Attack framework is a toolbox for cybersecurity professional to enhance organization posture. </w:t>
      </w:r>
    </w:p>
    <w:p w:rsidR="00AD74AB" w:rsidRDefault="00AD74AB" w:rsidP="00AD74AB">
      <w:r>
        <w:t>The Cyber Kill Chain and MITRE ATT&amp;CK are two foundational frameworks in cybersecurity that help us understand and defend against cyberattacks.</w:t>
      </w:r>
    </w:p>
    <w:p w:rsidR="00AD74AB" w:rsidRDefault="00AD74AB" w:rsidP="00AD74AB">
      <w:r>
        <w:rPr>
          <w:highlight w:val="yellow"/>
        </w:rPr>
        <w:t>Use image here from ./Images/cyber_kill_chain</w:t>
      </w:r>
      <w:r>
        <w:t xml:space="preserve"> and make it at the centre</w:t>
      </w:r>
    </w:p>
    <w:p w:rsidR="00AD74AB" w:rsidRDefault="00AD74AB" w:rsidP="00AD74AB">
      <w:proofErr w:type="gramStart"/>
      <w:r>
        <w:t>for</w:t>
      </w:r>
      <w:proofErr w:type="gramEnd"/>
      <w:r>
        <w:t xml:space="preserve"> information to qualify as threat intelligence, it should possess the following three qualities:</w:t>
      </w:r>
    </w:p>
    <w:p w:rsidR="00AD74AB" w:rsidRDefault="00AD74AB" w:rsidP="00AD74AB"/>
    <w:p w:rsidR="00AD74AB" w:rsidRDefault="00AD74AB" w:rsidP="00AD74AB">
      <w:pPr>
        <w:pStyle w:val="ListParagraph"/>
        <w:numPr>
          <w:ilvl w:val="0"/>
          <w:numId w:val="4"/>
        </w:numPr>
        <w:spacing w:line="276" w:lineRule="auto"/>
      </w:pPr>
      <w:r>
        <w:t>Relevance: It should be applicable and specific to the organization's environment and potential threats.</w:t>
      </w:r>
    </w:p>
    <w:p w:rsidR="00AD74AB" w:rsidRDefault="00AD74AB" w:rsidP="00AD74AB"/>
    <w:p w:rsidR="00AD74AB" w:rsidRDefault="00AD74AB" w:rsidP="00AD74AB">
      <w:pPr>
        <w:pStyle w:val="ListParagraph"/>
        <w:numPr>
          <w:ilvl w:val="0"/>
          <w:numId w:val="4"/>
        </w:numPr>
        <w:spacing w:line="276" w:lineRule="auto"/>
      </w:pPr>
      <w:r>
        <w:t>Context: It should provide a deeper understanding of the threat landscape, including tactics used by threat actors.</w:t>
      </w:r>
    </w:p>
    <w:p w:rsidR="00AD74AB" w:rsidRDefault="00AD74AB" w:rsidP="00AD74AB"/>
    <w:p w:rsidR="00AD74AB" w:rsidRDefault="00AD74AB" w:rsidP="00AD74AB">
      <w:pPr>
        <w:pStyle w:val="ListParagraph"/>
        <w:numPr>
          <w:ilvl w:val="0"/>
          <w:numId w:val="4"/>
        </w:numPr>
        <w:spacing w:line="276" w:lineRule="auto"/>
      </w:pPr>
      <w:r>
        <w:t>Actionability: It should offer practical guidance or recommendations to mitigate or respond to the identified threats.</w:t>
      </w:r>
    </w:p>
    <w:p w:rsidR="00F46147" w:rsidRDefault="00F46147" w:rsidP="00EC1FCE">
      <w:bookmarkStart w:id="0" w:name="_GoBack"/>
      <w:bookmarkEnd w:id="0"/>
    </w:p>
    <w:p w:rsidR="00F46147" w:rsidRDefault="00F46147" w:rsidP="00EC1FCE"/>
    <w:sectPr w:rsidR="00F4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A3EE5"/>
    <w:multiLevelType w:val="hybridMultilevel"/>
    <w:tmpl w:val="98F43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6440C"/>
    <w:multiLevelType w:val="hybridMultilevel"/>
    <w:tmpl w:val="EF0E9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2BA779C"/>
    <w:multiLevelType w:val="hybridMultilevel"/>
    <w:tmpl w:val="FB76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83CFB"/>
    <w:multiLevelType w:val="hybridMultilevel"/>
    <w:tmpl w:val="725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D7"/>
    <w:rsid w:val="000638F6"/>
    <w:rsid w:val="000738A8"/>
    <w:rsid w:val="001402F4"/>
    <w:rsid w:val="00156D89"/>
    <w:rsid w:val="001C0D5E"/>
    <w:rsid w:val="002210E5"/>
    <w:rsid w:val="0024579B"/>
    <w:rsid w:val="00297B78"/>
    <w:rsid w:val="003366C0"/>
    <w:rsid w:val="003C0BFA"/>
    <w:rsid w:val="003F5419"/>
    <w:rsid w:val="00415FD7"/>
    <w:rsid w:val="004F1E84"/>
    <w:rsid w:val="004F3F3A"/>
    <w:rsid w:val="005703F3"/>
    <w:rsid w:val="00655BA0"/>
    <w:rsid w:val="007921E2"/>
    <w:rsid w:val="00811335"/>
    <w:rsid w:val="0088123C"/>
    <w:rsid w:val="0089171D"/>
    <w:rsid w:val="008A287E"/>
    <w:rsid w:val="008A65F9"/>
    <w:rsid w:val="00AD74AB"/>
    <w:rsid w:val="00B22DE4"/>
    <w:rsid w:val="00BD59DB"/>
    <w:rsid w:val="00BF3CD7"/>
    <w:rsid w:val="00C26409"/>
    <w:rsid w:val="00E15AA7"/>
    <w:rsid w:val="00EC1FCE"/>
    <w:rsid w:val="00EC76DC"/>
    <w:rsid w:val="00F4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7CB30-B2A7-4C10-9F96-B0E5279B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3C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CD7"/>
    <w:rPr>
      <w:rFonts w:ascii="Times New Roman" w:eastAsia="Times New Roman" w:hAnsi="Times New Roman" w:cs="Times New Roman"/>
      <w:b/>
      <w:bCs/>
      <w:sz w:val="27"/>
      <w:szCs w:val="27"/>
    </w:rPr>
  </w:style>
  <w:style w:type="paragraph" w:styleId="ListParagraph">
    <w:name w:val="List Paragraph"/>
    <w:basedOn w:val="Normal"/>
    <w:uiPriority w:val="34"/>
    <w:qFormat/>
    <w:rsid w:val="0007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4123">
      <w:bodyDiv w:val="1"/>
      <w:marLeft w:val="0"/>
      <w:marRight w:val="0"/>
      <w:marTop w:val="0"/>
      <w:marBottom w:val="0"/>
      <w:divBdr>
        <w:top w:val="none" w:sz="0" w:space="0" w:color="auto"/>
        <w:left w:val="none" w:sz="0" w:space="0" w:color="auto"/>
        <w:bottom w:val="none" w:sz="0" w:space="0" w:color="auto"/>
        <w:right w:val="none" w:sz="0" w:space="0" w:color="auto"/>
      </w:divBdr>
    </w:div>
    <w:div w:id="249046662">
      <w:bodyDiv w:val="1"/>
      <w:marLeft w:val="0"/>
      <w:marRight w:val="0"/>
      <w:marTop w:val="0"/>
      <w:marBottom w:val="0"/>
      <w:divBdr>
        <w:top w:val="none" w:sz="0" w:space="0" w:color="auto"/>
        <w:left w:val="none" w:sz="0" w:space="0" w:color="auto"/>
        <w:bottom w:val="none" w:sz="0" w:space="0" w:color="auto"/>
        <w:right w:val="none" w:sz="0" w:space="0" w:color="auto"/>
      </w:divBdr>
    </w:div>
    <w:div w:id="697854395">
      <w:bodyDiv w:val="1"/>
      <w:marLeft w:val="0"/>
      <w:marRight w:val="0"/>
      <w:marTop w:val="0"/>
      <w:marBottom w:val="0"/>
      <w:divBdr>
        <w:top w:val="none" w:sz="0" w:space="0" w:color="auto"/>
        <w:left w:val="none" w:sz="0" w:space="0" w:color="auto"/>
        <w:bottom w:val="none" w:sz="0" w:space="0" w:color="auto"/>
        <w:right w:val="none" w:sz="0" w:space="0" w:color="auto"/>
      </w:divBdr>
    </w:div>
    <w:div w:id="831914186">
      <w:bodyDiv w:val="1"/>
      <w:marLeft w:val="0"/>
      <w:marRight w:val="0"/>
      <w:marTop w:val="0"/>
      <w:marBottom w:val="0"/>
      <w:divBdr>
        <w:top w:val="none" w:sz="0" w:space="0" w:color="auto"/>
        <w:left w:val="none" w:sz="0" w:space="0" w:color="auto"/>
        <w:bottom w:val="none" w:sz="0" w:space="0" w:color="auto"/>
        <w:right w:val="none" w:sz="0" w:space="0" w:color="auto"/>
      </w:divBdr>
      <w:divsChild>
        <w:div w:id="754011539">
          <w:marLeft w:val="0"/>
          <w:marRight w:val="0"/>
          <w:marTop w:val="0"/>
          <w:marBottom w:val="0"/>
          <w:divBdr>
            <w:top w:val="none" w:sz="0" w:space="0" w:color="auto"/>
            <w:left w:val="none" w:sz="0" w:space="0" w:color="auto"/>
            <w:bottom w:val="none" w:sz="0" w:space="0" w:color="auto"/>
            <w:right w:val="none" w:sz="0" w:space="0" w:color="auto"/>
          </w:divBdr>
          <w:divsChild>
            <w:div w:id="1860660092">
              <w:marLeft w:val="0"/>
              <w:marRight w:val="0"/>
              <w:marTop w:val="0"/>
              <w:marBottom w:val="0"/>
              <w:divBdr>
                <w:top w:val="none" w:sz="0" w:space="0" w:color="auto"/>
                <w:left w:val="none" w:sz="0" w:space="0" w:color="auto"/>
                <w:bottom w:val="none" w:sz="0" w:space="0" w:color="auto"/>
                <w:right w:val="none" w:sz="0" w:space="0" w:color="auto"/>
              </w:divBdr>
              <w:divsChild>
                <w:div w:id="1622615276">
                  <w:marLeft w:val="0"/>
                  <w:marRight w:val="0"/>
                  <w:marTop w:val="0"/>
                  <w:marBottom w:val="0"/>
                  <w:divBdr>
                    <w:top w:val="none" w:sz="0" w:space="0" w:color="auto"/>
                    <w:left w:val="none" w:sz="0" w:space="0" w:color="auto"/>
                    <w:bottom w:val="none" w:sz="0" w:space="0" w:color="auto"/>
                    <w:right w:val="none" w:sz="0" w:space="0" w:color="auto"/>
                  </w:divBdr>
                  <w:divsChild>
                    <w:div w:id="263802624">
                      <w:marLeft w:val="0"/>
                      <w:marRight w:val="0"/>
                      <w:marTop w:val="0"/>
                      <w:marBottom w:val="0"/>
                      <w:divBdr>
                        <w:top w:val="none" w:sz="0" w:space="0" w:color="auto"/>
                        <w:left w:val="none" w:sz="0" w:space="0" w:color="auto"/>
                        <w:bottom w:val="none" w:sz="0" w:space="0" w:color="auto"/>
                        <w:right w:val="none" w:sz="0" w:space="0" w:color="auto"/>
                      </w:divBdr>
                    </w:div>
                  </w:divsChild>
                </w:div>
                <w:div w:id="1988821541">
                  <w:marLeft w:val="0"/>
                  <w:marRight w:val="0"/>
                  <w:marTop w:val="0"/>
                  <w:marBottom w:val="0"/>
                  <w:divBdr>
                    <w:top w:val="none" w:sz="0" w:space="0" w:color="auto"/>
                    <w:left w:val="none" w:sz="0" w:space="0" w:color="auto"/>
                    <w:bottom w:val="none" w:sz="0" w:space="0" w:color="auto"/>
                    <w:right w:val="none" w:sz="0" w:space="0" w:color="auto"/>
                  </w:divBdr>
                </w:div>
                <w:div w:id="31006581">
                  <w:marLeft w:val="0"/>
                  <w:marRight w:val="0"/>
                  <w:marTop w:val="0"/>
                  <w:marBottom w:val="0"/>
                  <w:divBdr>
                    <w:top w:val="none" w:sz="0" w:space="0" w:color="auto"/>
                    <w:left w:val="none" w:sz="0" w:space="0" w:color="auto"/>
                    <w:bottom w:val="none" w:sz="0" w:space="0" w:color="auto"/>
                    <w:right w:val="none" w:sz="0" w:space="0" w:color="auto"/>
                  </w:divBdr>
                  <w:divsChild>
                    <w:div w:id="780146303">
                      <w:marLeft w:val="0"/>
                      <w:marRight w:val="0"/>
                      <w:marTop w:val="0"/>
                      <w:marBottom w:val="0"/>
                      <w:divBdr>
                        <w:top w:val="none" w:sz="0" w:space="0" w:color="auto"/>
                        <w:left w:val="none" w:sz="0" w:space="0" w:color="auto"/>
                        <w:bottom w:val="none" w:sz="0" w:space="0" w:color="auto"/>
                        <w:right w:val="none" w:sz="0" w:space="0" w:color="auto"/>
                      </w:divBdr>
                      <w:divsChild>
                        <w:div w:id="18713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3733">
          <w:marLeft w:val="0"/>
          <w:marRight w:val="0"/>
          <w:marTop w:val="0"/>
          <w:marBottom w:val="0"/>
          <w:divBdr>
            <w:top w:val="none" w:sz="0" w:space="0" w:color="auto"/>
            <w:left w:val="none" w:sz="0" w:space="0" w:color="auto"/>
            <w:bottom w:val="none" w:sz="0" w:space="0" w:color="auto"/>
            <w:right w:val="none" w:sz="0" w:space="0" w:color="auto"/>
          </w:divBdr>
          <w:divsChild>
            <w:div w:id="56978985">
              <w:marLeft w:val="0"/>
              <w:marRight w:val="0"/>
              <w:marTop w:val="0"/>
              <w:marBottom w:val="0"/>
              <w:divBdr>
                <w:top w:val="none" w:sz="0" w:space="0" w:color="auto"/>
                <w:left w:val="none" w:sz="0" w:space="0" w:color="auto"/>
                <w:bottom w:val="none" w:sz="0" w:space="0" w:color="auto"/>
                <w:right w:val="none" w:sz="0" w:space="0" w:color="auto"/>
              </w:divBdr>
              <w:divsChild>
                <w:div w:id="490484993">
                  <w:marLeft w:val="0"/>
                  <w:marRight w:val="0"/>
                  <w:marTop w:val="0"/>
                  <w:marBottom w:val="0"/>
                  <w:divBdr>
                    <w:top w:val="none" w:sz="0" w:space="0" w:color="auto"/>
                    <w:left w:val="none" w:sz="0" w:space="0" w:color="auto"/>
                    <w:bottom w:val="none" w:sz="0" w:space="0" w:color="auto"/>
                    <w:right w:val="none" w:sz="0" w:space="0" w:color="auto"/>
                  </w:divBdr>
                  <w:divsChild>
                    <w:div w:id="2070151375">
                      <w:marLeft w:val="0"/>
                      <w:marRight w:val="0"/>
                      <w:marTop w:val="0"/>
                      <w:marBottom w:val="0"/>
                      <w:divBdr>
                        <w:top w:val="none" w:sz="0" w:space="0" w:color="auto"/>
                        <w:left w:val="none" w:sz="0" w:space="0" w:color="auto"/>
                        <w:bottom w:val="none" w:sz="0" w:space="0" w:color="auto"/>
                        <w:right w:val="none" w:sz="0" w:space="0" w:color="auto"/>
                      </w:divBdr>
                      <w:divsChild>
                        <w:div w:id="786434175">
                          <w:marLeft w:val="0"/>
                          <w:marRight w:val="0"/>
                          <w:marTop w:val="0"/>
                          <w:marBottom w:val="0"/>
                          <w:divBdr>
                            <w:top w:val="none" w:sz="0" w:space="0" w:color="auto"/>
                            <w:left w:val="none" w:sz="0" w:space="0" w:color="auto"/>
                            <w:bottom w:val="none" w:sz="0" w:space="0" w:color="auto"/>
                            <w:right w:val="none" w:sz="0" w:space="0" w:color="auto"/>
                          </w:divBdr>
                          <w:divsChild>
                            <w:div w:id="386807390">
                              <w:marLeft w:val="0"/>
                              <w:marRight w:val="0"/>
                              <w:marTop w:val="0"/>
                              <w:marBottom w:val="0"/>
                              <w:divBdr>
                                <w:top w:val="none" w:sz="0" w:space="0" w:color="auto"/>
                                <w:left w:val="none" w:sz="0" w:space="0" w:color="auto"/>
                                <w:bottom w:val="none" w:sz="0" w:space="0" w:color="auto"/>
                                <w:right w:val="none" w:sz="0" w:space="0" w:color="auto"/>
                              </w:divBdr>
                            </w:div>
                            <w:div w:id="970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8026">
                      <w:marLeft w:val="0"/>
                      <w:marRight w:val="0"/>
                      <w:marTop w:val="0"/>
                      <w:marBottom w:val="0"/>
                      <w:divBdr>
                        <w:top w:val="none" w:sz="0" w:space="0" w:color="auto"/>
                        <w:left w:val="none" w:sz="0" w:space="0" w:color="auto"/>
                        <w:bottom w:val="none" w:sz="0" w:space="0" w:color="auto"/>
                        <w:right w:val="none" w:sz="0" w:space="0" w:color="auto"/>
                      </w:divBdr>
                      <w:divsChild>
                        <w:div w:id="630018828">
                          <w:marLeft w:val="0"/>
                          <w:marRight w:val="0"/>
                          <w:marTop w:val="0"/>
                          <w:marBottom w:val="0"/>
                          <w:divBdr>
                            <w:top w:val="none" w:sz="0" w:space="0" w:color="auto"/>
                            <w:left w:val="none" w:sz="0" w:space="0" w:color="auto"/>
                            <w:bottom w:val="none" w:sz="0" w:space="0" w:color="auto"/>
                            <w:right w:val="none" w:sz="0" w:space="0" w:color="auto"/>
                          </w:divBdr>
                          <w:divsChild>
                            <w:div w:id="1852185626">
                              <w:marLeft w:val="0"/>
                              <w:marRight w:val="0"/>
                              <w:marTop w:val="0"/>
                              <w:marBottom w:val="0"/>
                              <w:divBdr>
                                <w:top w:val="none" w:sz="0" w:space="0" w:color="auto"/>
                                <w:left w:val="none" w:sz="0" w:space="0" w:color="auto"/>
                                <w:bottom w:val="none" w:sz="0" w:space="0" w:color="auto"/>
                                <w:right w:val="none" w:sz="0" w:space="0" w:color="auto"/>
                              </w:divBdr>
                              <w:divsChild>
                                <w:div w:id="1034886536">
                                  <w:marLeft w:val="300"/>
                                  <w:marRight w:val="0"/>
                                  <w:marTop w:val="0"/>
                                  <w:marBottom w:val="0"/>
                                  <w:divBdr>
                                    <w:top w:val="none" w:sz="0" w:space="0" w:color="auto"/>
                                    <w:left w:val="none" w:sz="0" w:space="0" w:color="auto"/>
                                    <w:bottom w:val="none" w:sz="0" w:space="0" w:color="auto"/>
                                    <w:right w:val="none" w:sz="0" w:space="0" w:color="auto"/>
                                  </w:divBdr>
                                  <w:divsChild>
                                    <w:div w:id="1393040244">
                                      <w:marLeft w:val="-300"/>
                                      <w:marRight w:val="0"/>
                                      <w:marTop w:val="0"/>
                                      <w:marBottom w:val="0"/>
                                      <w:divBdr>
                                        <w:top w:val="none" w:sz="0" w:space="0" w:color="auto"/>
                                        <w:left w:val="none" w:sz="0" w:space="0" w:color="auto"/>
                                        <w:bottom w:val="none" w:sz="0" w:space="0" w:color="auto"/>
                                        <w:right w:val="none" w:sz="0" w:space="0" w:color="auto"/>
                                      </w:divBdr>
                                      <w:divsChild>
                                        <w:div w:id="853690492">
                                          <w:marLeft w:val="0"/>
                                          <w:marRight w:val="0"/>
                                          <w:marTop w:val="0"/>
                                          <w:marBottom w:val="0"/>
                                          <w:divBdr>
                                            <w:top w:val="none" w:sz="0" w:space="0" w:color="auto"/>
                                            <w:left w:val="none" w:sz="0" w:space="0" w:color="auto"/>
                                            <w:bottom w:val="none" w:sz="0" w:space="0" w:color="auto"/>
                                            <w:right w:val="none" w:sz="0" w:space="0" w:color="auto"/>
                                          </w:divBdr>
                                          <w:divsChild>
                                            <w:div w:id="834296890">
                                              <w:marLeft w:val="0"/>
                                              <w:marRight w:val="0"/>
                                              <w:marTop w:val="0"/>
                                              <w:marBottom w:val="0"/>
                                              <w:divBdr>
                                                <w:top w:val="none" w:sz="0" w:space="0" w:color="auto"/>
                                                <w:left w:val="none" w:sz="0" w:space="0" w:color="auto"/>
                                                <w:bottom w:val="none" w:sz="0" w:space="0" w:color="auto"/>
                                                <w:right w:val="none" w:sz="0" w:space="0" w:color="auto"/>
                                              </w:divBdr>
                                              <w:divsChild>
                                                <w:div w:id="1120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682535">
      <w:bodyDiv w:val="1"/>
      <w:marLeft w:val="0"/>
      <w:marRight w:val="0"/>
      <w:marTop w:val="0"/>
      <w:marBottom w:val="0"/>
      <w:divBdr>
        <w:top w:val="none" w:sz="0" w:space="0" w:color="auto"/>
        <w:left w:val="none" w:sz="0" w:space="0" w:color="auto"/>
        <w:bottom w:val="none" w:sz="0" w:space="0" w:color="auto"/>
        <w:right w:val="none" w:sz="0" w:space="0" w:color="auto"/>
      </w:divBdr>
    </w:div>
    <w:div w:id="20562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Milky Way</dc:creator>
  <cp:keywords/>
  <dc:description/>
  <cp:lastModifiedBy>Milky Way</cp:lastModifiedBy>
  <cp:revision>6</cp:revision>
  <dcterms:created xsi:type="dcterms:W3CDTF">2024-03-28T09:18:00Z</dcterms:created>
  <dcterms:modified xsi:type="dcterms:W3CDTF">2024-03-29T05:45:00Z</dcterms:modified>
</cp:coreProperties>
</file>