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987" w:rsidRDefault="004F6987" w:rsidP="004F6987">
      <w:pPr>
        <w:pStyle w:val="2"/>
      </w:pPr>
      <w:r>
        <w:rPr>
          <w:rFonts w:hint="eastAsia"/>
        </w:rPr>
        <w:t>物资管理</w:t>
      </w:r>
    </w:p>
    <w:p w:rsidR="004F6987" w:rsidRDefault="004F6987" w:rsidP="004F6987">
      <w:pPr>
        <w:pStyle w:val="a3"/>
      </w:pPr>
      <w:r>
        <w:rPr>
          <w:rFonts w:hint="eastAsia"/>
        </w:rPr>
        <w:t>通过物资管理页面，可以管理小区内的物资信息。</w:t>
      </w:r>
    </w:p>
    <w:p w:rsidR="004F6987" w:rsidRDefault="004F6987" w:rsidP="004F6987">
      <w:pPr>
        <w:pStyle w:val="3"/>
      </w:pPr>
      <w:r>
        <w:rPr>
          <w:rFonts w:hint="eastAsia"/>
        </w:rPr>
        <w:t>物资列表</w:t>
      </w:r>
    </w:p>
    <w:p w:rsidR="004F6987" w:rsidRDefault="004F6987" w:rsidP="004F6987">
      <w:pPr>
        <w:pStyle w:val="a3"/>
        <w:ind w:firstLineChars="0" w:firstLine="0"/>
        <w:rPr>
          <w:lang w:val="en-US"/>
        </w:rPr>
      </w:pPr>
      <w:r w:rsidRPr="008C4AE8">
        <w:rPr>
          <w:noProof/>
          <w:lang w:val="en-US"/>
        </w:rPr>
        <w:drawing>
          <wp:inline distT="0" distB="0" distL="0" distR="0">
            <wp:extent cx="5727700" cy="1614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923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43"/>
        <w:gridCol w:w="1985"/>
        <w:gridCol w:w="6095"/>
      </w:tblGrid>
      <w:tr w:rsidR="004F6987" w:rsidRPr="0078285D" w:rsidTr="005140F5">
        <w:trPr>
          <w:trHeight w:val="316"/>
          <w:tblHeader/>
        </w:trPr>
        <w:tc>
          <w:tcPr>
            <w:tcW w:w="1843" w:type="dxa"/>
            <w:shd w:val="clear" w:color="auto" w:fill="0D0D0D" w:themeFill="text1" w:themeFillTint="F2"/>
            <w:vAlign w:val="center"/>
          </w:tcPr>
          <w:p w:rsidR="004F6987" w:rsidRPr="0078285D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页面内容</w:t>
            </w:r>
          </w:p>
        </w:tc>
        <w:tc>
          <w:tcPr>
            <w:tcW w:w="1985" w:type="dxa"/>
            <w:shd w:val="clear" w:color="auto" w:fill="0D0D0D" w:themeFill="text1" w:themeFillTint="F2"/>
            <w:vAlign w:val="center"/>
          </w:tcPr>
          <w:p w:rsidR="004F6987" w:rsidRPr="0078285D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元素</w:t>
            </w:r>
          </w:p>
        </w:tc>
        <w:tc>
          <w:tcPr>
            <w:tcW w:w="6095" w:type="dxa"/>
            <w:shd w:val="clear" w:color="auto" w:fill="0D0D0D" w:themeFill="text1" w:themeFillTint="F2"/>
            <w:vAlign w:val="center"/>
          </w:tcPr>
          <w:p w:rsidR="004F6987" w:rsidRPr="0078285D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功能说明</w:t>
            </w:r>
          </w:p>
        </w:tc>
      </w:tr>
      <w:tr w:rsidR="004F6987" w:rsidRPr="005E561F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筛选条件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5B4E3C">
              <w:rPr>
                <w:rFonts w:hint="eastAsia"/>
                <w:sz w:val="20"/>
              </w:rPr>
              <w:t>可输入开始日期和结束日期，与数据库表</w:t>
            </w:r>
            <w:r>
              <w:rPr>
                <w:rFonts w:hint="eastAsia"/>
                <w:sz w:val="20"/>
              </w:rPr>
              <w:t>Material</w:t>
            </w:r>
            <w:r w:rsidRPr="005B4E3C">
              <w:rPr>
                <w:rFonts w:hint="eastAsia"/>
                <w:sz w:val="20"/>
              </w:rPr>
              <w:t>表中的</w:t>
            </w:r>
            <w:r>
              <w:rPr>
                <w:rFonts w:hint="eastAsia"/>
                <w:sz w:val="20"/>
              </w:rPr>
              <w:t>生效日期、状态</w:t>
            </w:r>
            <w:r w:rsidRPr="005B4E3C">
              <w:rPr>
                <w:rFonts w:hint="eastAsia"/>
                <w:sz w:val="20"/>
              </w:rPr>
              <w:t>进行比对，</w:t>
            </w:r>
            <w:r>
              <w:rPr>
                <w:rFonts w:hint="eastAsia"/>
                <w:sz w:val="20"/>
              </w:rPr>
              <w:t>显示在开始和结束日期之间生效的数据条目</w:t>
            </w:r>
          </w:p>
        </w:tc>
      </w:tr>
      <w:tr w:rsidR="004F6987" w:rsidRPr="005E561F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物资类型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物资类型可筛选</w:t>
            </w:r>
          </w:p>
          <w:p w:rsidR="004F6987" w:rsidRDefault="004F6987" w:rsidP="004F698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 w:rsidR="004F6987" w:rsidRDefault="004F6987" w:rsidP="004F698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安防物资</w:t>
            </w:r>
          </w:p>
          <w:p w:rsidR="004F6987" w:rsidRDefault="004F6987" w:rsidP="004F698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 w:rsidR="004F6987" w:rsidRDefault="004F6987" w:rsidP="004F698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 w:rsidR="004F6987" w:rsidRDefault="004F6987" w:rsidP="004F6987">
            <w:pPr>
              <w:pStyle w:val="a3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2C448E">
              <w:rPr>
                <w:rFonts w:hint="eastAsia"/>
                <w:sz w:val="20"/>
              </w:rPr>
              <w:t>办公物资</w:t>
            </w:r>
          </w:p>
          <w:p w:rsidR="004F6987" w:rsidRPr="002C448E" w:rsidRDefault="004F6987" w:rsidP="005140F5">
            <w:pPr>
              <w:pStyle w:val="a3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见数据库Material表中字段Material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Type</w:t>
            </w:r>
          </w:p>
        </w:tc>
      </w:tr>
      <w:tr w:rsidR="004F6987" w:rsidRPr="00961681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F6987" w:rsidRPr="00961681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4F6987" w:rsidRPr="00961681" w:rsidRDefault="004F6987" w:rsidP="005140F5">
            <w:pPr>
              <w:pStyle w:val="a3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点开后显示楼宇表的树形图内容，对应Material表中字段Building</w:t>
            </w:r>
            <w:r>
              <w:rPr>
                <w:sz w:val="20"/>
                <w:lang w:val="en-US"/>
              </w:rPr>
              <w:t>_Code</w:t>
            </w:r>
          </w:p>
        </w:tc>
      </w:tr>
      <w:tr w:rsidR="004F6987" w:rsidRPr="00961681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F6987" w:rsidRPr="00961681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搜索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4F6987" w:rsidRPr="00B315D3" w:rsidRDefault="004F6987" w:rsidP="005140F5">
            <w:pPr>
              <w:pStyle w:val="a3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可以搜索Material表中的物资编号、物资名称、用途、供应商、备注字段</w:t>
            </w:r>
          </w:p>
        </w:tc>
      </w:tr>
      <w:tr w:rsidR="004F6987" w:rsidRPr="00961681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物资列表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4F6987" w:rsidRPr="00961681" w:rsidRDefault="004F6987" w:rsidP="005140F5">
            <w:pPr>
              <w:pStyle w:val="a3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按物资编号顺序显示</w:t>
            </w:r>
          </w:p>
        </w:tc>
      </w:tr>
      <w:tr w:rsidR="004F6987" w:rsidRPr="00961681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新增物资按钮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点击该按钮可新增物资，新增物资时，需要填写的内容与数据库一致</w:t>
            </w:r>
          </w:p>
        </w:tc>
      </w:tr>
    </w:tbl>
    <w:p w:rsidR="004F6987" w:rsidRDefault="004F6987" w:rsidP="004F6987">
      <w:pPr>
        <w:pStyle w:val="a3"/>
        <w:ind w:firstLineChars="0" w:firstLine="0"/>
        <w:rPr>
          <w:lang w:val="en-US"/>
        </w:rPr>
      </w:pPr>
    </w:p>
    <w:p w:rsidR="004F6987" w:rsidRPr="001F2CD1" w:rsidRDefault="004F6987" w:rsidP="004F6987">
      <w:pPr>
        <w:pStyle w:val="3"/>
      </w:pPr>
      <w:r>
        <w:rPr>
          <w:rFonts w:hint="eastAsia"/>
        </w:rPr>
        <w:t>物资使用管理</w:t>
      </w:r>
    </w:p>
    <w:p w:rsidR="004F6987" w:rsidRDefault="004F6987" w:rsidP="004F6987">
      <w:pPr>
        <w:pStyle w:val="a3"/>
        <w:ind w:firstLineChars="0" w:firstLine="0"/>
      </w:pPr>
      <w:r w:rsidRPr="008C4AE8">
        <w:rPr>
          <w:noProof/>
          <w:lang w:val="en-US"/>
        </w:rPr>
        <w:drawing>
          <wp:inline distT="0" distB="0" distL="0" distR="0">
            <wp:extent cx="5727700" cy="1195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Default="004F6987" w:rsidP="004F6987">
      <w:pPr>
        <w:pStyle w:val="a3"/>
      </w:pPr>
    </w:p>
    <w:tbl>
      <w:tblPr>
        <w:tblStyle w:val="a4"/>
        <w:tblW w:w="9923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43"/>
        <w:gridCol w:w="1985"/>
        <w:gridCol w:w="6095"/>
      </w:tblGrid>
      <w:tr w:rsidR="004F6987" w:rsidRPr="0078285D" w:rsidTr="005140F5">
        <w:trPr>
          <w:trHeight w:val="316"/>
          <w:tblHeader/>
        </w:trPr>
        <w:tc>
          <w:tcPr>
            <w:tcW w:w="1843" w:type="dxa"/>
            <w:shd w:val="clear" w:color="auto" w:fill="0D0D0D" w:themeFill="text1" w:themeFillTint="F2"/>
            <w:vAlign w:val="center"/>
          </w:tcPr>
          <w:p w:rsidR="004F6987" w:rsidRPr="0078285D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页面内容</w:t>
            </w:r>
          </w:p>
        </w:tc>
        <w:tc>
          <w:tcPr>
            <w:tcW w:w="1985" w:type="dxa"/>
            <w:shd w:val="clear" w:color="auto" w:fill="0D0D0D" w:themeFill="text1" w:themeFillTint="F2"/>
            <w:vAlign w:val="center"/>
          </w:tcPr>
          <w:p w:rsidR="004F6987" w:rsidRPr="0078285D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元素</w:t>
            </w:r>
          </w:p>
        </w:tc>
        <w:tc>
          <w:tcPr>
            <w:tcW w:w="6095" w:type="dxa"/>
            <w:shd w:val="clear" w:color="auto" w:fill="0D0D0D" w:themeFill="text1" w:themeFillTint="F2"/>
            <w:vAlign w:val="center"/>
          </w:tcPr>
          <w:p w:rsidR="004F6987" w:rsidRPr="0078285D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功能说明</w:t>
            </w:r>
          </w:p>
        </w:tc>
      </w:tr>
      <w:tr w:rsidR="004F6987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Pr="00CD41FD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筛选条件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物资类型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按物资类型进行搜索</w:t>
            </w:r>
          </w:p>
        </w:tc>
      </w:tr>
      <w:tr w:rsidR="004F6987" w:rsidRPr="002C448E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6095" w:type="dxa"/>
            <w:shd w:val="clear" w:color="auto" w:fill="auto"/>
            <w:vAlign w:val="center"/>
          </w:tcPr>
          <w:p w:rsidR="004F6987" w:rsidRPr="002C448E" w:rsidRDefault="004F6987" w:rsidP="005140F5">
            <w:pPr>
              <w:pStyle w:val="a3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按物资存放地点进行搜索</w:t>
            </w:r>
          </w:p>
        </w:tc>
      </w:tr>
      <w:tr w:rsidR="004F6987" w:rsidRPr="00961681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物资使用管理列表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987" w:rsidRPr="00F46CA0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显示最近一条记录的信息，</w:t>
            </w:r>
          </w:p>
          <w:p w:rsidR="004F6987" w:rsidRPr="0032400B" w:rsidRDefault="004F6987" w:rsidP="005140F5">
            <w:pPr>
              <w:pStyle w:val="a3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注意：状态为外借/外调的优先显示，此外按物资编号顺序排序</w:t>
            </w:r>
          </w:p>
        </w:tc>
      </w:tr>
      <w:tr w:rsidR="004F6987" w:rsidRPr="00B315D3" w:rsidTr="005140F5">
        <w:trPr>
          <w:trHeight w:val="316"/>
        </w:trPr>
        <w:tc>
          <w:tcPr>
            <w:tcW w:w="1843" w:type="dxa"/>
            <w:shd w:val="clear" w:color="auto" w:fill="auto"/>
            <w:vAlign w:val="center"/>
          </w:tcPr>
          <w:p w:rsidR="004F6987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新增物资状态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6987" w:rsidRPr="00961681" w:rsidRDefault="004F6987" w:rsidP="005140F5">
            <w:pPr>
              <w:pStyle w:val="a3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6095" w:type="dxa"/>
            <w:shd w:val="clear" w:color="auto" w:fill="auto"/>
            <w:vAlign w:val="center"/>
          </w:tcPr>
          <w:p w:rsidR="004F6987" w:rsidRPr="00B315D3" w:rsidRDefault="004F6987" w:rsidP="005140F5">
            <w:pPr>
              <w:pStyle w:val="a3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按数据库中字段显示</w:t>
            </w:r>
          </w:p>
        </w:tc>
      </w:tr>
    </w:tbl>
    <w:p w:rsidR="00036DE3" w:rsidRDefault="00503875"/>
    <w:p w:rsidR="004F6987" w:rsidRDefault="004F6987"/>
    <w:p w:rsidR="004F6987" w:rsidRPr="00CF5DE4" w:rsidRDefault="004F6987" w:rsidP="004F6987">
      <w:pPr>
        <w:pStyle w:val="2"/>
      </w:pPr>
      <w:r w:rsidRPr="00CF5DE4">
        <w:rPr>
          <w:rFonts w:hint="eastAsia"/>
        </w:rPr>
        <w:t>工单管理</w:t>
      </w:r>
    </w:p>
    <w:p w:rsidR="004F6987" w:rsidRDefault="004F6987" w:rsidP="004F6987">
      <w:pPr>
        <w:pStyle w:val="a3"/>
        <w:jc w:val="left"/>
      </w:pPr>
      <w:r>
        <w:rPr>
          <w:rFonts w:hint="eastAsia"/>
        </w:rPr>
        <w:t>工单管理的流程包括：创建工单、分配工单、工单处理、工单结案，如下图分别为工单创建和派单流程、工单处理和结案流程。</w:t>
      </w:r>
    </w:p>
    <w:p w:rsidR="004F6987" w:rsidRDefault="004F6987" w:rsidP="004F6987">
      <w:pPr>
        <w:pStyle w:val="a3"/>
      </w:pPr>
      <w:r>
        <w:rPr>
          <w:rFonts w:hint="eastAsia"/>
        </w:rPr>
        <w:lastRenderedPageBreak/>
        <w:t>在AI社区云平台界面，需要对工单列表、工单分配、工单状态进行管理，同时针对工单进行简单的分析。</w:t>
      </w:r>
    </w:p>
    <w:p w:rsidR="004F6987" w:rsidRPr="001633D7" w:rsidRDefault="004F6987" w:rsidP="004F6987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633D7">
        <w:rPr>
          <w:rFonts w:hint="eastAsia"/>
          <w:color w:val="FF0000"/>
        </w:rPr>
        <w:t>工单记录：记录所有工单从开始创建到结案的关键信息；</w:t>
      </w:r>
    </w:p>
    <w:p w:rsidR="004F6987" w:rsidRDefault="004F6987" w:rsidP="004F698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工单分配：系统后台可按照规则将工单推送到对应人员手机App，物业人员抢单和强制指派，云平台中工单管理员可定义工单分配的规则（该功能后续开发）；</w:t>
      </w:r>
    </w:p>
    <w:p w:rsidR="004F6987" w:rsidRDefault="004F6987" w:rsidP="004F698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工单状态管理：云平台记录工单的各环节状态，工单管理员可修改工单的各环节，例如转派、跳过某流程等（该功能后续开发）；</w:t>
      </w:r>
    </w:p>
    <w:p w:rsidR="004F6987" w:rsidRDefault="004F6987" w:rsidP="004F6987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工单分析：通过简单的BI图标对物业人员工单处理及时性、完成率、数量的分析（该功能后续开发）。</w:t>
      </w:r>
    </w:p>
    <w:p w:rsidR="004F6987" w:rsidRDefault="004F6987" w:rsidP="004F6987">
      <w:pPr>
        <w:pStyle w:val="a3"/>
        <w:ind w:firstLineChars="0" w:firstLine="0"/>
        <w:jc w:val="left"/>
      </w:pPr>
      <w:r w:rsidRPr="0015013F">
        <w:rPr>
          <w:noProof/>
          <w:lang w:val="en-US"/>
        </w:rPr>
        <w:drawing>
          <wp:inline distT="0" distB="0" distL="0" distR="0">
            <wp:extent cx="5727700" cy="5476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Pr="00CF5DE4" w:rsidRDefault="004F6987" w:rsidP="004F6987">
      <w:pPr>
        <w:pStyle w:val="a3"/>
        <w:ind w:firstLineChars="0" w:firstLine="0"/>
        <w:jc w:val="left"/>
      </w:pPr>
      <w:r w:rsidRPr="00E206FD">
        <w:rPr>
          <w:noProof/>
          <w:lang w:val="en-US"/>
        </w:rPr>
        <w:lastRenderedPageBreak/>
        <w:drawing>
          <wp:inline distT="0" distB="0" distL="0" distR="0">
            <wp:extent cx="5727700" cy="5260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Pr="00F56A35" w:rsidRDefault="004F6987" w:rsidP="004F6987">
      <w:pPr>
        <w:pStyle w:val="3"/>
      </w:pPr>
      <w:r w:rsidRPr="00F56A35">
        <w:rPr>
          <w:rFonts w:hint="eastAsia"/>
        </w:rPr>
        <w:t>工单记录</w:t>
      </w:r>
    </w:p>
    <w:p w:rsidR="004F6987" w:rsidRDefault="004F6987" w:rsidP="004F6987">
      <w:pPr>
        <w:pStyle w:val="a3"/>
        <w:ind w:firstLineChars="0" w:firstLine="0"/>
        <w:rPr>
          <w:color w:val="FF0000"/>
        </w:rPr>
      </w:pPr>
      <w:r w:rsidRPr="00EB7F74">
        <w:rPr>
          <w:noProof/>
          <w:color w:val="FF0000"/>
          <w:lang w:val="en-US"/>
        </w:rPr>
        <w:drawing>
          <wp:inline distT="0" distB="0" distL="0" distR="0">
            <wp:extent cx="5727700" cy="11836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Default="004F6987" w:rsidP="004F6987">
      <w:pPr>
        <w:pStyle w:val="a3"/>
        <w:ind w:firstLineChars="0" w:firstLine="0"/>
        <w:rPr>
          <w:color w:val="FF0000"/>
        </w:rPr>
      </w:pPr>
      <w:r w:rsidRPr="007B46AF">
        <w:rPr>
          <w:noProof/>
          <w:color w:val="FF0000"/>
          <w:lang w:val="en-US"/>
        </w:rPr>
        <w:drawing>
          <wp:inline distT="0" distB="0" distL="0" distR="0">
            <wp:extent cx="5727700" cy="26606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Pr="005A5465" w:rsidRDefault="004F6987" w:rsidP="004F6987">
      <w:pPr>
        <w:pStyle w:val="a3"/>
        <w:rPr>
          <w:color w:val="FF0000"/>
        </w:rPr>
      </w:pPr>
      <w:r>
        <w:rPr>
          <w:rFonts w:hint="eastAsia"/>
        </w:rPr>
        <w:lastRenderedPageBreak/>
        <w:t>工单记录页面用于记录所有处理的工单，包括系统自动创建的工单和人工发起的工单。</w:t>
      </w:r>
    </w:p>
    <w:p w:rsidR="004F6987" w:rsidRDefault="004F6987">
      <w:pPr>
        <w:rPr>
          <w:lang w:val="en-GB"/>
        </w:rPr>
      </w:pPr>
    </w:p>
    <w:p w:rsidR="004F6987" w:rsidRDefault="004F6987" w:rsidP="004F6987">
      <w:pPr>
        <w:pStyle w:val="2"/>
      </w:pPr>
      <w:r>
        <w:rPr>
          <w:rFonts w:hint="eastAsia"/>
        </w:rPr>
        <w:t>住户活动管理</w:t>
      </w:r>
    </w:p>
    <w:p w:rsidR="004F6987" w:rsidRDefault="004F6987" w:rsidP="004F6987">
      <w:pPr>
        <w:pStyle w:val="3"/>
      </w:pPr>
      <w:r>
        <w:rPr>
          <w:rFonts w:hint="eastAsia"/>
        </w:rPr>
        <w:t>住户活动圈</w:t>
      </w:r>
    </w:p>
    <w:p w:rsidR="004F6987" w:rsidRDefault="004F6987" w:rsidP="004F6987">
      <w:pPr>
        <w:pStyle w:val="a3"/>
      </w:pPr>
      <w:r>
        <w:rPr>
          <w:rFonts w:hint="eastAsia"/>
        </w:rPr>
        <w:t>通过住户活动圈管理功能，可查看到当前小区内进行中的活动列表。</w:t>
      </w:r>
    </w:p>
    <w:p w:rsidR="004F6987" w:rsidRDefault="004F6987" w:rsidP="004F6987">
      <w:pPr>
        <w:pStyle w:val="a3"/>
        <w:ind w:firstLineChars="0" w:firstLine="0"/>
      </w:pPr>
      <w:r w:rsidRPr="00DF287B">
        <w:rPr>
          <w:noProof/>
          <w:lang w:val="en-US"/>
        </w:rPr>
        <w:drawing>
          <wp:inline distT="0" distB="0" distL="0" distR="0">
            <wp:extent cx="5727700" cy="141478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Default="004F6987" w:rsidP="004F6987">
      <w:pPr>
        <w:pStyle w:val="a3"/>
        <w:ind w:firstLineChars="0" w:firstLine="0"/>
      </w:pPr>
    </w:p>
    <w:p w:rsidR="004F6987" w:rsidRDefault="004F6987" w:rsidP="004F6987">
      <w:pPr>
        <w:pStyle w:val="3"/>
      </w:pPr>
      <w:r>
        <w:rPr>
          <w:rFonts w:hint="eastAsia"/>
        </w:rPr>
        <w:t>住户活动记录</w:t>
      </w:r>
    </w:p>
    <w:p w:rsidR="004F6987" w:rsidRDefault="004F6987" w:rsidP="004F6987">
      <w:pPr>
        <w:pStyle w:val="a3"/>
      </w:pPr>
      <w:r>
        <w:rPr>
          <w:rFonts w:hint="eastAsia"/>
        </w:rPr>
        <w:t>住户活动记录中记录每一次活动举行的记录，其中可查询哪些业主在什么时间点参加了谁组织的活动。</w:t>
      </w:r>
    </w:p>
    <w:p w:rsidR="004F6987" w:rsidRDefault="004F6987" w:rsidP="004F6987">
      <w:pPr>
        <w:pStyle w:val="a3"/>
        <w:ind w:firstLineChars="0" w:firstLine="0"/>
      </w:pPr>
      <w:r w:rsidRPr="00FE50A9">
        <w:rPr>
          <w:noProof/>
          <w:lang w:val="en-US"/>
        </w:rPr>
        <w:drawing>
          <wp:inline distT="0" distB="0" distL="0" distR="0">
            <wp:extent cx="5727700" cy="95059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Default="004F6987" w:rsidP="004F6987">
      <w:pPr>
        <w:pStyle w:val="a3"/>
      </w:pPr>
    </w:p>
    <w:p w:rsidR="004F6987" w:rsidRDefault="004F6987" w:rsidP="004F6987">
      <w:pPr>
        <w:pStyle w:val="2"/>
        <w:numPr>
          <w:ilvl w:val="1"/>
          <w:numId w:val="4"/>
        </w:numPr>
      </w:pPr>
      <w:bookmarkStart w:id="0" w:name="_GoBack"/>
      <w:bookmarkEnd w:id="0"/>
      <w:r>
        <w:rPr>
          <w:rFonts w:hint="eastAsia"/>
        </w:rPr>
        <w:t>合同管理</w:t>
      </w:r>
    </w:p>
    <w:p w:rsidR="004F6987" w:rsidRDefault="004F6987" w:rsidP="004F6987">
      <w:pPr>
        <w:pStyle w:val="3"/>
      </w:pPr>
      <w:r>
        <w:rPr>
          <w:rFonts w:hint="eastAsia"/>
        </w:rPr>
        <w:t>合同列表</w:t>
      </w:r>
    </w:p>
    <w:p w:rsidR="004F6987" w:rsidRDefault="004F6987" w:rsidP="004F6987">
      <w:pPr>
        <w:pStyle w:val="a3"/>
      </w:pPr>
      <w:r>
        <w:rPr>
          <w:rFonts w:hint="eastAsia"/>
        </w:rPr>
        <w:t>通过合同管理功能，可查看到当前有效的合同明细；系统可通过识别合同的结束日期，提前15天将合同到期提醒推送到物业人员App。</w:t>
      </w:r>
    </w:p>
    <w:p w:rsidR="004F6987" w:rsidRDefault="004F6987" w:rsidP="004F6987">
      <w:pPr>
        <w:pStyle w:val="a3"/>
        <w:ind w:firstLineChars="0" w:firstLine="0"/>
      </w:pPr>
      <w:r w:rsidRPr="00847E5A">
        <w:rPr>
          <w:noProof/>
          <w:lang w:val="en-US"/>
        </w:rPr>
        <w:drawing>
          <wp:inline distT="0" distB="0" distL="0" distR="0">
            <wp:extent cx="5727700" cy="1909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7" w:rsidRDefault="004F6987" w:rsidP="004F6987">
      <w:pPr>
        <w:pStyle w:val="2"/>
        <w:sectPr w:rsidR="004F6987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4F6987" w:rsidRPr="004F6987" w:rsidRDefault="004F6987">
      <w:pPr>
        <w:rPr>
          <w:lang w:val="en-GB"/>
        </w:rPr>
      </w:pPr>
    </w:p>
    <w:sectPr w:rsidR="004F6987" w:rsidRPr="004F6987" w:rsidSect="00EA20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875" w:rsidRDefault="00503875" w:rsidP="001633D7">
      <w:r>
        <w:separator/>
      </w:r>
    </w:p>
  </w:endnote>
  <w:endnote w:type="continuationSeparator" w:id="1">
    <w:p w:rsidR="00503875" w:rsidRDefault="00503875" w:rsidP="00163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TFang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875" w:rsidRDefault="00503875" w:rsidP="001633D7">
      <w:r>
        <w:separator/>
      </w:r>
    </w:p>
  </w:footnote>
  <w:footnote w:type="continuationSeparator" w:id="1">
    <w:p w:rsidR="00503875" w:rsidRDefault="00503875" w:rsidP="001633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4F37"/>
    <w:multiLevelType w:val="hybridMultilevel"/>
    <w:tmpl w:val="82DCA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1045B"/>
    <w:multiLevelType w:val="hybridMultilevel"/>
    <w:tmpl w:val="7D20923C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495E5723"/>
    <w:multiLevelType w:val="multilevel"/>
    <w:tmpl w:val="B746ABEC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6987"/>
    <w:rsid w:val="001633D7"/>
    <w:rsid w:val="001E68A6"/>
    <w:rsid w:val="004F6987"/>
    <w:rsid w:val="00503875"/>
    <w:rsid w:val="007574FB"/>
    <w:rsid w:val="00A325C9"/>
    <w:rsid w:val="00AC12EE"/>
    <w:rsid w:val="00EA2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987"/>
    <w:rPr>
      <w:rFonts w:ascii="Times New Roman" w:eastAsia="Times New Roman" w:hAnsi="Times New Roman" w:cs="Times New Roman"/>
    </w:rPr>
  </w:style>
  <w:style w:type="paragraph" w:styleId="10">
    <w:name w:val="heading 1"/>
    <w:basedOn w:val="a"/>
    <w:next w:val="a"/>
    <w:link w:val="1Char"/>
    <w:uiPriority w:val="9"/>
    <w:qFormat/>
    <w:rsid w:val="004F69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F69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4F6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4F69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标题1"/>
    <w:basedOn w:val="10"/>
    <w:qFormat/>
    <w:rsid w:val="004F6987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2">
    <w:name w:val="正文标题2"/>
    <w:basedOn w:val="20"/>
    <w:link w:val="2Char0"/>
    <w:qFormat/>
    <w:rsid w:val="004F6987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30"/>
    <w:qFormat/>
    <w:rsid w:val="004F6987"/>
    <w:pPr>
      <w:keepNext w:val="0"/>
      <w:keepLines w:val="0"/>
      <w:numPr>
        <w:ilvl w:val="2"/>
        <w:numId w:val="1"/>
      </w:numPr>
      <w:spacing w:before="0" w:line="360" w:lineRule="auto"/>
      <w:ind w:hanging="578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40"/>
    <w:qFormat/>
    <w:rsid w:val="004F6987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2Char0">
    <w:name w:val="正文标题2 Char"/>
    <w:basedOn w:val="a0"/>
    <w:link w:val="2"/>
    <w:rsid w:val="004F6987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3">
    <w:name w:val="文档正文"/>
    <w:basedOn w:val="a"/>
    <w:link w:val="Char"/>
    <w:qFormat/>
    <w:rsid w:val="004F6987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a0"/>
    <w:link w:val="a3"/>
    <w:rsid w:val="004F6987"/>
    <w:rPr>
      <w:rFonts w:ascii="STFangsong" w:eastAsia="STFangsong" w:hAnsi="STFangsong" w:cs="Times New Roman"/>
      <w:sz w:val="22"/>
      <w:szCs w:val="20"/>
      <w:lang w:val="en-GB"/>
    </w:rPr>
  </w:style>
  <w:style w:type="table" w:styleId="a4">
    <w:name w:val="Table Grid"/>
    <w:basedOn w:val="a1"/>
    <w:uiPriority w:val="39"/>
    <w:rsid w:val="004F6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4F6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4F69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0"/>
    <w:uiPriority w:val="9"/>
    <w:semiHidden/>
    <w:rsid w:val="004F69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Char">
    <w:name w:val="标题 4 Char"/>
    <w:basedOn w:val="a0"/>
    <w:link w:val="40"/>
    <w:uiPriority w:val="9"/>
    <w:semiHidden/>
    <w:rsid w:val="004F69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Balloon Text"/>
    <w:basedOn w:val="a"/>
    <w:link w:val="Char0"/>
    <w:uiPriority w:val="99"/>
    <w:semiHidden/>
    <w:unhideWhenUsed/>
    <w:rsid w:val="001633D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633D7"/>
    <w:rPr>
      <w:rFonts w:ascii="Times New Roman" w:eastAsia="Times New Roman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16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633D7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1633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1633D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AutoBVT</cp:lastModifiedBy>
  <cp:revision>2</cp:revision>
  <dcterms:created xsi:type="dcterms:W3CDTF">2018-05-15T07:54:00Z</dcterms:created>
  <dcterms:modified xsi:type="dcterms:W3CDTF">2018-05-29T06:29:00Z</dcterms:modified>
</cp:coreProperties>
</file>