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620E6" w14:textId="6B760CB6"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 xml:space="preserve">SVEUČILIŠTE JOSIPA JURJA STROSSMAYERA U OSIJEKUFAKULTET ELEKTROTEHNIKE, RAČUNARSTVA </w:t>
      </w:r>
      <w:r w:rsidRPr="000E5542">
        <w:rPr>
          <w:rStyle w:val="TitleChar"/>
        </w:rPr>
        <w:t>IINFORMACIJSKIH TEHNOLOGIJA</w:t>
      </w:r>
      <w:r w:rsidRPr="006510FE">
        <w:rPr>
          <w:rFonts w:cs="Times New Roman"/>
          <w:b/>
          <w:bCs/>
          <w:sz w:val="28"/>
          <w:szCs w:val="28"/>
        </w:rPr>
        <w:t xml:space="preserve"> OSIJEK</w:t>
      </w:r>
    </w:p>
    <w:p w14:paraId="2AD2986E" w14:textId="6C2E869B" w:rsidR="006510FE" w:rsidRPr="006510FE" w:rsidRDefault="006510FE" w:rsidP="006510FE">
      <w:pPr>
        <w:spacing w:line="259" w:lineRule="auto"/>
        <w:jc w:val="center"/>
        <w:rPr>
          <w:rFonts w:cs="Times New Roman"/>
          <w:b/>
          <w:bCs/>
          <w:sz w:val="28"/>
          <w:szCs w:val="28"/>
        </w:rPr>
      </w:pPr>
    </w:p>
    <w:p w14:paraId="4FEECF8F" w14:textId="77777777" w:rsidR="006510FE" w:rsidRPr="006510FE" w:rsidRDefault="006510FE" w:rsidP="006510FE">
      <w:pPr>
        <w:spacing w:line="259" w:lineRule="auto"/>
        <w:jc w:val="center"/>
        <w:rPr>
          <w:rFonts w:cs="Times New Roman"/>
          <w:b/>
          <w:bCs/>
          <w:sz w:val="28"/>
          <w:szCs w:val="28"/>
        </w:rPr>
      </w:pPr>
    </w:p>
    <w:p w14:paraId="58CDC4D3" w14:textId="73B46AE7" w:rsidR="006510FE" w:rsidRPr="006510FE" w:rsidRDefault="006510FE" w:rsidP="006510FE">
      <w:pPr>
        <w:spacing w:line="259" w:lineRule="auto"/>
        <w:jc w:val="center"/>
        <w:rPr>
          <w:rFonts w:cs="Times New Roman"/>
          <w:b/>
          <w:bCs/>
          <w:sz w:val="28"/>
          <w:szCs w:val="28"/>
        </w:rPr>
      </w:pPr>
      <w:r w:rsidRPr="006510FE">
        <w:rPr>
          <w:rFonts w:cs="Times New Roman"/>
          <w:b/>
          <w:bCs/>
          <w:sz w:val="28"/>
          <w:szCs w:val="28"/>
        </w:rPr>
        <w:t>Sveučilišni studij</w:t>
      </w:r>
    </w:p>
    <w:p w14:paraId="798DA96E" w14:textId="5A8536BE" w:rsidR="00847983" w:rsidRPr="006510FE" w:rsidRDefault="00847983" w:rsidP="006510FE">
      <w:pPr>
        <w:spacing w:line="259" w:lineRule="auto"/>
        <w:jc w:val="center"/>
        <w:rPr>
          <w:rFonts w:cs="Times New Roman"/>
          <w:b/>
          <w:bCs/>
          <w:sz w:val="36"/>
          <w:szCs w:val="36"/>
        </w:rPr>
      </w:pPr>
    </w:p>
    <w:p w14:paraId="4391F98E" w14:textId="521F90F4" w:rsidR="006510FE" w:rsidRPr="006510FE" w:rsidRDefault="006510FE" w:rsidP="006510FE">
      <w:pPr>
        <w:spacing w:line="259" w:lineRule="auto"/>
        <w:jc w:val="center"/>
        <w:rPr>
          <w:rFonts w:cs="Times New Roman"/>
          <w:b/>
          <w:bCs/>
          <w:sz w:val="36"/>
          <w:szCs w:val="36"/>
        </w:rPr>
      </w:pPr>
    </w:p>
    <w:p w14:paraId="2008CEB6" w14:textId="77777777" w:rsidR="006510FE" w:rsidRPr="006510FE" w:rsidRDefault="006510FE" w:rsidP="006510FE">
      <w:pPr>
        <w:spacing w:line="259" w:lineRule="auto"/>
        <w:jc w:val="center"/>
        <w:rPr>
          <w:rFonts w:cs="Times New Roman"/>
          <w:b/>
          <w:bCs/>
          <w:sz w:val="36"/>
          <w:szCs w:val="36"/>
        </w:rPr>
      </w:pPr>
    </w:p>
    <w:p w14:paraId="12AF0E1C" w14:textId="75BC336B" w:rsidR="00847983" w:rsidRPr="000E5542" w:rsidRDefault="00FD2251" w:rsidP="000E5542">
      <w:pPr>
        <w:pStyle w:val="MainTitle"/>
      </w:pPr>
      <w:r w:rsidRPr="000E5542">
        <w:t>Primjena neuronskih mreža u klasificiranju LEGO kocaka</w:t>
      </w:r>
    </w:p>
    <w:p w14:paraId="456474ED" w14:textId="77777777" w:rsidR="006510FE" w:rsidRPr="006510FE" w:rsidRDefault="006510FE" w:rsidP="006510FE">
      <w:pPr>
        <w:spacing w:line="259" w:lineRule="auto"/>
        <w:jc w:val="center"/>
        <w:rPr>
          <w:rFonts w:cs="Times New Roman"/>
          <w:b/>
          <w:bCs/>
          <w:sz w:val="36"/>
          <w:szCs w:val="36"/>
        </w:rPr>
      </w:pPr>
    </w:p>
    <w:p w14:paraId="4ECC6CEE" w14:textId="5BEB8217" w:rsidR="00847983" w:rsidRPr="006510FE" w:rsidRDefault="00847983" w:rsidP="006510FE">
      <w:pPr>
        <w:spacing w:line="259" w:lineRule="auto"/>
        <w:jc w:val="center"/>
        <w:rPr>
          <w:rFonts w:cs="Times New Roman"/>
          <w:b/>
          <w:bCs/>
          <w:sz w:val="28"/>
          <w:szCs w:val="28"/>
        </w:rPr>
      </w:pPr>
      <w:r w:rsidRPr="006510FE">
        <w:rPr>
          <w:rFonts w:cs="Times New Roman"/>
          <w:b/>
          <w:bCs/>
          <w:sz w:val="28"/>
          <w:szCs w:val="28"/>
        </w:rPr>
        <w:t>Diplomski rad</w:t>
      </w:r>
    </w:p>
    <w:p w14:paraId="74EAA31D" w14:textId="68808BEA" w:rsidR="00847983" w:rsidRPr="006510FE" w:rsidRDefault="00847983" w:rsidP="006510FE">
      <w:pPr>
        <w:spacing w:line="259" w:lineRule="auto"/>
        <w:jc w:val="center"/>
        <w:rPr>
          <w:rFonts w:cs="Times New Roman"/>
          <w:b/>
          <w:bCs/>
          <w:sz w:val="36"/>
          <w:szCs w:val="36"/>
        </w:rPr>
      </w:pPr>
    </w:p>
    <w:p w14:paraId="203CA8AD" w14:textId="0FC314DD" w:rsidR="00847983" w:rsidRPr="003F4CF9" w:rsidRDefault="00847983" w:rsidP="003F4CF9">
      <w:pPr>
        <w:spacing w:line="259" w:lineRule="auto"/>
        <w:jc w:val="center"/>
        <w:rPr>
          <w:rFonts w:cs="Times New Roman"/>
          <w:b/>
          <w:bCs/>
          <w:sz w:val="32"/>
          <w:szCs w:val="32"/>
        </w:rPr>
      </w:pPr>
      <w:r w:rsidRPr="006510FE">
        <w:rPr>
          <w:rFonts w:cs="Times New Roman"/>
          <w:b/>
          <w:bCs/>
          <w:sz w:val="32"/>
          <w:szCs w:val="32"/>
        </w:rPr>
        <w:t>Anto Tufeković</w:t>
      </w:r>
    </w:p>
    <w:p w14:paraId="5C9D3131" w14:textId="15751319" w:rsidR="006510FE" w:rsidRPr="006510FE" w:rsidRDefault="006510FE" w:rsidP="006510FE">
      <w:pPr>
        <w:spacing w:line="259" w:lineRule="auto"/>
        <w:jc w:val="center"/>
        <w:rPr>
          <w:rFonts w:cs="Times New Roman"/>
          <w:b/>
          <w:bCs/>
          <w:sz w:val="36"/>
          <w:szCs w:val="36"/>
        </w:rPr>
      </w:pPr>
    </w:p>
    <w:p w14:paraId="476A67F2" w14:textId="58227BCA" w:rsidR="006510FE" w:rsidRPr="006510FE" w:rsidRDefault="006510FE" w:rsidP="006510FE">
      <w:pPr>
        <w:spacing w:line="259" w:lineRule="auto"/>
        <w:jc w:val="center"/>
        <w:rPr>
          <w:rFonts w:cs="Times New Roman"/>
          <w:b/>
          <w:bCs/>
          <w:sz w:val="36"/>
          <w:szCs w:val="36"/>
        </w:rPr>
      </w:pPr>
    </w:p>
    <w:p w14:paraId="3DF3DC29" w14:textId="4F51DA53" w:rsidR="006510FE" w:rsidRPr="006510FE" w:rsidRDefault="006510FE" w:rsidP="006510FE">
      <w:pPr>
        <w:spacing w:line="259" w:lineRule="auto"/>
        <w:jc w:val="center"/>
        <w:rPr>
          <w:rFonts w:cs="Times New Roman"/>
          <w:b/>
          <w:bCs/>
          <w:sz w:val="36"/>
          <w:szCs w:val="36"/>
        </w:rPr>
      </w:pPr>
    </w:p>
    <w:p w14:paraId="12317C4B" w14:textId="0F7A106E" w:rsidR="006510FE" w:rsidRPr="006510FE" w:rsidRDefault="006510FE" w:rsidP="006510FE">
      <w:pPr>
        <w:spacing w:line="259" w:lineRule="auto"/>
        <w:jc w:val="center"/>
        <w:rPr>
          <w:rFonts w:cs="Times New Roman"/>
          <w:b/>
          <w:bCs/>
          <w:sz w:val="36"/>
          <w:szCs w:val="36"/>
        </w:rPr>
      </w:pPr>
    </w:p>
    <w:p w14:paraId="58D514DD" w14:textId="018E5860" w:rsidR="006510FE" w:rsidRPr="006510FE" w:rsidRDefault="006510FE" w:rsidP="006510FE">
      <w:pPr>
        <w:spacing w:line="259" w:lineRule="auto"/>
        <w:jc w:val="center"/>
        <w:rPr>
          <w:rFonts w:cs="Times New Roman"/>
          <w:b/>
          <w:bCs/>
          <w:sz w:val="36"/>
          <w:szCs w:val="36"/>
        </w:rPr>
      </w:pPr>
    </w:p>
    <w:p w14:paraId="4CE1188A" w14:textId="727752C7" w:rsidR="006510FE" w:rsidRPr="006510FE" w:rsidRDefault="006510FE" w:rsidP="006510FE">
      <w:pPr>
        <w:spacing w:line="259" w:lineRule="auto"/>
        <w:jc w:val="center"/>
        <w:rPr>
          <w:rFonts w:cs="Times New Roman"/>
          <w:b/>
          <w:bCs/>
          <w:sz w:val="36"/>
          <w:szCs w:val="36"/>
        </w:rPr>
      </w:pPr>
    </w:p>
    <w:p w14:paraId="66AF9021" w14:textId="78393B4B" w:rsidR="006510FE" w:rsidRPr="006510FE" w:rsidRDefault="006510FE" w:rsidP="006510FE">
      <w:pPr>
        <w:spacing w:line="259" w:lineRule="auto"/>
        <w:jc w:val="center"/>
        <w:rPr>
          <w:rFonts w:cs="Times New Roman"/>
          <w:b/>
          <w:bCs/>
          <w:sz w:val="36"/>
          <w:szCs w:val="36"/>
        </w:rPr>
      </w:pPr>
    </w:p>
    <w:p w14:paraId="46A4AF5F" w14:textId="77777777" w:rsidR="006510FE" w:rsidRPr="006510FE" w:rsidRDefault="006510FE" w:rsidP="006510FE">
      <w:pPr>
        <w:spacing w:line="259" w:lineRule="auto"/>
        <w:jc w:val="center"/>
        <w:rPr>
          <w:rFonts w:cs="Times New Roman"/>
          <w:b/>
          <w:bCs/>
          <w:sz w:val="36"/>
          <w:szCs w:val="36"/>
        </w:rPr>
      </w:pPr>
    </w:p>
    <w:p w14:paraId="47D0D453" w14:textId="36E8A48E" w:rsidR="00CE0110" w:rsidRPr="006510FE" w:rsidRDefault="00847983" w:rsidP="006510FE">
      <w:pPr>
        <w:spacing w:line="259" w:lineRule="auto"/>
        <w:jc w:val="center"/>
        <w:rPr>
          <w:sz w:val="28"/>
          <w:szCs w:val="28"/>
        </w:rPr>
      </w:pPr>
      <w:r w:rsidRPr="006510FE">
        <w:rPr>
          <w:rFonts w:cs="Times New Roman"/>
          <w:b/>
          <w:bCs/>
          <w:sz w:val="28"/>
          <w:szCs w:val="28"/>
        </w:rPr>
        <w:t>Osijek, 2021.</w:t>
      </w:r>
      <w:r w:rsidR="00CE0110" w:rsidRPr="006510FE">
        <w:rPr>
          <w:sz w:val="28"/>
          <w:szCs w:val="28"/>
        </w:rP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47F0AAC2" w:rsidR="0026095C" w:rsidRDefault="00A00EDE">
          <w:pPr>
            <w:pStyle w:val="TOCHeading"/>
          </w:pPr>
          <w:r>
            <w:t>S</w:t>
          </w:r>
          <w:r w:rsidR="00492552">
            <w:t>ADRŽAJ</w:t>
          </w:r>
        </w:p>
        <w:p w14:paraId="6DB18409" w14:textId="08279D4F" w:rsidR="003D11A3"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77084139" w:history="1">
            <w:r w:rsidR="003D11A3" w:rsidRPr="00544127">
              <w:rPr>
                <w:rStyle w:val="Hyperlink"/>
                <w:noProof/>
              </w:rPr>
              <w:t>1.</w:t>
            </w:r>
            <w:r w:rsidR="003D11A3">
              <w:rPr>
                <w:rFonts w:asciiTheme="minorHAnsi" w:eastAsiaTheme="minorEastAsia" w:hAnsiTheme="minorHAnsi"/>
                <w:noProof/>
                <w:sz w:val="22"/>
                <w:lang w:eastAsia="hr-HR"/>
              </w:rPr>
              <w:tab/>
            </w:r>
            <w:r w:rsidR="003D11A3" w:rsidRPr="00544127">
              <w:rPr>
                <w:rStyle w:val="Hyperlink"/>
                <w:noProof/>
              </w:rPr>
              <w:t>UVOD</w:t>
            </w:r>
            <w:r w:rsidR="003D11A3">
              <w:rPr>
                <w:noProof/>
                <w:webHidden/>
              </w:rPr>
              <w:tab/>
            </w:r>
            <w:r w:rsidR="003D11A3">
              <w:rPr>
                <w:noProof/>
                <w:webHidden/>
              </w:rPr>
              <w:fldChar w:fldCharType="begin"/>
            </w:r>
            <w:r w:rsidR="003D11A3">
              <w:rPr>
                <w:noProof/>
                <w:webHidden/>
              </w:rPr>
              <w:instrText xml:space="preserve"> PAGEREF _Toc77084139 \h </w:instrText>
            </w:r>
            <w:r w:rsidR="003D11A3">
              <w:rPr>
                <w:noProof/>
                <w:webHidden/>
              </w:rPr>
            </w:r>
            <w:r w:rsidR="003D11A3">
              <w:rPr>
                <w:noProof/>
                <w:webHidden/>
              </w:rPr>
              <w:fldChar w:fldCharType="separate"/>
            </w:r>
            <w:r w:rsidR="003D11A3">
              <w:rPr>
                <w:noProof/>
                <w:webHidden/>
              </w:rPr>
              <w:t>1</w:t>
            </w:r>
            <w:r w:rsidR="003D11A3">
              <w:rPr>
                <w:noProof/>
                <w:webHidden/>
              </w:rPr>
              <w:fldChar w:fldCharType="end"/>
            </w:r>
          </w:hyperlink>
        </w:p>
        <w:p w14:paraId="4E2337D1" w14:textId="3ED5DB5D" w:rsidR="003D11A3" w:rsidRDefault="00C0219D">
          <w:pPr>
            <w:pStyle w:val="TOC2"/>
            <w:tabs>
              <w:tab w:val="left" w:pos="880"/>
              <w:tab w:val="right" w:leader="dot" w:pos="9016"/>
            </w:tabs>
            <w:rPr>
              <w:rFonts w:asciiTheme="minorHAnsi" w:eastAsiaTheme="minorEastAsia" w:hAnsiTheme="minorHAnsi"/>
              <w:noProof/>
              <w:sz w:val="22"/>
              <w:lang w:eastAsia="hr-HR"/>
            </w:rPr>
          </w:pPr>
          <w:hyperlink w:anchor="_Toc77084140" w:history="1">
            <w:r w:rsidR="003D11A3" w:rsidRPr="00544127">
              <w:rPr>
                <w:rStyle w:val="Hyperlink"/>
                <w:noProof/>
              </w:rPr>
              <w:t>1.1.</w:t>
            </w:r>
            <w:r w:rsidR="003D11A3">
              <w:rPr>
                <w:rFonts w:asciiTheme="minorHAnsi" w:eastAsiaTheme="minorEastAsia" w:hAnsiTheme="minorHAnsi"/>
                <w:noProof/>
                <w:sz w:val="22"/>
                <w:lang w:eastAsia="hr-HR"/>
              </w:rPr>
              <w:tab/>
            </w:r>
            <w:r w:rsidR="003D11A3" w:rsidRPr="00544127">
              <w:rPr>
                <w:rStyle w:val="Hyperlink"/>
                <w:noProof/>
              </w:rPr>
              <w:t>Zadatak završnog rada</w:t>
            </w:r>
            <w:r w:rsidR="003D11A3">
              <w:rPr>
                <w:noProof/>
                <w:webHidden/>
              </w:rPr>
              <w:tab/>
            </w:r>
            <w:r w:rsidR="003D11A3">
              <w:rPr>
                <w:noProof/>
                <w:webHidden/>
              </w:rPr>
              <w:fldChar w:fldCharType="begin"/>
            </w:r>
            <w:r w:rsidR="003D11A3">
              <w:rPr>
                <w:noProof/>
                <w:webHidden/>
              </w:rPr>
              <w:instrText xml:space="preserve"> PAGEREF _Toc77084140 \h </w:instrText>
            </w:r>
            <w:r w:rsidR="003D11A3">
              <w:rPr>
                <w:noProof/>
                <w:webHidden/>
              </w:rPr>
            </w:r>
            <w:r w:rsidR="003D11A3">
              <w:rPr>
                <w:noProof/>
                <w:webHidden/>
              </w:rPr>
              <w:fldChar w:fldCharType="separate"/>
            </w:r>
            <w:r w:rsidR="003D11A3">
              <w:rPr>
                <w:noProof/>
                <w:webHidden/>
              </w:rPr>
              <w:t>1</w:t>
            </w:r>
            <w:r w:rsidR="003D11A3">
              <w:rPr>
                <w:noProof/>
                <w:webHidden/>
              </w:rPr>
              <w:fldChar w:fldCharType="end"/>
            </w:r>
          </w:hyperlink>
        </w:p>
        <w:p w14:paraId="38213228" w14:textId="7DFDD479" w:rsidR="003D11A3" w:rsidRDefault="00C0219D">
          <w:pPr>
            <w:pStyle w:val="TOC1"/>
            <w:tabs>
              <w:tab w:val="left" w:pos="480"/>
              <w:tab w:val="right" w:leader="dot" w:pos="9016"/>
            </w:tabs>
            <w:rPr>
              <w:rFonts w:asciiTheme="minorHAnsi" w:eastAsiaTheme="minorEastAsia" w:hAnsiTheme="minorHAnsi"/>
              <w:noProof/>
              <w:sz w:val="22"/>
              <w:lang w:eastAsia="hr-HR"/>
            </w:rPr>
          </w:pPr>
          <w:hyperlink w:anchor="_Toc77084141" w:history="1">
            <w:r w:rsidR="003D11A3" w:rsidRPr="00544127">
              <w:rPr>
                <w:rStyle w:val="Hyperlink"/>
                <w:noProof/>
              </w:rPr>
              <w:t>2.</w:t>
            </w:r>
            <w:r w:rsidR="003D11A3">
              <w:rPr>
                <w:rFonts w:asciiTheme="minorHAnsi" w:eastAsiaTheme="minorEastAsia" w:hAnsiTheme="minorHAnsi"/>
                <w:noProof/>
                <w:sz w:val="22"/>
                <w:lang w:eastAsia="hr-HR"/>
              </w:rPr>
              <w:tab/>
            </w:r>
            <w:r w:rsidR="003D11A3" w:rsidRPr="00544127">
              <w:rPr>
                <w:rStyle w:val="Hyperlink"/>
                <w:noProof/>
              </w:rPr>
              <w:t>STROJNO UČENJE</w:t>
            </w:r>
            <w:r w:rsidR="003D11A3">
              <w:rPr>
                <w:noProof/>
                <w:webHidden/>
              </w:rPr>
              <w:tab/>
            </w:r>
            <w:r w:rsidR="003D11A3">
              <w:rPr>
                <w:noProof/>
                <w:webHidden/>
              </w:rPr>
              <w:fldChar w:fldCharType="begin"/>
            </w:r>
            <w:r w:rsidR="003D11A3">
              <w:rPr>
                <w:noProof/>
                <w:webHidden/>
              </w:rPr>
              <w:instrText xml:space="preserve"> PAGEREF _Toc77084141 \h </w:instrText>
            </w:r>
            <w:r w:rsidR="003D11A3">
              <w:rPr>
                <w:noProof/>
                <w:webHidden/>
              </w:rPr>
            </w:r>
            <w:r w:rsidR="003D11A3">
              <w:rPr>
                <w:noProof/>
                <w:webHidden/>
              </w:rPr>
              <w:fldChar w:fldCharType="separate"/>
            </w:r>
            <w:r w:rsidR="003D11A3">
              <w:rPr>
                <w:noProof/>
                <w:webHidden/>
              </w:rPr>
              <w:t>2</w:t>
            </w:r>
            <w:r w:rsidR="003D11A3">
              <w:rPr>
                <w:noProof/>
                <w:webHidden/>
              </w:rPr>
              <w:fldChar w:fldCharType="end"/>
            </w:r>
          </w:hyperlink>
        </w:p>
        <w:p w14:paraId="6C8DEB37" w14:textId="7062ECA0" w:rsidR="003D11A3" w:rsidRDefault="00C0219D">
          <w:pPr>
            <w:pStyle w:val="TOC2"/>
            <w:tabs>
              <w:tab w:val="left" w:pos="880"/>
              <w:tab w:val="right" w:leader="dot" w:pos="9016"/>
            </w:tabs>
            <w:rPr>
              <w:rFonts w:asciiTheme="minorHAnsi" w:eastAsiaTheme="minorEastAsia" w:hAnsiTheme="minorHAnsi"/>
              <w:noProof/>
              <w:sz w:val="22"/>
              <w:lang w:eastAsia="hr-HR"/>
            </w:rPr>
          </w:pPr>
          <w:hyperlink w:anchor="_Toc77084142" w:history="1">
            <w:r w:rsidR="003D11A3" w:rsidRPr="00544127">
              <w:rPr>
                <w:rStyle w:val="Hyperlink"/>
                <w:noProof/>
              </w:rPr>
              <w:t>2.1.</w:t>
            </w:r>
            <w:r w:rsidR="003D11A3">
              <w:rPr>
                <w:rFonts w:asciiTheme="minorHAnsi" w:eastAsiaTheme="minorEastAsia" w:hAnsiTheme="minorHAnsi"/>
                <w:noProof/>
                <w:sz w:val="22"/>
                <w:lang w:eastAsia="hr-HR"/>
              </w:rPr>
              <w:tab/>
            </w:r>
            <w:r w:rsidR="003D11A3" w:rsidRPr="00544127">
              <w:rPr>
                <w:rStyle w:val="Hyperlink"/>
                <w:noProof/>
              </w:rPr>
              <w:t>Nadzirano učenje</w:t>
            </w:r>
            <w:r w:rsidR="003D11A3">
              <w:rPr>
                <w:noProof/>
                <w:webHidden/>
              </w:rPr>
              <w:tab/>
            </w:r>
            <w:r w:rsidR="003D11A3">
              <w:rPr>
                <w:noProof/>
                <w:webHidden/>
              </w:rPr>
              <w:fldChar w:fldCharType="begin"/>
            </w:r>
            <w:r w:rsidR="003D11A3">
              <w:rPr>
                <w:noProof/>
                <w:webHidden/>
              </w:rPr>
              <w:instrText xml:space="preserve"> PAGEREF _Toc77084142 \h </w:instrText>
            </w:r>
            <w:r w:rsidR="003D11A3">
              <w:rPr>
                <w:noProof/>
                <w:webHidden/>
              </w:rPr>
            </w:r>
            <w:r w:rsidR="003D11A3">
              <w:rPr>
                <w:noProof/>
                <w:webHidden/>
              </w:rPr>
              <w:fldChar w:fldCharType="separate"/>
            </w:r>
            <w:r w:rsidR="003D11A3">
              <w:rPr>
                <w:noProof/>
                <w:webHidden/>
              </w:rPr>
              <w:t>2</w:t>
            </w:r>
            <w:r w:rsidR="003D11A3">
              <w:rPr>
                <w:noProof/>
                <w:webHidden/>
              </w:rPr>
              <w:fldChar w:fldCharType="end"/>
            </w:r>
          </w:hyperlink>
        </w:p>
        <w:p w14:paraId="1B859026" w14:textId="79A51B9C" w:rsidR="003D11A3" w:rsidRDefault="00C0219D">
          <w:pPr>
            <w:pStyle w:val="TOC2"/>
            <w:tabs>
              <w:tab w:val="left" w:pos="880"/>
              <w:tab w:val="right" w:leader="dot" w:pos="9016"/>
            </w:tabs>
            <w:rPr>
              <w:rFonts w:asciiTheme="minorHAnsi" w:eastAsiaTheme="minorEastAsia" w:hAnsiTheme="minorHAnsi"/>
              <w:noProof/>
              <w:sz w:val="22"/>
              <w:lang w:eastAsia="hr-HR"/>
            </w:rPr>
          </w:pPr>
          <w:hyperlink w:anchor="_Toc77084143" w:history="1">
            <w:r w:rsidR="003D11A3" w:rsidRPr="00544127">
              <w:rPr>
                <w:rStyle w:val="Hyperlink"/>
                <w:noProof/>
              </w:rPr>
              <w:t>2.2.</w:t>
            </w:r>
            <w:r w:rsidR="003D11A3">
              <w:rPr>
                <w:rFonts w:asciiTheme="minorHAnsi" w:eastAsiaTheme="minorEastAsia" w:hAnsiTheme="minorHAnsi"/>
                <w:noProof/>
                <w:sz w:val="22"/>
                <w:lang w:eastAsia="hr-HR"/>
              </w:rPr>
              <w:tab/>
            </w:r>
            <w:r w:rsidR="003D11A3" w:rsidRPr="00544127">
              <w:rPr>
                <w:rStyle w:val="Hyperlink"/>
                <w:noProof/>
              </w:rPr>
              <w:t>Nenadzirano učenje</w:t>
            </w:r>
            <w:r w:rsidR="003D11A3">
              <w:rPr>
                <w:noProof/>
                <w:webHidden/>
              </w:rPr>
              <w:tab/>
            </w:r>
            <w:r w:rsidR="003D11A3">
              <w:rPr>
                <w:noProof/>
                <w:webHidden/>
              </w:rPr>
              <w:fldChar w:fldCharType="begin"/>
            </w:r>
            <w:r w:rsidR="003D11A3">
              <w:rPr>
                <w:noProof/>
                <w:webHidden/>
              </w:rPr>
              <w:instrText xml:space="preserve"> PAGEREF _Toc77084143 \h </w:instrText>
            </w:r>
            <w:r w:rsidR="003D11A3">
              <w:rPr>
                <w:noProof/>
                <w:webHidden/>
              </w:rPr>
            </w:r>
            <w:r w:rsidR="003D11A3">
              <w:rPr>
                <w:noProof/>
                <w:webHidden/>
              </w:rPr>
              <w:fldChar w:fldCharType="separate"/>
            </w:r>
            <w:r w:rsidR="003D11A3">
              <w:rPr>
                <w:noProof/>
                <w:webHidden/>
              </w:rPr>
              <w:t>3</w:t>
            </w:r>
            <w:r w:rsidR="003D11A3">
              <w:rPr>
                <w:noProof/>
                <w:webHidden/>
              </w:rPr>
              <w:fldChar w:fldCharType="end"/>
            </w:r>
          </w:hyperlink>
        </w:p>
        <w:p w14:paraId="6DF7BC52" w14:textId="645912E4" w:rsidR="003D11A3" w:rsidRDefault="00C0219D">
          <w:pPr>
            <w:pStyle w:val="TOC2"/>
            <w:tabs>
              <w:tab w:val="left" w:pos="880"/>
              <w:tab w:val="right" w:leader="dot" w:pos="9016"/>
            </w:tabs>
            <w:rPr>
              <w:rFonts w:asciiTheme="minorHAnsi" w:eastAsiaTheme="minorEastAsia" w:hAnsiTheme="minorHAnsi"/>
              <w:noProof/>
              <w:sz w:val="22"/>
              <w:lang w:eastAsia="hr-HR"/>
            </w:rPr>
          </w:pPr>
          <w:hyperlink w:anchor="_Toc77084144" w:history="1">
            <w:r w:rsidR="003D11A3" w:rsidRPr="00544127">
              <w:rPr>
                <w:rStyle w:val="Hyperlink"/>
                <w:noProof/>
              </w:rPr>
              <w:t>2.3.</w:t>
            </w:r>
            <w:r w:rsidR="003D11A3">
              <w:rPr>
                <w:rFonts w:asciiTheme="minorHAnsi" w:eastAsiaTheme="minorEastAsia" w:hAnsiTheme="minorHAnsi"/>
                <w:noProof/>
                <w:sz w:val="22"/>
                <w:lang w:eastAsia="hr-HR"/>
              </w:rPr>
              <w:tab/>
            </w:r>
            <w:r w:rsidR="003D11A3" w:rsidRPr="00544127">
              <w:rPr>
                <w:rStyle w:val="Hyperlink"/>
                <w:noProof/>
              </w:rPr>
              <w:t>Nadzirano učenje – Problem klasifikacije</w:t>
            </w:r>
            <w:r w:rsidR="003D11A3">
              <w:rPr>
                <w:noProof/>
                <w:webHidden/>
              </w:rPr>
              <w:tab/>
            </w:r>
            <w:r w:rsidR="003D11A3">
              <w:rPr>
                <w:noProof/>
                <w:webHidden/>
              </w:rPr>
              <w:fldChar w:fldCharType="begin"/>
            </w:r>
            <w:r w:rsidR="003D11A3">
              <w:rPr>
                <w:noProof/>
                <w:webHidden/>
              </w:rPr>
              <w:instrText xml:space="preserve"> PAGEREF _Toc77084144 \h </w:instrText>
            </w:r>
            <w:r w:rsidR="003D11A3">
              <w:rPr>
                <w:noProof/>
                <w:webHidden/>
              </w:rPr>
            </w:r>
            <w:r w:rsidR="003D11A3">
              <w:rPr>
                <w:noProof/>
                <w:webHidden/>
              </w:rPr>
              <w:fldChar w:fldCharType="separate"/>
            </w:r>
            <w:r w:rsidR="003D11A3">
              <w:rPr>
                <w:noProof/>
                <w:webHidden/>
              </w:rPr>
              <w:t>4</w:t>
            </w:r>
            <w:r w:rsidR="003D11A3">
              <w:rPr>
                <w:noProof/>
                <w:webHidden/>
              </w:rPr>
              <w:fldChar w:fldCharType="end"/>
            </w:r>
          </w:hyperlink>
        </w:p>
        <w:p w14:paraId="540090AC" w14:textId="7F340C78" w:rsidR="003D11A3" w:rsidRDefault="00C0219D">
          <w:pPr>
            <w:pStyle w:val="TOC2"/>
            <w:tabs>
              <w:tab w:val="left" w:pos="880"/>
              <w:tab w:val="right" w:leader="dot" w:pos="9016"/>
            </w:tabs>
            <w:rPr>
              <w:rFonts w:asciiTheme="minorHAnsi" w:eastAsiaTheme="minorEastAsia" w:hAnsiTheme="minorHAnsi"/>
              <w:noProof/>
              <w:sz w:val="22"/>
              <w:lang w:eastAsia="hr-HR"/>
            </w:rPr>
          </w:pPr>
          <w:hyperlink w:anchor="_Toc77084145" w:history="1">
            <w:r w:rsidR="003D11A3" w:rsidRPr="00544127">
              <w:rPr>
                <w:rStyle w:val="Hyperlink"/>
                <w:noProof/>
              </w:rPr>
              <w:t>2.4.</w:t>
            </w:r>
            <w:r w:rsidR="003D11A3">
              <w:rPr>
                <w:rFonts w:asciiTheme="minorHAnsi" w:eastAsiaTheme="minorEastAsia" w:hAnsiTheme="minorHAnsi"/>
                <w:noProof/>
                <w:sz w:val="22"/>
                <w:lang w:eastAsia="hr-HR"/>
              </w:rPr>
              <w:tab/>
            </w:r>
            <w:r w:rsidR="003D11A3" w:rsidRPr="00544127">
              <w:rPr>
                <w:rStyle w:val="Hyperlink"/>
                <w:noProof/>
              </w:rPr>
              <w:t>Neuronske mreže</w:t>
            </w:r>
            <w:r w:rsidR="003D11A3">
              <w:rPr>
                <w:noProof/>
                <w:webHidden/>
              </w:rPr>
              <w:tab/>
            </w:r>
            <w:r w:rsidR="003D11A3">
              <w:rPr>
                <w:noProof/>
                <w:webHidden/>
              </w:rPr>
              <w:fldChar w:fldCharType="begin"/>
            </w:r>
            <w:r w:rsidR="003D11A3">
              <w:rPr>
                <w:noProof/>
                <w:webHidden/>
              </w:rPr>
              <w:instrText xml:space="preserve"> PAGEREF _Toc77084145 \h </w:instrText>
            </w:r>
            <w:r w:rsidR="003D11A3">
              <w:rPr>
                <w:noProof/>
                <w:webHidden/>
              </w:rPr>
            </w:r>
            <w:r w:rsidR="003D11A3">
              <w:rPr>
                <w:noProof/>
                <w:webHidden/>
              </w:rPr>
              <w:fldChar w:fldCharType="separate"/>
            </w:r>
            <w:r w:rsidR="003D11A3">
              <w:rPr>
                <w:noProof/>
                <w:webHidden/>
              </w:rPr>
              <w:t>4</w:t>
            </w:r>
            <w:r w:rsidR="003D11A3">
              <w:rPr>
                <w:noProof/>
                <w:webHidden/>
              </w:rPr>
              <w:fldChar w:fldCharType="end"/>
            </w:r>
          </w:hyperlink>
        </w:p>
        <w:p w14:paraId="34BAEC21" w14:textId="6E38E193" w:rsidR="003D11A3" w:rsidRDefault="00C0219D">
          <w:pPr>
            <w:pStyle w:val="TOC3"/>
            <w:tabs>
              <w:tab w:val="left" w:pos="1320"/>
              <w:tab w:val="right" w:leader="dot" w:pos="9016"/>
            </w:tabs>
            <w:rPr>
              <w:rFonts w:asciiTheme="minorHAnsi" w:eastAsiaTheme="minorEastAsia" w:hAnsiTheme="minorHAnsi"/>
              <w:noProof/>
              <w:sz w:val="22"/>
              <w:lang w:eastAsia="hr-HR"/>
            </w:rPr>
          </w:pPr>
          <w:hyperlink w:anchor="_Toc77084146" w:history="1">
            <w:r w:rsidR="003D11A3" w:rsidRPr="00544127">
              <w:rPr>
                <w:rStyle w:val="Hyperlink"/>
                <w:noProof/>
              </w:rPr>
              <w:t>2.4.1.</w:t>
            </w:r>
            <w:r w:rsidR="003D11A3">
              <w:rPr>
                <w:rFonts w:asciiTheme="minorHAnsi" w:eastAsiaTheme="minorEastAsia" w:hAnsiTheme="minorHAnsi"/>
                <w:noProof/>
                <w:sz w:val="22"/>
                <w:lang w:eastAsia="hr-HR"/>
              </w:rPr>
              <w:tab/>
            </w:r>
            <w:r w:rsidR="003D11A3" w:rsidRPr="00544127">
              <w:rPr>
                <w:rStyle w:val="Hyperlink"/>
                <w:noProof/>
              </w:rPr>
              <w:t>Aktivacijske funkcije</w:t>
            </w:r>
            <w:r w:rsidR="003D11A3">
              <w:rPr>
                <w:noProof/>
                <w:webHidden/>
              </w:rPr>
              <w:tab/>
            </w:r>
            <w:r w:rsidR="003D11A3">
              <w:rPr>
                <w:noProof/>
                <w:webHidden/>
              </w:rPr>
              <w:fldChar w:fldCharType="begin"/>
            </w:r>
            <w:r w:rsidR="003D11A3">
              <w:rPr>
                <w:noProof/>
                <w:webHidden/>
              </w:rPr>
              <w:instrText xml:space="preserve"> PAGEREF _Toc77084146 \h </w:instrText>
            </w:r>
            <w:r w:rsidR="003D11A3">
              <w:rPr>
                <w:noProof/>
                <w:webHidden/>
              </w:rPr>
            </w:r>
            <w:r w:rsidR="003D11A3">
              <w:rPr>
                <w:noProof/>
                <w:webHidden/>
              </w:rPr>
              <w:fldChar w:fldCharType="separate"/>
            </w:r>
            <w:r w:rsidR="003D11A3">
              <w:rPr>
                <w:noProof/>
                <w:webHidden/>
              </w:rPr>
              <w:t>6</w:t>
            </w:r>
            <w:r w:rsidR="003D11A3">
              <w:rPr>
                <w:noProof/>
                <w:webHidden/>
              </w:rPr>
              <w:fldChar w:fldCharType="end"/>
            </w:r>
          </w:hyperlink>
        </w:p>
        <w:p w14:paraId="02017912" w14:textId="0DB282AF" w:rsidR="003D11A3" w:rsidRDefault="00C0219D">
          <w:pPr>
            <w:pStyle w:val="TOC3"/>
            <w:tabs>
              <w:tab w:val="left" w:pos="1320"/>
              <w:tab w:val="right" w:leader="dot" w:pos="9016"/>
            </w:tabs>
            <w:rPr>
              <w:rFonts w:asciiTheme="minorHAnsi" w:eastAsiaTheme="minorEastAsia" w:hAnsiTheme="minorHAnsi"/>
              <w:noProof/>
              <w:sz w:val="22"/>
              <w:lang w:eastAsia="hr-HR"/>
            </w:rPr>
          </w:pPr>
          <w:hyperlink w:anchor="_Toc77084147" w:history="1">
            <w:r w:rsidR="003D11A3" w:rsidRPr="00544127">
              <w:rPr>
                <w:rStyle w:val="Hyperlink"/>
                <w:noProof/>
              </w:rPr>
              <w:t>2.4.2.</w:t>
            </w:r>
            <w:r w:rsidR="003D11A3">
              <w:rPr>
                <w:rFonts w:asciiTheme="minorHAnsi" w:eastAsiaTheme="minorEastAsia" w:hAnsiTheme="minorHAnsi"/>
                <w:noProof/>
                <w:sz w:val="22"/>
                <w:lang w:eastAsia="hr-HR"/>
              </w:rPr>
              <w:tab/>
            </w:r>
            <w:r w:rsidR="003D11A3" w:rsidRPr="00544127">
              <w:rPr>
                <w:rStyle w:val="Hyperlink"/>
                <w:noProof/>
              </w:rPr>
              <w:t>Treniranje neuronskih mreža</w:t>
            </w:r>
            <w:r w:rsidR="003D11A3">
              <w:rPr>
                <w:noProof/>
                <w:webHidden/>
              </w:rPr>
              <w:tab/>
            </w:r>
            <w:r w:rsidR="003D11A3">
              <w:rPr>
                <w:noProof/>
                <w:webHidden/>
              </w:rPr>
              <w:fldChar w:fldCharType="begin"/>
            </w:r>
            <w:r w:rsidR="003D11A3">
              <w:rPr>
                <w:noProof/>
                <w:webHidden/>
              </w:rPr>
              <w:instrText xml:space="preserve"> PAGEREF _Toc77084147 \h </w:instrText>
            </w:r>
            <w:r w:rsidR="003D11A3">
              <w:rPr>
                <w:noProof/>
                <w:webHidden/>
              </w:rPr>
            </w:r>
            <w:r w:rsidR="003D11A3">
              <w:rPr>
                <w:noProof/>
                <w:webHidden/>
              </w:rPr>
              <w:fldChar w:fldCharType="separate"/>
            </w:r>
            <w:r w:rsidR="003D11A3">
              <w:rPr>
                <w:noProof/>
                <w:webHidden/>
              </w:rPr>
              <w:t>8</w:t>
            </w:r>
            <w:r w:rsidR="003D11A3">
              <w:rPr>
                <w:noProof/>
                <w:webHidden/>
              </w:rPr>
              <w:fldChar w:fldCharType="end"/>
            </w:r>
          </w:hyperlink>
        </w:p>
        <w:p w14:paraId="0D8E5B2B" w14:textId="52B16713" w:rsidR="003D11A3" w:rsidRDefault="00C0219D">
          <w:pPr>
            <w:pStyle w:val="TOC2"/>
            <w:tabs>
              <w:tab w:val="left" w:pos="880"/>
              <w:tab w:val="right" w:leader="dot" w:pos="9016"/>
            </w:tabs>
            <w:rPr>
              <w:rFonts w:asciiTheme="minorHAnsi" w:eastAsiaTheme="minorEastAsia" w:hAnsiTheme="minorHAnsi"/>
              <w:noProof/>
              <w:sz w:val="22"/>
              <w:lang w:eastAsia="hr-HR"/>
            </w:rPr>
          </w:pPr>
          <w:hyperlink w:anchor="_Toc77084148" w:history="1">
            <w:r w:rsidR="003D11A3" w:rsidRPr="00544127">
              <w:rPr>
                <w:rStyle w:val="Hyperlink"/>
                <w:noProof/>
              </w:rPr>
              <w:t>2.5.</w:t>
            </w:r>
            <w:r w:rsidR="003D11A3">
              <w:rPr>
                <w:rFonts w:asciiTheme="minorHAnsi" w:eastAsiaTheme="minorEastAsia" w:hAnsiTheme="minorHAnsi"/>
                <w:noProof/>
                <w:sz w:val="22"/>
                <w:lang w:eastAsia="hr-HR"/>
              </w:rPr>
              <w:tab/>
            </w:r>
            <w:r w:rsidR="003D11A3" w:rsidRPr="00544127">
              <w:rPr>
                <w:rStyle w:val="Hyperlink"/>
                <w:noProof/>
              </w:rPr>
              <w:t>Proširenje skupa podataka</w:t>
            </w:r>
            <w:r w:rsidR="003D11A3">
              <w:rPr>
                <w:noProof/>
                <w:webHidden/>
              </w:rPr>
              <w:tab/>
            </w:r>
            <w:r w:rsidR="003D11A3">
              <w:rPr>
                <w:noProof/>
                <w:webHidden/>
              </w:rPr>
              <w:fldChar w:fldCharType="begin"/>
            </w:r>
            <w:r w:rsidR="003D11A3">
              <w:rPr>
                <w:noProof/>
                <w:webHidden/>
              </w:rPr>
              <w:instrText xml:space="preserve"> PAGEREF _Toc77084148 \h </w:instrText>
            </w:r>
            <w:r w:rsidR="003D11A3">
              <w:rPr>
                <w:noProof/>
                <w:webHidden/>
              </w:rPr>
            </w:r>
            <w:r w:rsidR="003D11A3">
              <w:rPr>
                <w:noProof/>
                <w:webHidden/>
              </w:rPr>
              <w:fldChar w:fldCharType="separate"/>
            </w:r>
            <w:r w:rsidR="003D11A3">
              <w:rPr>
                <w:noProof/>
                <w:webHidden/>
              </w:rPr>
              <w:t>10</w:t>
            </w:r>
            <w:r w:rsidR="003D11A3">
              <w:rPr>
                <w:noProof/>
                <w:webHidden/>
              </w:rPr>
              <w:fldChar w:fldCharType="end"/>
            </w:r>
          </w:hyperlink>
        </w:p>
        <w:p w14:paraId="294C39DF" w14:textId="6432A441" w:rsidR="003D11A3" w:rsidRDefault="00C0219D">
          <w:pPr>
            <w:pStyle w:val="TOC2"/>
            <w:tabs>
              <w:tab w:val="left" w:pos="880"/>
              <w:tab w:val="right" w:leader="dot" w:pos="9016"/>
            </w:tabs>
            <w:rPr>
              <w:rFonts w:asciiTheme="minorHAnsi" w:eastAsiaTheme="minorEastAsia" w:hAnsiTheme="minorHAnsi"/>
              <w:noProof/>
              <w:sz w:val="22"/>
              <w:lang w:eastAsia="hr-HR"/>
            </w:rPr>
          </w:pPr>
          <w:hyperlink w:anchor="_Toc77084149" w:history="1">
            <w:r w:rsidR="003D11A3" w:rsidRPr="00544127">
              <w:rPr>
                <w:rStyle w:val="Hyperlink"/>
                <w:noProof/>
              </w:rPr>
              <w:t>2.6.</w:t>
            </w:r>
            <w:r w:rsidR="003D11A3">
              <w:rPr>
                <w:rFonts w:asciiTheme="minorHAnsi" w:eastAsiaTheme="minorEastAsia" w:hAnsiTheme="minorHAnsi"/>
                <w:noProof/>
                <w:sz w:val="22"/>
                <w:lang w:eastAsia="hr-HR"/>
              </w:rPr>
              <w:tab/>
            </w:r>
            <w:r w:rsidR="003D11A3" w:rsidRPr="00544127">
              <w:rPr>
                <w:rStyle w:val="Hyperlink"/>
                <w:noProof/>
              </w:rPr>
              <w:t>Skupovi podataka i umjetni podatci</w:t>
            </w:r>
            <w:r w:rsidR="003D11A3">
              <w:rPr>
                <w:noProof/>
                <w:webHidden/>
              </w:rPr>
              <w:tab/>
            </w:r>
            <w:r w:rsidR="003D11A3">
              <w:rPr>
                <w:noProof/>
                <w:webHidden/>
              </w:rPr>
              <w:fldChar w:fldCharType="begin"/>
            </w:r>
            <w:r w:rsidR="003D11A3">
              <w:rPr>
                <w:noProof/>
                <w:webHidden/>
              </w:rPr>
              <w:instrText xml:space="preserve"> PAGEREF _Toc77084149 \h </w:instrText>
            </w:r>
            <w:r w:rsidR="003D11A3">
              <w:rPr>
                <w:noProof/>
                <w:webHidden/>
              </w:rPr>
            </w:r>
            <w:r w:rsidR="003D11A3">
              <w:rPr>
                <w:noProof/>
                <w:webHidden/>
              </w:rPr>
              <w:fldChar w:fldCharType="separate"/>
            </w:r>
            <w:r w:rsidR="003D11A3">
              <w:rPr>
                <w:noProof/>
                <w:webHidden/>
              </w:rPr>
              <w:t>13</w:t>
            </w:r>
            <w:r w:rsidR="003D11A3">
              <w:rPr>
                <w:noProof/>
                <w:webHidden/>
              </w:rPr>
              <w:fldChar w:fldCharType="end"/>
            </w:r>
          </w:hyperlink>
        </w:p>
        <w:p w14:paraId="6C54E1CC" w14:textId="720FAE38" w:rsidR="003D11A3" w:rsidRDefault="00C0219D">
          <w:pPr>
            <w:pStyle w:val="TOC2"/>
            <w:tabs>
              <w:tab w:val="left" w:pos="880"/>
              <w:tab w:val="right" w:leader="dot" w:pos="9016"/>
            </w:tabs>
            <w:rPr>
              <w:rFonts w:asciiTheme="minorHAnsi" w:eastAsiaTheme="minorEastAsia" w:hAnsiTheme="minorHAnsi"/>
              <w:noProof/>
              <w:sz w:val="22"/>
              <w:lang w:eastAsia="hr-HR"/>
            </w:rPr>
          </w:pPr>
          <w:hyperlink w:anchor="_Toc77084150" w:history="1">
            <w:r w:rsidR="003D11A3" w:rsidRPr="00544127">
              <w:rPr>
                <w:rStyle w:val="Hyperlink"/>
                <w:noProof/>
              </w:rPr>
              <w:t>2.7.</w:t>
            </w:r>
            <w:r w:rsidR="003D11A3">
              <w:rPr>
                <w:rFonts w:asciiTheme="minorHAnsi" w:eastAsiaTheme="minorEastAsia" w:hAnsiTheme="minorHAnsi"/>
                <w:noProof/>
                <w:sz w:val="22"/>
                <w:lang w:eastAsia="hr-HR"/>
              </w:rPr>
              <w:tab/>
            </w:r>
            <w:r w:rsidR="003D11A3" w:rsidRPr="00544127">
              <w:rPr>
                <w:rStyle w:val="Hyperlink"/>
                <w:noProof/>
              </w:rPr>
              <w:t>Python, Keras, PlaidML</w:t>
            </w:r>
            <w:r w:rsidR="003D11A3">
              <w:rPr>
                <w:noProof/>
                <w:webHidden/>
              </w:rPr>
              <w:tab/>
            </w:r>
            <w:r w:rsidR="003D11A3">
              <w:rPr>
                <w:noProof/>
                <w:webHidden/>
              </w:rPr>
              <w:fldChar w:fldCharType="begin"/>
            </w:r>
            <w:r w:rsidR="003D11A3">
              <w:rPr>
                <w:noProof/>
                <w:webHidden/>
              </w:rPr>
              <w:instrText xml:space="preserve"> PAGEREF _Toc77084150 \h </w:instrText>
            </w:r>
            <w:r w:rsidR="003D11A3">
              <w:rPr>
                <w:noProof/>
                <w:webHidden/>
              </w:rPr>
            </w:r>
            <w:r w:rsidR="003D11A3">
              <w:rPr>
                <w:noProof/>
                <w:webHidden/>
              </w:rPr>
              <w:fldChar w:fldCharType="separate"/>
            </w:r>
            <w:r w:rsidR="003D11A3">
              <w:rPr>
                <w:noProof/>
                <w:webHidden/>
              </w:rPr>
              <w:t>16</w:t>
            </w:r>
            <w:r w:rsidR="003D11A3">
              <w:rPr>
                <w:noProof/>
                <w:webHidden/>
              </w:rPr>
              <w:fldChar w:fldCharType="end"/>
            </w:r>
          </w:hyperlink>
        </w:p>
        <w:p w14:paraId="0F673B62" w14:textId="1FD88577" w:rsidR="003D11A3" w:rsidRDefault="00C0219D">
          <w:pPr>
            <w:pStyle w:val="TOC2"/>
            <w:tabs>
              <w:tab w:val="left" w:pos="880"/>
              <w:tab w:val="right" w:leader="dot" w:pos="9016"/>
            </w:tabs>
            <w:rPr>
              <w:rFonts w:asciiTheme="minorHAnsi" w:eastAsiaTheme="minorEastAsia" w:hAnsiTheme="minorHAnsi"/>
              <w:noProof/>
              <w:sz w:val="22"/>
              <w:lang w:eastAsia="hr-HR"/>
            </w:rPr>
          </w:pPr>
          <w:hyperlink w:anchor="_Toc77084151" w:history="1">
            <w:r w:rsidR="003D11A3" w:rsidRPr="00544127">
              <w:rPr>
                <w:rStyle w:val="Hyperlink"/>
                <w:noProof/>
              </w:rPr>
              <w:t>2.8.</w:t>
            </w:r>
            <w:r w:rsidR="003D11A3">
              <w:rPr>
                <w:rFonts w:asciiTheme="minorHAnsi" w:eastAsiaTheme="minorEastAsia" w:hAnsiTheme="minorHAnsi"/>
                <w:noProof/>
                <w:sz w:val="22"/>
                <w:lang w:eastAsia="hr-HR"/>
              </w:rPr>
              <w:tab/>
            </w:r>
            <w:r w:rsidR="003D11A3" w:rsidRPr="00544127">
              <w:rPr>
                <w:rStyle w:val="Hyperlink"/>
                <w:noProof/>
              </w:rPr>
              <w:t>[[Transfer learning ili u 4. poglavlju?]]</w:t>
            </w:r>
            <w:r w:rsidR="003D11A3">
              <w:rPr>
                <w:noProof/>
                <w:webHidden/>
              </w:rPr>
              <w:tab/>
            </w:r>
            <w:r w:rsidR="003D11A3">
              <w:rPr>
                <w:noProof/>
                <w:webHidden/>
              </w:rPr>
              <w:fldChar w:fldCharType="begin"/>
            </w:r>
            <w:r w:rsidR="003D11A3">
              <w:rPr>
                <w:noProof/>
                <w:webHidden/>
              </w:rPr>
              <w:instrText xml:space="preserve"> PAGEREF _Toc77084151 \h </w:instrText>
            </w:r>
            <w:r w:rsidR="003D11A3">
              <w:rPr>
                <w:noProof/>
                <w:webHidden/>
              </w:rPr>
            </w:r>
            <w:r w:rsidR="003D11A3">
              <w:rPr>
                <w:noProof/>
                <w:webHidden/>
              </w:rPr>
              <w:fldChar w:fldCharType="separate"/>
            </w:r>
            <w:r w:rsidR="003D11A3">
              <w:rPr>
                <w:noProof/>
                <w:webHidden/>
              </w:rPr>
              <w:t>17</w:t>
            </w:r>
            <w:r w:rsidR="003D11A3">
              <w:rPr>
                <w:noProof/>
                <w:webHidden/>
              </w:rPr>
              <w:fldChar w:fldCharType="end"/>
            </w:r>
          </w:hyperlink>
        </w:p>
        <w:p w14:paraId="065DE437" w14:textId="1EDFD7F9" w:rsidR="003D11A3" w:rsidRDefault="00C0219D">
          <w:pPr>
            <w:pStyle w:val="TOC1"/>
            <w:tabs>
              <w:tab w:val="left" w:pos="480"/>
              <w:tab w:val="right" w:leader="dot" w:pos="9016"/>
            </w:tabs>
            <w:rPr>
              <w:rFonts w:asciiTheme="minorHAnsi" w:eastAsiaTheme="minorEastAsia" w:hAnsiTheme="minorHAnsi"/>
              <w:noProof/>
              <w:sz w:val="22"/>
              <w:lang w:eastAsia="hr-HR"/>
            </w:rPr>
          </w:pPr>
          <w:hyperlink w:anchor="_Toc77084152" w:history="1">
            <w:r w:rsidR="003D11A3" w:rsidRPr="00544127">
              <w:rPr>
                <w:rStyle w:val="Hyperlink"/>
                <w:noProof/>
              </w:rPr>
              <w:t>3.</w:t>
            </w:r>
            <w:r w:rsidR="003D11A3">
              <w:rPr>
                <w:rFonts w:asciiTheme="minorHAnsi" w:eastAsiaTheme="minorEastAsia" w:hAnsiTheme="minorHAnsi"/>
                <w:noProof/>
                <w:sz w:val="22"/>
                <w:lang w:eastAsia="hr-HR"/>
              </w:rPr>
              <w:tab/>
            </w:r>
            <w:r w:rsidR="003D11A3" w:rsidRPr="00544127">
              <w:rPr>
                <w:rStyle w:val="Hyperlink"/>
                <w:noProof/>
              </w:rPr>
              <w:t>REZULTATI MODELA, USPOREDBE</w:t>
            </w:r>
            <w:r w:rsidR="003D11A3">
              <w:rPr>
                <w:noProof/>
                <w:webHidden/>
              </w:rPr>
              <w:tab/>
            </w:r>
            <w:r w:rsidR="003D11A3">
              <w:rPr>
                <w:noProof/>
                <w:webHidden/>
              </w:rPr>
              <w:fldChar w:fldCharType="begin"/>
            </w:r>
            <w:r w:rsidR="003D11A3">
              <w:rPr>
                <w:noProof/>
                <w:webHidden/>
              </w:rPr>
              <w:instrText xml:space="preserve"> PAGEREF _Toc77084152 \h </w:instrText>
            </w:r>
            <w:r w:rsidR="003D11A3">
              <w:rPr>
                <w:noProof/>
                <w:webHidden/>
              </w:rPr>
            </w:r>
            <w:r w:rsidR="003D11A3">
              <w:rPr>
                <w:noProof/>
                <w:webHidden/>
              </w:rPr>
              <w:fldChar w:fldCharType="separate"/>
            </w:r>
            <w:r w:rsidR="003D11A3">
              <w:rPr>
                <w:noProof/>
                <w:webHidden/>
              </w:rPr>
              <w:t>18</w:t>
            </w:r>
            <w:r w:rsidR="003D11A3">
              <w:rPr>
                <w:noProof/>
                <w:webHidden/>
              </w:rPr>
              <w:fldChar w:fldCharType="end"/>
            </w:r>
          </w:hyperlink>
        </w:p>
        <w:p w14:paraId="5B08BBA4" w14:textId="1B943732" w:rsidR="003D11A3" w:rsidRDefault="00C0219D">
          <w:pPr>
            <w:pStyle w:val="TOC2"/>
            <w:tabs>
              <w:tab w:val="left" w:pos="880"/>
              <w:tab w:val="right" w:leader="dot" w:pos="9016"/>
            </w:tabs>
            <w:rPr>
              <w:rFonts w:asciiTheme="minorHAnsi" w:eastAsiaTheme="minorEastAsia" w:hAnsiTheme="minorHAnsi"/>
              <w:noProof/>
              <w:sz w:val="22"/>
              <w:lang w:eastAsia="hr-HR"/>
            </w:rPr>
          </w:pPr>
          <w:hyperlink w:anchor="_Toc77084153" w:history="1">
            <w:r w:rsidR="003D11A3" w:rsidRPr="00544127">
              <w:rPr>
                <w:rStyle w:val="Hyperlink"/>
                <w:noProof/>
              </w:rPr>
              <w:t>3.1.</w:t>
            </w:r>
            <w:r w:rsidR="003D11A3">
              <w:rPr>
                <w:rFonts w:asciiTheme="minorHAnsi" w:eastAsiaTheme="minorEastAsia" w:hAnsiTheme="minorHAnsi"/>
                <w:noProof/>
                <w:sz w:val="22"/>
                <w:lang w:eastAsia="hr-HR"/>
              </w:rPr>
              <w:tab/>
            </w:r>
            <w:r w:rsidR="003D11A3" w:rsidRPr="00544127">
              <w:rPr>
                <w:rStyle w:val="Hyperlink"/>
                <w:noProof/>
              </w:rPr>
              <w:t>[[SOTA – sintetički podatci]]</w:t>
            </w:r>
            <w:r w:rsidR="003D11A3">
              <w:rPr>
                <w:noProof/>
                <w:webHidden/>
              </w:rPr>
              <w:tab/>
            </w:r>
            <w:r w:rsidR="003D11A3">
              <w:rPr>
                <w:noProof/>
                <w:webHidden/>
              </w:rPr>
              <w:fldChar w:fldCharType="begin"/>
            </w:r>
            <w:r w:rsidR="003D11A3">
              <w:rPr>
                <w:noProof/>
                <w:webHidden/>
              </w:rPr>
              <w:instrText xml:space="preserve"> PAGEREF _Toc77084153 \h </w:instrText>
            </w:r>
            <w:r w:rsidR="003D11A3">
              <w:rPr>
                <w:noProof/>
                <w:webHidden/>
              </w:rPr>
            </w:r>
            <w:r w:rsidR="003D11A3">
              <w:rPr>
                <w:noProof/>
                <w:webHidden/>
              </w:rPr>
              <w:fldChar w:fldCharType="separate"/>
            </w:r>
            <w:r w:rsidR="003D11A3">
              <w:rPr>
                <w:noProof/>
                <w:webHidden/>
              </w:rPr>
              <w:t>18</w:t>
            </w:r>
            <w:r w:rsidR="003D11A3">
              <w:rPr>
                <w:noProof/>
                <w:webHidden/>
              </w:rPr>
              <w:fldChar w:fldCharType="end"/>
            </w:r>
          </w:hyperlink>
        </w:p>
        <w:p w14:paraId="79135C1D" w14:textId="599468D1" w:rsidR="003D11A3" w:rsidRDefault="00C0219D">
          <w:pPr>
            <w:pStyle w:val="TOC1"/>
            <w:tabs>
              <w:tab w:val="left" w:pos="480"/>
              <w:tab w:val="right" w:leader="dot" w:pos="9016"/>
            </w:tabs>
            <w:rPr>
              <w:rFonts w:asciiTheme="minorHAnsi" w:eastAsiaTheme="minorEastAsia" w:hAnsiTheme="minorHAnsi"/>
              <w:noProof/>
              <w:sz w:val="22"/>
              <w:lang w:eastAsia="hr-HR"/>
            </w:rPr>
          </w:pPr>
          <w:hyperlink w:anchor="_Toc77084154" w:history="1">
            <w:r w:rsidR="003D11A3" w:rsidRPr="00544127">
              <w:rPr>
                <w:rStyle w:val="Hyperlink"/>
                <w:noProof/>
              </w:rPr>
              <w:t>4.</w:t>
            </w:r>
            <w:r w:rsidR="003D11A3">
              <w:rPr>
                <w:rFonts w:asciiTheme="minorHAnsi" w:eastAsiaTheme="minorEastAsia" w:hAnsiTheme="minorHAnsi"/>
                <w:noProof/>
                <w:sz w:val="22"/>
                <w:lang w:eastAsia="hr-HR"/>
              </w:rPr>
              <w:tab/>
            </w:r>
            <w:r w:rsidR="003D11A3" w:rsidRPr="00544127">
              <w:rPr>
                <w:rStyle w:val="Hyperlink"/>
                <w:noProof/>
              </w:rPr>
              <w:t>[[PYTHON KOD, potrebno?, tu sam kontao transfer learning obraditi]]</w:t>
            </w:r>
            <w:r w:rsidR="003D11A3">
              <w:rPr>
                <w:noProof/>
                <w:webHidden/>
              </w:rPr>
              <w:tab/>
            </w:r>
            <w:r w:rsidR="003D11A3">
              <w:rPr>
                <w:noProof/>
                <w:webHidden/>
              </w:rPr>
              <w:fldChar w:fldCharType="begin"/>
            </w:r>
            <w:r w:rsidR="003D11A3">
              <w:rPr>
                <w:noProof/>
                <w:webHidden/>
              </w:rPr>
              <w:instrText xml:space="preserve"> PAGEREF _Toc77084154 \h </w:instrText>
            </w:r>
            <w:r w:rsidR="003D11A3">
              <w:rPr>
                <w:noProof/>
                <w:webHidden/>
              </w:rPr>
            </w:r>
            <w:r w:rsidR="003D11A3">
              <w:rPr>
                <w:noProof/>
                <w:webHidden/>
              </w:rPr>
              <w:fldChar w:fldCharType="separate"/>
            </w:r>
            <w:r w:rsidR="003D11A3">
              <w:rPr>
                <w:noProof/>
                <w:webHidden/>
              </w:rPr>
              <w:t>22</w:t>
            </w:r>
            <w:r w:rsidR="003D11A3">
              <w:rPr>
                <w:noProof/>
                <w:webHidden/>
              </w:rPr>
              <w:fldChar w:fldCharType="end"/>
            </w:r>
          </w:hyperlink>
        </w:p>
        <w:p w14:paraId="76C1C70F" w14:textId="51133271" w:rsidR="003D11A3" w:rsidRDefault="00C0219D">
          <w:pPr>
            <w:pStyle w:val="TOC1"/>
            <w:tabs>
              <w:tab w:val="left" w:pos="480"/>
              <w:tab w:val="right" w:leader="dot" w:pos="9016"/>
            </w:tabs>
            <w:rPr>
              <w:rFonts w:asciiTheme="minorHAnsi" w:eastAsiaTheme="minorEastAsia" w:hAnsiTheme="minorHAnsi"/>
              <w:noProof/>
              <w:sz w:val="22"/>
              <w:lang w:eastAsia="hr-HR"/>
            </w:rPr>
          </w:pPr>
          <w:hyperlink w:anchor="_Toc77084155" w:history="1">
            <w:r w:rsidR="003D11A3" w:rsidRPr="00544127">
              <w:rPr>
                <w:rStyle w:val="Hyperlink"/>
                <w:noProof/>
              </w:rPr>
              <w:t>5.</w:t>
            </w:r>
            <w:r w:rsidR="003D11A3">
              <w:rPr>
                <w:rFonts w:asciiTheme="minorHAnsi" w:eastAsiaTheme="minorEastAsia" w:hAnsiTheme="minorHAnsi"/>
                <w:noProof/>
                <w:sz w:val="22"/>
                <w:lang w:eastAsia="hr-HR"/>
              </w:rPr>
              <w:tab/>
            </w:r>
            <w:r w:rsidR="003D11A3" w:rsidRPr="00544127">
              <w:rPr>
                <w:rStyle w:val="Hyperlink"/>
                <w:noProof/>
              </w:rPr>
              <w:t>ZAKLJUČAK</w:t>
            </w:r>
            <w:r w:rsidR="003D11A3">
              <w:rPr>
                <w:noProof/>
                <w:webHidden/>
              </w:rPr>
              <w:tab/>
            </w:r>
            <w:r w:rsidR="003D11A3">
              <w:rPr>
                <w:noProof/>
                <w:webHidden/>
              </w:rPr>
              <w:fldChar w:fldCharType="begin"/>
            </w:r>
            <w:r w:rsidR="003D11A3">
              <w:rPr>
                <w:noProof/>
                <w:webHidden/>
              </w:rPr>
              <w:instrText xml:space="preserve"> PAGEREF _Toc77084155 \h </w:instrText>
            </w:r>
            <w:r w:rsidR="003D11A3">
              <w:rPr>
                <w:noProof/>
                <w:webHidden/>
              </w:rPr>
            </w:r>
            <w:r w:rsidR="003D11A3">
              <w:rPr>
                <w:noProof/>
                <w:webHidden/>
              </w:rPr>
              <w:fldChar w:fldCharType="separate"/>
            </w:r>
            <w:r w:rsidR="003D11A3">
              <w:rPr>
                <w:noProof/>
                <w:webHidden/>
              </w:rPr>
              <w:t>23</w:t>
            </w:r>
            <w:r w:rsidR="003D11A3">
              <w:rPr>
                <w:noProof/>
                <w:webHidden/>
              </w:rPr>
              <w:fldChar w:fldCharType="end"/>
            </w:r>
          </w:hyperlink>
        </w:p>
        <w:p w14:paraId="02FE747A" w14:textId="31A48433" w:rsidR="003D11A3" w:rsidRDefault="00C0219D">
          <w:pPr>
            <w:pStyle w:val="TOC1"/>
            <w:tabs>
              <w:tab w:val="right" w:leader="dot" w:pos="9016"/>
            </w:tabs>
            <w:rPr>
              <w:rFonts w:asciiTheme="minorHAnsi" w:eastAsiaTheme="minorEastAsia" w:hAnsiTheme="minorHAnsi"/>
              <w:noProof/>
              <w:sz w:val="22"/>
              <w:lang w:eastAsia="hr-HR"/>
            </w:rPr>
          </w:pPr>
          <w:hyperlink w:anchor="_Toc77084156" w:history="1">
            <w:r w:rsidR="003D11A3" w:rsidRPr="00544127">
              <w:rPr>
                <w:rStyle w:val="Hyperlink"/>
                <w:noProof/>
              </w:rPr>
              <w:t>PRIZNANJA</w:t>
            </w:r>
            <w:r w:rsidR="003D11A3">
              <w:rPr>
                <w:noProof/>
                <w:webHidden/>
              </w:rPr>
              <w:tab/>
            </w:r>
            <w:r w:rsidR="003D11A3">
              <w:rPr>
                <w:noProof/>
                <w:webHidden/>
              </w:rPr>
              <w:fldChar w:fldCharType="begin"/>
            </w:r>
            <w:r w:rsidR="003D11A3">
              <w:rPr>
                <w:noProof/>
                <w:webHidden/>
              </w:rPr>
              <w:instrText xml:space="preserve"> PAGEREF _Toc77084156 \h </w:instrText>
            </w:r>
            <w:r w:rsidR="003D11A3">
              <w:rPr>
                <w:noProof/>
                <w:webHidden/>
              </w:rPr>
            </w:r>
            <w:r w:rsidR="003D11A3">
              <w:rPr>
                <w:noProof/>
                <w:webHidden/>
              </w:rPr>
              <w:fldChar w:fldCharType="separate"/>
            </w:r>
            <w:r w:rsidR="003D11A3">
              <w:rPr>
                <w:noProof/>
                <w:webHidden/>
              </w:rPr>
              <w:t>24</w:t>
            </w:r>
            <w:r w:rsidR="003D11A3">
              <w:rPr>
                <w:noProof/>
                <w:webHidden/>
              </w:rPr>
              <w:fldChar w:fldCharType="end"/>
            </w:r>
          </w:hyperlink>
        </w:p>
        <w:p w14:paraId="76C720B1" w14:textId="012C4A5A" w:rsidR="003D11A3" w:rsidRDefault="00C0219D">
          <w:pPr>
            <w:pStyle w:val="TOC1"/>
            <w:tabs>
              <w:tab w:val="right" w:leader="dot" w:pos="9016"/>
            </w:tabs>
            <w:rPr>
              <w:rFonts w:asciiTheme="minorHAnsi" w:eastAsiaTheme="minorEastAsia" w:hAnsiTheme="minorHAnsi"/>
              <w:noProof/>
              <w:sz w:val="22"/>
              <w:lang w:eastAsia="hr-HR"/>
            </w:rPr>
          </w:pPr>
          <w:hyperlink w:anchor="_Toc77084157" w:history="1">
            <w:r w:rsidR="003D11A3" w:rsidRPr="00544127">
              <w:rPr>
                <w:rStyle w:val="Hyperlink"/>
                <w:noProof/>
              </w:rPr>
              <w:t>LITERATURA</w:t>
            </w:r>
            <w:r w:rsidR="003D11A3">
              <w:rPr>
                <w:noProof/>
                <w:webHidden/>
              </w:rPr>
              <w:tab/>
            </w:r>
            <w:r w:rsidR="003D11A3">
              <w:rPr>
                <w:noProof/>
                <w:webHidden/>
              </w:rPr>
              <w:fldChar w:fldCharType="begin"/>
            </w:r>
            <w:r w:rsidR="003D11A3">
              <w:rPr>
                <w:noProof/>
                <w:webHidden/>
              </w:rPr>
              <w:instrText xml:space="preserve"> PAGEREF _Toc77084157 \h </w:instrText>
            </w:r>
            <w:r w:rsidR="003D11A3">
              <w:rPr>
                <w:noProof/>
                <w:webHidden/>
              </w:rPr>
            </w:r>
            <w:r w:rsidR="003D11A3">
              <w:rPr>
                <w:noProof/>
                <w:webHidden/>
              </w:rPr>
              <w:fldChar w:fldCharType="separate"/>
            </w:r>
            <w:r w:rsidR="003D11A3">
              <w:rPr>
                <w:noProof/>
                <w:webHidden/>
              </w:rPr>
              <w:t>25</w:t>
            </w:r>
            <w:r w:rsidR="003D11A3">
              <w:rPr>
                <w:noProof/>
                <w:webHidden/>
              </w:rPr>
              <w:fldChar w:fldCharType="end"/>
            </w:r>
          </w:hyperlink>
        </w:p>
        <w:p w14:paraId="503E253B" w14:textId="334E2A77" w:rsidR="003D11A3" w:rsidRDefault="00C0219D">
          <w:pPr>
            <w:pStyle w:val="TOC1"/>
            <w:tabs>
              <w:tab w:val="right" w:leader="dot" w:pos="9016"/>
            </w:tabs>
            <w:rPr>
              <w:rFonts w:asciiTheme="minorHAnsi" w:eastAsiaTheme="minorEastAsia" w:hAnsiTheme="minorHAnsi"/>
              <w:noProof/>
              <w:sz w:val="22"/>
              <w:lang w:eastAsia="hr-HR"/>
            </w:rPr>
          </w:pPr>
          <w:hyperlink w:anchor="_Toc77084158" w:history="1">
            <w:r w:rsidR="003D11A3" w:rsidRPr="00544127">
              <w:rPr>
                <w:rStyle w:val="Hyperlink"/>
                <w:noProof/>
              </w:rPr>
              <w:t>SAŽETAK</w:t>
            </w:r>
            <w:r w:rsidR="003D11A3">
              <w:rPr>
                <w:noProof/>
                <w:webHidden/>
              </w:rPr>
              <w:tab/>
            </w:r>
            <w:r w:rsidR="003D11A3">
              <w:rPr>
                <w:noProof/>
                <w:webHidden/>
              </w:rPr>
              <w:fldChar w:fldCharType="begin"/>
            </w:r>
            <w:r w:rsidR="003D11A3">
              <w:rPr>
                <w:noProof/>
                <w:webHidden/>
              </w:rPr>
              <w:instrText xml:space="preserve"> PAGEREF _Toc77084158 \h </w:instrText>
            </w:r>
            <w:r w:rsidR="003D11A3">
              <w:rPr>
                <w:noProof/>
                <w:webHidden/>
              </w:rPr>
            </w:r>
            <w:r w:rsidR="003D11A3">
              <w:rPr>
                <w:noProof/>
                <w:webHidden/>
              </w:rPr>
              <w:fldChar w:fldCharType="separate"/>
            </w:r>
            <w:r w:rsidR="003D11A3">
              <w:rPr>
                <w:noProof/>
                <w:webHidden/>
              </w:rPr>
              <w:t>26</w:t>
            </w:r>
            <w:r w:rsidR="003D11A3">
              <w:rPr>
                <w:noProof/>
                <w:webHidden/>
              </w:rPr>
              <w:fldChar w:fldCharType="end"/>
            </w:r>
          </w:hyperlink>
        </w:p>
        <w:p w14:paraId="7B272DCF" w14:textId="15D49A60" w:rsidR="003D11A3" w:rsidRDefault="00C0219D">
          <w:pPr>
            <w:pStyle w:val="TOC1"/>
            <w:tabs>
              <w:tab w:val="right" w:leader="dot" w:pos="9016"/>
            </w:tabs>
            <w:rPr>
              <w:rFonts w:asciiTheme="minorHAnsi" w:eastAsiaTheme="minorEastAsia" w:hAnsiTheme="minorHAnsi"/>
              <w:noProof/>
              <w:sz w:val="22"/>
              <w:lang w:eastAsia="hr-HR"/>
            </w:rPr>
          </w:pPr>
          <w:hyperlink w:anchor="_Toc77084159" w:history="1">
            <w:r w:rsidR="003D11A3" w:rsidRPr="00544127">
              <w:rPr>
                <w:rStyle w:val="Hyperlink"/>
                <w:noProof/>
              </w:rPr>
              <w:t>ABSTRACT</w:t>
            </w:r>
            <w:r w:rsidR="003D11A3">
              <w:rPr>
                <w:noProof/>
                <w:webHidden/>
              </w:rPr>
              <w:tab/>
            </w:r>
            <w:r w:rsidR="003D11A3">
              <w:rPr>
                <w:noProof/>
                <w:webHidden/>
              </w:rPr>
              <w:fldChar w:fldCharType="begin"/>
            </w:r>
            <w:r w:rsidR="003D11A3">
              <w:rPr>
                <w:noProof/>
                <w:webHidden/>
              </w:rPr>
              <w:instrText xml:space="preserve"> PAGEREF _Toc77084159 \h </w:instrText>
            </w:r>
            <w:r w:rsidR="003D11A3">
              <w:rPr>
                <w:noProof/>
                <w:webHidden/>
              </w:rPr>
            </w:r>
            <w:r w:rsidR="003D11A3">
              <w:rPr>
                <w:noProof/>
                <w:webHidden/>
              </w:rPr>
              <w:fldChar w:fldCharType="separate"/>
            </w:r>
            <w:r w:rsidR="003D11A3">
              <w:rPr>
                <w:noProof/>
                <w:webHidden/>
              </w:rPr>
              <w:t>27</w:t>
            </w:r>
            <w:r w:rsidR="003D11A3">
              <w:rPr>
                <w:noProof/>
                <w:webHidden/>
              </w:rPr>
              <w:fldChar w:fldCharType="end"/>
            </w:r>
          </w:hyperlink>
        </w:p>
        <w:p w14:paraId="29155530" w14:textId="46C25A45" w:rsidR="003D11A3" w:rsidRDefault="00C0219D">
          <w:pPr>
            <w:pStyle w:val="TOC1"/>
            <w:tabs>
              <w:tab w:val="right" w:leader="dot" w:pos="9016"/>
            </w:tabs>
            <w:rPr>
              <w:rFonts w:asciiTheme="minorHAnsi" w:eastAsiaTheme="minorEastAsia" w:hAnsiTheme="minorHAnsi"/>
              <w:noProof/>
              <w:sz w:val="22"/>
              <w:lang w:eastAsia="hr-HR"/>
            </w:rPr>
          </w:pPr>
          <w:hyperlink w:anchor="_Toc77084160" w:history="1">
            <w:r w:rsidR="003D11A3" w:rsidRPr="00544127">
              <w:rPr>
                <w:rStyle w:val="Hyperlink"/>
                <w:noProof/>
              </w:rPr>
              <w:t>PRILOG A: Popis korištenih modela i njihovi prikazi</w:t>
            </w:r>
            <w:r w:rsidR="003D11A3">
              <w:rPr>
                <w:noProof/>
                <w:webHidden/>
              </w:rPr>
              <w:tab/>
            </w:r>
            <w:r w:rsidR="003D11A3">
              <w:rPr>
                <w:noProof/>
                <w:webHidden/>
              </w:rPr>
              <w:fldChar w:fldCharType="begin"/>
            </w:r>
            <w:r w:rsidR="003D11A3">
              <w:rPr>
                <w:noProof/>
                <w:webHidden/>
              </w:rPr>
              <w:instrText xml:space="preserve"> PAGEREF _Toc77084160 \h </w:instrText>
            </w:r>
            <w:r w:rsidR="003D11A3">
              <w:rPr>
                <w:noProof/>
                <w:webHidden/>
              </w:rPr>
            </w:r>
            <w:r w:rsidR="003D11A3">
              <w:rPr>
                <w:noProof/>
                <w:webHidden/>
              </w:rPr>
              <w:fldChar w:fldCharType="separate"/>
            </w:r>
            <w:r w:rsidR="003D11A3">
              <w:rPr>
                <w:noProof/>
                <w:webHidden/>
              </w:rPr>
              <w:t>28</w:t>
            </w:r>
            <w:r w:rsidR="003D11A3">
              <w:rPr>
                <w:noProof/>
                <w:webHidden/>
              </w:rPr>
              <w:fldChar w:fldCharType="end"/>
            </w:r>
          </w:hyperlink>
        </w:p>
        <w:p w14:paraId="0B9D573B" w14:textId="3271D6FF"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0EEED957" w:rsidR="00622352" w:rsidRDefault="004A34D1" w:rsidP="004444DB">
      <w:pPr>
        <w:pStyle w:val="Heading1"/>
        <w:numPr>
          <w:ilvl w:val="1"/>
          <w:numId w:val="2"/>
        </w:numPr>
        <w:ind w:left="426" w:hanging="426"/>
      </w:pPr>
      <w:bookmarkStart w:id="0" w:name="_Toc77084139"/>
      <w:r>
        <w:lastRenderedPageBreak/>
        <w:t>UVOD</w:t>
      </w:r>
      <w:bookmarkEnd w:id="0"/>
    </w:p>
    <w:p w14:paraId="560DDCE2" w14:textId="508CDD4B" w:rsidR="00D225C5" w:rsidRDefault="00D225C5" w:rsidP="00D225C5">
      <w:pPr>
        <w:ind w:firstLine="426"/>
      </w:pPr>
      <w:r>
        <w:t xml:space="preserve">Često se moraju odrediti točni detalji o nekom objektu ili stvorenju, primjerice psa ili mačke gdje vlasnik se ne zna dovoljno o pasminama da točno utvrdi kojoj pripada. Za taj problem mogu poslužiti </w:t>
      </w:r>
      <w:r w:rsidR="00EB76E5">
        <w:t xml:space="preserve">umjetne neuronske </w:t>
      </w:r>
      <w:r>
        <w:t xml:space="preserve">mreže </w:t>
      </w:r>
      <w:r w:rsidR="00EB76E5">
        <w:t>koje su trenirane nad više tisuća različitih slika svih vrsta pasmina domaćih životinja</w:t>
      </w:r>
      <w:r w:rsidR="00B0258F">
        <w:t xml:space="preserve"> tako</w:t>
      </w:r>
      <w:r w:rsidR="00EB76E5">
        <w:t xml:space="preserve"> da za neku ulaznu sliku (naprimjer koju vlasnik uslika) preda izlaznu oznaku koja govori </w:t>
      </w:r>
      <w:r w:rsidR="00B0258F">
        <w:t xml:space="preserve">o </w:t>
      </w:r>
      <w:r w:rsidR="00EB76E5">
        <w:t>vjerojatnost</w:t>
      </w:r>
      <w:r w:rsidR="00B0258F">
        <w:t>ima</w:t>
      </w:r>
      <w:r w:rsidR="00EB76E5">
        <w:t xml:space="preserve"> kojim pasminama životinja na slici pripada.</w:t>
      </w:r>
      <w:r w:rsidR="00107DE8">
        <w:t xml:space="preserve"> Isti princip prepoznavanja objekta sa slike se može primijeniti na razne stvari u svijetu koje sadrže uočljive razlike kao što su modeli automobila po markama, obitelj</w:t>
      </w:r>
      <w:r w:rsidR="00185B52">
        <w:t>i vatrenih oružja, vrsta sorte voća (naprimjer jabuke i kruške)</w:t>
      </w:r>
      <w:r w:rsidR="00F50538">
        <w:t xml:space="preserve">, vrste glava šarafa te vrste i modeli igrački, koji su objekt promatranja </w:t>
      </w:r>
      <w:r w:rsidR="006D5FB1">
        <w:t xml:space="preserve">u </w:t>
      </w:r>
      <w:r w:rsidR="00F50538">
        <w:t>ovo</w:t>
      </w:r>
      <w:r w:rsidR="006D5FB1">
        <w:t>m</w:t>
      </w:r>
      <w:r w:rsidR="00F50538">
        <w:t xml:space="preserve"> rad</w:t>
      </w:r>
      <w:r w:rsidR="006D5FB1">
        <w:t>u</w:t>
      </w:r>
      <w:r w:rsidR="00185B52">
        <w:t>.</w:t>
      </w:r>
    </w:p>
    <w:p w14:paraId="2EE89DE7" w14:textId="1DAB7756" w:rsidR="008F551E" w:rsidRDefault="00BA7359" w:rsidP="0026095C">
      <w:r>
        <w:t xml:space="preserve">Cilj ovog </w:t>
      </w:r>
      <w:r w:rsidR="00EC73CB">
        <w:t>diplomskog</w:t>
      </w:r>
      <w:r>
        <w:t xml:space="preserve"> rada je istražiti </w:t>
      </w:r>
      <w:r w:rsidR="00142B9C">
        <w:t>izradu umjetne neuronske mreže za prepoznavanje i klasificiranje</w:t>
      </w:r>
      <w:r w:rsidR="001B6EAE">
        <w:t xml:space="preserve"> LEGO kocaka</w:t>
      </w:r>
      <w:r w:rsidR="00142B9C">
        <w:t xml:space="preserve"> </w:t>
      </w:r>
      <w:r w:rsidR="00F62523">
        <w:t xml:space="preserve">na slikama, na takav način da svakoj ulaznoj slici da izlaznu oznaku koja govori kojoj klasi pripada (klasifikacija sa više klasa, engl. </w:t>
      </w:r>
      <w:r w:rsidR="00F62523" w:rsidRPr="00F62523">
        <w:rPr>
          <w:i/>
          <w:iCs/>
          <w:lang w:val="en-US"/>
        </w:rPr>
        <w:t>multiclass classification</w:t>
      </w:r>
      <w:r w:rsidR="00F62523">
        <w:t xml:space="preserve">). </w:t>
      </w:r>
      <w:r w:rsidR="00990C17">
        <w:t>Potrebno je napraviti pregled problema na koje se naiđe tijekom treniranja takve umjetne neuronske mreže, te postaviti ili izvesti rješenja problema.</w:t>
      </w:r>
    </w:p>
    <w:p w14:paraId="05B5E2D8" w14:textId="609D1729" w:rsidR="0076396B" w:rsidRDefault="002F11A6" w:rsidP="0026095C">
      <w:r>
        <w:t xml:space="preserve">U </w:t>
      </w:r>
      <w:r w:rsidR="00F720AC">
        <w:t xml:space="preserve">drugom poglavlju </w:t>
      </w:r>
      <w:r>
        <w:t>rad</w:t>
      </w:r>
      <w:r w:rsidR="00F720AC">
        <w:t>a</w:t>
      </w:r>
      <w:r>
        <w:t xml:space="preserve"> će se objasniti osnove strojnog učenja i </w:t>
      </w:r>
      <w:r w:rsidR="0076396B">
        <w:t xml:space="preserve">umjetnih </w:t>
      </w:r>
      <w:r>
        <w:t xml:space="preserve">neuronskih </w:t>
      </w:r>
      <w:r w:rsidR="001D7D54">
        <w:t>mreža</w:t>
      </w:r>
      <w:r>
        <w:t xml:space="preserve"> te osnovn</w:t>
      </w:r>
      <w:r w:rsidR="003E33E5">
        <w:t>a obilježja</w:t>
      </w:r>
      <w:r>
        <w:t xml:space="preserve"> ulazni</w:t>
      </w:r>
      <w:r w:rsidR="003E33E5">
        <w:t>h</w:t>
      </w:r>
      <w:r>
        <w:t xml:space="preserve"> podat</w:t>
      </w:r>
      <w:r w:rsidR="003E33E5">
        <w:t>aka</w:t>
      </w:r>
      <w:r w:rsidR="008F551E">
        <w:t>, potrebno je razumjeti kakvi su podatci s kojim</w:t>
      </w:r>
      <w:r w:rsidR="003E33E5">
        <w:t xml:space="preserve"> se bavi ovaj rad za puno razumijevanje procesa treniranja umjetne neuronske mreže</w:t>
      </w:r>
      <w:r>
        <w:t>.</w:t>
      </w:r>
    </w:p>
    <w:p w14:paraId="7AFC5263" w14:textId="77777777" w:rsidR="003E33E5" w:rsidRDefault="001D7D54" w:rsidP="0026095C">
      <w:r>
        <w:t xml:space="preserve">Treće poglavlje služi kao prikaz rezultata modela dobiveni nad podatcima iz drugog poglavlja, te sadrži paralele kakve rezultate daje taj model naspram drugih modela iz područja prepoznavanja </w:t>
      </w:r>
      <w:r w:rsidR="003E33E5">
        <w:t xml:space="preserve">LEGO kocaka ili </w:t>
      </w:r>
      <w:r>
        <w:t>slika.</w:t>
      </w:r>
    </w:p>
    <w:p w14:paraId="491F73EB" w14:textId="5F1CDDE2" w:rsidR="008F551E" w:rsidRDefault="001D7D54" w:rsidP="0026095C">
      <w:r>
        <w:t>Četvrto poglavlje se većinom bavi objašnjenjem korištenog programskog koda</w:t>
      </w:r>
      <w:r w:rsidR="00A0400F">
        <w:t xml:space="preserve"> te pojašnjenje</w:t>
      </w:r>
      <w:r w:rsidR="003E33E5">
        <w:t>m korištenja</w:t>
      </w:r>
      <w:r w:rsidR="00A0400F">
        <w:t xml:space="preserve"> prijenosnog učenja</w:t>
      </w:r>
      <w:r w:rsidR="00027133">
        <w:t xml:space="preserve"> (engl. </w:t>
      </w:r>
      <w:r w:rsidR="00027133">
        <w:rPr>
          <w:i/>
          <w:iCs/>
        </w:rPr>
        <w:t>transfer learning</w:t>
      </w:r>
      <w:r w:rsidR="00027133">
        <w:t>)</w:t>
      </w:r>
      <w:r w:rsidR="00A0400F">
        <w:t xml:space="preserve"> </w:t>
      </w:r>
      <w:r w:rsidR="003E33E5">
        <w:t>u svrhe ubrzanog treniranja nove umjetne neuronske mreže</w:t>
      </w:r>
      <w:r>
        <w:t>.</w:t>
      </w:r>
    </w:p>
    <w:p w14:paraId="55E821F6" w14:textId="53DCF80B" w:rsidR="00BA7359" w:rsidRDefault="0023235A" w:rsidP="0026095C">
      <w:r>
        <w:t>[[</w:t>
      </w:r>
      <w:r w:rsidRPr="001A6ECC">
        <w:rPr>
          <w:highlight w:val="yellow"/>
        </w:rPr>
        <w:t>nisam siguran dali je potrebno četvrto poglavlje</w:t>
      </w:r>
      <w:r w:rsidR="004F7D07">
        <w:t xml:space="preserve">, </w:t>
      </w:r>
      <w:r w:rsidR="002958FE">
        <w:t xml:space="preserve">u </w:t>
      </w:r>
      <w:r w:rsidR="004F7D07">
        <w:t>t</w:t>
      </w:r>
      <w:r w:rsidR="002958FE">
        <w:t>o</w:t>
      </w:r>
      <w:r w:rsidR="004F7D07">
        <w:t>m</w:t>
      </w:r>
      <w:r w:rsidR="002958FE">
        <w:t xml:space="preserve"> dijelu</w:t>
      </w:r>
      <w:r w:rsidR="004F7D07">
        <w:t xml:space="preserve"> sam kontao pojasniti transfer learning</w:t>
      </w:r>
      <w:r>
        <w:t>]]</w:t>
      </w:r>
    </w:p>
    <w:p w14:paraId="1C118526" w14:textId="6B2178C4" w:rsidR="00BA7359" w:rsidRDefault="00BA7359" w:rsidP="00BA7359">
      <w:pPr>
        <w:pStyle w:val="Heading2"/>
        <w:numPr>
          <w:ilvl w:val="1"/>
          <w:numId w:val="4"/>
        </w:numPr>
      </w:pPr>
      <w:bookmarkStart w:id="1" w:name="_Toc77084140"/>
      <w:r>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8DA1CAD" w:rsidR="0005529A" w:rsidRDefault="004A34D1" w:rsidP="004444DB">
      <w:pPr>
        <w:pStyle w:val="Heading1"/>
        <w:numPr>
          <w:ilvl w:val="0"/>
          <w:numId w:val="4"/>
        </w:numPr>
        <w:ind w:left="426" w:hanging="426"/>
      </w:pPr>
      <w:bookmarkStart w:id="2" w:name="_Toc77084141"/>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77084142"/>
      <w:r>
        <w:t>Nadzirano učenje</w:t>
      </w:r>
      <w:bookmarkEnd w:id="3"/>
    </w:p>
    <w:p w14:paraId="097411ED" w14:textId="11A84F28" w:rsidR="00B745F7" w:rsidRDefault="00890551" w:rsidP="00362E42">
      <w:pPr>
        <w:ind w:firstLine="708"/>
      </w:pPr>
      <w:r>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722AFA74"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w:t>
      </w:r>
      <w:r w:rsidR="00667497">
        <w:t>m točno</w:t>
      </w:r>
      <w:r w:rsidR="00FC5F77">
        <w:t xml:space="preserve"> model</w:t>
      </w:r>
      <w:r w:rsidR="00667497">
        <w:t>u pripadaju</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04EE64F4"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r w:rsidR="00F03495">
        <w:t>[</w:t>
      </w:r>
      <w:hyperlink r:id="rId9" w:history="1">
        <w:r w:rsidR="00F03495" w:rsidRPr="00F03495">
          <w:rPr>
            <w:rStyle w:val="Hyperlink"/>
          </w:rPr>
          <w:t>https://global.canon/en/technology/crack2019.html</w:t>
        </w:r>
      </w:hyperlink>
      <w:r w:rsidR="00F03495">
        <w:t>]</w:t>
      </w:r>
    </w:p>
    <w:p w14:paraId="40DAC614" w14:textId="1A722E41" w:rsidR="00E079CC" w:rsidRDefault="00E079CC" w:rsidP="008569E9">
      <w:pPr>
        <w:pStyle w:val="ListParagraph"/>
        <w:numPr>
          <w:ilvl w:val="0"/>
          <w:numId w:val="7"/>
        </w:numPr>
      </w:pPr>
      <w:r>
        <w:t>Uklanjanje smetn</w:t>
      </w:r>
      <w:r w:rsidR="00042D6B">
        <w:t>j</w:t>
      </w:r>
      <w:r>
        <w:t>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77084143"/>
      <w:r>
        <w:t>Nenadzirano učenje</w:t>
      </w:r>
      <w:bookmarkEnd w:id="4"/>
    </w:p>
    <w:p w14:paraId="7C3AE61C" w14:textId="48A3AA53" w:rsidR="00EF47D8" w:rsidRDefault="00EF47D8" w:rsidP="00362E42">
      <w:pPr>
        <w:ind w:firstLine="708"/>
      </w:pPr>
      <w:r>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r>
        <w:rPr>
          <w:i/>
          <w:iCs/>
        </w:rPr>
        <w:t>density estimation</w:t>
      </w:r>
      <w:r>
        <w:t>), algoritam prema podatcima kreira polja koja sadrže neki postotak vjerojatnosti da podatak pripada tom skupu, što je bliže „centru“ polja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6B78809D" w14:textId="2B2B250D" w:rsidR="00601639" w:rsidRDefault="002F21E8" w:rsidP="00AC4588">
      <w:pPr>
        <w:pStyle w:val="ListParagraph"/>
        <w:numPr>
          <w:ilvl w:val="0"/>
          <w:numId w:val="8"/>
        </w:numPr>
      </w:pPr>
      <w:r>
        <w:t xml:space="preserve">K-means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skupova i ponavlja algoritam dok se ne konvergira u mirno stanje (konačno konvergirano stanje ne mora biti optimalno stanje)</w:t>
      </w:r>
      <w:r w:rsidR="00601639">
        <w:br w:type="page"/>
      </w:r>
    </w:p>
    <w:p w14:paraId="59C8F543" w14:textId="23F28B5C" w:rsidR="00601639" w:rsidRDefault="00ED17E1" w:rsidP="002578E6">
      <w:pPr>
        <w:pStyle w:val="Heading2"/>
        <w:numPr>
          <w:ilvl w:val="1"/>
          <w:numId w:val="4"/>
        </w:numPr>
      </w:pPr>
      <w:bookmarkStart w:id="5" w:name="_Toc77084144"/>
      <w:r>
        <w:lastRenderedPageBreak/>
        <w:t xml:space="preserve">Nadzirano učenje – </w:t>
      </w:r>
      <w:r w:rsidR="002578E6">
        <w:t>Problem klasifikacije</w:t>
      </w:r>
      <w:bookmarkEnd w:id="5"/>
    </w:p>
    <w:p w14:paraId="60DECDDB" w14:textId="514EDA74"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7D892E76" w14:textId="3D538C05" w:rsidR="002372D7" w:rsidRDefault="00C87534" w:rsidP="00C87534">
      <w:r>
        <w:t>Algoritam koji obavlja klasifikaciju se naziva klasifikator,</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w:t>
      </w:r>
    </w:p>
    <w:p w14:paraId="5210308C" w14:textId="06EBC750" w:rsidR="002372D7" w:rsidRDefault="002372D7" w:rsidP="002372D7">
      <w:pPr>
        <w:pStyle w:val="Heading2"/>
        <w:numPr>
          <w:ilvl w:val="1"/>
          <w:numId w:val="4"/>
        </w:numPr>
      </w:pPr>
      <w:bookmarkStart w:id="6" w:name="_Toc77084145"/>
      <w:r>
        <w:t>Neuronske mreže</w:t>
      </w:r>
      <w:bookmarkEnd w:id="6"/>
    </w:p>
    <w:p w14:paraId="5503A202" w14:textId="2D6C7005" w:rsidR="002372D7" w:rsidRDefault="00EC34F2" w:rsidP="00C87534">
      <w:r>
        <w:t xml:space="preserve">Umjetne neuronske mreže (engl. </w:t>
      </w:r>
      <w:r>
        <w:rPr>
          <w:i/>
          <w:iCs/>
        </w:rPr>
        <w:t>Artificial neural networks – ANNs</w:t>
      </w:r>
      <w:r>
        <w:t xml:space="preserve">) su algoritmi koji se baziraju na </w:t>
      </w:r>
      <w:r w:rsidR="00C95E28">
        <w:t>neuronskim mrežama životinja iz pravog svijeta, neuronska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2.4.</w:t>
      </w:r>
      <w:r w:rsidR="000C78CE">
        <w:t>3</w:t>
      </w:r>
      <w:r w:rsidR="00C95E28">
        <w:t>.</w:t>
      </w:r>
    </w:p>
    <w:p w14:paraId="5C693BE5" w14:textId="48282DE8" w:rsidR="00E04EDB" w:rsidRDefault="00E04EDB" w:rsidP="00572135">
      <w:pPr>
        <w:jc w:val="center"/>
      </w:pPr>
      <w:r>
        <w:rPr>
          <w:noProof/>
        </w:rPr>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5325755F" w:rsidR="00E04EDB" w:rsidRDefault="00E04EDB" w:rsidP="00572135">
      <w:pPr>
        <w:jc w:val="center"/>
      </w:pPr>
      <w:r w:rsidRPr="00250960">
        <w:rPr>
          <w:b/>
          <w:bCs/>
        </w:rPr>
        <w:t>Slika 2.4.1</w:t>
      </w:r>
      <w:r w:rsidR="00250960" w:rsidRPr="00250960">
        <w:rPr>
          <w:b/>
          <w:bCs/>
        </w:rPr>
        <w:t>.</w:t>
      </w:r>
      <w:r>
        <w:t xml:space="preserve"> Uzor neurona je prava biološka živčana stanica [</w:t>
      </w:r>
      <w:hyperlink r:id="rId11" w:history="1">
        <w:r w:rsidRPr="00E04EDB">
          <w:rPr>
            <w:rStyle w:val="Hyperlink"/>
          </w:rPr>
          <w:t>izvor</w:t>
        </w:r>
      </w:hyperlink>
      <w:r>
        <w:t xml:space="preserve"> slike]</w:t>
      </w:r>
    </w:p>
    <w:p w14:paraId="4A18BB51" w14:textId="148DA54E" w:rsidR="00E04EDB" w:rsidRDefault="00E04EDB" w:rsidP="00E04EDB">
      <w:pPr>
        <w:rPr>
          <w:rFonts w:eastAsiaTheme="minorEastAsia"/>
        </w:rPr>
      </w:pPr>
      <w:r>
        <w:lastRenderedPageBreak/>
        <w:t>Na slici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438740"/>
                    </a:xfrm>
                    <a:prstGeom prst="rect">
                      <a:avLst/>
                    </a:prstGeom>
                  </pic:spPr>
                </pic:pic>
              </a:graphicData>
            </a:graphic>
          </wp:inline>
        </w:drawing>
      </w:r>
    </w:p>
    <w:p w14:paraId="6EFDB032" w14:textId="7DECA717" w:rsidR="000C78CE" w:rsidRDefault="000C78CE" w:rsidP="000C78CE">
      <w:pPr>
        <w:jc w:val="center"/>
        <w:rPr>
          <w:rFonts w:eastAsiaTheme="minorEastAsia"/>
        </w:rPr>
      </w:pPr>
      <w:r w:rsidRPr="00250960">
        <w:rPr>
          <w:rFonts w:eastAsiaTheme="minorEastAsia"/>
          <w:b/>
          <w:bCs/>
        </w:rPr>
        <w:t>Slika 2.4.2</w:t>
      </w:r>
      <w:r w:rsidR="00250960" w:rsidRPr="00250960">
        <w:rPr>
          <w:rFonts w:eastAsiaTheme="minorEastAsia"/>
          <w:b/>
          <w:bCs/>
        </w:rPr>
        <w:t>.</w:t>
      </w:r>
      <w:r>
        <w:rPr>
          <w:rFonts w:eastAsiaTheme="minorEastAsia"/>
        </w:rPr>
        <w:t xml:space="preserve"> Matematički model neurona[</w:t>
      </w:r>
      <w:hyperlink r:id="rId13" w:history="1">
        <w:r w:rsidRPr="000C78CE">
          <w:rPr>
            <w:rStyle w:val="Hyperlink"/>
            <w:rFonts w:eastAsiaTheme="minorEastAsia"/>
          </w:rPr>
          <w:t>izvor slike</w:t>
        </w:r>
      </w:hyperlink>
      <w:r>
        <w:rPr>
          <w:rFonts w:eastAsiaTheme="minorEastAsia"/>
        </w:rPr>
        <w:t>]</w:t>
      </w:r>
    </w:p>
    <w:p w14:paraId="720C3E18" w14:textId="13C9F22F" w:rsidR="000C78CE" w:rsidRDefault="000C78CE" w:rsidP="00E04EDB">
      <w:r>
        <w:t>Osnovni matematički model neurona je da svaki ulaz ima svoju težinu [</w:t>
      </w:r>
      <w:hyperlink r:id="rId14"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 [[</w:t>
      </w:r>
      <w:r w:rsidRPr="000C78CE">
        <w:rPr>
          <w:highlight w:val="yellow"/>
        </w:rPr>
        <w:t>Ovaj dio bilo bi potrebno uklopiti sa ostatkom teksta</w:t>
      </w:r>
      <w:r>
        <w:t>]]</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2753270" cy="3207318"/>
                    </a:xfrm>
                    <a:prstGeom prst="rect">
                      <a:avLst/>
                    </a:prstGeom>
                  </pic:spPr>
                </pic:pic>
              </a:graphicData>
            </a:graphic>
          </wp:inline>
        </w:drawing>
      </w:r>
    </w:p>
    <w:p w14:paraId="274C0A14" w14:textId="3804A4CA" w:rsidR="00572135" w:rsidRDefault="00572135" w:rsidP="00572135">
      <w:pPr>
        <w:jc w:val="center"/>
      </w:pPr>
      <w:r w:rsidRPr="00250960">
        <w:rPr>
          <w:b/>
          <w:bCs/>
        </w:rPr>
        <w:t>Slika 2.</w:t>
      </w:r>
      <w:r w:rsidR="00AC3E56" w:rsidRPr="00250960">
        <w:rPr>
          <w:b/>
          <w:bCs/>
        </w:rPr>
        <w:t>4</w:t>
      </w:r>
      <w:r w:rsidRPr="00250960">
        <w:rPr>
          <w:b/>
          <w:bCs/>
        </w:rPr>
        <w:t>.</w:t>
      </w:r>
      <w:r w:rsidR="000C78CE" w:rsidRPr="00250960">
        <w:rPr>
          <w:b/>
          <w:bCs/>
        </w:rPr>
        <w:t>3</w:t>
      </w:r>
      <w:r w:rsidR="00250960" w:rsidRPr="00250960">
        <w:rPr>
          <w:b/>
          <w:bCs/>
        </w:rPr>
        <w:t>.</w:t>
      </w:r>
      <w:r>
        <w:t xml:space="preserve"> Primjer neuronske mreže sa jednim skrivenim slojem</w:t>
      </w:r>
    </w:p>
    <w:p w14:paraId="13BF4F2A" w14:textId="6FF5582F" w:rsidR="00E04EDB" w:rsidRDefault="008E5040" w:rsidP="00E04EDB">
      <w:r>
        <w:t>Kao što je na početku poglavlja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921397">
        <w:t xml:space="preserve"> </w:t>
      </w:r>
      <w:r w:rsidR="00876EC3">
        <w:t>[[</w:t>
      </w:r>
      <w:r w:rsidR="00921397" w:rsidRPr="006C1B2D">
        <w:rPr>
          <w:highlight w:val="yellow"/>
        </w:rPr>
        <w:t>Prvo moramo pregledati kakve aktivacijske funkcije postoje i kako mogu pomoći.</w:t>
      </w:r>
      <w:r w:rsidR="00876EC3" w:rsidRPr="006C1B2D">
        <w:rPr>
          <w:highlight w:val="yellow"/>
        </w:rPr>
        <w:t xml:space="preserve"> OVO možda pomak</w:t>
      </w:r>
      <w:r w:rsidR="006C1B2D">
        <w:rPr>
          <w:highlight w:val="yellow"/>
        </w:rPr>
        <w:t>nu</w:t>
      </w:r>
      <w:r w:rsidR="00876EC3" w:rsidRPr="006C1B2D">
        <w:rPr>
          <w:highlight w:val="yellow"/>
        </w:rPr>
        <w:t>ti, pokazati treniranje prvo</w:t>
      </w:r>
      <w:r w:rsidR="00634D89" w:rsidRPr="006C1B2D">
        <w:rPr>
          <w:highlight w:val="yellow"/>
        </w:rPr>
        <w:t xml:space="preserve"> i zapisati tekst za taj dio pa micati okolo stvari</w:t>
      </w:r>
      <w:r w:rsidR="00876EC3">
        <w:t>]]</w:t>
      </w:r>
    </w:p>
    <w:p w14:paraId="15D43369" w14:textId="0B426952" w:rsidR="00921397" w:rsidRDefault="00921397" w:rsidP="00921397">
      <w:pPr>
        <w:pStyle w:val="Heading3"/>
        <w:numPr>
          <w:ilvl w:val="2"/>
          <w:numId w:val="4"/>
        </w:numPr>
      </w:pPr>
      <w:bookmarkStart w:id="7" w:name="_Toc77084146"/>
      <w:r>
        <w:t>Aktivacijske funkcije</w:t>
      </w:r>
      <w:bookmarkEnd w:id="7"/>
    </w:p>
    <w:p w14:paraId="176DBAAE" w14:textId="40795167" w:rsidR="007819CA" w:rsidRDefault="000C78CE" w:rsidP="007819CA">
      <w:pPr>
        <w:ind w:firstLine="708"/>
      </w:pPr>
      <w:r>
        <w:t>Aktivacijske funkcije korištene u umjetnim neuronima</w:t>
      </w:r>
      <w:r w:rsidR="007819CA">
        <w:t xml:space="preserve"> djeluju nad sumom ulaza množeni sa njihovim pripadajućim težinama. Te funkcije daju </w:t>
      </w:r>
      <w:r w:rsidR="00261C7E">
        <w:t>drugačije izlaze ovisno o treniranim parametrima težine u neuronima</w:t>
      </w:r>
      <w:r w:rsidR="00457AF0">
        <w:t>.[</w:t>
      </w:r>
      <w:hyperlink r:id="rId16" w:history="1">
        <w:r w:rsidR="00457AF0" w:rsidRPr="00457AF0">
          <w:rPr>
            <w:rStyle w:val="Hyperlink"/>
          </w:rPr>
          <w:t>izvor za ovu sekciju</w:t>
        </w:r>
      </w:hyperlink>
      <w:r w:rsidR="00457AF0">
        <w:t>]</w:t>
      </w:r>
    </w:p>
    <w:p w14:paraId="3DFA3F39" w14:textId="14392AD0" w:rsidR="00FD296F" w:rsidRDefault="00F80112" w:rsidP="00FD296F">
      <w:r>
        <w:t>Najčešć</w:t>
      </w:r>
      <w:r w:rsidR="00876EC3">
        <w:t>e korišteni</w:t>
      </w:r>
      <w:r>
        <w:t xml:space="preserve"> u praksi su:</w:t>
      </w:r>
    </w:p>
    <w:p w14:paraId="0E6775F6" w14:textId="42E2AC24" w:rsidR="00AE29D4" w:rsidRPr="000624D4" w:rsidRDefault="00AE29D4" w:rsidP="00AE29D4">
      <w:pPr>
        <w:pStyle w:val="ListParagraph"/>
        <w:numPr>
          <w:ilvl w:val="0"/>
          <w:numId w:val="12"/>
        </w:numPr>
      </w:pPr>
      <w:r>
        <w:rPr>
          <w:rFonts w:eastAsiaTheme="minorEastAsia"/>
        </w:rPr>
        <w:t>ReLu aktivacija (ispravljena linearna jedinica) (raspon ([0, ∞)) i njena derivacija: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23241906" w14:textId="77777777" w:rsidTr="000624D4">
        <w:tc>
          <w:tcPr>
            <w:tcW w:w="8217" w:type="dxa"/>
            <w:vAlign w:val="center"/>
          </w:tcPr>
          <w:p w14:paraId="1FEF3EAB" w14:textId="22C600C8" w:rsidR="000624D4" w:rsidRDefault="000624D4" w:rsidP="000624D4">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843FBEA" w14:textId="1C422D44" w:rsidR="000624D4" w:rsidRDefault="000624D4" w:rsidP="000624D4">
            <w:pPr>
              <w:jc w:val="center"/>
            </w:pPr>
            <w:r>
              <w:t>(2-1)</w:t>
            </w:r>
          </w:p>
        </w:tc>
      </w:tr>
    </w:tbl>
    <w:p w14:paraId="0CF2C4A9" w14:textId="77777777" w:rsidR="000624D4" w:rsidRPr="003B44D7" w:rsidRDefault="000624D4" w:rsidP="000624D4"/>
    <w:p w14:paraId="702C28E7" w14:textId="06FFEA23" w:rsidR="00AE29D4" w:rsidRPr="00BD0A82" w:rsidRDefault="00AE29D4" w:rsidP="00BD0A82">
      <w:pPr>
        <w:rPr>
          <w:rFonts w:eastAsiaTheme="minorEastAsia"/>
          <w:sz w:val="28"/>
          <w:szCs w:val="24"/>
        </w:rPr>
      </w:pPr>
    </w:p>
    <w:p w14:paraId="6A24783E" w14:textId="6356D378" w:rsidR="003B44D7" w:rsidRPr="000624D4" w:rsidRDefault="00F80112" w:rsidP="003B44D7">
      <w:pPr>
        <w:pStyle w:val="ListParagraph"/>
        <w:numPr>
          <w:ilvl w:val="0"/>
          <w:numId w:val="12"/>
        </w:numPr>
      </w:pPr>
      <w:r>
        <w:rPr>
          <w:rFonts w:eastAsiaTheme="minorEastAsia"/>
        </w:rPr>
        <w:lastRenderedPageBreak/>
        <w:t>Sigmoid(logistička)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0624D4" w14:paraId="15DEE455" w14:textId="77777777" w:rsidTr="00EF4238">
        <w:tc>
          <w:tcPr>
            <w:tcW w:w="8217" w:type="dxa"/>
            <w:vAlign w:val="center"/>
          </w:tcPr>
          <w:p w14:paraId="5DF3F103" w14:textId="1D7AFB76" w:rsidR="000624D4" w:rsidRDefault="000624D4" w:rsidP="00EF4238">
            <w:pPr>
              <w:jc w:val="center"/>
            </w:pPr>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tc>
        <w:tc>
          <w:tcPr>
            <w:tcW w:w="799" w:type="dxa"/>
            <w:vAlign w:val="center"/>
          </w:tcPr>
          <w:p w14:paraId="7271E158" w14:textId="7FB92BB3" w:rsidR="000624D4" w:rsidRDefault="000624D4" w:rsidP="00EF4238">
            <w:pPr>
              <w:jc w:val="center"/>
            </w:pPr>
            <w:r>
              <w:t>(2-2)</w:t>
            </w:r>
          </w:p>
        </w:tc>
      </w:tr>
    </w:tbl>
    <w:p w14:paraId="6344A24B" w14:textId="510F818F" w:rsidR="003B44D7" w:rsidRPr="00BD0A82" w:rsidRDefault="00FD296F" w:rsidP="00FD296F">
      <w:pPr>
        <w:pStyle w:val="ListParagraph"/>
        <w:numPr>
          <w:ilvl w:val="0"/>
          <w:numId w:val="12"/>
        </w:numPr>
      </w:pPr>
      <w:r>
        <w:rPr>
          <w:rFonts w:eastAsiaTheme="minorEastAsia"/>
        </w:rPr>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BD0A82" w14:paraId="29913C53" w14:textId="77777777" w:rsidTr="00EF4238">
        <w:tc>
          <w:tcPr>
            <w:tcW w:w="8217" w:type="dxa"/>
            <w:vAlign w:val="center"/>
          </w:tcPr>
          <w:p w14:paraId="09FF30BF" w14:textId="0AA8C8AB" w:rsidR="00BD0A82" w:rsidRDefault="00BD0A82" w:rsidP="00EF4238">
            <w:pPr>
              <w:jc w:val="cente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ascii="Cambria Math" w:eastAsiaTheme="minorEastAsia" w:hAnsi="Cambria Math"/>
                    <w:sz w:val="28"/>
                    <w:szCs w:val="24"/>
                  </w:rPr>
                  <w:br/>
                </m:r>
              </m:oMath>
            </m:oMathPara>
          </w:p>
        </w:tc>
        <w:tc>
          <w:tcPr>
            <w:tcW w:w="799" w:type="dxa"/>
            <w:vAlign w:val="center"/>
          </w:tcPr>
          <w:p w14:paraId="1DFDB83A" w14:textId="1B3936FC" w:rsidR="00BD0A82" w:rsidRDefault="00BD0A82" w:rsidP="00EF4238">
            <w:pPr>
              <w:jc w:val="center"/>
            </w:pPr>
            <w:r>
              <w:t>(2-3)</w:t>
            </w:r>
          </w:p>
        </w:tc>
      </w:tr>
    </w:tbl>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486009" cy="1855470"/>
                    </a:xfrm>
                    <a:prstGeom prst="rect">
                      <a:avLst/>
                    </a:prstGeom>
                  </pic:spPr>
                </pic:pic>
              </a:graphicData>
            </a:graphic>
          </wp:inline>
        </w:drawing>
      </w:r>
    </w:p>
    <w:p w14:paraId="0643EECC" w14:textId="782B88E7" w:rsidR="00ED1100" w:rsidRDefault="00ED1100" w:rsidP="00ED1100">
      <w:pPr>
        <w:tabs>
          <w:tab w:val="left" w:pos="1843"/>
          <w:tab w:val="left" w:pos="3969"/>
          <w:tab w:val="left" w:pos="6521"/>
        </w:tabs>
        <w:jc w:val="left"/>
      </w:pPr>
      <w:r>
        <w:tab/>
        <w:t>a) ReLu</w:t>
      </w:r>
      <w:r w:rsidR="00A10F68">
        <w:t xml:space="preserve"> (2-1)</w:t>
      </w:r>
      <w:r>
        <w:tab/>
        <w:t>b) Sigmoid</w:t>
      </w:r>
      <w:r w:rsidR="00A10F68">
        <w:t xml:space="preserve"> (2-2)</w:t>
      </w:r>
      <w:r>
        <w:tab/>
        <w:t>c) Tanh</w:t>
      </w:r>
      <w:r w:rsidR="00A10F68">
        <w:t xml:space="preserve"> (2-3)</w:t>
      </w:r>
    </w:p>
    <w:p w14:paraId="138FE9D6" w14:textId="718DBEB5" w:rsidR="00477FAC" w:rsidRDefault="00477FAC" w:rsidP="00477FAC">
      <w:pPr>
        <w:jc w:val="center"/>
      </w:pPr>
      <w:r w:rsidRPr="00CA7406">
        <w:rPr>
          <w:b/>
          <w:bCs/>
        </w:rPr>
        <w:t>Slika 2.4.1.1</w:t>
      </w:r>
      <w:r w:rsidR="00CA7406" w:rsidRPr="00CA7406">
        <w:rPr>
          <w:b/>
          <w:bCs/>
        </w:rPr>
        <w:t>.</w:t>
      </w:r>
      <w:r>
        <w:t xml:space="preserve"> Prikaz aktivacijskih funkcija</w:t>
      </w:r>
      <w:r w:rsidR="00ED1100">
        <w:t xml:space="preserve"> a), b), c)</w:t>
      </w:r>
    </w:p>
    <w:p w14:paraId="560B2D78" w14:textId="7C9209D5"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xml:space="preserve">). Glavni princip problema je da kod Sigmoid i Tanh funkcija imamo lokalni maksimum i minimum (Sigmoid ima raspon (0,1) dok Tanh ima (-1,1)), ako se preko SGD i povratnog razmnožavanja naiđu brojevi veći od maksimuma i minimuma, oni se prevedu natrag direktno u maksimum/minimum, te time se </w:t>
      </w:r>
      <w:r w:rsidR="00B83841">
        <w:t>onemogućava treniranje neurona. ReLu ima sličan problem ali samo kod minimuma,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6463DEF4" w:rsidR="00214C92" w:rsidRDefault="00214C92" w:rsidP="00CA3F05">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9B58E8">
        <w:t>)</w:t>
      </w:r>
      <w:r>
        <w:t>.</w:t>
      </w:r>
    </w:p>
    <w:p w14:paraId="164222BC" w14:textId="401FA3F1" w:rsidR="00214C92" w:rsidRDefault="00EC6539" w:rsidP="004F32A9">
      <w:pPr>
        <w:jc w:val="center"/>
      </w:pPr>
      <w:r>
        <w:rPr>
          <w:noProof/>
        </w:rPr>
        <w:lastRenderedPageBreak/>
        <w:drawing>
          <wp:inline distT="0" distB="0" distL="0" distR="0" wp14:anchorId="72EFC870" wp14:editId="2BBCBA53">
            <wp:extent cx="3710104" cy="27717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16843" cy="2776809"/>
                    </a:xfrm>
                    <a:prstGeom prst="rect">
                      <a:avLst/>
                    </a:prstGeom>
                    <a:noFill/>
                    <a:ln>
                      <a:noFill/>
                    </a:ln>
                  </pic:spPr>
                </pic:pic>
              </a:graphicData>
            </a:graphic>
          </wp:inline>
        </w:drawing>
      </w:r>
    </w:p>
    <w:p w14:paraId="18E132BD" w14:textId="59B966BE" w:rsidR="004F32A9" w:rsidRDefault="004F32A9" w:rsidP="004F32A9">
      <w:pPr>
        <w:jc w:val="center"/>
      </w:pPr>
      <w:r w:rsidRPr="00CA7406">
        <w:rPr>
          <w:b/>
          <w:bCs/>
        </w:rPr>
        <w:t>Slika 2.4.1.2</w:t>
      </w:r>
      <w:r w:rsidR="00CA7406" w:rsidRPr="00CA7406">
        <w:rPr>
          <w:b/>
          <w:bCs/>
        </w:rPr>
        <w:t>.</w:t>
      </w:r>
      <w:r>
        <w:t xml:space="preserve"> Prikaz aktivacijske funkcije </w:t>
      </w:r>
      <w:r w:rsidR="00FF2B88">
        <w:t>parametarski</w:t>
      </w:r>
      <w:r>
        <w:t xml:space="preserve"> ReLu</w:t>
      </w:r>
    </w:p>
    <w:p w14:paraId="2A71CB0D" w14:textId="11A55DA7"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3D5724">
        <w:rPr>
          <w:rFonts w:eastAsiaTheme="minorEastAsia"/>
        </w:rPr>
        <w:t>“</w:t>
      </w:r>
      <w:r w:rsidR="00FF2B88">
        <w:rPr>
          <w:rFonts w:eastAsiaTheme="minorEastAsia"/>
        </w:rPr>
        <w:t xml:space="preserve"> tj. engl. </w:t>
      </w:r>
      <w:r w:rsidR="00FF2B88">
        <w:rPr>
          <w:rFonts w:eastAsiaTheme="minorEastAsia"/>
          <w:i/>
          <w:iCs/>
        </w:rPr>
        <w:t>leaky ReLu</w:t>
      </w:r>
      <w:r w:rsidR="00FF2B88">
        <w:rPr>
          <w:rFonts w:eastAsiaTheme="minorEastAsia"/>
        </w:rPr>
        <w: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C312C0" w14:paraId="1FF3D3C5" w14:textId="77777777" w:rsidTr="00EF4238">
        <w:tc>
          <w:tcPr>
            <w:tcW w:w="8217" w:type="dxa"/>
            <w:vAlign w:val="center"/>
          </w:tcPr>
          <w:p w14:paraId="66ADDF6B" w14:textId="1D49EF7E" w:rsidR="00C312C0" w:rsidRDefault="00C312C0" w:rsidP="00EF4238">
            <w:pPr>
              <w:jc w:val="cente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tc>
        <w:tc>
          <w:tcPr>
            <w:tcW w:w="799" w:type="dxa"/>
            <w:vAlign w:val="center"/>
          </w:tcPr>
          <w:p w14:paraId="3761046E" w14:textId="6365EDC6" w:rsidR="00C312C0" w:rsidRDefault="00C312C0" w:rsidP="00EF4238">
            <w:pPr>
              <w:jc w:val="center"/>
            </w:pPr>
            <w:r>
              <w:t>(2-4)</w:t>
            </w:r>
          </w:p>
        </w:tc>
      </w:tr>
    </w:tbl>
    <w:p w14:paraId="33B3A37F" w14:textId="05423D1B" w:rsidR="00EC6539" w:rsidRDefault="006E5FB2" w:rsidP="00CA3F05">
      <w:r>
        <w:t>Na ovaj način se može izbjeći problem nestajućeg gradijenta</w:t>
      </w:r>
      <w:r w:rsidR="00277015">
        <w:t xml:space="preserve"> jer više ne može zapeti na </w:t>
      </w:r>
      <w:r w:rsidR="00BA542D">
        <w:t>nuli</w:t>
      </w:r>
      <w:r w:rsidR="00277015">
        <w:t xml:space="preserve">, nego se može kretati slobodno pa postoji šansa da se težina oživi natrag iznad </w:t>
      </w:r>
      <w:r w:rsidR="00BA542D">
        <w:t>nule</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77084147"/>
      <w:r>
        <w:t>Treniranje neuronskih mreža</w:t>
      </w:r>
      <w:bookmarkEnd w:id="8"/>
    </w:p>
    <w:p w14:paraId="2EFA71D3" w14:textId="1BE8533F" w:rsidR="00B606D6" w:rsidRDefault="006013D8" w:rsidP="00B606D6">
      <w:pPr>
        <w:ind w:firstLine="708"/>
      </w:pPr>
      <w:r>
        <w:t>[[</w:t>
      </w:r>
      <w:r w:rsidR="008809D6" w:rsidRPr="006013D8">
        <w:rPr>
          <w:highlight w:val="yellow"/>
        </w:rPr>
        <w:t>namjestiti</w:t>
      </w:r>
      <w:r w:rsidRPr="006013D8">
        <w:rPr>
          <w:highlight w:val="yellow"/>
        </w:rPr>
        <w:t xml:space="preserve"> ovo i aktivacijske funkcije </w:t>
      </w:r>
      <w:r w:rsidRPr="002449C0">
        <w:rPr>
          <w:highlight w:val="yellow"/>
        </w:rPr>
        <w:t>da ima smisla</w:t>
      </w:r>
      <w:r w:rsidR="002449C0" w:rsidRPr="002449C0">
        <w:rPr>
          <w:highlight w:val="yellow"/>
        </w:rPr>
        <w:t xml:space="preserve">, potrebno je </w:t>
      </w:r>
      <w:r w:rsidR="00113881">
        <w:rPr>
          <w:highlight w:val="yellow"/>
        </w:rPr>
        <w:t xml:space="preserve">možda </w:t>
      </w:r>
      <w:r w:rsidR="002449C0" w:rsidRPr="002449C0">
        <w:rPr>
          <w:highlight w:val="yellow"/>
        </w:rPr>
        <w:t xml:space="preserve">odčlaniti i ubaciti </w:t>
      </w:r>
      <w:r w:rsidR="00113881">
        <w:rPr>
          <w:highlight w:val="yellow"/>
        </w:rPr>
        <w:t xml:space="preserve">dio za </w:t>
      </w:r>
      <w:r w:rsidR="002449C0" w:rsidRPr="002449C0">
        <w:rPr>
          <w:highlight w:val="yellow"/>
        </w:rPr>
        <w:t>ADAM</w:t>
      </w:r>
      <w:r>
        <w:t>]]</w:t>
      </w:r>
      <w:r w:rsidR="00B606D6">
        <w:t xml:space="preserve">Treniranje neuronskih mreža se izvodi preko stohastičkog gradijentnog spusta (engl. </w:t>
      </w:r>
      <w:r w:rsidR="00B606D6" w:rsidRPr="00B606D6">
        <w:rPr>
          <w:i/>
          <w:iCs/>
          <w:lang w:val="en-US"/>
        </w:rPr>
        <w:t>stochastic gradient descend</w:t>
      </w:r>
      <w:r w:rsidR="00B606D6">
        <w:t>)</w:t>
      </w:r>
      <w:r w:rsidR="00877EFF">
        <w:t xml:space="preserve"> iliti SGD</w:t>
      </w:r>
      <w:r w:rsidR="00B606D6">
        <w:t>,</w:t>
      </w:r>
      <w:r w:rsidR="00877EFF">
        <w:t xml:space="preserve"> SGD je iterativna metoda za optimizaciju funkcije gubitka treninga</w:t>
      </w:r>
      <w:r w:rsidR="00551201">
        <w:t xml:space="preserve">, sa dobivenim gradijentom ono može </w:t>
      </w:r>
      <w:r w:rsidR="00EA3DDC">
        <w:t>zajedno sa algoritmom povratnog razmnožavanja</w:t>
      </w:r>
      <w:r w:rsidR="0013538B">
        <w:t xml:space="preserve"> </w:t>
      </w:r>
      <w:r w:rsidR="00EA3DDC">
        <w:t>[</w:t>
      </w:r>
      <w:hyperlink r:id="rId20" w:history="1">
        <w:r w:rsidR="00EA3DDC" w:rsidRPr="00EA3DDC">
          <w:rPr>
            <w:rStyle w:val="Hyperlink"/>
          </w:rPr>
          <w:t>izvor</w:t>
        </w:r>
      </w:hyperlink>
      <w:r w:rsidR="00A90330">
        <w:t xml:space="preserve"> 9-48</w:t>
      </w:r>
      <w:r w:rsidR="00EA3DDC">
        <w:t>]</w:t>
      </w:r>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475395A9" w:rsidR="0013538B" w:rsidRDefault="00253F75" w:rsidP="00F554E7">
      <w:r>
        <w:lastRenderedPageBreak/>
        <w:t xml:space="preserve">Ovdje se pojavljuje problem u treniranju neuronskih mreža, naime problemi </w:t>
      </w:r>
      <w:r w:rsidRPr="00253F75">
        <w:t xml:space="preserve">nestajućeg i eksplodirajućeg gradijenta </w:t>
      </w:r>
      <w:r w:rsidR="00B606D6">
        <w:t>[</w:t>
      </w:r>
      <w:hyperlink r:id="rId21" w:anchor="v=onepage&amp;q&amp;f=false" w:history="1">
        <w:r w:rsidR="00B606D6" w:rsidRPr="00B606D6">
          <w:rPr>
            <w:rStyle w:val="Hyperlink"/>
          </w:rPr>
          <w:t>izvor za ovu sekciju</w:t>
        </w:r>
      </w:hyperlink>
      <w:r w:rsidR="00B606D6">
        <w:t>]</w:t>
      </w:r>
      <w:r>
        <w:t>.</w:t>
      </w:r>
      <w:r w:rsidR="006807D6">
        <w:t xml:space="preserve"> Kako se trenira vrlo duboka mreža sa mnogo slojeva, </w:t>
      </w:r>
      <w:r w:rsidR="00877EFF">
        <w:t xml:space="preserve">postoji vjerojatnost da će </w:t>
      </w:r>
      <w:r w:rsidR="0013538B">
        <w:t>gradijent, kako prilazi početku 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2B34CC2C" w14:textId="440CAB89" w:rsidR="00F554E7" w:rsidRDefault="00F554E7" w:rsidP="00F554E7">
      <w:r>
        <w:t xml:space="preserve">Ciklusi treniranja nad skupom podataka se nazivaju epohe,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korištenje u produkciji.</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Pretreniranje je pojava u kojoj trenirani model postaje previše naviknut na skup podataka na 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lastRenderedPageBreak/>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4288CFAE" w:rsidR="00BB04DC" w:rsidRDefault="00BB04DC" w:rsidP="00BB04DC">
      <w:pPr>
        <w:jc w:val="center"/>
      </w:pPr>
      <w:r w:rsidRPr="00195F4C">
        <w:rPr>
          <w:b/>
          <w:bCs/>
        </w:rPr>
        <w:t>Slika 2.4.2.1</w:t>
      </w:r>
      <w:r w:rsidR="00195F4C" w:rsidRPr="00195F4C">
        <w:rPr>
          <w:b/>
          <w:bCs/>
        </w:rPr>
        <w:t>.</w:t>
      </w:r>
      <w:r>
        <w:t xml:space="preserve"> Grafički prikaz za utjecaj parametara treninga na pretreniranje[</w:t>
      </w:r>
      <w:hyperlink r:id="rId23" w:history="1">
        <w:r w:rsidRPr="00BB04DC">
          <w:rPr>
            <w:rStyle w:val="Hyperlink"/>
          </w:rPr>
          <w:t>izvor slike</w:t>
        </w:r>
      </w:hyperlink>
      <w:r>
        <w:t>]</w:t>
      </w:r>
    </w:p>
    <w:p w14:paraId="7A4630F5" w14:textId="1D935475" w:rsidR="00EA7E47" w:rsidRDefault="00BB04DC" w:rsidP="00F554E7">
      <w:r>
        <w:t>Na slici 2.4.2.1</w:t>
      </w:r>
      <w:r w:rsidR="00043421">
        <w:t>.</w:t>
      </w:r>
      <w:r>
        <w:t xml:space="preserve">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467742C4" w:rsidR="00B25F26" w:rsidRDefault="009A6CA5" w:rsidP="00B606D6">
      <w:r>
        <w:t>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parametre kod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77084148"/>
      <w:r>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w:t>
      </w:r>
      <w:r w:rsidR="00260632">
        <w:lastRenderedPageBreak/>
        <w:t xml:space="preserve">raznolikosti u trening podatcima potrebna da se kvalitetno trenira bez problema </w:t>
      </w:r>
      <w:r w:rsidR="00780694">
        <w:t>pre</w:t>
      </w:r>
      <w:r w:rsidR="00260632">
        <w:t>treniranja i podtreniranja.</w:t>
      </w:r>
    </w:p>
    <w:p w14:paraId="3A75E754" w14:textId="727D0314"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hyperlink r:id="rId24" w:history="1">
        <w:r w:rsidR="00E065FA" w:rsidRPr="00C64D1E">
          <w:rPr>
            <w:rStyle w:val="Hyperlink"/>
          </w:rPr>
          <w:t>izvor</w:t>
        </w:r>
      </w:hyperlink>
      <w:r w:rsidR="000E576C">
        <w:t xml:space="preserve"> za ovo cijelo podpoglavlje</w:t>
      </w:r>
      <w:r w:rsidR="00033A06" w:rsidRPr="00033A06">
        <w:rPr>
          <w:highlight w:val="yellow"/>
        </w:rPr>
        <w:t xml:space="preserve">? sam izvor ima svoje izvore, možda </w:t>
      </w:r>
      <w:r w:rsidR="00E256B6" w:rsidRPr="00033A06">
        <w:rPr>
          <w:highlight w:val="yellow"/>
        </w:rPr>
        <w:t>izvučem</w:t>
      </w:r>
      <w:r w:rsidR="00033A06" w:rsidRPr="00033A06">
        <w:rPr>
          <w:highlight w:val="yellow"/>
        </w:rPr>
        <w:t xml:space="preserve"> nest</w:t>
      </w:r>
      <w:r w:rsidR="00E256B6">
        <w:t>a</w:t>
      </w:r>
      <w:r w:rsidR="00E065FA" w:rsidRPr="00C64D1E">
        <w:t>].</w:t>
      </w:r>
      <w:r w:rsidR="0075118E" w:rsidRPr="00C64D1E">
        <w:t xml:space="preserve"> Za kreiranje nasumično transformiranje kopije originala često se koriste jednostavne funkcije kao što su Afine transformacije (rotacija, skaliranje, translacija, refleksija, smicanje</w:t>
      </w:r>
      <w:r w:rsidR="00C64D1E">
        <w:t>), transformacije nad histogramom (npr. ujednačenje), te mijenjanje svojstva slike kao što su kontrast, svjetlina ili transformacije kao  povećanje oštrine, pomućenje slike i izjednačavanje svjetline.</w:t>
      </w:r>
    </w:p>
    <w:p w14:paraId="43EDD8AC" w14:textId="65E63923" w:rsidR="000A4057" w:rsidRDefault="000A4057" w:rsidP="000A4057">
      <w:r>
        <w:t>Razlog za proširenjem skupa podataka  je poboljšanje generalizacijskog svojstva mreže. Ako se kompleksna mreža trenira nad malim brojem podataka za normalan broj epoha, dogoditi će se podtreniranje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validiranju nisku točnost</w:t>
      </w:r>
      <w:r>
        <w:t>.</w:t>
      </w:r>
    </w:p>
    <w:p w14:paraId="0115FF40" w14:textId="77777777" w:rsidR="000A4057" w:rsidRDefault="000A4057" w:rsidP="00C345D0"/>
    <w:p w14:paraId="388BB232" w14:textId="45314B59" w:rsidR="00C279D9" w:rsidRDefault="0087100D" w:rsidP="00EA37BB">
      <w:pPr>
        <w:tabs>
          <w:tab w:val="left" w:pos="851"/>
          <w:tab w:val="left" w:pos="4536"/>
        </w:tabs>
        <w:jc w:val="center"/>
      </w:pPr>
      <w:r>
        <w:tab/>
      </w:r>
      <w:r w:rsidR="00C279D9">
        <w:rPr>
          <w:noProof/>
        </w:rPr>
        <w:drawing>
          <wp:inline distT="0" distB="0" distL="0" distR="0" wp14:anchorId="6D82FE27" wp14:editId="4300926D">
            <wp:extent cx="1636787"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7491" r="7491" b="19850"/>
                    <a:stretch/>
                  </pic:blipFill>
                  <pic:spPr bwMode="auto">
                    <a:xfrm>
                      <a:off x="0" y="0"/>
                      <a:ext cx="1639922" cy="1546005"/>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70F1AF35">
            <wp:extent cx="2599588"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610465" cy="262077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23A856F8" w:rsidR="00C279D9" w:rsidRDefault="00EA37BB" w:rsidP="00EA37BB">
      <w:pPr>
        <w:tabs>
          <w:tab w:val="left" w:pos="1276"/>
          <w:tab w:val="left" w:pos="4536"/>
        </w:tabs>
        <w:jc w:val="center"/>
      </w:pPr>
      <w:r w:rsidRPr="00EA6F85">
        <w:rPr>
          <w:b/>
          <w:bCs/>
        </w:rPr>
        <w:t xml:space="preserve">Slika </w:t>
      </w:r>
      <w:r w:rsidR="00EA6F85" w:rsidRPr="00EA6F85">
        <w:rPr>
          <w:b/>
          <w:bCs/>
        </w:rPr>
        <w:t>2.5.1.</w:t>
      </w:r>
      <w:r>
        <w:t xml:space="preserve"> a) Slika modela 3003 LEGO kocke, b) Slika modela 3003 LEGO kocke proširen</w:t>
      </w:r>
      <w:r w:rsidR="00F26560">
        <w:t>a</w:t>
      </w:r>
      <w:r>
        <w:t xml:space="preserve"> raznim tehnikama</w:t>
      </w:r>
      <w:r w:rsidR="00A46492">
        <w:t xml:space="preserve"> [[</w:t>
      </w:r>
      <w:r w:rsidR="00A46492" w:rsidRPr="00A46492">
        <w:rPr>
          <w:highlight w:val="yellow"/>
        </w:rPr>
        <w:t>staviti sliku novih modela</w:t>
      </w:r>
      <w:r w:rsidR="00A46492">
        <w:t>]]</w:t>
      </w:r>
    </w:p>
    <w:p w14:paraId="63F3FCF3" w14:textId="0015FD66" w:rsidR="00F41B9A" w:rsidRDefault="00F26560" w:rsidP="00F26560">
      <w:pPr>
        <w:tabs>
          <w:tab w:val="left" w:pos="567"/>
          <w:tab w:val="left" w:pos="4253"/>
        </w:tabs>
        <w:jc w:val="center"/>
      </w:pPr>
      <w:r>
        <w:lastRenderedPageBreak/>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343D6820" w:rsidR="00F26560" w:rsidRDefault="00F26560" w:rsidP="00F26560">
      <w:pPr>
        <w:tabs>
          <w:tab w:val="left" w:pos="284"/>
          <w:tab w:val="left" w:pos="4536"/>
        </w:tabs>
        <w:jc w:val="center"/>
      </w:pPr>
      <w:r w:rsidRPr="00EA6F85">
        <w:rPr>
          <w:b/>
          <w:bCs/>
        </w:rPr>
        <w:t xml:space="preserve">Slika </w:t>
      </w:r>
      <w:r w:rsidR="00EA6F85" w:rsidRPr="00EA6F85">
        <w:rPr>
          <w:b/>
          <w:bCs/>
        </w:rPr>
        <w:t>2.5.2.</w:t>
      </w:r>
      <w:r>
        <w:t xml:space="preserve"> a) Uslikana LEGO kocka 3001, b) Uslikana LEGO kocka 3001 proširena raznim tehnikama</w:t>
      </w:r>
    </w:p>
    <w:p w14:paraId="28384941" w14:textId="6AE52757" w:rsidR="00F26560" w:rsidRDefault="00F94C2A" w:rsidP="00F94C2A">
      <w:r>
        <w:t>Na [sinteticko</w:t>
      </w:r>
      <w:r w:rsidR="00B41816">
        <w:t xml:space="preserve"> a)</w:t>
      </w:r>
      <w:r>
        <w:t>] prvoj slici imamo sintetičku sliku modela 3003 LEGO kocke, takva kocka je slikana iz raznih kutova te nije potrebno koristiti</w:t>
      </w:r>
      <w:r w:rsidR="00B41816">
        <w:t xml:space="preserve"> transformacije kao što su refleksija, međutim sve ostale se mogu iskoristiti, na slici [sinteticko b)] se vidi polje istog modela ali prošireno raznim tehnikama</w:t>
      </w:r>
      <w:r w:rsidR="00A264B3">
        <w:t xml:space="preserve">. Za uslikane [uslikano a)] se mogu koristiti </w:t>
      </w:r>
      <w:r w:rsidR="0058404C">
        <w:t>iste</w:t>
      </w:r>
      <w:r w:rsidR="00A264B3">
        <w:t xml:space="preserve"> tehnike ali se mogu koristiti i refleksije za dodatno proširenje podataka.</w:t>
      </w:r>
    </w:p>
    <w:p w14:paraId="063FF897" w14:textId="30ABE083" w:rsidR="00585A82" w:rsidRDefault="00585A82" w:rsidP="00C345D0">
      <w:r>
        <w:t>Na [drugoj] slici je prikazan skup od 9 slika nad kojima se izvela nasumična transformacija smicanja, rotiranja, translacije i mijenjanja svjetline. Zato što je izvorna slika iz skupa sintetičkih podataka</w:t>
      </w:r>
      <w:r w:rsidR="000A4057">
        <w:t xml:space="preserve"> ona je siva te uslikana je iz svih mogućih smjerova, zato nije poželjno koristiti transformacije kao što su rotacija i refleksija, jer takve transformacije će rezultirati slikama generiranih iz drugih </w:t>
      </w:r>
      <w:r w:rsidR="00F94C2A">
        <w:t>kutova</w:t>
      </w:r>
      <w:r w:rsidR="0051035B">
        <w:t xml:space="preserve"> što</w:t>
      </w:r>
      <w:r w:rsidR="000A4057">
        <w:t xml:space="preserve"> može </w:t>
      </w:r>
      <w:r w:rsidR="00DC0779">
        <w:t xml:space="preserve">slučajno </w:t>
      </w:r>
      <w:r w:rsidR="000A4057">
        <w:t>povećati nadtreniranje.</w:t>
      </w:r>
    </w:p>
    <w:p w14:paraId="7FBECDC7" w14:textId="62474AF0" w:rsidR="009828EE" w:rsidRDefault="009828EE" w:rsidP="009828EE">
      <w:r>
        <w:t>[[Za sintetičke podatke koji su uvijek centrirani koristit će se sljedeće transformacije]]:</w:t>
      </w:r>
    </w:p>
    <w:p w14:paraId="55E946A0" w14:textId="5EC8B668" w:rsidR="009828EE" w:rsidRDefault="009828EE" w:rsidP="009828EE">
      <w:pPr>
        <w:pStyle w:val="ListParagraph"/>
        <w:numPr>
          <w:ilvl w:val="0"/>
          <w:numId w:val="12"/>
        </w:numPr>
        <w:spacing w:line="240" w:lineRule="auto"/>
      </w:pPr>
      <w:r>
        <w:t>Nasumično smicanje, maksimalno ±10°</w:t>
      </w:r>
    </w:p>
    <w:p w14:paraId="10E6924A" w14:textId="2440C2D1" w:rsidR="009828EE" w:rsidRDefault="009828EE" w:rsidP="009828EE">
      <w:pPr>
        <w:pStyle w:val="ListParagraph"/>
        <w:numPr>
          <w:ilvl w:val="0"/>
          <w:numId w:val="12"/>
        </w:numPr>
        <w:spacing w:line="240" w:lineRule="auto"/>
      </w:pPr>
      <w:r>
        <w:t xml:space="preserve">Nasumično povećanje (engl. </w:t>
      </w:r>
      <w:r>
        <w:rPr>
          <w:i/>
          <w:iCs/>
        </w:rPr>
        <w:t>zoom</w:t>
      </w:r>
      <w:r>
        <w:t xml:space="preserve">) slike, maksimalno </w:t>
      </w:r>
      <w:r w:rsidR="00ED3B09">
        <w:t>±</w:t>
      </w:r>
      <w:r>
        <w:t>10%</w:t>
      </w:r>
    </w:p>
    <w:p w14:paraId="55A37370" w14:textId="3AC4A220" w:rsidR="009828EE" w:rsidRDefault="00ED3B09" w:rsidP="00ED3B09">
      <w:pPr>
        <w:pStyle w:val="ListParagraph"/>
        <w:numPr>
          <w:ilvl w:val="0"/>
          <w:numId w:val="12"/>
        </w:numPr>
        <w:spacing w:line="240" w:lineRule="auto"/>
      </w:pPr>
      <w:r>
        <w:t>Nasumična translacija horizontalno, maksimalno ±10%</w:t>
      </w:r>
    </w:p>
    <w:p w14:paraId="7A9063D4" w14:textId="1D217A20" w:rsidR="009828EE" w:rsidRDefault="00ED3B09" w:rsidP="00ED3B09">
      <w:pPr>
        <w:pStyle w:val="ListParagraph"/>
        <w:numPr>
          <w:ilvl w:val="0"/>
          <w:numId w:val="12"/>
        </w:numPr>
        <w:spacing w:line="240" w:lineRule="auto"/>
      </w:pPr>
      <w:r>
        <w:t>Nasumična translacija vertikalno, maksimalno ±10%</w:t>
      </w:r>
    </w:p>
    <w:p w14:paraId="219AFBE9" w14:textId="62A62B18" w:rsidR="009828EE" w:rsidRDefault="00ED3B09" w:rsidP="0072325D">
      <w:pPr>
        <w:pStyle w:val="ListParagraph"/>
        <w:numPr>
          <w:ilvl w:val="0"/>
          <w:numId w:val="12"/>
        </w:numPr>
        <w:spacing w:line="240" w:lineRule="auto"/>
      </w:pPr>
      <w:r>
        <w:t>Nasumično mijenjanje svjetline, od 50% do 100%</w:t>
      </w:r>
    </w:p>
    <w:p w14:paraId="1BD0323B" w14:textId="265B98D6" w:rsidR="00723A4A" w:rsidRDefault="00723A4A" w:rsidP="0072325D">
      <w:pPr>
        <w:pStyle w:val="ListParagraph"/>
        <w:numPr>
          <w:ilvl w:val="0"/>
          <w:numId w:val="12"/>
        </w:numPr>
        <w:spacing w:line="240" w:lineRule="auto"/>
      </w:pPr>
      <w:r>
        <w:t>[[</w:t>
      </w:r>
      <w:r w:rsidRPr="00723A4A">
        <w:rPr>
          <w:highlight w:val="yellow"/>
        </w:rPr>
        <w:t>promijenjeno sa novim modelima</w:t>
      </w:r>
      <w:r>
        <w:t>]]</w:t>
      </w:r>
    </w:p>
    <w:p w14:paraId="051E6633" w14:textId="2C7152B5" w:rsidR="00A445F5" w:rsidRPr="00C64D1E" w:rsidRDefault="00A445F5" w:rsidP="00A445F5">
      <w:pPr>
        <w:spacing w:line="240" w:lineRule="auto"/>
      </w:pPr>
      <w:r>
        <w:t>[[</w:t>
      </w:r>
      <w:r w:rsidRPr="00A445F5">
        <w:rPr>
          <w:highlight w:val="yellow"/>
        </w:rPr>
        <w:t>Poredati ovo i sintetičke podatke da ima više smisl</w:t>
      </w:r>
      <w:r w:rsidR="00862C97">
        <w:rPr>
          <w:highlight w:val="yellow"/>
        </w:rPr>
        <w:t>a, dodati još teksta</w:t>
      </w:r>
      <w:r>
        <w:t>]]</w:t>
      </w:r>
    </w:p>
    <w:p w14:paraId="056FAEDC" w14:textId="7FB7A4F6" w:rsidR="003D5724" w:rsidRPr="00C64D1E" w:rsidRDefault="00C842FF" w:rsidP="003D5724">
      <w:pPr>
        <w:pStyle w:val="Heading2"/>
        <w:numPr>
          <w:ilvl w:val="1"/>
          <w:numId w:val="4"/>
        </w:numPr>
      </w:pPr>
      <w:bookmarkStart w:id="10" w:name="_Skupovi_podataka_i"/>
      <w:bookmarkStart w:id="11" w:name="_Toc77084149"/>
      <w:bookmarkEnd w:id="10"/>
      <w:r w:rsidRPr="00C64D1E">
        <w:lastRenderedPageBreak/>
        <w:t>S</w:t>
      </w:r>
      <w:r w:rsidR="003D5724" w:rsidRPr="00C64D1E">
        <w:t>kupovi podataka i umjetni podatci</w:t>
      </w:r>
      <w:bookmarkEnd w:id="11"/>
    </w:p>
    <w:p w14:paraId="622B5C76" w14:textId="4D9E3AA4" w:rsidR="003D5724" w:rsidRDefault="00DB5D3F" w:rsidP="00DB5D3F">
      <w:pPr>
        <w:ind w:firstLine="708"/>
      </w:pPr>
      <w:r>
        <w:t xml:space="preserve">Skupovi podataka korišteni u ovom radu se sastoje od uslikanih LEGO kocaka ili umjetno </w:t>
      </w:r>
      <w:r w:rsidR="00B56D13">
        <w:t>generiranih slika LEGO kocaka. Prilikom treniranja neuronskih mreža za klasifikaciju slika važno je odrediti kakve podatke će mreža primati za treniranje i validiranje.</w:t>
      </w:r>
    </w:p>
    <w:p w14:paraId="59CD4FE5" w14:textId="0D09D0A9" w:rsidR="00C64D1E" w:rsidRDefault="00B56D13" w:rsidP="00B56D13">
      <w:r>
        <w:t>Prije treniranja neuronskih mreža nad pravim slikama ako je moguće za što veću točnost je potrebno što više standardizirati pozadinu</w:t>
      </w:r>
      <w:r w:rsidR="00A60A57">
        <w:t xml:space="preserve"> uslikane LEGO kocke. Ako je pozadina neka vrsta reljefa ili jednostavna tekstura, neuronska mreža može sama sebe trenirati da takve značajke ignorira, nego da se koncentrira na detekciju rubova, detekciju oblika, detekciju broja dugmadi na LEGO kockama i drugo potrebno za klasifikaciju. Neuronske mreže su posebne na taj način da im</w:t>
      </w:r>
      <w:r w:rsidR="00474E40">
        <w:t xml:space="preserve"> se</w:t>
      </w:r>
      <w:r w:rsidR="00A60A57">
        <w:t xml:space="preserve"> ne mora govoriti št</w:t>
      </w:r>
      <w:r w:rsidR="00474E40">
        <w:t>o</w:t>
      </w:r>
      <w:r w:rsidR="00A60A57">
        <w:t xml:space="preserve"> da traže, </w:t>
      </w:r>
      <w:r w:rsidR="00474E40">
        <w:t xml:space="preserve">nego </w:t>
      </w:r>
      <w:r w:rsidR="00A60A57">
        <w:t>one će preko trajanja treninga naučiti same kako otkriti željene značajke.</w:t>
      </w:r>
    </w:p>
    <w:p w14:paraId="47B6161D" w14:textId="6A62F44B" w:rsidR="00B56D13" w:rsidRDefault="00B56D13" w:rsidP="00B56D13">
      <w:pPr>
        <w:jc w:val="center"/>
      </w:pPr>
      <w:r>
        <w:rPr>
          <w:noProof/>
        </w:rPr>
        <w:drawing>
          <wp:inline distT="0" distB="0" distL="0" distR="0" wp14:anchorId="111527C4" wp14:editId="4F031DDE">
            <wp:extent cx="2819227" cy="21240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24666" cy="2128173"/>
                    </a:xfrm>
                    <a:prstGeom prst="rect">
                      <a:avLst/>
                    </a:prstGeom>
                    <a:noFill/>
                    <a:ln>
                      <a:noFill/>
                    </a:ln>
                  </pic:spPr>
                </pic:pic>
              </a:graphicData>
            </a:graphic>
          </wp:inline>
        </w:drawing>
      </w:r>
    </w:p>
    <w:p w14:paraId="7142D9A7" w14:textId="7C46931D" w:rsidR="00B56D13" w:rsidRDefault="00B56D13" w:rsidP="00B56D13">
      <w:pPr>
        <w:jc w:val="center"/>
      </w:pPr>
      <w:r w:rsidRPr="00C74BDD">
        <w:rPr>
          <w:b/>
          <w:bCs/>
        </w:rPr>
        <w:t>Slika 2.</w:t>
      </w:r>
      <w:r w:rsidR="00244390" w:rsidRPr="00C74BDD">
        <w:rPr>
          <w:b/>
          <w:bCs/>
        </w:rPr>
        <w:t>6</w:t>
      </w:r>
      <w:r w:rsidRPr="00C74BDD">
        <w:rPr>
          <w:b/>
          <w:bCs/>
        </w:rPr>
        <w:t>.1</w:t>
      </w:r>
      <w:r w:rsidR="00C74BDD" w:rsidRPr="00C74BDD">
        <w:rPr>
          <w:b/>
          <w:bCs/>
        </w:rPr>
        <w:t>.</w:t>
      </w:r>
      <w:r>
        <w:t xml:space="preserve"> Uslikana LEGO kocka 3001</w:t>
      </w:r>
    </w:p>
    <w:p w14:paraId="147C70CF" w14:textId="6F9CA9D9" w:rsidR="00A60A57" w:rsidRDefault="00A60A57" w:rsidP="00B56D13">
      <w:r>
        <w:t>Na slici 2.</w:t>
      </w:r>
      <w:r w:rsidR="00244390">
        <w:t>6</w:t>
      </w:r>
      <w:r>
        <w:t>.1 vidimo jednostavnu sliku narančaste LEGO 3001 kocke. Zadatak mreže bi bio ignorirati pozadinu, te pravilno klasificirati kocku kao 3001 kocku. Kod mreža treniranim nad umjetnim podatcima to je drugačije.</w:t>
      </w:r>
    </w:p>
    <w:p w14:paraId="4E7ABC50" w14:textId="05006E86" w:rsidR="00B56D13" w:rsidRDefault="00A60A57" w:rsidP="00A60A57">
      <w:pPr>
        <w:jc w:val="center"/>
      </w:pPr>
      <w:r>
        <w:rPr>
          <w:noProof/>
        </w:rPr>
        <w:lastRenderedPageBreak/>
        <w:drawing>
          <wp:inline distT="0" distB="0" distL="0" distR="0" wp14:anchorId="06F40D7B" wp14:editId="7B43DE2A">
            <wp:extent cx="2543175" cy="25431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7C9CC7EE" w14:textId="60341ED3" w:rsidR="00A60A57" w:rsidRDefault="00A60A57" w:rsidP="00A60A57">
      <w:pPr>
        <w:jc w:val="center"/>
      </w:pPr>
      <w:r w:rsidRPr="00C74BDD">
        <w:rPr>
          <w:b/>
          <w:bCs/>
        </w:rPr>
        <w:t>Slika 2.</w:t>
      </w:r>
      <w:r w:rsidR="00244390" w:rsidRPr="00C74BDD">
        <w:rPr>
          <w:b/>
          <w:bCs/>
        </w:rPr>
        <w:t>6</w:t>
      </w:r>
      <w:r w:rsidRPr="00C74BDD">
        <w:rPr>
          <w:b/>
          <w:bCs/>
        </w:rPr>
        <w:t>.2</w:t>
      </w:r>
      <w:r>
        <w:t xml:space="preserve"> Umjetno generirana LEGO kocka 3003</w:t>
      </w:r>
    </w:p>
    <w:p w14:paraId="620E929A" w14:textId="1D26D816" w:rsidR="00B56D13" w:rsidRDefault="00A42A57" w:rsidP="00B56D13">
      <w:r>
        <w:t>Na slici 2.</w:t>
      </w:r>
      <w:r w:rsidR="00244390">
        <w:t>6</w:t>
      </w:r>
      <w:r>
        <w:t>.2 se vidi slika umjetno generirane LEGO kocke koristeći program Blender[</w:t>
      </w:r>
      <w:hyperlink r:id="rId30" w:history="1">
        <w:r w:rsidRPr="00A42A57">
          <w:rPr>
            <w:rStyle w:val="Hyperlink"/>
          </w:rPr>
          <w:t>izvor</w:t>
        </w:r>
      </w:hyperlink>
      <w:r>
        <w:t xml:space="preserve">]. Odmah su uočljive razlike kao što su drugačija pozadina i drugačija tekstura LEGO kocke. U ovom koraku </w:t>
      </w:r>
      <w:r w:rsidR="00C842FF">
        <w:t>bi osoba trebala odabrati jedno od dva puta: generirati podatke na takav način da su značajke modela što vidljivije</w:t>
      </w:r>
      <w:r w:rsidR="00970ACE">
        <w:t xml:space="preserve"> ili generirati umjetne podatke da što više liče pravim podatcima (lažni podatci)</w:t>
      </w:r>
      <w:r w:rsidR="00C842FF">
        <w:t>.</w:t>
      </w:r>
    </w:p>
    <w:p w14:paraId="5EF3FD52" w14:textId="67AF64F8" w:rsidR="00970ACE" w:rsidRDefault="00970ACE" w:rsidP="00B56D13">
      <w:r>
        <w:t xml:space="preserve">Prvi slučaj se koristi za istraživanje mogućnosti mreže, kada osoba ima želju istražiti koristi mreže koja je trenirana nad nekim objektom, za početak može generirati jednostavne umjetne podatke da pregleda koliko je mreža efektivna u predviđanju klase. Nakon toga bi se postupilo nabava slika ciljanog objekta te može se prijeći na treniranje za pravi svijet ili se može postupiti </w:t>
      </w:r>
      <w:r w:rsidR="007A0109">
        <w:t>drugim</w:t>
      </w:r>
      <w:r>
        <w:t xml:space="preserve"> slučajem ako nedostaje dovoljno slika za treniranje.</w:t>
      </w:r>
    </w:p>
    <w:p w14:paraId="27A9882F" w14:textId="2EAF19C3" w:rsidR="00C842FF" w:rsidRDefault="00D57739" w:rsidP="00B56D13">
      <w:r>
        <w:t>Drugi</w:t>
      </w:r>
      <w:r w:rsidR="00C842FF">
        <w:t xml:space="preserve"> slučaj bi se koristio kada imamo jako malen broj uzoraka iz pravog svijeta, ali želja je da se mreža koristi u pravom svijetu. Osoba mora pažljivo generirati slike sa raznim parametrima postavljenim da što bolje oponašaju „oko“ u pravom svijetu, pazeći na pozadinu slike, izvore svijetla, materijal i teksturu LEGO kocke i slično.</w:t>
      </w:r>
    </w:p>
    <w:p w14:paraId="592BE8C1" w14:textId="1B365F20" w:rsidR="002C66ED" w:rsidRDefault="009F4945" w:rsidP="00970ACE">
      <w:r>
        <w:t>Umjetni podatci imaju općenito široki raspon svrha za koje se mogu koristiti [</w:t>
      </w:r>
      <w:hyperlink r:id="rId31"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r w:rsidR="00AE2626">
        <w:t xml:space="preserve"> </w:t>
      </w:r>
      <w:r w:rsidR="002C66ED">
        <w:t>[[</w:t>
      </w:r>
      <w:r w:rsidR="002C66ED" w:rsidRPr="006C1B2D">
        <w:rPr>
          <w:highlight w:val="yellow"/>
        </w:rPr>
        <w:t xml:space="preserve">Umetnuti </w:t>
      </w:r>
      <w:r w:rsidR="00333BB8" w:rsidRPr="006C1B2D">
        <w:rPr>
          <w:highlight w:val="yellow"/>
        </w:rPr>
        <w:t xml:space="preserve">dodatne </w:t>
      </w:r>
      <w:r w:rsidR="002C66ED" w:rsidRPr="006C1B2D">
        <w:rPr>
          <w:highlight w:val="yellow"/>
        </w:rPr>
        <w:t>sitnice</w:t>
      </w:r>
      <w:r w:rsidR="00962FF6">
        <w:rPr>
          <w:highlight w:val="yellow"/>
        </w:rPr>
        <w:t xml:space="preserve"> oko</w:t>
      </w:r>
      <w:r w:rsidR="002C66ED" w:rsidRPr="006C1B2D">
        <w:rPr>
          <w:highlight w:val="yellow"/>
        </w:rPr>
        <w:t xml:space="preserve"> </w:t>
      </w:r>
      <w:r w:rsidR="00AE2626" w:rsidRPr="006C1B2D">
        <w:rPr>
          <w:highlight w:val="yellow"/>
        </w:rPr>
        <w:t>podataka</w:t>
      </w:r>
      <w:r w:rsidR="00333BB8">
        <w:t>?</w:t>
      </w:r>
      <w:r w:rsidR="002C66ED">
        <w:t>]]</w:t>
      </w:r>
    </w:p>
    <w:p w14:paraId="24CE9F8A" w14:textId="735536B9" w:rsidR="00F97EFD" w:rsidRDefault="00F97EFD" w:rsidP="00F97EFD">
      <w:pPr>
        <w:jc w:val="center"/>
      </w:pPr>
      <w:r w:rsidRPr="00F97EFD">
        <w:rPr>
          <w:noProof/>
        </w:rPr>
        <w:lastRenderedPageBreak/>
        <w:drawing>
          <wp:inline distT="0" distB="0" distL="0" distR="0" wp14:anchorId="272155B1" wp14:editId="7F5D19CC">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009DFFF0" w14:textId="317D9F38" w:rsidR="00F97EFD" w:rsidRDefault="00F97EFD" w:rsidP="00F97EFD">
      <w:pPr>
        <w:jc w:val="center"/>
      </w:pPr>
      <w:r w:rsidRPr="00541A76">
        <w:rPr>
          <w:b/>
          <w:bCs/>
        </w:rPr>
        <w:t xml:space="preserve">Slika </w:t>
      </w:r>
      <w:r w:rsidR="00541A76" w:rsidRPr="00541A76">
        <w:rPr>
          <w:b/>
          <w:bCs/>
        </w:rPr>
        <w:t>2.6.3.</w:t>
      </w:r>
      <w:r>
        <w:t xml:space="preserve"> Isječak iz Blenderovog 3D ViewPort-a za prikaz lokacija objekt</w:t>
      </w:r>
      <w:r w:rsidR="0050724A">
        <w:t>a, svjetla i kamere</w:t>
      </w:r>
    </w:p>
    <w:p w14:paraId="21C49C77" w14:textId="2CC1F46B" w:rsidR="002A5C61" w:rsidRDefault="002A5C61" w:rsidP="002A5C61">
      <w:r>
        <w:t>Sintetički podatci za ovaj rad s</w:t>
      </w:r>
      <w:r w:rsidR="000A68A6">
        <w:t>u</w:t>
      </w:r>
      <w:r>
        <w:t xml:space="preserve"> generir</w:t>
      </w:r>
      <w:r w:rsidR="000A68A6">
        <w:t>ani</w:t>
      </w:r>
      <w:r>
        <w:t xml:space="preserve"> u Blenderu koristeći skriptu koja uslika zadani model iz raznih kutova, te slike imaju dva svjetlosna izvora u blizu sredine ali su za jednu jedinicu odmaknutu svaka u svoju stranu (na Slici </w:t>
      </w:r>
      <w:r w:rsidR="00FC1A04">
        <w:t>2.6.3.</w:t>
      </w:r>
      <w:r>
        <w:t xml:space="preserve"> se vidi da su odmaknute od centra 4 jedinice, u stranu pomaknute za 1 jedinicu te visoko/duboko postavljeno 6 jedinica). LEGO modeli se skaliraju tako imaju točan odnos veličine međusobno (npr.</w:t>
      </w:r>
      <w:r w:rsidR="006304A0">
        <w:t xml:space="preserve"> vizualno pregledati da su na svim modelima dugmadi iste veličine, da su sami modeli iz istog izvora, te time garantirano iste skale, da su tehničke kocke iste dužine (2M, 3M, itd.)</w:t>
      </w:r>
      <w:r>
        <w:t xml:space="preserve">)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 </w:t>
      </w:r>
    </w:p>
    <w:p w14:paraId="220F9E83" w14:textId="3A62EAD2" w:rsidR="002532E5" w:rsidRDefault="002532E5" w:rsidP="002532E5">
      <w:pPr>
        <w:jc w:val="center"/>
      </w:pPr>
      <w:r w:rsidRPr="002532E5">
        <w:rPr>
          <w:noProof/>
        </w:rPr>
        <w:drawing>
          <wp:inline distT="0" distB="0" distL="0" distR="0" wp14:anchorId="6AECD3CF" wp14:editId="03E08780">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7FD745F7" w14:textId="21CF2EA4" w:rsidR="002532E5" w:rsidRDefault="002532E5" w:rsidP="002532E5">
      <w:pPr>
        <w:jc w:val="center"/>
      </w:pPr>
      <w:r w:rsidRPr="006B75A8">
        <w:rPr>
          <w:b/>
          <w:bCs/>
        </w:rPr>
        <w:t xml:space="preserve">Slika </w:t>
      </w:r>
      <w:r w:rsidR="006B75A8" w:rsidRPr="006B75A8">
        <w:rPr>
          <w:b/>
          <w:bCs/>
        </w:rPr>
        <w:t>2.6.4.</w:t>
      </w:r>
      <w:r>
        <w:t xml:space="preserve"> Prikaz </w:t>
      </w:r>
      <w:r w:rsidR="001617C5">
        <w:t>načina kretanja kamere u Blenderu</w:t>
      </w:r>
    </w:p>
    <w:p w14:paraId="2C727322" w14:textId="0C236A73" w:rsidR="00E165B7" w:rsidRDefault="0061589A" w:rsidP="00970ACE">
      <w:r>
        <w:lastRenderedPageBreak/>
        <w:t>Kamera slika model počevši od skroz gore (slika</w:t>
      </w:r>
      <w:r w:rsidR="00E165B7">
        <w:t xml:space="preserve"> </w:t>
      </w:r>
      <w:r w:rsidR="00D07923">
        <w:t>2.6.4.</w:t>
      </w:r>
      <w:r>
        <w:t>), te u zadanim koracima</w:t>
      </w:r>
      <w:r w:rsidR="00E165B7">
        <w:t xml:space="preserve"> se kreće sferično oko modela prema dolje. Kako prolazi tako kamera „slika“ model, te generirane slike sprema za daljnje korištenje u treniranju.</w:t>
      </w:r>
    </w:p>
    <w:p w14:paraId="0EB4C829" w14:textId="452E9614" w:rsidR="00FE3933" w:rsidRDefault="00FE3933" w:rsidP="00970ACE">
      <w:pPr>
        <w:rPr>
          <w:rFonts w:eastAsiaTheme="minorEastAsia"/>
        </w:rPr>
      </w:pPr>
      <w:r>
        <w:rPr>
          <w:rFonts w:eastAsiaTheme="minorEastAsia"/>
        </w:rPr>
        <w:t xml:space="preserve">Za rad su </w:t>
      </w:r>
      <w:r w:rsidR="007E6DCD">
        <w:rPr>
          <w:rFonts w:eastAsiaTheme="minorEastAsia"/>
        </w:rPr>
        <w:t>korišteni modeli koji su ilustrirani u Prilogu A.</w:t>
      </w:r>
      <w:r w:rsidR="00970C8C">
        <w:rPr>
          <w:rFonts w:eastAsiaTheme="minorEastAsia"/>
        </w:rPr>
        <w:t xml:space="preserve"> Cilj je bio koristiti modele koji imaju</w:t>
      </w:r>
      <w:r w:rsidR="00BA2747">
        <w:rPr>
          <w:rFonts w:eastAsiaTheme="minorEastAsia"/>
        </w:rPr>
        <w:t xml:space="preserve"> različite stupnjeve sličnosti, više o tome u podpoglavlju (3.1.).</w:t>
      </w:r>
    </w:p>
    <w:p w14:paraId="29FF59F4" w14:textId="02912485" w:rsidR="00AE2626" w:rsidRDefault="00AE2626" w:rsidP="00AE2626">
      <w:pPr>
        <w:pStyle w:val="Heading2"/>
        <w:numPr>
          <w:ilvl w:val="1"/>
          <w:numId w:val="4"/>
        </w:numPr>
      </w:pPr>
      <w:bookmarkStart w:id="12" w:name="_Toc77084150"/>
      <w:r>
        <w:t>Python, Keras</w:t>
      </w:r>
      <w:r w:rsidR="0041603D">
        <w:t>, PlaidML</w:t>
      </w:r>
      <w:bookmarkEnd w:id="12"/>
    </w:p>
    <w:p w14:paraId="69DCE168" w14:textId="46F7A79D" w:rsidR="00AE2626" w:rsidRDefault="0044769D" w:rsidP="00F748A0">
      <w:pPr>
        <w:ind w:firstLine="708"/>
      </w:pPr>
      <w:r>
        <w:t xml:space="preserve">Modeli ovoga rada su pisani u </w:t>
      </w:r>
      <w:r w:rsidRPr="0044769D">
        <w:rPr>
          <w:i/>
          <w:iCs/>
        </w:rPr>
        <w:t>Python</w:t>
      </w:r>
      <w:r>
        <w:t xml:space="preserve"> [</w:t>
      </w:r>
      <w:hyperlink r:id="rId34" w:history="1">
        <w:r w:rsidRPr="0044769D">
          <w:rPr>
            <w:rStyle w:val="Hyperlink"/>
          </w:rPr>
          <w:t>izvor</w:t>
        </w:r>
      </w:hyperlink>
      <w:r>
        <w:t xml:space="preserve">] programskom jeziku koristeći biblioteke </w:t>
      </w:r>
      <w:r w:rsidRPr="0044769D">
        <w:rPr>
          <w:i/>
          <w:iCs/>
        </w:rPr>
        <w:t>Tensorflow</w:t>
      </w:r>
      <w:r>
        <w:t xml:space="preserve"> i </w:t>
      </w:r>
      <w:r w:rsidRPr="0044769D">
        <w:rPr>
          <w:i/>
          <w:iCs/>
        </w:rPr>
        <w:t>Keras</w:t>
      </w:r>
      <w:r>
        <w:t xml:space="preserve"> koje služe za programiranje strojnog učenja [</w:t>
      </w:r>
      <w:hyperlink r:id="rId35" w:history="1">
        <w:r w:rsidRPr="0044769D">
          <w:rPr>
            <w:rStyle w:val="Hyperlink"/>
          </w:rPr>
          <w:t>izvor</w:t>
        </w:r>
      </w:hyperlink>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r w:rsidR="0041603D">
        <w:rPr>
          <w:i/>
          <w:iCs/>
        </w:rPr>
        <w:t>PlaidML</w:t>
      </w:r>
      <w:r w:rsidR="0041603D">
        <w:t>.</w:t>
      </w:r>
    </w:p>
    <w:p w14:paraId="10A4F2E8" w14:textId="37661B01" w:rsidR="0041603D" w:rsidRDefault="0041603D" w:rsidP="0041603D">
      <w:r>
        <w:rPr>
          <w:i/>
          <w:iCs/>
        </w:rPr>
        <w:t>PlaidML</w:t>
      </w:r>
      <w:r>
        <w:t xml:space="preserve"> je biblioteka koja se veže za </w:t>
      </w:r>
      <w:r>
        <w:rPr>
          <w:i/>
          <w:iCs/>
        </w:rPr>
        <w:t>Keras</w:t>
      </w:r>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20461A81" w:rsidR="0041603D" w:rsidRDefault="004F42AB" w:rsidP="0041603D">
      <w:r>
        <w:rPr>
          <w:i/>
          <w:iCs/>
        </w:rPr>
        <w:t>Keras</w:t>
      </w:r>
      <w:r>
        <w:t xml:space="preserve"> je biblioteka koja je nastavak na </w:t>
      </w:r>
      <w:r>
        <w:rPr>
          <w:i/>
          <w:iCs/>
        </w:rPr>
        <w:t>Tensorflow</w:t>
      </w:r>
      <w:r>
        <w:t xml:space="preserve"> biblioteku, ono služi kao</w:t>
      </w:r>
      <w:r w:rsidR="00467F88">
        <w:t xml:space="preserve"> posrednik između programera i </w:t>
      </w:r>
      <w:r w:rsidR="00467F88">
        <w:rPr>
          <w:i/>
          <w:iCs/>
        </w:rPr>
        <w:t>Tensorflow</w:t>
      </w:r>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C7391CB" w14:textId="508F21CB" w:rsidR="00790348" w:rsidRDefault="00790348" w:rsidP="0041603D">
      <w:r>
        <w:t xml:space="preserve">Cijelokupno izvođenje </w:t>
      </w:r>
      <w:r>
        <w:rPr>
          <w:i/>
          <w:iCs/>
        </w:rPr>
        <w:t>Python</w:t>
      </w:r>
      <w:r>
        <w:t xml:space="preserve"> koda se provodi unutar </w:t>
      </w:r>
      <w:r>
        <w:rPr>
          <w:i/>
          <w:iCs/>
        </w:rPr>
        <w:t>Jupyter</w:t>
      </w:r>
      <w:r>
        <w:t xml:space="preserve"> bilježnica[</w:t>
      </w:r>
      <w:hyperlink r:id="rId36" w:history="1">
        <w:r w:rsidRPr="00790348">
          <w:rPr>
            <w:rStyle w:val="Hyperlink"/>
          </w:rPr>
          <w:t>izvor</w:t>
        </w:r>
      </w:hyperlink>
      <w:r>
        <w:t>]. Takve bilježnice se koriste za</w:t>
      </w:r>
      <w:r w:rsidR="00875483">
        <w:t xml:space="preserve"> brzo izvođenje promjena bez potrebe ponovnog paljenja i gašenja </w:t>
      </w:r>
      <w:r w:rsidR="00875483">
        <w:rPr>
          <w:i/>
          <w:iCs/>
        </w:rPr>
        <w:t>Python</w:t>
      </w:r>
      <w:r w:rsidR="00875483">
        <w:t xml:space="preserve"> jezgre, te služi nam kao spremnik izlaza </w:t>
      </w:r>
      <w:r w:rsidR="00875483">
        <w:rPr>
          <w:i/>
          <w:iCs/>
        </w:rPr>
        <w:t>Python</w:t>
      </w:r>
      <w:r w:rsidR="00875483">
        <w:t xml:space="preserve"> kôda za daljnju analizu</w:t>
      </w:r>
      <w:r w:rsidR="00FA6103">
        <w:t xml:space="preserve"> (slika 2.7.1.)</w:t>
      </w:r>
      <w:r w:rsidR="00875483">
        <w:t>.</w:t>
      </w:r>
    </w:p>
    <w:p w14:paraId="2D3E41B5" w14:textId="0C82D764" w:rsidR="004A57A5" w:rsidRDefault="004A57A5" w:rsidP="004A57A5">
      <w:pPr>
        <w:jc w:val="center"/>
      </w:pPr>
      <w:r w:rsidRPr="004A57A5">
        <w:rPr>
          <w:noProof/>
        </w:rPr>
        <w:drawing>
          <wp:inline distT="0" distB="0" distL="0" distR="0" wp14:anchorId="7C3264ED" wp14:editId="6345EC30">
            <wp:extent cx="4057650" cy="18346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6573" cy="1838653"/>
                    </a:xfrm>
                    <a:prstGeom prst="rect">
                      <a:avLst/>
                    </a:prstGeom>
                  </pic:spPr>
                </pic:pic>
              </a:graphicData>
            </a:graphic>
          </wp:inline>
        </w:drawing>
      </w:r>
    </w:p>
    <w:p w14:paraId="128DC4AA" w14:textId="313F5C1A" w:rsidR="004A57A5" w:rsidRPr="004A57A5" w:rsidRDefault="004A57A5" w:rsidP="004A57A5">
      <w:pPr>
        <w:jc w:val="center"/>
      </w:pPr>
      <w:r w:rsidRPr="004A57A5">
        <w:rPr>
          <w:b/>
          <w:bCs/>
        </w:rPr>
        <w:t xml:space="preserve">Slika 2.7.1. </w:t>
      </w:r>
      <w:r>
        <w:t xml:space="preserve">Prikaz dijela </w:t>
      </w:r>
      <w:r>
        <w:rPr>
          <w:i/>
          <w:iCs/>
        </w:rPr>
        <w:t>Jupyter</w:t>
      </w:r>
      <w:r>
        <w:t xml:space="preserve"> bilježnice u kojem se izvodi trening mreže</w:t>
      </w:r>
    </w:p>
    <w:p w14:paraId="7731D1C1" w14:textId="029097DA" w:rsidR="00025556" w:rsidRDefault="00025556" w:rsidP="0041603D">
      <w:r w:rsidRPr="00025556">
        <w:rPr>
          <w:i/>
          <w:iCs/>
        </w:rPr>
        <w:lastRenderedPageBreak/>
        <w:t>Blender</w:t>
      </w:r>
      <w:r>
        <w:t xml:space="preserve"> je program[</w:t>
      </w:r>
      <w:hyperlink r:id="rId38" w:history="1">
        <w:r w:rsidRPr="00025556">
          <w:rPr>
            <w:rStyle w:val="Hyperlink"/>
          </w:rPr>
          <w:t>izvor</w:t>
        </w:r>
      </w:hyperlink>
      <w:r>
        <w:t>] za 3D modeliranje, te sadrži mogućnosti za izradu slika i animacija modela. Koristi se u ovom radu za generiranje slika sintetičkog skupa.</w:t>
      </w:r>
    </w:p>
    <w:p w14:paraId="10ED9AE7" w14:textId="21840424" w:rsidR="002A0FB5" w:rsidRDefault="002A0FB5" w:rsidP="0041603D">
      <w:r>
        <w:t>Cijeli projekt za ovaj rad se nalazi na sljedećoj github poveznici: [[</w:t>
      </w:r>
      <w:r w:rsidRPr="002A0FB5">
        <w:rPr>
          <w:highlight w:val="yellow"/>
        </w:rPr>
        <w:t xml:space="preserve">kad </w:t>
      </w:r>
      <w:r w:rsidR="004071AA">
        <w:rPr>
          <w:highlight w:val="yellow"/>
        </w:rPr>
        <w:t>postavim</w:t>
      </w:r>
      <w:r w:rsidRPr="002A0FB5">
        <w:rPr>
          <w:highlight w:val="yellow"/>
        </w:rPr>
        <w:t xml:space="preserve"> public stavit </w:t>
      </w:r>
      <w:r w:rsidR="00B247FA">
        <w:rPr>
          <w:highlight w:val="yellow"/>
        </w:rPr>
        <w:t>ć</w:t>
      </w:r>
      <w:r w:rsidRPr="002A0FB5">
        <w:rPr>
          <w:highlight w:val="yellow"/>
        </w:rPr>
        <w:t>u</w:t>
      </w:r>
      <w:r>
        <w:t>]]</w:t>
      </w:r>
    </w:p>
    <w:p w14:paraId="3BF70DA5" w14:textId="3FFB2C6A" w:rsidR="00467F88" w:rsidRDefault="002A0FB5" w:rsidP="00595F19">
      <w:r>
        <w:t xml:space="preserve">Projekt sadrži dva direktorija, </w:t>
      </w:r>
      <w:r>
        <w:rPr>
          <w:i/>
          <w:iCs/>
        </w:rPr>
        <w:t>docs</w:t>
      </w:r>
      <w:r>
        <w:t xml:space="preserve"> i </w:t>
      </w:r>
      <w:r>
        <w:rPr>
          <w:i/>
          <w:iCs/>
        </w:rPr>
        <w:t>py</w:t>
      </w:r>
      <w:r>
        <w:t xml:space="preserve">. Unutar </w:t>
      </w:r>
      <w:r>
        <w:rPr>
          <w:i/>
          <w:iCs/>
        </w:rPr>
        <w:t>docs</w:t>
      </w:r>
      <w:r>
        <w:t xml:space="preserve"> se nalaze svi materijali vezano za pisani rad i ovaj sam rad. Unutar </w:t>
      </w:r>
      <w:r>
        <w:rPr>
          <w:i/>
          <w:iCs/>
        </w:rPr>
        <w:t>py</w:t>
      </w:r>
      <w:r>
        <w:t xml:space="preserve"> se nalazi više poddirektorija</w:t>
      </w:r>
      <w:r w:rsidR="00EF33CA">
        <w:t xml:space="preserve">, svaki poddirektorij sadrži svoju </w:t>
      </w:r>
      <w:r w:rsidR="00EF33CA">
        <w:rPr>
          <w:i/>
          <w:iCs/>
        </w:rPr>
        <w:t>Jupyter</w:t>
      </w:r>
      <w:r w:rsidR="00EF33CA">
        <w:t xml:space="preserve"> bilježnicu unutar koje se izvršavao </w:t>
      </w:r>
      <w:r w:rsidR="00EF33CA">
        <w:rPr>
          <w:i/>
          <w:iCs/>
        </w:rPr>
        <w:t>Python</w:t>
      </w:r>
      <w:r w:rsidR="00EF33CA">
        <w:t xml:space="preserve"> kôd.</w:t>
      </w:r>
      <w:r w:rsidR="00025556">
        <w:t xml:space="preserve"> Direktoriji sa prefiksom „test“ su direktoriji koji sadrže neuronske mreže nad kojima se treniralo, te sve funkcije vezane za njih. Direktorij „image_generation“</w:t>
      </w:r>
      <w:r w:rsidR="00227C6A">
        <w:t xml:space="preserve"> sadrži </w:t>
      </w:r>
      <w:r w:rsidR="00227C6A">
        <w:rPr>
          <w:i/>
          <w:iCs/>
        </w:rPr>
        <w:t>Blender</w:t>
      </w:r>
      <w:r w:rsidR="00227C6A">
        <w:t xml:space="preserve"> skriptu i </w:t>
      </w:r>
      <w:r w:rsidR="00227C6A">
        <w:rPr>
          <w:i/>
          <w:iCs/>
        </w:rPr>
        <w:t>.blend</w:t>
      </w:r>
      <w:r w:rsidR="00227C6A">
        <w:t xml:space="preserve"> datoteku za koju je skripta namijenjena. Datoteka sadrži sve modele i okolinu za slikanje slika, dok skripta služi za automatizaciju generiranja slika.</w:t>
      </w:r>
      <w:r w:rsidR="00EC6546">
        <w:t xml:space="preserve"> Direktorij „image_sourcing“ sadrži </w:t>
      </w:r>
      <w:r w:rsidR="00EC6546">
        <w:rPr>
          <w:i/>
          <w:iCs/>
        </w:rPr>
        <w:t>Jupyter</w:t>
      </w:r>
      <w:r w:rsidR="00EC6546">
        <w:t xml:space="preserve"> bilježnicu za generiranje slika za korištenje u ovom dokumentu.</w:t>
      </w:r>
    </w:p>
    <w:p w14:paraId="21E3AFE2" w14:textId="61CE9415" w:rsidR="004B199D" w:rsidRPr="00467F88" w:rsidRDefault="004B199D" w:rsidP="004B199D">
      <w:pPr>
        <w:pStyle w:val="Heading2"/>
        <w:numPr>
          <w:ilvl w:val="1"/>
          <w:numId w:val="4"/>
        </w:numPr>
      </w:pPr>
      <w:bookmarkStart w:id="13" w:name="_Toc77084151"/>
      <w:r>
        <w:t>[[Transfer learning</w:t>
      </w:r>
      <w:r w:rsidR="00F25269">
        <w:t xml:space="preserve"> ovdje</w:t>
      </w:r>
      <w:r>
        <w:t xml:space="preserve"> ili u 4. poglavlju?]]</w:t>
      </w:r>
      <w:bookmarkEnd w:id="13"/>
    </w:p>
    <w:p w14:paraId="33445629" w14:textId="72EF8561" w:rsidR="00970ACE" w:rsidRDefault="00970ACE">
      <w:pPr>
        <w:spacing w:line="259" w:lineRule="auto"/>
        <w:jc w:val="left"/>
      </w:pPr>
      <w:r>
        <w:br w:type="page"/>
      </w:r>
    </w:p>
    <w:p w14:paraId="76CA061A" w14:textId="4B2F11C6" w:rsidR="00844354" w:rsidRDefault="00D443A1" w:rsidP="00844354">
      <w:pPr>
        <w:pStyle w:val="Heading1"/>
        <w:numPr>
          <w:ilvl w:val="0"/>
          <w:numId w:val="4"/>
        </w:numPr>
      </w:pPr>
      <w:bookmarkStart w:id="14" w:name="_Toc77084152"/>
      <w:r>
        <w:lastRenderedPageBreak/>
        <w:t>REZULTATI MODELA, USPOREDBE</w:t>
      </w:r>
      <w:bookmarkEnd w:id="14"/>
    </w:p>
    <w:p w14:paraId="1ED43260" w14:textId="77777777" w:rsidR="006375AD" w:rsidRDefault="00CE026F" w:rsidP="00362E42">
      <w:pPr>
        <w:ind w:firstLine="390"/>
      </w:pPr>
      <w:r>
        <w:t>[[</w:t>
      </w:r>
      <w:r w:rsidRPr="00570652">
        <w:rPr>
          <w:highlight w:val="yellow"/>
        </w:rPr>
        <w:t xml:space="preserve">Ovdje bi trebao </w:t>
      </w:r>
      <w:r w:rsidR="00A11AF8">
        <w:rPr>
          <w:highlight w:val="yellow"/>
        </w:rPr>
        <w:t xml:space="preserve">krenuti </w:t>
      </w:r>
      <w:r w:rsidRPr="00570652">
        <w:rPr>
          <w:highlight w:val="yellow"/>
        </w:rPr>
        <w:t xml:space="preserve">opisati </w:t>
      </w:r>
      <w:r w:rsidRPr="00570652">
        <w:rPr>
          <w:i/>
          <w:iCs/>
          <w:highlight w:val="yellow"/>
        </w:rPr>
        <w:t>state of the art</w:t>
      </w:r>
      <w:r w:rsidR="00722137" w:rsidRPr="00570652">
        <w:rPr>
          <w:highlight w:val="yellow"/>
        </w:rPr>
        <w:t>, na koji nacin?</w:t>
      </w:r>
      <w:r>
        <w:t>]]</w:t>
      </w:r>
      <w:r w:rsidR="003261A1">
        <w:t>Klasificiranje</w:t>
      </w:r>
      <w:r w:rsidR="002B42FE">
        <w:t xml:space="preserve"> </w:t>
      </w:r>
      <w:r w:rsidR="00722137">
        <w:t>slika su ljudi izvodili već duže vrijeme</w:t>
      </w:r>
      <w:r w:rsidR="00635CD5">
        <w:t>, AlexNet[</w:t>
      </w:r>
      <w:hyperlink r:id="rId39" w:history="1">
        <w:r w:rsidR="00570652">
          <w:rPr>
            <w:rStyle w:val="Hyperlink"/>
          </w:rPr>
          <w:t>izvor</w:t>
        </w:r>
      </w:hyperlink>
      <w:r w:rsidR="00635CD5">
        <w:t>] je jedan primjer neuronske mreže koja je 201</w:t>
      </w:r>
      <w:r w:rsidR="0051551C">
        <w:t>2</w:t>
      </w:r>
      <w:r w:rsidR="00635CD5">
        <w:t>. godine u ImageNet natjecanju široko pojasnog prepoznavanja postigla prvo mjesto, pobijedivši drugo mjesto za više od 10% manje grešaka u 5 najvećih kategorija koje predstavljaju greške[[</w:t>
      </w:r>
      <w:r w:rsidR="00635CD5" w:rsidRPr="00635CD5">
        <w:rPr>
          <w:highlight w:val="yellow"/>
        </w:rPr>
        <w:t>top-5 error prevesti ljepše?</w:t>
      </w:r>
      <w:r w:rsidR="00635CD5">
        <w:t>]]</w:t>
      </w:r>
      <w:r w:rsidR="0051551C">
        <w:t>, 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hyperlink r:id="rId40" w:history="1">
        <w:r w:rsidR="0086474B" w:rsidRPr="0086474B">
          <w:rPr>
            <w:rStyle w:val="Hyperlink"/>
          </w:rPr>
          <w:t>izvor</w:t>
        </w:r>
      </w:hyperlink>
      <w:r w:rsidR="0086474B">
        <w:t>])</w:t>
      </w:r>
      <w:r w:rsidR="002F1953">
        <w:t>.</w:t>
      </w:r>
    </w:p>
    <w:p w14:paraId="57D76FFC" w14:textId="2EB2EA69" w:rsidR="00570652" w:rsidRDefault="008B1534" w:rsidP="00D024AC">
      <w:pPr>
        <w:pStyle w:val="Heading2"/>
        <w:numPr>
          <w:ilvl w:val="1"/>
          <w:numId w:val="4"/>
        </w:numPr>
      </w:pPr>
      <w:r>
        <w:t>Rezultati nad sintetičkim podatcima</w:t>
      </w:r>
    </w:p>
    <w:p w14:paraId="49D54729" w14:textId="68089098" w:rsidR="00B25F26" w:rsidRDefault="00F737B1" w:rsidP="006D0CC0">
      <w:pPr>
        <w:ind w:firstLine="708"/>
      </w:pPr>
      <w:r>
        <w:t xml:space="preserve">U poglavlju </w:t>
      </w:r>
      <w:r w:rsidR="00E626B6">
        <w:t>[</w:t>
      </w:r>
      <w:hyperlink w:anchor="_Skupovi_podataka_i" w:history="1">
        <w:r w:rsidR="00FC690F">
          <w:rPr>
            <w:rStyle w:val="Hyperlink"/>
          </w:rPr>
          <w:t>stagod za sintetičke</w:t>
        </w:r>
      </w:hyperlink>
      <w:r w:rsidR="00E626B6">
        <w:t>]</w:t>
      </w:r>
      <w:r w:rsidR="004E3F7E">
        <w:t xml:space="preserve"> su pojašnjene</w:t>
      </w:r>
      <w:r>
        <w:t xml:space="preserve"> koristi i mane sintetički generiranih podataka</w:t>
      </w:r>
      <w:r w:rsidR="004E3F7E">
        <w:t xml:space="preserve">, za slučaj u radu znamo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2BA01001" w14:textId="3E4AEF9E" w:rsidR="00955FD0" w:rsidRPr="00955FD0" w:rsidRDefault="00955FD0" w:rsidP="00955FD0">
      <w:r>
        <w:t xml:space="preserve">Na github stranici rada se nalaze </w:t>
      </w:r>
      <w:r>
        <w:rPr>
          <w:i/>
          <w:iCs/>
        </w:rPr>
        <w:t>Jupyter</w:t>
      </w:r>
      <w:r>
        <w:t xml:space="preserve"> bilježnice sa modelim</w:t>
      </w:r>
      <w:r w:rsidR="004A09C1">
        <w:t>a</w:t>
      </w:r>
      <w:r>
        <w:t>, te njihove strukture i rezultati.</w:t>
      </w:r>
    </w:p>
    <w:p w14:paraId="623315DA" w14:textId="256C9444" w:rsidR="00D4169F" w:rsidRDefault="00D4169F" w:rsidP="00D4169F">
      <w:pPr>
        <w:spacing w:line="240" w:lineRule="auto"/>
      </w:pPr>
      <w:r w:rsidRPr="0059326E">
        <w:rPr>
          <w:b/>
          <w:bCs/>
        </w:rPr>
        <w:t>Tablica 3.1.1.</w:t>
      </w:r>
      <w:r>
        <w:t xml:space="preserve"> Prikaz rezultata za korištene modele</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125752" w:rsidRDefault="00F20DEE" w:rsidP="000E0FE6">
            <w:pPr>
              <w:rPr>
                <w:highlight w:val="yellow"/>
              </w:rPr>
            </w:pPr>
            <w:r w:rsidRPr="00125752">
              <w:t>Model</w:t>
            </w:r>
          </w:p>
        </w:tc>
        <w:tc>
          <w:tcPr>
            <w:tcW w:w="1803" w:type="dxa"/>
          </w:tcPr>
          <w:p w14:paraId="5BAC9E81" w14:textId="2021D65B" w:rsidR="00F20DEE" w:rsidRPr="00125752" w:rsidRDefault="00F20DEE" w:rsidP="000E0FE6">
            <w:r w:rsidRPr="00125752">
              <w:t>loss</w:t>
            </w:r>
          </w:p>
        </w:tc>
        <w:tc>
          <w:tcPr>
            <w:tcW w:w="1803" w:type="dxa"/>
          </w:tcPr>
          <w:p w14:paraId="0849AA10" w14:textId="61E8FDA8" w:rsidR="00F20DEE" w:rsidRPr="00125752" w:rsidRDefault="00F20DEE" w:rsidP="000E0FE6">
            <w:r w:rsidRPr="00125752">
              <w:t>acc</w:t>
            </w:r>
          </w:p>
        </w:tc>
        <w:tc>
          <w:tcPr>
            <w:tcW w:w="1803" w:type="dxa"/>
          </w:tcPr>
          <w:p w14:paraId="0D0DCA35" w14:textId="2F7BC3AB" w:rsidR="00F20DEE" w:rsidRPr="00125752" w:rsidRDefault="00F20DEE" w:rsidP="000E0FE6">
            <w:r w:rsidRPr="00125752">
              <w:t>val_loss</w:t>
            </w:r>
          </w:p>
        </w:tc>
        <w:tc>
          <w:tcPr>
            <w:tcW w:w="1804" w:type="dxa"/>
          </w:tcPr>
          <w:p w14:paraId="6513150A" w14:textId="75A38BA0" w:rsidR="00F20DEE" w:rsidRPr="00125752" w:rsidRDefault="00F20DEE" w:rsidP="000E0FE6">
            <w:r w:rsidRPr="00125752">
              <w:t>val_acc</w:t>
            </w:r>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0D537C07" w:rsidR="00F20DEE" w:rsidRDefault="00A757A9" w:rsidP="000E0FE6">
            <w:r w:rsidRPr="00A757A9">
              <w:t>2.5988</w:t>
            </w:r>
          </w:p>
        </w:tc>
        <w:tc>
          <w:tcPr>
            <w:tcW w:w="1803" w:type="dxa"/>
          </w:tcPr>
          <w:p w14:paraId="456F4226" w14:textId="03608166" w:rsidR="00F20DEE" w:rsidRDefault="00226E2E" w:rsidP="000E0FE6">
            <w:r>
              <w:t>1</w:t>
            </w:r>
            <w:r w:rsidR="00A757A9">
              <w:t>5</w:t>
            </w:r>
            <w:r>
              <w:t>.</w:t>
            </w:r>
            <w:r w:rsidR="00A757A9">
              <w:t>80</w:t>
            </w:r>
            <w:r>
              <w:t>%</w:t>
            </w:r>
          </w:p>
        </w:tc>
        <w:tc>
          <w:tcPr>
            <w:tcW w:w="1803" w:type="dxa"/>
          </w:tcPr>
          <w:p w14:paraId="584996BA" w14:textId="32035736" w:rsidR="00F20DEE" w:rsidRDefault="00A757A9" w:rsidP="000E0FE6">
            <w:r w:rsidRPr="00A757A9">
              <w:t>2.4492</w:t>
            </w:r>
          </w:p>
        </w:tc>
        <w:tc>
          <w:tcPr>
            <w:tcW w:w="1804" w:type="dxa"/>
          </w:tcPr>
          <w:p w14:paraId="1A283F21" w14:textId="21EC1CA2" w:rsidR="00F20DEE" w:rsidRDefault="00EF40E5" w:rsidP="000E0FE6">
            <w:r>
              <w:t>1</w:t>
            </w:r>
            <w:r w:rsidR="00A757A9">
              <w:t>7</w:t>
            </w:r>
            <w:r w:rsidR="00226E2E">
              <w:t>.</w:t>
            </w:r>
            <w:r w:rsidR="00A757A9">
              <w:t>83</w:t>
            </w:r>
            <w:r w:rsidR="00226E2E">
              <w:t>%</w:t>
            </w:r>
          </w:p>
        </w:tc>
      </w:tr>
      <w:tr w:rsidR="00F20DEE" w14:paraId="2124B31A" w14:textId="77777777" w:rsidTr="00F20DEE">
        <w:tc>
          <w:tcPr>
            <w:tcW w:w="1803" w:type="dxa"/>
          </w:tcPr>
          <w:p w14:paraId="52FC2E0D" w14:textId="62F5AA4A" w:rsidR="00F20DEE" w:rsidRDefault="00047293" w:rsidP="000E0FE6">
            <w:r>
              <w:t>test_complex</w:t>
            </w:r>
          </w:p>
        </w:tc>
        <w:tc>
          <w:tcPr>
            <w:tcW w:w="1803" w:type="dxa"/>
          </w:tcPr>
          <w:p w14:paraId="2F7F9D8A" w14:textId="38622E58" w:rsidR="00F20DEE" w:rsidRDefault="00EF40E5" w:rsidP="000E0FE6">
            <w:r w:rsidRPr="00EF40E5">
              <w:t>1.0020</w:t>
            </w:r>
          </w:p>
        </w:tc>
        <w:tc>
          <w:tcPr>
            <w:tcW w:w="1803" w:type="dxa"/>
          </w:tcPr>
          <w:p w14:paraId="4DCB716D" w14:textId="68A28FC0" w:rsidR="00F20DEE" w:rsidRDefault="00EF40E5" w:rsidP="00EF40E5">
            <w:pPr>
              <w:ind w:left="709" w:hanging="709"/>
            </w:pPr>
            <w:r w:rsidRPr="00EF40E5">
              <w:t>66</w:t>
            </w:r>
            <w:r>
              <w:t>.</w:t>
            </w:r>
            <w:r w:rsidRPr="00EF40E5">
              <w:t>06</w:t>
            </w:r>
            <w:r>
              <w:t>%</w:t>
            </w:r>
          </w:p>
        </w:tc>
        <w:tc>
          <w:tcPr>
            <w:tcW w:w="1803" w:type="dxa"/>
          </w:tcPr>
          <w:p w14:paraId="10CB4894" w14:textId="585C1315" w:rsidR="00F20DEE" w:rsidRDefault="004A30FC" w:rsidP="000E0FE6">
            <w:r w:rsidRPr="004A30FC">
              <w:t>0.9606</w:t>
            </w:r>
          </w:p>
        </w:tc>
        <w:tc>
          <w:tcPr>
            <w:tcW w:w="1804" w:type="dxa"/>
          </w:tcPr>
          <w:p w14:paraId="61AC1168" w14:textId="77B755B8" w:rsidR="00F20DEE" w:rsidRDefault="004A30FC" w:rsidP="000E0FE6">
            <w:r w:rsidRPr="004A30FC">
              <w:t>63</w:t>
            </w:r>
            <w:r>
              <w:t>.</w:t>
            </w:r>
            <w:r w:rsidRPr="004A30FC">
              <w:t>97</w:t>
            </w:r>
            <w:r>
              <w:t>%</w:t>
            </w:r>
          </w:p>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1367BD6A" w:rsidR="00F20DEE" w:rsidRDefault="00C16DA9" w:rsidP="000E0FE6">
            <w:r w:rsidRPr="00C16DA9">
              <w:t>0.3314</w:t>
            </w:r>
          </w:p>
        </w:tc>
        <w:tc>
          <w:tcPr>
            <w:tcW w:w="1803" w:type="dxa"/>
          </w:tcPr>
          <w:p w14:paraId="7EBB7F88" w14:textId="6D6EC6C4" w:rsidR="00F20DEE" w:rsidRDefault="00C16DA9" w:rsidP="000E0FE6">
            <w:r w:rsidRPr="00C16DA9">
              <w:t>88</w:t>
            </w:r>
            <w:r>
              <w:t>.</w:t>
            </w:r>
            <w:r w:rsidRPr="00C16DA9">
              <w:t>30</w:t>
            </w:r>
            <w:r>
              <w:t>%</w:t>
            </w:r>
          </w:p>
        </w:tc>
        <w:tc>
          <w:tcPr>
            <w:tcW w:w="1803" w:type="dxa"/>
          </w:tcPr>
          <w:p w14:paraId="7A188834" w14:textId="7BB58406" w:rsidR="00F20DEE" w:rsidRDefault="00C16DA9" w:rsidP="000E0FE6">
            <w:r w:rsidRPr="00C16DA9">
              <w:t>0.3880</w:t>
            </w:r>
          </w:p>
        </w:tc>
        <w:tc>
          <w:tcPr>
            <w:tcW w:w="1804" w:type="dxa"/>
          </w:tcPr>
          <w:p w14:paraId="1A2E2037" w14:textId="6C926DD6" w:rsidR="00F20DEE" w:rsidRDefault="00C16DA9" w:rsidP="000E0FE6">
            <w:r w:rsidRPr="00C16DA9">
              <w:t>85</w:t>
            </w:r>
            <w:r>
              <w:t>.</w:t>
            </w:r>
            <w:r w:rsidRPr="00C16DA9">
              <w:t>97</w:t>
            </w:r>
            <w:r>
              <w:t>%</w:t>
            </w:r>
          </w:p>
        </w:tc>
      </w:tr>
      <w:tr w:rsidR="00F20DEE" w14:paraId="4A66FCA5" w14:textId="77777777" w:rsidTr="00F20DEE">
        <w:tc>
          <w:tcPr>
            <w:tcW w:w="1803" w:type="dxa"/>
          </w:tcPr>
          <w:p w14:paraId="096E0625" w14:textId="49CDA2EB" w:rsidR="00F20DEE" w:rsidRDefault="00047293" w:rsidP="000E0FE6">
            <w:r>
              <w:t>test_</w:t>
            </w:r>
            <w:r w:rsidR="004D5CA5">
              <w:t>vgg19</w:t>
            </w:r>
          </w:p>
        </w:tc>
        <w:tc>
          <w:tcPr>
            <w:tcW w:w="1803" w:type="dxa"/>
          </w:tcPr>
          <w:p w14:paraId="5CEE7203" w14:textId="775C11A6" w:rsidR="00F20DEE" w:rsidRDefault="00FC153F" w:rsidP="000E0FE6">
            <w:r w:rsidRPr="00FC153F">
              <w:t>0.3692</w:t>
            </w:r>
          </w:p>
        </w:tc>
        <w:tc>
          <w:tcPr>
            <w:tcW w:w="1803" w:type="dxa"/>
          </w:tcPr>
          <w:p w14:paraId="4298BC40" w14:textId="28F10608" w:rsidR="00F20DEE" w:rsidRDefault="00FC153F" w:rsidP="000E0FE6">
            <w:r w:rsidRPr="00FC153F">
              <w:t>87</w:t>
            </w:r>
            <w:r>
              <w:t>.</w:t>
            </w:r>
            <w:r w:rsidRPr="00FC153F">
              <w:t>06</w:t>
            </w:r>
            <w:r>
              <w:t>%</w:t>
            </w:r>
          </w:p>
        </w:tc>
        <w:tc>
          <w:tcPr>
            <w:tcW w:w="1803" w:type="dxa"/>
          </w:tcPr>
          <w:p w14:paraId="787AB0F3" w14:textId="3BC8CA66" w:rsidR="00F20DEE" w:rsidRDefault="00FC153F" w:rsidP="000E0FE6">
            <w:r w:rsidRPr="00FC153F">
              <w:t>0.4012</w:t>
            </w:r>
          </w:p>
        </w:tc>
        <w:tc>
          <w:tcPr>
            <w:tcW w:w="1804" w:type="dxa"/>
          </w:tcPr>
          <w:p w14:paraId="15E341FB" w14:textId="1BEAF543" w:rsidR="00F20DEE" w:rsidRDefault="00FC153F" w:rsidP="000E0FE6">
            <w:r w:rsidRPr="00FC153F">
              <w:t>84</w:t>
            </w:r>
            <w:r>
              <w:t>.</w:t>
            </w:r>
            <w:r w:rsidRPr="00FC153F">
              <w:t>38</w:t>
            </w:r>
            <w:r>
              <w:t>%</w:t>
            </w:r>
          </w:p>
        </w:tc>
      </w:tr>
    </w:tbl>
    <w:p w14:paraId="5D08D277" w14:textId="44E11ABE" w:rsidR="00F20DEE" w:rsidRDefault="00F20DEE" w:rsidP="000E0FE6"/>
    <w:p w14:paraId="15EF9A8C" w14:textId="1F92FC46" w:rsidR="00FA19B9" w:rsidRDefault="002F16B5" w:rsidP="007B510F">
      <w:r>
        <w:t>Nad sintetičkim podatcima jednostavne mreže mogu postići visok rezultat kao što je vidljivo na tablici 3.1.1. Problem</w:t>
      </w:r>
      <w:r w:rsidR="00FA19B9">
        <w:t xml:space="preserve"> koji je spomenut na kraju podglavlja 2.6. je vezan za sličnosti među modelima, uzmimo za primjer model 3001 2x4 kocku i model 3020 2x4 ploču</w:t>
      </w:r>
      <w:r w:rsidR="00732C9A">
        <w:t xml:space="preserve"> (slike se nalaze </w:t>
      </w:r>
      <w:r w:rsidR="00732C9A">
        <w:lastRenderedPageBreak/>
        <w:t>u prilogu A</w:t>
      </w:r>
      <w:r w:rsidR="00AD1890">
        <w:t>, konkretan primjer na slici 3.1.1.</w:t>
      </w:r>
      <w:r w:rsidR="00732C9A">
        <w:t xml:space="preserve">). Ako se trenira mreža sa slikama modela od skroz gore ili dolje, model će naučiti da su to značajke ta dva modela, ali kad dođe u pitanje </w:t>
      </w:r>
      <w:r w:rsidR="00490AED">
        <w:t>predviđanje modela</w:t>
      </w:r>
      <w:r w:rsidR="00732C9A">
        <w:t xml:space="preserve"> takve slike, </w:t>
      </w:r>
      <w:r w:rsidR="00AA2830">
        <w:t>mreža</w:t>
      </w:r>
      <w:r w:rsidR="00732C9A">
        <w:t xml:space="preserve"> neće moći sa potpunom sigurnošću reći koji je to model osim ako nije slikano dovoljno u stranu, da se vidi debljina modela. Slično se može produžiti na model 3037 2x4 kocke za krov, ako se da slika od dolje to je još jedan sličan model za mrežu, te tu nije teško da se događaju greške, zbog toga nije moguće da </w:t>
      </w:r>
      <w:r w:rsidR="0073502F">
        <w:t>mreža</w:t>
      </w:r>
      <w:r w:rsidR="00732C9A">
        <w:t xml:space="preserve"> postigne neku vrlo visoku točnost. Paralelno tome je odabrano još par modela koji su ili slični ili </w:t>
      </w:r>
      <w:r w:rsidR="005C2DDC">
        <w:t>jedinstveni</w:t>
      </w:r>
      <w:r w:rsidR="00732C9A">
        <w:t xml:space="preserve"> u izgledu, naprimjer model 2340 kormilo i 4083 ograda</w:t>
      </w:r>
      <w:r w:rsidR="005C2DDC">
        <w:t>, ti modeli su iz skoro svih pogleda relativno jedinstveni, dok postoje dodatni parovi</w:t>
      </w:r>
      <w:r w:rsidR="00045373">
        <w:t xml:space="preserve"> za otežavanje predviđanja</w:t>
      </w:r>
      <w:r w:rsidR="00DC0872">
        <w:t xml:space="preserve"> mreže</w:t>
      </w:r>
      <w:r w:rsidR="005C2DDC">
        <w:t xml:space="preserve"> kao što su </w:t>
      </w:r>
      <w:r w:rsidR="00E6679E">
        <w:t xml:space="preserve">model </w:t>
      </w:r>
      <w:r w:rsidR="005C2DDC">
        <w:t xml:space="preserve">2357 1x2x2 rub kocka i </w:t>
      </w:r>
      <w:r w:rsidR="00E6679E">
        <w:t xml:space="preserve">model </w:t>
      </w:r>
      <w:r w:rsidR="005C2DDC">
        <w:t>2420 1x2x2 rub ploča</w:t>
      </w:r>
      <w:r w:rsidR="00903415">
        <w:t>, gdje je jedina razlika u debljini modela</w:t>
      </w:r>
      <w:r w:rsidR="005C2DDC">
        <w:t>.</w:t>
      </w:r>
    </w:p>
    <w:p w14:paraId="655EC722" w14:textId="47D75B75" w:rsidR="00F11194" w:rsidRDefault="00503D5F" w:rsidP="00503D5F">
      <w:pPr>
        <w:tabs>
          <w:tab w:val="center" w:pos="2835"/>
          <w:tab w:val="center" w:pos="5670"/>
        </w:tabs>
        <w:jc w:val="left"/>
      </w:pPr>
      <w:r>
        <w:tab/>
      </w:r>
      <w:r w:rsidR="00AF5119">
        <w:rPr>
          <w:noProof/>
        </w:rPr>
        <w:drawing>
          <wp:inline distT="0" distB="0" distL="0" distR="0" wp14:anchorId="69832C52" wp14:editId="798840BA">
            <wp:extent cx="1080000"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01305C58" wp14:editId="72C542DF">
            <wp:extent cx="1080000" cy="10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5F8CFC2" w14:textId="41D1D3A6" w:rsidR="00AF5119" w:rsidRDefault="00503D5F" w:rsidP="00503D5F">
      <w:pPr>
        <w:tabs>
          <w:tab w:val="center" w:pos="2835"/>
          <w:tab w:val="center" w:pos="5670"/>
        </w:tabs>
      </w:pPr>
      <w:r>
        <w:tab/>
      </w:r>
      <w:r w:rsidR="00DE2840">
        <w:t>a)</w:t>
      </w:r>
      <w:r>
        <w:tab/>
      </w:r>
      <w:r w:rsidR="00DE2840">
        <w:t>b)</w:t>
      </w:r>
    </w:p>
    <w:p w14:paraId="561E6D86" w14:textId="17E9393B" w:rsidR="00AF5119" w:rsidRDefault="00503D5F" w:rsidP="00503D5F">
      <w:pPr>
        <w:tabs>
          <w:tab w:val="center" w:pos="2835"/>
          <w:tab w:val="center" w:pos="5670"/>
        </w:tabs>
        <w:jc w:val="left"/>
      </w:pPr>
      <w:r>
        <w:tab/>
      </w:r>
      <w:r w:rsidR="00AF5119">
        <w:rPr>
          <w:noProof/>
        </w:rPr>
        <w:drawing>
          <wp:inline distT="0" distB="0" distL="0" distR="0" wp14:anchorId="2CE4E253" wp14:editId="74DD6A02">
            <wp:extent cx="1080000" cy="10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tab/>
      </w:r>
      <w:r w:rsidR="00AF5119">
        <w:rPr>
          <w:noProof/>
        </w:rPr>
        <w:drawing>
          <wp:inline distT="0" distB="0" distL="0" distR="0" wp14:anchorId="568FA9A9" wp14:editId="2F88B778">
            <wp:extent cx="1080000" cy="1080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23ED27B" w14:textId="56C8157E" w:rsidR="00AF5119" w:rsidRDefault="00503D5F" w:rsidP="00503D5F">
      <w:pPr>
        <w:tabs>
          <w:tab w:val="center" w:pos="2835"/>
          <w:tab w:val="center" w:pos="5670"/>
        </w:tabs>
        <w:jc w:val="left"/>
      </w:pPr>
      <w:r>
        <w:tab/>
      </w:r>
      <w:r w:rsidR="00AF5119">
        <w:t>c)</w:t>
      </w:r>
      <w:r>
        <w:tab/>
      </w:r>
      <w:r w:rsidR="00AF5119">
        <w:t>d)</w:t>
      </w:r>
    </w:p>
    <w:p w14:paraId="0CA02382" w14:textId="0D48A847" w:rsidR="00AF5119" w:rsidRDefault="00AF5119" w:rsidP="007507D3">
      <w:pPr>
        <w:jc w:val="center"/>
      </w:pPr>
      <w:r w:rsidRPr="00AF5119">
        <w:rPr>
          <w:b/>
          <w:bCs/>
        </w:rPr>
        <w:t>Slika 3.1.1.</w:t>
      </w:r>
      <w:r>
        <w:t xml:space="preserve"> Prikaz modela 3001 i 3020 za usporedbu poteškoće predviđanja klase modela</w:t>
      </w:r>
      <w:r w:rsidR="00DB7827">
        <w:t>,</w:t>
      </w:r>
      <w:r w:rsidR="007507D3">
        <w:br/>
      </w:r>
      <w:r w:rsidR="00DB7827">
        <w:t>a) i b) prikazuju pogled ptičjeg oka dok c) i d) prikazuju pogled sa strane gdje se vidi razlika</w:t>
      </w:r>
    </w:p>
    <w:p w14:paraId="5AE167BE" w14:textId="55735012" w:rsidR="009829D4" w:rsidRDefault="009829D4" w:rsidP="007B510F">
      <w:r>
        <w:t>[[</w:t>
      </w:r>
      <w:r w:rsidRPr="001C2BE8">
        <w:rPr>
          <w:highlight w:val="yellow"/>
        </w:rPr>
        <w:t>Ovaj paragraf možda izostaviti?</w:t>
      </w:r>
      <w:r w:rsidR="00D14CB4" w:rsidRPr="001C2BE8">
        <w:rPr>
          <w:highlight w:val="yellow"/>
        </w:rPr>
        <w:t xml:space="preserve"> ili dalje doraditi</w:t>
      </w:r>
      <w:r w:rsidR="00C30776" w:rsidRPr="001C2BE8">
        <w:rPr>
          <w:highlight w:val="yellow"/>
        </w:rPr>
        <w:t>/premjestiti</w:t>
      </w:r>
      <w:r w:rsidR="001F5F60" w:rsidRPr="001C2BE8">
        <w:rPr>
          <w:highlight w:val="yellow"/>
        </w:rPr>
        <w:t xml:space="preserve"> ili obraditi kasnije kao zasebnu mrežu</w:t>
      </w:r>
      <w:r>
        <w:t>]]Jedno moguće rješenje ovog</w:t>
      </w:r>
      <w:r w:rsidR="00D36C55">
        <w:t xml:space="preserve"> problema je uvođenje „druge kamere“, tj. dodati još jedan unos u neuronsku mrežu[</w:t>
      </w:r>
      <w:hyperlink r:id="rId45" w:history="1">
        <w:r w:rsidR="00D36C55" w:rsidRPr="00CA1C72">
          <w:rPr>
            <w:rStyle w:val="Hyperlink"/>
          </w:rPr>
          <w:t>izvor</w:t>
        </w:r>
      </w:hyperlink>
      <w:r w:rsidR="00D36C55">
        <w:t>]. Ako mreža ima pristup dvjema slikama istog modela, može postići bolju točnost prilikom predviđanja modela u slikama.</w:t>
      </w:r>
    </w:p>
    <w:p w14:paraId="4DFD03E1" w14:textId="5B4D7419" w:rsidR="00C069D1" w:rsidRDefault="00CA1C72" w:rsidP="007B510F">
      <w:r>
        <w:t>Ako se uzme u obzir nesigurnost predviđanja mreže iz prošlog paragrafa,</w:t>
      </w:r>
      <w:r w:rsidR="00076360">
        <w:t xml:space="preserve"> očekuje se predviđena maksimalna točnost od oko 90-93%</w:t>
      </w:r>
      <w:r w:rsidR="00C30776">
        <w:t xml:space="preserve"> za 25 klasa, te najbolje aktualno trenirane mreže su postigle točnost od oko 90%, što podupire raspon postotka</w:t>
      </w:r>
      <w:r w:rsidR="00076360">
        <w:t>.</w:t>
      </w:r>
    </w:p>
    <w:p w14:paraId="24C0B49E" w14:textId="77777777" w:rsidR="002F3CED" w:rsidRDefault="00BC06FC" w:rsidP="007B510F">
      <w:r>
        <w:lastRenderedPageBreak/>
        <w:t>Gore spomenuti raspon postotaka je razlog poteškoća uspoređivanja mreže sa ostalim neuro</w:t>
      </w:r>
      <w:r w:rsidR="007E73AF">
        <w:t xml:space="preserve">nskim mrežama, zajedno sa problemom generalne klasifikacije: mreža iz rada klasificira specifične modele LEGO kocaka, dok mreže iz općih radova klasificiraju nad nekim poznatim podatkovnim skupovima kao što su </w:t>
      </w:r>
      <w:r w:rsidR="007E73AF">
        <w:rPr>
          <w:i/>
          <w:iCs/>
        </w:rPr>
        <w:t>imagenet</w:t>
      </w:r>
      <w:r w:rsidR="007E73AF">
        <w:t xml:space="preserve"> [</w:t>
      </w:r>
      <w:hyperlink r:id="rId46" w:history="1">
        <w:r w:rsidR="007E73AF" w:rsidRPr="007E73AF">
          <w:rPr>
            <w:rStyle w:val="Hyperlink"/>
          </w:rPr>
          <w:t>izvor</w:t>
        </w:r>
      </w:hyperlink>
      <w:r w:rsidR="007E73AF">
        <w:t>].</w:t>
      </w:r>
      <w:r w:rsidR="004A57A5">
        <w:t xml:space="preserve"> Time ostale mreže mogu najčešće klasificirati LEGO kocku samo kao „LEGO kocka“, umjesto „LEGO 3003 2x2 kocka“.</w:t>
      </w:r>
    </w:p>
    <w:p w14:paraId="6A50CE69" w14:textId="1231B7FC" w:rsidR="00626B76" w:rsidRDefault="00626B76" w:rsidP="007B510F">
      <w:r>
        <w:t>[[</w:t>
      </w:r>
      <w:r w:rsidRPr="00D32457">
        <w:rPr>
          <w:highlight w:val="yellow"/>
        </w:rPr>
        <w:t>Praktični kreirani strojevi</w:t>
      </w:r>
      <w:r w:rsidR="00834705">
        <w:t xml:space="preserve"> i LEGO radovi</w:t>
      </w:r>
      <w:r>
        <w:t>]]</w:t>
      </w:r>
    </w:p>
    <w:p w14:paraId="151F1468" w14:textId="44A4334C" w:rsidR="00BC06FC" w:rsidRDefault="004A57A5" w:rsidP="007B510F">
      <w:r>
        <w:t>Ipak</w:t>
      </w:r>
      <w:r w:rsidR="002F3CED">
        <w:t xml:space="preserve"> se može usporediti u nekim pogledima modificirana VGG16 mreža</w:t>
      </w:r>
      <w:r>
        <w:t xml:space="preserve"> sa ostalim mrežama iz istog područja</w:t>
      </w:r>
      <w:r w:rsidR="002F3CED">
        <w:t>, kao što je mreža Jacques Mattheija [</w:t>
      </w:r>
      <w:hyperlink r:id="rId47" w:anchor="accuracy" w:history="1">
        <w:r w:rsidR="002F3CED" w:rsidRPr="002F3CED">
          <w:rPr>
            <w:rStyle w:val="Hyperlink"/>
          </w:rPr>
          <w:t>izvor</w:t>
        </w:r>
      </w:hyperlink>
      <w:r w:rsidR="002F3CED">
        <w:t>] gdje se mreža koristi da klasificira tip modela (</w:t>
      </w:r>
      <w:r w:rsidR="004A09C1">
        <w:t xml:space="preserve">jeli je dana slika </w:t>
      </w:r>
      <w:r w:rsidR="001E119C">
        <w:t>model</w:t>
      </w:r>
      <w:r w:rsidR="004A09C1">
        <w:t>a</w:t>
      </w:r>
      <w:r w:rsidR="001E119C">
        <w:t xml:space="preserve"> </w:t>
      </w:r>
      <w:r w:rsidR="002F3CED">
        <w:t>kock</w:t>
      </w:r>
      <w:r w:rsidR="004A09C1">
        <w:t>e</w:t>
      </w:r>
      <w:r w:rsidR="002F3CED">
        <w:t>, ograd</w:t>
      </w:r>
      <w:r w:rsidR="004A09C1">
        <w:t>e</w:t>
      </w:r>
      <w:r w:rsidR="002F3CED">
        <w:t xml:space="preserve">, </w:t>
      </w:r>
      <w:r w:rsidR="002F3CED" w:rsidRPr="002F3CED">
        <w:rPr>
          <w:i/>
          <w:iCs/>
        </w:rPr>
        <w:t>Technic</w:t>
      </w:r>
      <w:r w:rsidR="004A09C1">
        <w:t xml:space="preserve"> bloka</w:t>
      </w:r>
      <w:r w:rsidR="002F3CED">
        <w:t>, vegetacij</w:t>
      </w:r>
      <w:r w:rsidR="004A09C1">
        <w:t>e</w:t>
      </w:r>
      <w:r w:rsidR="002F3CED">
        <w:t>, itd.)</w:t>
      </w:r>
      <w:r w:rsidR="004E316E">
        <w:t>.</w:t>
      </w:r>
      <w:r w:rsidR="002F3CED">
        <w:t xml:space="preserve"> </w:t>
      </w:r>
      <w:r w:rsidR="004E316E">
        <w:t>N</w:t>
      </w:r>
      <w:r w:rsidR="002F3CED">
        <w:t xml:space="preserve">a 60000 primjera podatkovnog skupa za treniranje ima točnost od oko 95%, više za češće modele kao kocke, manje za rjeđe modele kao što su </w:t>
      </w:r>
      <w:r w:rsidR="009E0A3C">
        <w:t xml:space="preserve">npr. </w:t>
      </w:r>
      <w:r w:rsidR="002F3CED">
        <w:t xml:space="preserve">rotacijska ploča (engl. </w:t>
      </w:r>
      <w:r w:rsidR="002F3CED">
        <w:rPr>
          <w:i/>
          <w:iCs/>
        </w:rPr>
        <w:t>turntable</w:t>
      </w:r>
      <w:r w:rsidR="002F3CED">
        <w:t xml:space="preserve">). </w:t>
      </w:r>
      <w:r w:rsidR="00625F46">
        <w:t xml:space="preserve">Razlika u točnosti među mrežama dolazi od toga da  </w:t>
      </w:r>
      <w:r w:rsidR="00F61015">
        <w:t>Mattheijova</w:t>
      </w:r>
      <w:r w:rsidR="00625F46">
        <w:t xml:space="preserve"> mreža ne mora točan model odrediti, makar mu se da slika kocke sa strane ili od gore, ono će samo razmišljati kojem skupu pripada</w:t>
      </w:r>
      <w:r w:rsidR="006F1F30">
        <w:t xml:space="preserve"> i taj </w:t>
      </w:r>
      <w:r w:rsidR="009A21C2">
        <w:t>tip</w:t>
      </w:r>
      <w:r w:rsidR="006F1F30">
        <w:t xml:space="preserve"> LEGO kocke sortirati ovisno o rezultatu predviđanja</w:t>
      </w:r>
      <w:r w:rsidR="009A21C2">
        <w:t xml:space="preserve"> u </w:t>
      </w:r>
      <w:r w:rsidR="00F11194">
        <w:t>odgovarajuću</w:t>
      </w:r>
      <w:r w:rsidR="009A21C2">
        <w:t xml:space="preserve"> košaru</w:t>
      </w:r>
      <w:r w:rsidR="00625F46">
        <w:t>.</w:t>
      </w:r>
    </w:p>
    <w:p w14:paraId="6C978281" w14:textId="2CDA7F9B" w:rsidR="00626B76" w:rsidRDefault="00E65C75" w:rsidP="00D32457">
      <w:r>
        <w:t>Još jedan primjer stroj</w:t>
      </w:r>
      <w:r w:rsidR="00D53FD1">
        <w:t>a</w:t>
      </w:r>
      <w:r>
        <w:t xml:space="preserve"> </w:t>
      </w:r>
      <w:r w:rsidR="00D53FD1">
        <w:t>je</w:t>
      </w:r>
      <w:r w:rsidR="004B792D">
        <w:t xml:space="preserve"> stroj za sortiranje</w:t>
      </w:r>
      <w:r w:rsidR="00D53FD1">
        <w:t xml:space="preserve"> </w:t>
      </w:r>
      <w:r>
        <w:t>kojeg je izradio Daniel West [</w:t>
      </w:r>
      <w:hyperlink r:id="rId48" w:history="1">
        <w:r w:rsidRPr="00923AE7">
          <w:rPr>
            <w:rStyle w:val="Hyperlink"/>
          </w:rPr>
          <w:t>izvor</w:t>
        </w:r>
      </w:hyperlink>
      <w:r>
        <w:t>]</w:t>
      </w:r>
      <w:r w:rsidR="00F61015">
        <w:t xml:space="preserve"> iz inspiracije prethodno spomenutog </w:t>
      </w:r>
      <w:r w:rsidR="00A2436D">
        <w:t xml:space="preserve">Mattheijovog </w:t>
      </w:r>
      <w:r w:rsidR="00F61015">
        <w:t>stroja. West spominje da je njegov stroj „sljedeći korak u evoluciji“, po tome što ima sposobnost prepoznavanja LEGO kocaka po modelu. To znanje se koristi u stroju za sortiranje tako da se modeli grupiraju po tipu objekta i zajedno svi spreme (slično kao Jacquesov stroj)</w:t>
      </w:r>
      <w:r w:rsidR="002964A5">
        <w:t xml:space="preserve"> u zajedničke kante (kocke u kocke, grede sa gredama, komadi figurica sa ostalim komadima, itd.).</w:t>
      </w:r>
      <w:r w:rsidR="00DB7D6F">
        <w:t xml:space="preserve"> Uspjeh stroja </w:t>
      </w:r>
      <w:r w:rsidR="00D31A9F">
        <w:t>leži u načinu kako je koncipiran. Originalno je treniran nad sintetičkim podatcima, te kad mu se daju stvarne slike iz pravog svijeta</w:t>
      </w:r>
      <w:r w:rsidR="00BB6FB9">
        <w:t>, ima lošu točnost predviđanja. Koristeći nasumično unaprjeđenje skupa podataka, West je prestao pokušavati generirati što sličniju sliku realnome nego je krenuo generirati slike koje se više koncentriraju na specifične detalje modela. Sa povećanjem točnosti na kraju je West počeo koristiti bilježenje oznake uz pomoć njegove mreže, mreža mu je ponudila što ono misli da je najbliže predviđanje pa West mora odabrati koji je to točno model, te na tom odabiru mreža se uči. West tvrdi da je oko 100,000 slika uspješno označio na ovaj način. Jedini problem je što West nije objavio nikakve podatke, metrike ili označene slike u javnosti, te zbog toga se ne može pravilno uspoređivati sa našom mrežom</w:t>
      </w:r>
      <w:r w:rsidR="00E1502D">
        <w:t>, iako postoje razni artikli i par videozapisa koje je West postavio iz čega se vidi efektivnost stroja</w:t>
      </w:r>
      <w:r w:rsidR="001A1E05">
        <w:t>[</w:t>
      </w:r>
      <w:hyperlink r:id="rId49" w:history="1">
        <w:r w:rsidR="001A1E05" w:rsidRPr="001A1E05">
          <w:rPr>
            <w:rStyle w:val="Hyperlink"/>
          </w:rPr>
          <w:t>izvor</w:t>
        </w:r>
      </w:hyperlink>
      <w:r w:rsidR="001A1E05">
        <w:t>]</w:t>
      </w:r>
      <w:r w:rsidR="00BB6FB9">
        <w:t>.</w:t>
      </w:r>
    </w:p>
    <w:p w14:paraId="00F4D686" w14:textId="77777777" w:rsidR="004B792D" w:rsidRDefault="004B6E87" w:rsidP="004B792D">
      <w:r>
        <w:t>Rad</w:t>
      </w:r>
      <w:r w:rsidR="00052DED">
        <w:t xml:space="preserve"> koji je napisan u </w:t>
      </w:r>
      <w:r w:rsidR="00052DED" w:rsidRPr="00052DED">
        <w:t xml:space="preserve">Delft </w:t>
      </w:r>
      <w:r w:rsidR="00052DED">
        <w:t>sveučilištu tehnologije[</w:t>
      </w:r>
      <w:hyperlink r:id="rId50" w:history="1">
        <w:r w:rsidR="00052DED" w:rsidRPr="00052DED">
          <w:rPr>
            <w:rStyle w:val="Hyperlink"/>
          </w:rPr>
          <w:t>izvor</w:t>
        </w:r>
      </w:hyperlink>
      <w:r w:rsidR="00052DED">
        <w:t>] se bavi sa usporedbom LIME i Grad-CAM</w:t>
      </w:r>
      <w:r w:rsidR="007C6484">
        <w:t xml:space="preserve"> metoda pojašnjavanja te</w:t>
      </w:r>
      <w:r w:rsidR="00052DED">
        <w:t xml:space="preserve"> vuče inspiraciju </w:t>
      </w:r>
      <w:r w:rsidR="002C1723">
        <w:t>od</w:t>
      </w:r>
      <w:r w:rsidR="00052DED">
        <w:t xml:space="preserve"> stroja Daniel Westa. U </w:t>
      </w:r>
      <w:r>
        <w:t>radu</w:t>
      </w:r>
      <w:r w:rsidR="00052DED">
        <w:t xml:space="preserve"> se </w:t>
      </w:r>
      <w:r w:rsidR="006B75CC">
        <w:t xml:space="preserve">spominju </w:t>
      </w:r>
      <w:r w:rsidR="006B75CC">
        <w:lastRenderedPageBreak/>
        <w:t>metode pojašnjavanja i razumijevanja dubokih neuronskih mreža nad primjerom mreže za klasifikaciju slika LEGO kocaka.</w:t>
      </w:r>
      <w:r w:rsidR="001343BD">
        <w:t xml:space="preserve"> </w:t>
      </w:r>
      <w:r w:rsidR="003660CB">
        <w:t>[[</w:t>
      </w:r>
      <w:r w:rsidR="003660CB" w:rsidRPr="0006284A">
        <w:rPr>
          <w:highlight w:val="yellow"/>
        </w:rPr>
        <w:t>realno nisam siguran dali je ov</w:t>
      </w:r>
      <w:r w:rsidR="00C20F4A">
        <w:rPr>
          <w:highlight w:val="yellow"/>
        </w:rPr>
        <w:t xml:space="preserve">aj </w:t>
      </w:r>
      <w:r w:rsidR="000473EB">
        <w:rPr>
          <w:highlight w:val="yellow"/>
        </w:rPr>
        <w:t>rad</w:t>
      </w:r>
      <w:r w:rsidR="003660CB" w:rsidRPr="0006284A">
        <w:rPr>
          <w:highlight w:val="yellow"/>
        </w:rPr>
        <w:t xml:space="preserve"> dobar za state of the art, nastavit cu pisati ako mentor kaze ok</w:t>
      </w:r>
      <w:r w:rsidR="003660CB">
        <w:t>]]</w:t>
      </w:r>
    </w:p>
    <w:p w14:paraId="4BD695E4" w14:textId="19DD616A" w:rsidR="004B792D" w:rsidRDefault="004B792D" w:rsidP="004B792D">
      <w:r>
        <w:t>[[</w:t>
      </w:r>
      <w:r w:rsidRPr="00D32457">
        <w:rPr>
          <w:highlight w:val="yellow"/>
        </w:rPr>
        <w:t>Teorijski radovi</w:t>
      </w:r>
      <w:r>
        <w:t>]]</w:t>
      </w:r>
    </w:p>
    <w:p w14:paraId="5CEEE9E9" w14:textId="74D30BDB" w:rsidR="004960E9" w:rsidRDefault="004960E9" w:rsidP="004B792D">
      <w:r>
        <w:t>[[</w:t>
      </w:r>
      <w:r w:rsidRPr="004960E9">
        <w:rPr>
          <w:highlight w:val="yellow"/>
        </w:rPr>
        <w:t>TR – data augmentation</w:t>
      </w:r>
      <w:r>
        <w:t>]]</w:t>
      </w:r>
    </w:p>
    <w:p w14:paraId="76879E6F" w14:textId="60F7130C" w:rsidR="00CA3756" w:rsidRDefault="00982EFF" w:rsidP="007B510F">
      <w:r>
        <w:t>Rad napisan u Gdansk Sveučilištu tehnologije</w:t>
      </w:r>
      <w:r w:rsidR="00185916">
        <w:t xml:space="preserve"> [</w:t>
      </w:r>
      <w:hyperlink r:id="rId51" w:history="1">
        <w:r w:rsidR="00185916" w:rsidRPr="00185916">
          <w:rPr>
            <w:rStyle w:val="Hyperlink"/>
          </w:rPr>
          <w:t>izvor</w:t>
        </w:r>
      </w:hyperlink>
      <w:r w:rsidR="00185916">
        <w:t>]</w:t>
      </w:r>
      <w:r>
        <w:t xml:space="preserve"> opisuje razne</w:t>
      </w:r>
      <w:r w:rsidR="00B47FCC">
        <w:t xml:space="preserve"> metode i primjene proširenja skupa podataka za poboljšanje dobivenih rezultata</w:t>
      </w:r>
      <w:r w:rsidR="00185916">
        <w:t xml:space="preserve"> </w:t>
      </w:r>
      <w:r w:rsidR="008F03F8">
        <w:t xml:space="preserve">mreža za duboko učenje. </w:t>
      </w:r>
      <w:r w:rsidR="006A283D">
        <w:t xml:space="preserve">Rad se temelji na dvije vrste proširenja skupa podataka, iskrivljavanje podataka i [[oversampling]]. Iskrivljavanje podataka se osniva na </w:t>
      </w:r>
      <w:r w:rsidR="008F03F8">
        <w:t>korištenj</w:t>
      </w:r>
      <w:r w:rsidR="006A283D">
        <w:t>u</w:t>
      </w:r>
      <w:r w:rsidR="00D741D3">
        <w:t xml:space="preserve"> </w:t>
      </w:r>
      <w:r w:rsidR="008F03F8">
        <w:t>transformacija kao što su</w:t>
      </w:r>
      <w:r w:rsidR="006A283D">
        <w:t xml:space="preserve"> afine transformacije</w:t>
      </w:r>
      <w:r w:rsidR="000F37AE">
        <w:t>:</w:t>
      </w:r>
      <w:r w:rsidR="008F03F8">
        <w:t xml:space="preserve"> translacija, rotacija, refleksija i smicanje sa nasumičn</w:t>
      </w:r>
      <w:r w:rsidR="001C2BE8">
        <w:t>om razinom učinka</w:t>
      </w:r>
      <w:r w:rsidR="008F03F8">
        <w:t xml:space="preserve"> (npr. translacija se može izvesti samo u rasponu ±20%, smicanje samo ±15°, itd.)</w:t>
      </w:r>
      <w:r w:rsidR="00A95BED">
        <w:t xml:space="preserve">, te korištenje transformacija nad </w:t>
      </w:r>
      <w:r w:rsidR="00527719">
        <w:t>kanalima boje u slici kao što su izjednačavanje histograma, mijenjanje kontrasta i mijenjanje „topline“ bijele boje.</w:t>
      </w:r>
      <w:r w:rsidR="00D741D3">
        <w:t xml:space="preserve"> Još neke dodatne transformacije koje se mogu izvesti su izoštravanje i pomućenje slike</w:t>
      </w:r>
      <w:r w:rsidR="00456BFB">
        <w:t>.</w:t>
      </w:r>
      <w:r w:rsidR="00942176">
        <w:t xml:space="preserve"> </w:t>
      </w:r>
      <w:r w:rsidR="00E93DDE">
        <w:t>[[oversampling]] se osniva na generiranju sasvim novih podataka učeći uzorke od postojećih ulaznih podataka.</w:t>
      </w:r>
      <w:r w:rsidR="00942176">
        <w:t xml:space="preserve"> </w:t>
      </w:r>
      <w:r w:rsidR="00E93DDE">
        <w:t>J</w:t>
      </w:r>
      <w:r w:rsidR="00942176">
        <w:t xml:space="preserve">edna </w:t>
      </w:r>
      <w:r w:rsidR="00E93DDE">
        <w:t>od tih</w:t>
      </w:r>
      <w:r w:rsidR="00942176">
        <w:t xml:space="preserve"> tehnika </w:t>
      </w:r>
      <w:r w:rsidR="00E93DDE">
        <w:t xml:space="preserve">[[oversampling]] se naziva </w:t>
      </w:r>
      <w:r w:rsidR="00942176">
        <w:t>GAN[[</w:t>
      </w:r>
      <w:r w:rsidR="00942176" w:rsidRPr="00942176">
        <w:rPr>
          <w:highlight w:val="yellow"/>
        </w:rPr>
        <w:t>prijevod?</w:t>
      </w:r>
      <w:r w:rsidR="00942176">
        <w:t xml:space="preserve">]] (engl. </w:t>
      </w:r>
      <w:r w:rsidR="00942176">
        <w:rPr>
          <w:i/>
          <w:iCs/>
        </w:rPr>
        <w:t>Generative Adversarial Network</w:t>
      </w:r>
      <w:r w:rsidR="00942176">
        <w:t>), GAN</w:t>
      </w:r>
      <w:r w:rsidR="00AA5C76">
        <w:t>, i općenito [[oversampling]]</w:t>
      </w:r>
      <w:r w:rsidR="00942176">
        <w:t xml:space="preserve"> nije optimalan za mreže koje trebaju prepoznavati </w:t>
      </w:r>
      <w:r w:rsidR="004B4140">
        <w:t xml:space="preserve">značajke slične </w:t>
      </w:r>
      <w:r w:rsidR="00942176">
        <w:t>LEGO kock</w:t>
      </w:r>
      <w:r w:rsidR="004B4140">
        <w:t>ama</w:t>
      </w:r>
      <w:r w:rsidR="00942176">
        <w:t xml:space="preserve"> jer </w:t>
      </w:r>
      <w:r w:rsidR="00EC2FE4">
        <w:t>one</w:t>
      </w:r>
      <w:r w:rsidR="00942176">
        <w:t xml:space="preserve"> </w:t>
      </w:r>
      <w:r w:rsidR="00BD447B">
        <w:t>ne mogu [[</w:t>
      </w:r>
      <w:r w:rsidR="00BD447B" w:rsidRPr="00BD447B">
        <w:rPr>
          <w:highlight w:val="yellow"/>
        </w:rPr>
        <w:t>ili im je vrlo teško bez neke vanjske pomoći</w:t>
      </w:r>
      <w:r w:rsidR="00BD447B">
        <w:t xml:space="preserve">]] pravilno naučiti generirati umjetne podatke modela koji su strogo povezani </w:t>
      </w:r>
      <w:r w:rsidR="000B0FD2">
        <w:t>sa svojim osima (npr. pravokutnike, trokute</w:t>
      </w:r>
      <w:r w:rsidR="0052004D">
        <w:t>, kocke</w:t>
      </w:r>
      <w:r w:rsidR="000B0FD2">
        <w:t>) ili strogom pozicijom teksture na modelu (u našem slučaju pozicija dugmadi LEGO kocke na vrhu kocke, ne može 2x2 kocka imati 6 dugmadi)</w:t>
      </w:r>
      <w:r w:rsidR="00A07D45">
        <w:t>.</w:t>
      </w:r>
      <w:r w:rsidR="001C2BE8">
        <w:t xml:space="preserve"> Iz ovog rada se koristi generalno znanje da čak sa malim učinkom proširenja skupa podataka</w:t>
      </w:r>
      <w:r w:rsidR="0007698B">
        <w:t xml:space="preserve"> se poboljšavaju rezultati generalizacije dubokih mreža te dodaje motivaciju za istraživanje optimalnog skupa parametara s kojim se mogu postići bolji rezultati.</w:t>
      </w:r>
    </w:p>
    <w:p w14:paraId="01A2A062" w14:textId="0DDED7C8" w:rsidR="00E20231" w:rsidRPr="00E20231" w:rsidRDefault="00E20231" w:rsidP="007B510F">
      <w:r>
        <w:t xml:space="preserve">Dodatan rad koji opisuje proširenje skupa podataka su napisali korisnici </w:t>
      </w:r>
      <w:r>
        <w:rPr>
          <w:i/>
          <w:iCs/>
        </w:rPr>
        <w:t>Journal of Big Data</w:t>
      </w:r>
      <w:r>
        <w:t xml:space="preserve"> (Dnevnik velikih podataka) </w:t>
      </w:r>
      <w:r w:rsidRPr="00E20231">
        <w:t xml:space="preserve">Connor Shorten </w:t>
      </w:r>
      <w:r>
        <w:t>i</w:t>
      </w:r>
      <w:r w:rsidRPr="00E20231">
        <w:t xml:space="preserve"> Taghi M. Khoshgoftaar</w:t>
      </w:r>
      <w:r>
        <w:t xml:space="preserve"> [</w:t>
      </w:r>
      <w:hyperlink r:id="rId52" w:history="1">
        <w:r w:rsidRPr="00E20231">
          <w:rPr>
            <w:rStyle w:val="Hyperlink"/>
          </w:rPr>
          <w:t>izvor</w:t>
        </w:r>
      </w:hyperlink>
      <w:r>
        <w:t>], te slično prethodno navedenom radu opisuju probleme nedostataka ulaznih podataka za treniranje dubokih mreža</w:t>
      </w:r>
    </w:p>
    <w:p w14:paraId="0FC37FCB" w14:textId="73AC4C65" w:rsidR="00A96AF3" w:rsidRPr="00942176" w:rsidRDefault="00A96AF3" w:rsidP="007B510F">
      <w:r>
        <w:t>[[</w:t>
      </w:r>
      <w:r w:rsidR="004960E9" w:rsidRPr="004960E9">
        <w:rPr>
          <w:highlight w:val="yellow"/>
        </w:rPr>
        <w:t xml:space="preserve">TR – </w:t>
      </w:r>
      <w:r w:rsidRPr="004960E9">
        <w:rPr>
          <w:highlight w:val="yellow"/>
        </w:rPr>
        <w:t xml:space="preserve">transfer learning </w:t>
      </w:r>
      <w:r w:rsidRPr="00A96AF3">
        <w:rPr>
          <w:highlight w:val="yellow"/>
        </w:rPr>
        <w:t>radovi</w:t>
      </w:r>
      <w:r>
        <w:t>]]</w:t>
      </w:r>
    </w:p>
    <w:p w14:paraId="5669F85E" w14:textId="017DB39C" w:rsidR="001A395D" w:rsidRDefault="00967DE1" w:rsidP="001A395D">
      <w:pPr>
        <w:pStyle w:val="Heading3"/>
        <w:numPr>
          <w:ilvl w:val="2"/>
          <w:numId w:val="4"/>
        </w:numPr>
      </w:pPr>
      <w:r>
        <w:lastRenderedPageBreak/>
        <w:t>Problem sintetičkih podataka</w:t>
      </w:r>
    </w:p>
    <w:p w14:paraId="62968511" w14:textId="492AE766" w:rsidR="00A45525" w:rsidRDefault="00B84634" w:rsidP="00D41AAD">
      <w:pPr>
        <w:ind w:firstLine="709"/>
      </w:pPr>
      <w:r>
        <w:t xml:space="preserve">Mreže koje su trenirane nad čisto sintetičkim slikama često nailaze na problem generalizacije kad se </w:t>
      </w:r>
      <w:r w:rsidR="00DC4EA1">
        <w:t>pokuša dobiti predviđanje na</w:t>
      </w:r>
      <w:r w:rsidR="0042755D">
        <w:t>d</w:t>
      </w:r>
      <w:r w:rsidR="00DC4EA1">
        <w:t xml:space="preserve"> pravim slikama</w:t>
      </w:r>
      <w:r w:rsidR="00AB5815">
        <w:t>[</w:t>
      </w:r>
      <w:hyperlink r:id="rId53" w:history="1">
        <w:r w:rsidR="00AB5815" w:rsidRPr="00AB5815">
          <w:rPr>
            <w:rStyle w:val="Hyperlink"/>
          </w:rPr>
          <w:t>izvor</w:t>
        </w:r>
      </w:hyperlink>
      <w:r w:rsidR="00AB5815">
        <w:t>]. Takvi problemi najčešće dolaze od nedostatka „realnosti“ u sintetičkim slikama tijekom generiranja, primjeri nedostataka su: nerealistične teksture površina(problem odsjaja, problem materijala</w:t>
      </w:r>
      <w:r w:rsidR="001560B2">
        <w:t>, problem boje materijala</w:t>
      </w:r>
      <w:r w:rsidR="00AB5815">
        <w:t>), problem položaja svjetala, problem scene tijekom generiranja</w:t>
      </w:r>
      <w:r w:rsidR="006133EE">
        <w:t>, te razni drugi problemi. Rezultati tih problema su trenirane mreže koje su se pretrenirale nad sintetičkim podatcima, te ne znaju reagirati na moguće promjene koje dolaze od pravih slika (npr. u vezi LEGO kocaka, kocke mogu biti oštećene ogrebotinama, mogu biti prozirne, može se mreži dati kocka na kojoj je trenirana ali kocka ima obojane detalje kao što su slike, itd.)</w:t>
      </w:r>
    </w:p>
    <w:p w14:paraId="3F976DCA" w14:textId="1DD40AC4" w:rsidR="0032727D" w:rsidRDefault="00B42A9B" w:rsidP="0032727D">
      <w:r>
        <w:t xml:space="preserve">Slike generirane u </w:t>
      </w:r>
      <w:r>
        <w:rPr>
          <w:i/>
          <w:iCs/>
        </w:rPr>
        <w:t>Blender</w:t>
      </w:r>
      <w:r>
        <w:t xml:space="preserve">-u su prozirne slike, što znači da koristeći biblioteke za manipuliranje slikama (npr. </w:t>
      </w:r>
      <w:r>
        <w:rPr>
          <w:i/>
          <w:iCs/>
        </w:rPr>
        <w:t>opencv</w:t>
      </w:r>
      <w:r>
        <w:t xml:space="preserve">) možemo te slike staviti na nasumične pozadine. Time mreža ne mora trenirati na čisto crnoj pozadini, što uklanja problem kada LEGO kocka u predviđanju ima neočekivanu pozadinu što </w:t>
      </w:r>
      <w:r w:rsidR="00366D0A">
        <w:t>zbuni mrežu prilikom</w:t>
      </w:r>
      <w:r>
        <w:t xml:space="preserve"> predviđanja. Pozadina se mora sastojati od neupadljivih boja sa što manje oštrih kutova</w:t>
      </w:r>
      <w:r w:rsidR="00974747">
        <w:t>, razlog tome je što mreža može pokupiti detalje pozadine i njih koristiti za odlučivanje modela LEGO kocke. Najkvalitetnije pozadine za taj slučaj bi bile sve vrste pozadina koje su nejednake (npr. izgledaju kao šum) po cjelini, bez uočljivih oblika ili ako imaju oblike da su minimalne, tj. da su točke. Neki primjeri pravog svijeta bi bile slike krečenih zidova (jednolika boja, mekane točke, mekane sjene), jednostavan papir i karton, površine teksture stiropora (sječeni stiropor sadrži puno malih krugova, ako se mreža trenira nad time</w:t>
      </w:r>
      <w:r w:rsidR="005C7529">
        <w:t xml:space="preserve"> zajedno sa drugim pozadinama</w:t>
      </w:r>
      <w:r w:rsidR="002B4114">
        <w:t>,</w:t>
      </w:r>
      <w:r w:rsidR="00974747">
        <w:t xml:space="preserve"> sadržavat će bolju generalizaciju).</w:t>
      </w:r>
    </w:p>
    <w:p w14:paraId="6AADBF64" w14:textId="3E779D0F" w:rsidR="006B3E92" w:rsidRPr="00B42A9B" w:rsidRDefault="006B3E92" w:rsidP="0032727D">
      <w:r>
        <w:t>[[</w:t>
      </w:r>
      <w:r w:rsidRPr="006B3E92">
        <w:rPr>
          <w:highlight w:val="yellow"/>
        </w:rPr>
        <w:t>ovo zapravo implementirati prvo</w:t>
      </w:r>
      <w:r w:rsidR="00D312E4">
        <w:t xml:space="preserve"> pa nastaviti pisati</w:t>
      </w:r>
      <w:r>
        <w:t>, nebi trebao biti problem, u preprocessing mogu ubaciti ovu funkciju]]</w:t>
      </w:r>
    </w:p>
    <w:p w14:paraId="7CBB6023" w14:textId="77777777" w:rsidR="007F6F18" w:rsidRDefault="007F6F18" w:rsidP="007B510F"/>
    <w:p w14:paraId="0ACBBBA6" w14:textId="38A46626" w:rsidR="002F16B5" w:rsidRDefault="002F16B5" w:rsidP="007B510F">
      <w:r>
        <w:br w:type="page"/>
      </w:r>
    </w:p>
    <w:p w14:paraId="0B5E1C96" w14:textId="764F5C2A" w:rsidR="00F93FFD" w:rsidRDefault="00835735" w:rsidP="00835735">
      <w:pPr>
        <w:pStyle w:val="Heading1"/>
        <w:numPr>
          <w:ilvl w:val="0"/>
          <w:numId w:val="4"/>
        </w:numPr>
      </w:pPr>
      <w:bookmarkStart w:id="15" w:name="_Toc77084154"/>
      <w:r>
        <w:lastRenderedPageBreak/>
        <w:t>[[P</w:t>
      </w:r>
      <w:r w:rsidR="00D443A1">
        <w:t>YTHON KOD</w:t>
      </w:r>
      <w:r w:rsidR="002935E1">
        <w:t>, potrebno?</w:t>
      </w:r>
      <w:r w:rsidR="00714EB5">
        <w:t>, tu sam kontao transfer learning obraditi</w:t>
      </w:r>
      <w:r>
        <w:t>]]</w:t>
      </w:r>
      <w:bookmarkEnd w:id="15"/>
    </w:p>
    <w:p w14:paraId="30A59E66" w14:textId="23A3399A" w:rsidR="00F25269" w:rsidRPr="00F25269" w:rsidRDefault="00F25269">
      <w:pPr>
        <w:spacing w:line="259" w:lineRule="auto"/>
        <w:jc w:val="left"/>
      </w:pPr>
      <w:r>
        <w:t xml:space="preserve">U ovom dijelu rada će se objasniti neka korištenja </w:t>
      </w:r>
      <w:r>
        <w:rPr>
          <w:i/>
          <w:iCs/>
        </w:rPr>
        <w:t>Python</w:t>
      </w:r>
      <w:r>
        <w:t xml:space="preserve"> programskog kôda.</w:t>
      </w:r>
    </w:p>
    <w:p w14:paraId="3F5AB36D" w14:textId="3F3007BC" w:rsidR="007B2EC3" w:rsidRDefault="007B2EC3">
      <w:pPr>
        <w:spacing w:line="259" w:lineRule="auto"/>
        <w:jc w:val="left"/>
      </w:pPr>
      <w:r>
        <w:br w:type="page"/>
      </w:r>
    </w:p>
    <w:p w14:paraId="69421980" w14:textId="6A39A816" w:rsidR="00835735" w:rsidRDefault="00D443A1" w:rsidP="00835735">
      <w:pPr>
        <w:pStyle w:val="Heading1"/>
        <w:numPr>
          <w:ilvl w:val="0"/>
          <w:numId w:val="4"/>
        </w:numPr>
      </w:pPr>
      <w:bookmarkStart w:id="16" w:name="_Toc77084155"/>
      <w:r>
        <w:lastRenderedPageBreak/>
        <w:t>ZAKLJUČAK</w:t>
      </w:r>
      <w:bookmarkEnd w:id="16"/>
    </w:p>
    <w:p w14:paraId="456B042E" w14:textId="358C26DD" w:rsidR="007B2EC3" w:rsidRDefault="007B2EC3">
      <w:pPr>
        <w:spacing w:line="259" w:lineRule="auto"/>
        <w:jc w:val="left"/>
        <w:rPr>
          <w:rFonts w:eastAsiaTheme="majorEastAsia" w:cstheme="majorBidi"/>
          <w:color w:val="000000" w:themeColor="text1"/>
          <w:sz w:val="28"/>
          <w:szCs w:val="32"/>
        </w:rPr>
      </w:pPr>
      <w:r>
        <w:br w:type="page"/>
      </w:r>
    </w:p>
    <w:p w14:paraId="2FCA1738" w14:textId="4D6F6463" w:rsidR="00835735" w:rsidRDefault="007246F4" w:rsidP="00151ED4">
      <w:pPr>
        <w:pStyle w:val="Heading1"/>
        <w:ind w:left="0"/>
      </w:pPr>
      <w:bookmarkStart w:id="17" w:name="_Toc77084156"/>
      <w:r>
        <w:lastRenderedPageBreak/>
        <w:t>PRIZNANJA</w:t>
      </w:r>
      <w:bookmarkEnd w:id="17"/>
    </w:p>
    <w:p w14:paraId="73792944" w14:textId="77777777" w:rsidR="00FE1AFB" w:rsidRDefault="007246F4" w:rsidP="007246F4">
      <w:r w:rsidRPr="007246F4">
        <w:t>Ovaj rad nije sponzoriran sa strane tvrtke LEGO™</w:t>
      </w:r>
      <w:r>
        <w:t>, niti je primio dopuštenje od LEGO™ za korištenje njihovih modela kocaka.</w:t>
      </w:r>
    </w:p>
    <w:p w14:paraId="18E6E731" w14:textId="2784CFA4" w:rsidR="007246F4" w:rsidRDefault="007246F4" w:rsidP="007246F4">
      <w:r>
        <w:t xml:space="preserve">Po pravilima poštene igre (engl. </w:t>
      </w:r>
      <w:r>
        <w:rPr>
          <w:i/>
          <w:iCs/>
        </w:rPr>
        <w:t>fair play</w:t>
      </w:r>
      <w:r>
        <w:t xml:space="preserve">) LEGO™ zahtjeva da se na neautoriziranim radovima ne koristi LEGO™ logo, te da se riječ „LEGO“ uvijek koristi kao pridjev (npr. „napravljeno od LEGO kocaka“, ne „napravljeno od LEGO-a“). </w:t>
      </w:r>
    </w:p>
    <w:p w14:paraId="2D1E80B9" w14:textId="6E326FEB" w:rsidR="007B2EC3" w:rsidRDefault="007B2EC3">
      <w:pPr>
        <w:spacing w:line="259" w:lineRule="auto"/>
        <w:jc w:val="left"/>
      </w:pPr>
      <w:r>
        <w:br w:type="page"/>
      </w:r>
    </w:p>
    <w:p w14:paraId="7AA0B200" w14:textId="44205ACE" w:rsidR="00835735" w:rsidRDefault="00835735" w:rsidP="007B2EC3">
      <w:pPr>
        <w:pStyle w:val="Heading1"/>
        <w:ind w:left="0"/>
      </w:pPr>
      <w:bookmarkStart w:id="18" w:name="_Toc77084157"/>
      <w:r>
        <w:lastRenderedPageBreak/>
        <w:t>LITERATURA</w:t>
      </w:r>
      <w:bookmarkEnd w:id="18"/>
    </w:p>
    <w:p w14:paraId="006386D9" w14:textId="77777777" w:rsidR="00DC3549" w:rsidRDefault="00DC3549">
      <w:pPr>
        <w:spacing w:line="259" w:lineRule="auto"/>
        <w:jc w:val="left"/>
      </w:pPr>
    </w:p>
    <w:p w14:paraId="284862CF" w14:textId="70E79C49" w:rsidR="007B2EC3" w:rsidRDefault="007B2EC3">
      <w:pPr>
        <w:spacing w:line="259" w:lineRule="auto"/>
        <w:jc w:val="left"/>
      </w:pPr>
      <w:r>
        <w:br w:type="page"/>
      </w:r>
    </w:p>
    <w:p w14:paraId="0686D40D" w14:textId="136251FE" w:rsidR="00835735" w:rsidRDefault="00835735" w:rsidP="007B2EC3">
      <w:pPr>
        <w:pStyle w:val="Heading1"/>
        <w:ind w:left="0"/>
      </w:pPr>
      <w:bookmarkStart w:id="19" w:name="_Toc77084158"/>
      <w:r>
        <w:lastRenderedPageBreak/>
        <w:t>SAŽETAK</w:t>
      </w:r>
      <w:bookmarkEnd w:id="19"/>
    </w:p>
    <w:p w14:paraId="3DF032EC" w14:textId="42DE63AC" w:rsidR="007B2EC3" w:rsidRDefault="007B2EC3">
      <w:pPr>
        <w:spacing w:line="259" w:lineRule="auto"/>
        <w:jc w:val="left"/>
      </w:pPr>
      <w:r>
        <w:br w:type="page"/>
      </w:r>
    </w:p>
    <w:p w14:paraId="6FA402A3" w14:textId="7218697D" w:rsidR="00835735" w:rsidRDefault="00835735" w:rsidP="007B2EC3">
      <w:pPr>
        <w:pStyle w:val="Heading1"/>
        <w:ind w:left="0"/>
      </w:pPr>
      <w:bookmarkStart w:id="20" w:name="_Toc77084159"/>
      <w:r>
        <w:lastRenderedPageBreak/>
        <w:t>ABSTRACT</w:t>
      </w:r>
      <w:bookmarkEnd w:id="20"/>
    </w:p>
    <w:p w14:paraId="0EAFF90C" w14:textId="77777777" w:rsidR="00776AE2" w:rsidRDefault="00776AE2">
      <w:pPr>
        <w:spacing w:line="259" w:lineRule="auto"/>
        <w:jc w:val="left"/>
        <w:rPr>
          <w:rFonts w:eastAsiaTheme="majorEastAsia" w:cstheme="majorBidi"/>
          <w:color w:val="000000" w:themeColor="text1"/>
          <w:sz w:val="28"/>
          <w:szCs w:val="32"/>
        </w:rPr>
      </w:pPr>
      <w:r>
        <w:br w:type="page"/>
      </w:r>
    </w:p>
    <w:p w14:paraId="31B6DD1A" w14:textId="339B0D46" w:rsidR="00776AE2" w:rsidRPr="00092A86" w:rsidRDefault="00776AE2" w:rsidP="00092A86">
      <w:pPr>
        <w:pStyle w:val="Heading1"/>
        <w:ind w:left="0"/>
      </w:pPr>
      <w:bookmarkStart w:id="21" w:name="_Toc77084160"/>
      <w:r>
        <w:lastRenderedPageBreak/>
        <w:t>PRILOG A</w:t>
      </w:r>
      <w:r w:rsidR="00F62E98">
        <w:t xml:space="preserve">: </w:t>
      </w:r>
      <w:r>
        <w:rPr>
          <w:rFonts w:eastAsiaTheme="minorEastAsia"/>
        </w:rPr>
        <w:t>Popis korištenih modela i njihovi prikazi</w:t>
      </w:r>
      <w:bookmarkEnd w:id="21"/>
    </w:p>
    <w:tbl>
      <w:tblPr>
        <w:tblStyle w:val="TableGrid"/>
        <w:tblW w:w="0" w:type="auto"/>
        <w:tblLook w:val="04A0" w:firstRow="1" w:lastRow="0" w:firstColumn="1" w:lastColumn="0" w:noHBand="0" w:noVBand="1"/>
      </w:tblPr>
      <w:tblGrid>
        <w:gridCol w:w="2235"/>
        <w:gridCol w:w="2235"/>
        <w:gridCol w:w="2236"/>
        <w:gridCol w:w="2236"/>
      </w:tblGrid>
      <w:tr w:rsidR="00776AE2" w14:paraId="32E5F6E9" w14:textId="77777777" w:rsidTr="00EF4238">
        <w:trPr>
          <w:trHeight w:val="1280"/>
        </w:trPr>
        <w:tc>
          <w:tcPr>
            <w:tcW w:w="2235" w:type="dxa"/>
            <w:vAlign w:val="center"/>
          </w:tcPr>
          <w:p w14:paraId="4F4CFF11" w14:textId="77777777" w:rsidR="00776AE2" w:rsidRDefault="00776AE2" w:rsidP="00EF4238">
            <w:pPr>
              <w:jc w:val="center"/>
              <w:rPr>
                <w:rFonts w:eastAsiaTheme="minorEastAsia"/>
              </w:rPr>
            </w:pPr>
            <w:r w:rsidRPr="009D0674">
              <w:rPr>
                <w:rFonts w:eastAsiaTheme="minorEastAsia"/>
              </w:rPr>
              <w:t>2340 Rudder 1x4x3</w:t>
            </w:r>
          </w:p>
        </w:tc>
        <w:tc>
          <w:tcPr>
            <w:tcW w:w="2235" w:type="dxa"/>
            <w:vAlign w:val="center"/>
          </w:tcPr>
          <w:p w14:paraId="57E21A19" w14:textId="77777777" w:rsidR="00776AE2" w:rsidRDefault="00776AE2" w:rsidP="00EF4238">
            <w:pPr>
              <w:jc w:val="center"/>
              <w:rPr>
                <w:rFonts w:eastAsiaTheme="minorEastAsia"/>
              </w:rPr>
            </w:pPr>
            <w:r>
              <w:rPr>
                <w:rFonts w:eastAsiaTheme="minorEastAsia"/>
                <w:noProof/>
              </w:rPr>
              <w:drawing>
                <wp:inline distT="0" distB="0" distL="0" distR="0" wp14:anchorId="2D764DD6" wp14:editId="2E94CC4E">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1012A4" w14:textId="77777777" w:rsidR="00776AE2" w:rsidRDefault="00776AE2" w:rsidP="00EF4238">
            <w:pPr>
              <w:jc w:val="center"/>
              <w:rPr>
                <w:rFonts w:eastAsiaTheme="minorEastAsia"/>
              </w:rPr>
            </w:pPr>
            <w:r w:rsidRPr="00AD765D">
              <w:rPr>
                <w:rFonts w:eastAsiaTheme="minorEastAsia"/>
              </w:rPr>
              <w:t xml:space="preserve">3040 Roof </w:t>
            </w:r>
            <w:r>
              <w:rPr>
                <w:rFonts w:eastAsiaTheme="minorEastAsia"/>
              </w:rPr>
              <w:t>t</w:t>
            </w:r>
            <w:r w:rsidRPr="00AD765D">
              <w:rPr>
                <w:rFonts w:eastAsiaTheme="minorEastAsia"/>
              </w:rPr>
              <w:t>ile 1x2</w:t>
            </w:r>
            <w:r>
              <w:rPr>
                <w:rFonts w:eastAsiaTheme="minorEastAsia"/>
              </w:rPr>
              <w:t xml:space="preserve"> </w:t>
            </w:r>
            <w:r w:rsidRPr="00AD765D">
              <w:rPr>
                <w:rFonts w:eastAsiaTheme="minorEastAsia"/>
              </w:rPr>
              <w:t>45</w:t>
            </w:r>
            <w:r>
              <w:rPr>
                <w:rFonts w:eastAsiaTheme="minorEastAsia"/>
              </w:rPr>
              <w:t>°</w:t>
            </w:r>
          </w:p>
        </w:tc>
        <w:tc>
          <w:tcPr>
            <w:tcW w:w="2236" w:type="dxa"/>
            <w:vAlign w:val="center"/>
          </w:tcPr>
          <w:p w14:paraId="3BA7E416" w14:textId="77777777" w:rsidR="00776AE2" w:rsidRDefault="00776AE2" w:rsidP="00EF4238">
            <w:pPr>
              <w:jc w:val="center"/>
              <w:rPr>
                <w:rFonts w:eastAsiaTheme="minorEastAsia"/>
              </w:rPr>
            </w:pPr>
            <w:r>
              <w:rPr>
                <w:rFonts w:eastAsiaTheme="minorEastAsia"/>
                <w:noProof/>
              </w:rPr>
              <w:drawing>
                <wp:inline distT="0" distB="0" distL="0" distR="0" wp14:anchorId="1D6EA3B4" wp14:editId="388B024A">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3BEE79D8" w14:textId="77777777" w:rsidTr="00EF4238">
        <w:trPr>
          <w:trHeight w:val="406"/>
        </w:trPr>
        <w:tc>
          <w:tcPr>
            <w:tcW w:w="2235" w:type="dxa"/>
            <w:vAlign w:val="center"/>
          </w:tcPr>
          <w:p w14:paraId="3B3E1718" w14:textId="77777777" w:rsidR="00776AE2" w:rsidRDefault="00776AE2" w:rsidP="00EF4238">
            <w:pPr>
              <w:jc w:val="center"/>
              <w:rPr>
                <w:rFonts w:eastAsiaTheme="minorEastAsia"/>
              </w:rPr>
            </w:pPr>
            <w:r w:rsidRPr="009D0674">
              <w:rPr>
                <w:rFonts w:eastAsiaTheme="minorEastAsia"/>
              </w:rPr>
              <w:t>2357 Brick corner 1x2x2</w:t>
            </w:r>
          </w:p>
        </w:tc>
        <w:tc>
          <w:tcPr>
            <w:tcW w:w="2235" w:type="dxa"/>
            <w:vAlign w:val="center"/>
          </w:tcPr>
          <w:p w14:paraId="5808D460" w14:textId="77777777" w:rsidR="00776AE2" w:rsidRDefault="00776AE2" w:rsidP="00EF4238">
            <w:pPr>
              <w:jc w:val="center"/>
              <w:rPr>
                <w:rFonts w:eastAsiaTheme="minorEastAsia"/>
              </w:rPr>
            </w:pPr>
            <w:r>
              <w:rPr>
                <w:rFonts w:eastAsiaTheme="minorEastAsia"/>
                <w:noProof/>
              </w:rPr>
              <w:drawing>
                <wp:inline distT="0" distB="0" distL="0" distR="0" wp14:anchorId="47E398D0" wp14:editId="016A4BCB">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C84CDA" w14:textId="77777777" w:rsidR="00776AE2" w:rsidRDefault="00776AE2" w:rsidP="00EF4238">
            <w:pPr>
              <w:jc w:val="center"/>
              <w:rPr>
                <w:rFonts w:eastAsiaTheme="minorEastAsia"/>
              </w:rPr>
            </w:pPr>
            <w:r w:rsidRPr="00AD765D">
              <w:rPr>
                <w:rFonts w:eastAsiaTheme="minorEastAsia"/>
              </w:rPr>
              <w:t xml:space="preserve">3298 </w:t>
            </w:r>
            <w:r>
              <w:rPr>
                <w:rFonts w:eastAsiaTheme="minorEastAsia"/>
              </w:rPr>
              <w:t>R</w:t>
            </w:r>
            <w:r w:rsidRPr="00AD765D">
              <w:rPr>
                <w:rFonts w:eastAsiaTheme="minorEastAsia"/>
              </w:rPr>
              <w:t>oof tile 2x3</w:t>
            </w:r>
            <w:r>
              <w:rPr>
                <w:rFonts w:eastAsiaTheme="minorEastAsia"/>
              </w:rPr>
              <w:t xml:space="preserve"> 33°</w:t>
            </w:r>
          </w:p>
        </w:tc>
        <w:tc>
          <w:tcPr>
            <w:tcW w:w="2236" w:type="dxa"/>
            <w:vAlign w:val="center"/>
          </w:tcPr>
          <w:p w14:paraId="50392933" w14:textId="77777777" w:rsidR="00776AE2" w:rsidRDefault="00776AE2" w:rsidP="00EF4238">
            <w:pPr>
              <w:jc w:val="center"/>
              <w:rPr>
                <w:rFonts w:eastAsiaTheme="minorEastAsia"/>
              </w:rPr>
            </w:pPr>
            <w:r>
              <w:rPr>
                <w:rFonts w:eastAsiaTheme="minorEastAsia"/>
                <w:noProof/>
              </w:rPr>
              <w:drawing>
                <wp:inline distT="0" distB="0" distL="0" distR="0" wp14:anchorId="65EA5142" wp14:editId="693C38C0">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776AE2" w14:paraId="29C16309" w14:textId="77777777" w:rsidTr="00EF4238">
        <w:trPr>
          <w:trHeight w:val="406"/>
        </w:trPr>
        <w:tc>
          <w:tcPr>
            <w:tcW w:w="2235" w:type="dxa"/>
            <w:vAlign w:val="center"/>
          </w:tcPr>
          <w:p w14:paraId="46C53806" w14:textId="77777777" w:rsidR="00776AE2" w:rsidRDefault="00776AE2" w:rsidP="00EF4238">
            <w:pPr>
              <w:jc w:val="center"/>
              <w:rPr>
                <w:rFonts w:eastAsiaTheme="minorEastAsia"/>
              </w:rPr>
            </w:pPr>
            <w:r w:rsidRPr="009D0674">
              <w:rPr>
                <w:rFonts w:eastAsiaTheme="minorEastAsia"/>
              </w:rPr>
              <w:t xml:space="preserve">2420 </w:t>
            </w:r>
            <w:r>
              <w:rPr>
                <w:rFonts w:eastAsiaTheme="minorEastAsia"/>
              </w:rPr>
              <w:t>P</w:t>
            </w:r>
            <w:r w:rsidRPr="009D0674">
              <w:rPr>
                <w:rFonts w:eastAsiaTheme="minorEastAsia"/>
              </w:rPr>
              <w:t>late corner 2x2</w:t>
            </w:r>
          </w:p>
        </w:tc>
        <w:tc>
          <w:tcPr>
            <w:tcW w:w="2235" w:type="dxa"/>
            <w:vAlign w:val="center"/>
          </w:tcPr>
          <w:p w14:paraId="17030EE1" w14:textId="77777777" w:rsidR="00776AE2" w:rsidRDefault="00776AE2" w:rsidP="00EF4238">
            <w:pPr>
              <w:jc w:val="center"/>
              <w:rPr>
                <w:rFonts w:eastAsiaTheme="minorEastAsia"/>
              </w:rPr>
            </w:pPr>
            <w:r>
              <w:rPr>
                <w:rFonts w:eastAsiaTheme="minorEastAsia"/>
                <w:noProof/>
              </w:rPr>
              <w:drawing>
                <wp:inline distT="0" distB="0" distL="0" distR="0" wp14:anchorId="465A1902" wp14:editId="097E33DA">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B5E9944" w14:textId="77777777" w:rsidR="00776AE2" w:rsidRDefault="00776AE2" w:rsidP="00EF4238">
            <w:pPr>
              <w:jc w:val="center"/>
              <w:rPr>
                <w:rFonts w:eastAsiaTheme="minorEastAsia"/>
              </w:rPr>
            </w:pPr>
            <w:r w:rsidRPr="00AD765D">
              <w:rPr>
                <w:rFonts w:eastAsiaTheme="minorEastAsia"/>
              </w:rPr>
              <w:t>4083 Hanger 1x4x2</w:t>
            </w:r>
          </w:p>
        </w:tc>
        <w:tc>
          <w:tcPr>
            <w:tcW w:w="2236" w:type="dxa"/>
            <w:vAlign w:val="center"/>
          </w:tcPr>
          <w:p w14:paraId="272AA324" w14:textId="77777777" w:rsidR="00776AE2" w:rsidRDefault="00776AE2" w:rsidP="00EF4238">
            <w:pPr>
              <w:jc w:val="center"/>
              <w:rPr>
                <w:rFonts w:eastAsiaTheme="minorEastAsia"/>
              </w:rPr>
            </w:pPr>
            <w:r>
              <w:rPr>
                <w:rFonts w:eastAsiaTheme="minorEastAsia"/>
                <w:noProof/>
              </w:rPr>
              <w:drawing>
                <wp:inline distT="0" distB="0" distL="0" distR="0" wp14:anchorId="4997E8AB" wp14:editId="63C5C3FB">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126820E8" w14:textId="77777777" w:rsidTr="00EF4238">
        <w:trPr>
          <w:trHeight w:val="421"/>
        </w:trPr>
        <w:tc>
          <w:tcPr>
            <w:tcW w:w="2235" w:type="dxa"/>
            <w:vAlign w:val="center"/>
          </w:tcPr>
          <w:p w14:paraId="7B012AA1" w14:textId="77777777" w:rsidR="00776AE2" w:rsidRDefault="00776AE2" w:rsidP="00EF4238">
            <w:pPr>
              <w:jc w:val="center"/>
              <w:rPr>
                <w:rFonts w:eastAsiaTheme="minorEastAsia"/>
              </w:rPr>
            </w:pPr>
            <w:r w:rsidRPr="009D0674">
              <w:rPr>
                <w:rFonts w:eastAsiaTheme="minorEastAsia"/>
              </w:rPr>
              <w:t xml:space="preserve">3001 </w:t>
            </w:r>
            <w:r>
              <w:rPr>
                <w:rFonts w:eastAsiaTheme="minorEastAsia"/>
              </w:rPr>
              <w:t>B</w:t>
            </w:r>
            <w:r w:rsidRPr="009D0674">
              <w:rPr>
                <w:rFonts w:eastAsiaTheme="minorEastAsia"/>
              </w:rPr>
              <w:t>rick 2x4</w:t>
            </w:r>
          </w:p>
        </w:tc>
        <w:tc>
          <w:tcPr>
            <w:tcW w:w="2235" w:type="dxa"/>
            <w:vAlign w:val="center"/>
          </w:tcPr>
          <w:p w14:paraId="76CD64EF" w14:textId="77777777" w:rsidR="00776AE2" w:rsidRDefault="00776AE2" w:rsidP="00EF4238">
            <w:pPr>
              <w:jc w:val="center"/>
              <w:rPr>
                <w:rFonts w:eastAsiaTheme="minorEastAsia"/>
              </w:rPr>
            </w:pPr>
            <w:r>
              <w:rPr>
                <w:rFonts w:eastAsiaTheme="minorEastAsia"/>
                <w:noProof/>
              </w:rPr>
              <w:drawing>
                <wp:inline distT="0" distB="0" distL="0" distR="0" wp14:anchorId="34FC688C" wp14:editId="5243A012">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40A62E2B" w14:textId="77777777" w:rsidR="00776AE2" w:rsidRDefault="00776AE2" w:rsidP="00EF4238">
            <w:pPr>
              <w:jc w:val="center"/>
              <w:rPr>
                <w:rFonts w:eastAsiaTheme="minorEastAsia"/>
              </w:rPr>
            </w:pPr>
            <w:r w:rsidRPr="00AD765D">
              <w:rPr>
                <w:rFonts w:eastAsiaTheme="minorEastAsia"/>
              </w:rPr>
              <w:t>4276 Worm</w:t>
            </w:r>
          </w:p>
        </w:tc>
        <w:tc>
          <w:tcPr>
            <w:tcW w:w="2236" w:type="dxa"/>
            <w:vAlign w:val="center"/>
          </w:tcPr>
          <w:p w14:paraId="4245FF83" w14:textId="77777777" w:rsidR="00776AE2" w:rsidRDefault="00776AE2" w:rsidP="00EF4238">
            <w:pPr>
              <w:jc w:val="center"/>
              <w:rPr>
                <w:rFonts w:eastAsiaTheme="minorEastAsia"/>
              </w:rPr>
            </w:pPr>
            <w:r>
              <w:rPr>
                <w:rFonts w:eastAsiaTheme="minorEastAsia"/>
                <w:noProof/>
              </w:rPr>
              <w:drawing>
                <wp:inline distT="0" distB="0" distL="0" distR="0" wp14:anchorId="0760AAE2" wp14:editId="2288598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500B88C1" w14:textId="77777777" w:rsidTr="00EF4238">
        <w:trPr>
          <w:trHeight w:val="406"/>
        </w:trPr>
        <w:tc>
          <w:tcPr>
            <w:tcW w:w="2235" w:type="dxa"/>
            <w:vAlign w:val="center"/>
          </w:tcPr>
          <w:p w14:paraId="3FC30F5E" w14:textId="77777777" w:rsidR="00776AE2" w:rsidRDefault="00776AE2" w:rsidP="00EF4238">
            <w:pPr>
              <w:jc w:val="center"/>
              <w:rPr>
                <w:rFonts w:eastAsiaTheme="minorEastAsia"/>
              </w:rPr>
            </w:pPr>
            <w:r w:rsidRPr="009D0674">
              <w:rPr>
                <w:rFonts w:eastAsiaTheme="minorEastAsia"/>
              </w:rPr>
              <w:t>3003 Brick 2x2</w:t>
            </w:r>
          </w:p>
        </w:tc>
        <w:tc>
          <w:tcPr>
            <w:tcW w:w="2235" w:type="dxa"/>
            <w:vAlign w:val="center"/>
          </w:tcPr>
          <w:p w14:paraId="39314DA2" w14:textId="77777777" w:rsidR="00776AE2" w:rsidRDefault="00776AE2" w:rsidP="00EF4238">
            <w:pPr>
              <w:jc w:val="center"/>
              <w:rPr>
                <w:rFonts w:eastAsiaTheme="minorEastAsia"/>
              </w:rPr>
            </w:pPr>
            <w:r>
              <w:rPr>
                <w:rFonts w:eastAsiaTheme="minorEastAsia"/>
                <w:noProof/>
              </w:rPr>
              <w:drawing>
                <wp:inline distT="0" distB="0" distL="0" distR="0" wp14:anchorId="63DE3C38" wp14:editId="5FB91D70">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7C1A71" w14:textId="77777777" w:rsidR="00776AE2" w:rsidRDefault="00776AE2" w:rsidP="00EF4238">
            <w:pPr>
              <w:jc w:val="center"/>
              <w:rPr>
                <w:rFonts w:eastAsiaTheme="minorEastAsia"/>
              </w:rPr>
            </w:pPr>
            <w:r w:rsidRPr="00AD765D">
              <w:rPr>
                <w:rFonts w:eastAsiaTheme="minorEastAsia"/>
              </w:rPr>
              <w:t>4286 roof tile 1x3</w:t>
            </w:r>
            <w:r>
              <w:rPr>
                <w:rFonts w:eastAsiaTheme="minorEastAsia"/>
              </w:rPr>
              <w:t xml:space="preserve"> 33°</w:t>
            </w:r>
          </w:p>
        </w:tc>
        <w:tc>
          <w:tcPr>
            <w:tcW w:w="2236" w:type="dxa"/>
            <w:vAlign w:val="center"/>
          </w:tcPr>
          <w:p w14:paraId="3B0F2BAE" w14:textId="77777777" w:rsidR="00776AE2" w:rsidRDefault="00776AE2" w:rsidP="00EF4238">
            <w:pPr>
              <w:jc w:val="center"/>
              <w:rPr>
                <w:rFonts w:eastAsiaTheme="minorEastAsia"/>
              </w:rPr>
            </w:pPr>
            <w:r>
              <w:rPr>
                <w:rFonts w:eastAsiaTheme="minorEastAsia"/>
                <w:noProof/>
              </w:rPr>
              <w:drawing>
                <wp:inline distT="0" distB="0" distL="0" distR="0" wp14:anchorId="5BAB3D82" wp14:editId="53638CAD">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7F28A927" w14:textId="77777777" w:rsidTr="00EF4238">
        <w:trPr>
          <w:trHeight w:val="406"/>
        </w:trPr>
        <w:tc>
          <w:tcPr>
            <w:tcW w:w="2235" w:type="dxa"/>
            <w:vAlign w:val="center"/>
          </w:tcPr>
          <w:p w14:paraId="658A2615" w14:textId="77777777" w:rsidR="00776AE2" w:rsidRPr="009D0674" w:rsidRDefault="00776AE2" w:rsidP="00EF4238">
            <w:pPr>
              <w:jc w:val="center"/>
              <w:rPr>
                <w:rFonts w:eastAsiaTheme="minorEastAsia"/>
              </w:rPr>
            </w:pPr>
            <w:r w:rsidRPr="009D0674">
              <w:rPr>
                <w:rFonts w:eastAsiaTheme="minorEastAsia"/>
              </w:rPr>
              <w:t>3004 Brick 1x2</w:t>
            </w:r>
          </w:p>
        </w:tc>
        <w:tc>
          <w:tcPr>
            <w:tcW w:w="2235" w:type="dxa"/>
            <w:vAlign w:val="center"/>
          </w:tcPr>
          <w:p w14:paraId="7FE3E8E3" w14:textId="77777777" w:rsidR="00776AE2" w:rsidRDefault="00776AE2" w:rsidP="00EF4238">
            <w:pPr>
              <w:jc w:val="center"/>
              <w:rPr>
                <w:rFonts w:eastAsiaTheme="minorEastAsia"/>
                <w:noProof/>
              </w:rPr>
            </w:pPr>
            <w:r>
              <w:rPr>
                <w:rFonts w:eastAsiaTheme="minorEastAsia"/>
                <w:noProof/>
              </w:rPr>
              <w:drawing>
                <wp:inline distT="0" distB="0" distL="0" distR="0" wp14:anchorId="2D18AAA1" wp14:editId="2656BDE7">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656A56EE" w14:textId="77777777" w:rsidR="00776AE2" w:rsidRDefault="00776AE2" w:rsidP="00EF4238">
            <w:pPr>
              <w:jc w:val="center"/>
              <w:rPr>
                <w:rFonts w:eastAsiaTheme="minorEastAsia"/>
              </w:rPr>
            </w:pPr>
            <w:r w:rsidRPr="00AD765D">
              <w:rPr>
                <w:rFonts w:eastAsiaTheme="minorEastAsia"/>
              </w:rPr>
              <w:t xml:space="preserve">4864 Wall </w:t>
            </w:r>
            <w:r>
              <w:rPr>
                <w:rFonts w:eastAsiaTheme="minorEastAsia"/>
              </w:rPr>
              <w:t>e</w:t>
            </w:r>
            <w:r w:rsidRPr="00AD765D">
              <w:rPr>
                <w:rFonts w:eastAsiaTheme="minorEastAsia"/>
              </w:rPr>
              <w:t>lement 1x2x2</w:t>
            </w:r>
          </w:p>
        </w:tc>
        <w:tc>
          <w:tcPr>
            <w:tcW w:w="2236" w:type="dxa"/>
            <w:vAlign w:val="center"/>
          </w:tcPr>
          <w:p w14:paraId="3B95DC13" w14:textId="77777777" w:rsidR="00776AE2" w:rsidRDefault="00776AE2" w:rsidP="00EF4238">
            <w:pPr>
              <w:jc w:val="center"/>
              <w:rPr>
                <w:rFonts w:eastAsiaTheme="minorEastAsia"/>
              </w:rPr>
            </w:pPr>
            <w:r>
              <w:rPr>
                <w:rFonts w:eastAsiaTheme="minorEastAsia"/>
                <w:noProof/>
              </w:rPr>
              <w:drawing>
                <wp:inline distT="0" distB="0" distL="0" distR="0" wp14:anchorId="68C01178" wp14:editId="2B6B1E8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0811719" w14:textId="77777777" w:rsidTr="00EF4238">
        <w:trPr>
          <w:trHeight w:val="406"/>
        </w:trPr>
        <w:tc>
          <w:tcPr>
            <w:tcW w:w="2235" w:type="dxa"/>
            <w:vAlign w:val="center"/>
          </w:tcPr>
          <w:p w14:paraId="55EE3EB8" w14:textId="77777777" w:rsidR="00776AE2" w:rsidRPr="009D0674" w:rsidRDefault="00776AE2" w:rsidP="00EF4238">
            <w:pPr>
              <w:jc w:val="center"/>
              <w:rPr>
                <w:rFonts w:eastAsiaTheme="minorEastAsia"/>
              </w:rPr>
            </w:pPr>
            <w:r w:rsidRPr="009D0674">
              <w:rPr>
                <w:rFonts w:eastAsiaTheme="minorEastAsia"/>
              </w:rPr>
              <w:t>3005 Brick 1x1</w:t>
            </w:r>
          </w:p>
        </w:tc>
        <w:tc>
          <w:tcPr>
            <w:tcW w:w="2235" w:type="dxa"/>
            <w:vAlign w:val="center"/>
          </w:tcPr>
          <w:p w14:paraId="2FE8F4EF" w14:textId="77777777" w:rsidR="00776AE2" w:rsidRDefault="00776AE2" w:rsidP="00EF4238">
            <w:pPr>
              <w:jc w:val="center"/>
              <w:rPr>
                <w:rFonts w:eastAsiaTheme="minorEastAsia"/>
                <w:noProof/>
              </w:rPr>
            </w:pPr>
            <w:r>
              <w:rPr>
                <w:rFonts w:eastAsiaTheme="minorEastAsia"/>
                <w:noProof/>
              </w:rPr>
              <w:drawing>
                <wp:inline distT="0" distB="0" distL="0" distR="0" wp14:anchorId="477F1D80" wp14:editId="729B8606">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709315E" w14:textId="77777777" w:rsidR="00776AE2" w:rsidRDefault="00776AE2" w:rsidP="00EF4238">
            <w:pPr>
              <w:jc w:val="center"/>
              <w:rPr>
                <w:rFonts w:eastAsiaTheme="minorEastAsia"/>
              </w:rPr>
            </w:pPr>
            <w:r w:rsidRPr="00AD765D">
              <w:rPr>
                <w:rFonts w:eastAsiaTheme="minorEastAsia"/>
              </w:rPr>
              <w:t>6143 Brick D16 w</w:t>
            </w:r>
            <w:r>
              <w:rPr>
                <w:rFonts w:eastAsiaTheme="minorEastAsia"/>
              </w:rPr>
              <w:t>ith</w:t>
            </w:r>
            <w:r w:rsidRPr="00AD765D">
              <w:rPr>
                <w:rFonts w:eastAsiaTheme="minorEastAsia"/>
              </w:rPr>
              <w:t xml:space="preserve"> cross</w:t>
            </w:r>
          </w:p>
        </w:tc>
        <w:tc>
          <w:tcPr>
            <w:tcW w:w="2236" w:type="dxa"/>
            <w:vAlign w:val="center"/>
          </w:tcPr>
          <w:p w14:paraId="56B7B3FF" w14:textId="77777777" w:rsidR="00776AE2" w:rsidRDefault="00776AE2" w:rsidP="00EF4238">
            <w:pPr>
              <w:jc w:val="center"/>
              <w:rPr>
                <w:rFonts w:eastAsiaTheme="minorEastAsia"/>
              </w:rPr>
            </w:pPr>
            <w:r>
              <w:rPr>
                <w:rFonts w:eastAsiaTheme="minorEastAsia"/>
                <w:noProof/>
              </w:rPr>
              <w:drawing>
                <wp:inline distT="0" distB="0" distL="0" distR="0" wp14:anchorId="53717BCE" wp14:editId="43A76FC4">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708FA6C" w14:textId="77777777" w:rsidTr="00EF4238">
        <w:trPr>
          <w:trHeight w:val="406"/>
        </w:trPr>
        <w:tc>
          <w:tcPr>
            <w:tcW w:w="2235" w:type="dxa"/>
            <w:vAlign w:val="center"/>
          </w:tcPr>
          <w:p w14:paraId="536015A3" w14:textId="77777777" w:rsidR="00776AE2" w:rsidRPr="009D0674" w:rsidRDefault="00776AE2" w:rsidP="00EF4238">
            <w:pPr>
              <w:jc w:val="center"/>
              <w:rPr>
                <w:rFonts w:eastAsiaTheme="minorEastAsia"/>
              </w:rPr>
            </w:pPr>
            <w:r w:rsidRPr="00AD765D">
              <w:rPr>
                <w:rFonts w:eastAsiaTheme="minorEastAsia"/>
              </w:rPr>
              <w:t xml:space="preserve">3010 </w:t>
            </w:r>
            <w:r>
              <w:rPr>
                <w:rFonts w:eastAsiaTheme="minorEastAsia"/>
              </w:rPr>
              <w:t>B</w:t>
            </w:r>
            <w:r w:rsidRPr="00AD765D">
              <w:rPr>
                <w:rFonts w:eastAsiaTheme="minorEastAsia"/>
              </w:rPr>
              <w:t>rick 1x4</w:t>
            </w:r>
          </w:p>
        </w:tc>
        <w:tc>
          <w:tcPr>
            <w:tcW w:w="2235" w:type="dxa"/>
            <w:vAlign w:val="center"/>
          </w:tcPr>
          <w:p w14:paraId="282AFC36" w14:textId="77777777" w:rsidR="00776AE2" w:rsidRDefault="00776AE2" w:rsidP="00EF4238">
            <w:pPr>
              <w:jc w:val="center"/>
              <w:rPr>
                <w:rFonts w:eastAsiaTheme="minorEastAsia"/>
                <w:noProof/>
              </w:rPr>
            </w:pPr>
            <w:r>
              <w:rPr>
                <w:rFonts w:eastAsiaTheme="minorEastAsia"/>
                <w:noProof/>
              </w:rPr>
              <w:drawing>
                <wp:inline distT="0" distB="0" distL="0" distR="0" wp14:anchorId="09779B8E" wp14:editId="4C9758E6">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41A6FF9" w14:textId="77777777" w:rsidR="00776AE2" w:rsidRDefault="00776AE2" w:rsidP="00EF4238">
            <w:pPr>
              <w:jc w:val="center"/>
              <w:rPr>
                <w:rFonts w:eastAsiaTheme="minorEastAsia"/>
              </w:rPr>
            </w:pPr>
            <w:r w:rsidRPr="00AD765D">
              <w:rPr>
                <w:rFonts w:eastAsiaTheme="minorEastAsia"/>
              </w:rPr>
              <w:t xml:space="preserve">6632 </w:t>
            </w:r>
            <w:r>
              <w:rPr>
                <w:rFonts w:eastAsiaTheme="minorEastAsia"/>
              </w:rPr>
              <w:t>L</w:t>
            </w:r>
            <w:r w:rsidRPr="00AD765D">
              <w:rPr>
                <w:rFonts w:eastAsiaTheme="minorEastAsia"/>
              </w:rPr>
              <w:t>ever 3M</w:t>
            </w:r>
          </w:p>
        </w:tc>
        <w:tc>
          <w:tcPr>
            <w:tcW w:w="2236" w:type="dxa"/>
            <w:vAlign w:val="center"/>
          </w:tcPr>
          <w:p w14:paraId="55465A74" w14:textId="77777777" w:rsidR="00776AE2" w:rsidRDefault="00776AE2" w:rsidP="00EF4238">
            <w:pPr>
              <w:jc w:val="center"/>
              <w:rPr>
                <w:rFonts w:eastAsiaTheme="minorEastAsia"/>
              </w:rPr>
            </w:pPr>
            <w:r>
              <w:rPr>
                <w:rFonts w:eastAsiaTheme="minorEastAsia"/>
                <w:noProof/>
              </w:rPr>
              <w:drawing>
                <wp:inline distT="0" distB="0" distL="0" distR="0" wp14:anchorId="653A3FE0" wp14:editId="06B169CB">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B9466BD" w14:textId="77777777" w:rsidTr="00EF4238">
        <w:trPr>
          <w:trHeight w:val="406"/>
        </w:trPr>
        <w:tc>
          <w:tcPr>
            <w:tcW w:w="2235" w:type="dxa"/>
            <w:vAlign w:val="center"/>
          </w:tcPr>
          <w:p w14:paraId="7E7BB262" w14:textId="77777777" w:rsidR="00776AE2" w:rsidRPr="009D0674" w:rsidRDefault="00776AE2" w:rsidP="00EF4238">
            <w:pPr>
              <w:jc w:val="center"/>
              <w:rPr>
                <w:rFonts w:eastAsiaTheme="minorEastAsia"/>
              </w:rPr>
            </w:pPr>
            <w:r w:rsidRPr="00AD765D">
              <w:rPr>
                <w:rFonts w:eastAsiaTheme="minorEastAsia"/>
              </w:rPr>
              <w:t xml:space="preserve">3020 </w:t>
            </w:r>
            <w:r>
              <w:rPr>
                <w:rFonts w:eastAsiaTheme="minorEastAsia"/>
              </w:rPr>
              <w:t>P</w:t>
            </w:r>
            <w:r w:rsidRPr="00AD765D">
              <w:rPr>
                <w:rFonts w:eastAsiaTheme="minorEastAsia"/>
              </w:rPr>
              <w:t>late 2x4</w:t>
            </w:r>
          </w:p>
        </w:tc>
        <w:tc>
          <w:tcPr>
            <w:tcW w:w="2235" w:type="dxa"/>
            <w:vAlign w:val="center"/>
          </w:tcPr>
          <w:p w14:paraId="6A775FCC" w14:textId="77777777" w:rsidR="00776AE2" w:rsidRDefault="00776AE2" w:rsidP="00EF4238">
            <w:pPr>
              <w:jc w:val="center"/>
              <w:rPr>
                <w:rFonts w:eastAsiaTheme="minorEastAsia"/>
                <w:noProof/>
              </w:rPr>
            </w:pPr>
            <w:r>
              <w:rPr>
                <w:rFonts w:eastAsiaTheme="minorEastAsia"/>
                <w:noProof/>
              </w:rPr>
              <w:drawing>
                <wp:inline distT="0" distB="0" distL="0" distR="0" wp14:anchorId="5F34360F" wp14:editId="710AC8D2">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00A2FB3E" w14:textId="77777777" w:rsidR="00776AE2" w:rsidRDefault="00776AE2" w:rsidP="00EF4238">
            <w:pPr>
              <w:jc w:val="center"/>
              <w:rPr>
                <w:rFonts w:eastAsiaTheme="minorEastAsia"/>
              </w:rPr>
            </w:pPr>
            <w:r w:rsidRPr="00AD765D">
              <w:rPr>
                <w:rFonts w:eastAsiaTheme="minorEastAsia"/>
              </w:rPr>
              <w:t xml:space="preserve">18575 Double </w:t>
            </w:r>
            <w:r>
              <w:rPr>
                <w:rFonts w:eastAsiaTheme="minorEastAsia"/>
              </w:rPr>
              <w:t>c</w:t>
            </w:r>
            <w:r w:rsidRPr="00AD765D">
              <w:rPr>
                <w:rFonts w:eastAsiaTheme="minorEastAsia"/>
              </w:rPr>
              <w:t xml:space="preserve">onical </w:t>
            </w:r>
            <w:r>
              <w:rPr>
                <w:rFonts w:eastAsiaTheme="minorEastAsia"/>
              </w:rPr>
              <w:t>w</w:t>
            </w:r>
            <w:r w:rsidRPr="00AD765D">
              <w:rPr>
                <w:rFonts w:eastAsiaTheme="minorEastAsia"/>
              </w:rPr>
              <w:t>heel Z20 1M</w:t>
            </w:r>
          </w:p>
        </w:tc>
        <w:tc>
          <w:tcPr>
            <w:tcW w:w="2236" w:type="dxa"/>
            <w:vAlign w:val="center"/>
          </w:tcPr>
          <w:p w14:paraId="078D1CBE" w14:textId="77777777" w:rsidR="00776AE2" w:rsidRDefault="00776AE2" w:rsidP="00EF4238">
            <w:pPr>
              <w:jc w:val="center"/>
              <w:rPr>
                <w:rFonts w:eastAsiaTheme="minorEastAsia"/>
              </w:rPr>
            </w:pPr>
            <w:r>
              <w:rPr>
                <w:rFonts w:eastAsiaTheme="minorEastAsia"/>
                <w:noProof/>
              </w:rPr>
              <w:drawing>
                <wp:inline distT="0" distB="0" distL="0" distR="0" wp14:anchorId="45C7054B" wp14:editId="7F22E263">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616086C4" w14:textId="77777777" w:rsidTr="00EF4238">
        <w:trPr>
          <w:trHeight w:val="406"/>
        </w:trPr>
        <w:tc>
          <w:tcPr>
            <w:tcW w:w="2235" w:type="dxa"/>
            <w:vAlign w:val="center"/>
          </w:tcPr>
          <w:p w14:paraId="17362B1B" w14:textId="77777777" w:rsidR="00776AE2" w:rsidRPr="009D0674" w:rsidRDefault="00776AE2" w:rsidP="00EF4238">
            <w:pPr>
              <w:jc w:val="center"/>
              <w:rPr>
                <w:rFonts w:eastAsiaTheme="minorEastAsia"/>
              </w:rPr>
            </w:pPr>
            <w:r w:rsidRPr="00AD765D">
              <w:rPr>
                <w:rFonts w:eastAsiaTheme="minorEastAsia"/>
              </w:rPr>
              <w:t>3022 Plate 2x2</w:t>
            </w:r>
          </w:p>
        </w:tc>
        <w:tc>
          <w:tcPr>
            <w:tcW w:w="2235" w:type="dxa"/>
            <w:vAlign w:val="center"/>
          </w:tcPr>
          <w:p w14:paraId="14205CB7" w14:textId="77777777" w:rsidR="00776AE2" w:rsidRDefault="00776AE2" w:rsidP="00EF4238">
            <w:pPr>
              <w:jc w:val="center"/>
              <w:rPr>
                <w:rFonts w:eastAsiaTheme="minorEastAsia"/>
                <w:noProof/>
              </w:rPr>
            </w:pPr>
            <w:r>
              <w:rPr>
                <w:rFonts w:eastAsiaTheme="minorEastAsia"/>
                <w:noProof/>
              </w:rPr>
              <w:drawing>
                <wp:inline distT="0" distB="0" distL="0" distR="0" wp14:anchorId="7853EF7D" wp14:editId="4717949B">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8918AE8" w14:textId="77777777" w:rsidR="00776AE2" w:rsidRDefault="00776AE2" w:rsidP="00EF4238">
            <w:pPr>
              <w:jc w:val="center"/>
              <w:rPr>
                <w:rFonts w:eastAsiaTheme="minorEastAsia"/>
              </w:rPr>
            </w:pPr>
            <w:r w:rsidRPr="00AD765D">
              <w:rPr>
                <w:rFonts w:eastAsiaTheme="minorEastAsia"/>
              </w:rPr>
              <w:t xml:space="preserve">32140 Technic </w:t>
            </w:r>
            <w:r>
              <w:rPr>
                <w:rFonts w:eastAsiaTheme="minorEastAsia"/>
              </w:rPr>
              <w:t>a</w:t>
            </w:r>
            <w:r w:rsidRPr="00AD765D">
              <w:rPr>
                <w:rFonts w:eastAsiaTheme="minorEastAsia"/>
              </w:rPr>
              <w:t>ng</w:t>
            </w:r>
            <w:r>
              <w:rPr>
                <w:rFonts w:eastAsiaTheme="minorEastAsia"/>
              </w:rPr>
              <w:t>led</w:t>
            </w:r>
            <w:r w:rsidRPr="00AD765D">
              <w:rPr>
                <w:rFonts w:eastAsiaTheme="minorEastAsia"/>
              </w:rPr>
              <w:t xml:space="preserve"> </w:t>
            </w:r>
            <w:r>
              <w:rPr>
                <w:rFonts w:eastAsiaTheme="minorEastAsia"/>
              </w:rPr>
              <w:t>b</w:t>
            </w:r>
            <w:r w:rsidRPr="00AD765D">
              <w:rPr>
                <w:rFonts w:eastAsiaTheme="minorEastAsia"/>
              </w:rPr>
              <w:t>eam 4x2 90</w:t>
            </w:r>
            <w:r>
              <w:rPr>
                <w:rFonts w:eastAsiaTheme="minorEastAsia"/>
              </w:rPr>
              <w:t>°</w:t>
            </w:r>
          </w:p>
        </w:tc>
        <w:tc>
          <w:tcPr>
            <w:tcW w:w="2236" w:type="dxa"/>
            <w:vAlign w:val="center"/>
          </w:tcPr>
          <w:p w14:paraId="428AC97D" w14:textId="77777777" w:rsidR="00776AE2" w:rsidRDefault="00776AE2" w:rsidP="00EF4238">
            <w:pPr>
              <w:jc w:val="center"/>
              <w:rPr>
                <w:rFonts w:eastAsiaTheme="minorEastAsia"/>
              </w:rPr>
            </w:pPr>
            <w:r>
              <w:rPr>
                <w:rFonts w:eastAsiaTheme="minorEastAsia"/>
                <w:noProof/>
              </w:rPr>
              <w:drawing>
                <wp:inline distT="0" distB="0" distL="0" distR="0" wp14:anchorId="6EACE46F" wp14:editId="79C46644">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04B5CEA9" w14:textId="77777777" w:rsidTr="00EF4238">
        <w:trPr>
          <w:trHeight w:val="406"/>
        </w:trPr>
        <w:tc>
          <w:tcPr>
            <w:tcW w:w="2235" w:type="dxa"/>
            <w:vAlign w:val="center"/>
          </w:tcPr>
          <w:p w14:paraId="4F1EFC8C" w14:textId="77777777" w:rsidR="00776AE2" w:rsidRPr="009D0674" w:rsidRDefault="00776AE2" w:rsidP="00EF4238">
            <w:pPr>
              <w:jc w:val="center"/>
              <w:rPr>
                <w:rFonts w:eastAsiaTheme="minorEastAsia"/>
              </w:rPr>
            </w:pPr>
            <w:r w:rsidRPr="00AD765D">
              <w:rPr>
                <w:rFonts w:eastAsiaTheme="minorEastAsia"/>
              </w:rPr>
              <w:lastRenderedPageBreak/>
              <w:t>3023 Plate 1x2</w:t>
            </w:r>
          </w:p>
        </w:tc>
        <w:tc>
          <w:tcPr>
            <w:tcW w:w="2235" w:type="dxa"/>
            <w:vAlign w:val="center"/>
          </w:tcPr>
          <w:p w14:paraId="72CB5D8C" w14:textId="77777777" w:rsidR="00776AE2" w:rsidRDefault="00776AE2" w:rsidP="00EF4238">
            <w:pPr>
              <w:jc w:val="center"/>
              <w:rPr>
                <w:rFonts w:eastAsiaTheme="minorEastAsia"/>
                <w:noProof/>
              </w:rPr>
            </w:pPr>
            <w:r>
              <w:rPr>
                <w:rFonts w:eastAsiaTheme="minorEastAsia"/>
                <w:noProof/>
              </w:rPr>
              <w:drawing>
                <wp:inline distT="0" distB="0" distL="0" distR="0" wp14:anchorId="7E9426ED" wp14:editId="14A6456A">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ED0CA21" w14:textId="77777777" w:rsidR="00776AE2" w:rsidRDefault="00776AE2" w:rsidP="00EF4238">
            <w:pPr>
              <w:jc w:val="center"/>
              <w:rPr>
                <w:rFonts w:eastAsiaTheme="minorEastAsia"/>
              </w:rPr>
            </w:pPr>
            <w:r w:rsidRPr="00AD765D">
              <w:rPr>
                <w:rFonts w:eastAsiaTheme="minorEastAsia"/>
              </w:rPr>
              <w:t xml:space="preserve">41678 Cross </w:t>
            </w:r>
            <w:r>
              <w:rPr>
                <w:rFonts w:eastAsiaTheme="minorEastAsia"/>
              </w:rPr>
              <w:t>b</w:t>
            </w:r>
            <w:r w:rsidRPr="00AD765D">
              <w:rPr>
                <w:rFonts w:eastAsiaTheme="minorEastAsia"/>
              </w:rPr>
              <w:t xml:space="preserve">lock </w:t>
            </w:r>
            <w:r>
              <w:rPr>
                <w:rFonts w:eastAsiaTheme="minorEastAsia"/>
              </w:rPr>
              <w:t>f</w:t>
            </w:r>
            <w:r w:rsidRPr="00AD765D">
              <w:rPr>
                <w:rFonts w:eastAsiaTheme="minorEastAsia"/>
              </w:rPr>
              <w:t>ork 2x2</w:t>
            </w:r>
          </w:p>
        </w:tc>
        <w:tc>
          <w:tcPr>
            <w:tcW w:w="2236" w:type="dxa"/>
            <w:vAlign w:val="center"/>
          </w:tcPr>
          <w:p w14:paraId="2AE74103" w14:textId="77777777" w:rsidR="00776AE2" w:rsidRDefault="00776AE2" w:rsidP="00EF4238">
            <w:pPr>
              <w:jc w:val="center"/>
              <w:rPr>
                <w:rFonts w:eastAsiaTheme="minorEastAsia"/>
              </w:rPr>
            </w:pPr>
            <w:r>
              <w:rPr>
                <w:rFonts w:eastAsiaTheme="minorEastAsia"/>
                <w:noProof/>
              </w:rPr>
              <w:drawing>
                <wp:inline distT="0" distB="0" distL="0" distR="0" wp14:anchorId="49C1BBF7" wp14:editId="2854BF02">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DED2C65" w14:textId="77777777" w:rsidTr="00EF4238">
        <w:trPr>
          <w:trHeight w:val="406"/>
        </w:trPr>
        <w:tc>
          <w:tcPr>
            <w:tcW w:w="2235" w:type="dxa"/>
            <w:vAlign w:val="center"/>
          </w:tcPr>
          <w:p w14:paraId="4DC5D035" w14:textId="77777777" w:rsidR="00776AE2" w:rsidRPr="009D0674" w:rsidRDefault="00776AE2" w:rsidP="00EF4238">
            <w:pPr>
              <w:jc w:val="center"/>
              <w:rPr>
                <w:rFonts w:eastAsiaTheme="minorEastAsia"/>
              </w:rPr>
            </w:pPr>
            <w:r w:rsidRPr="00AD765D">
              <w:rPr>
                <w:rFonts w:eastAsiaTheme="minorEastAsia"/>
              </w:rPr>
              <w:t>3024 Plate 1x1</w:t>
            </w:r>
          </w:p>
        </w:tc>
        <w:tc>
          <w:tcPr>
            <w:tcW w:w="2235" w:type="dxa"/>
            <w:vAlign w:val="center"/>
          </w:tcPr>
          <w:p w14:paraId="38D15E8A" w14:textId="77777777" w:rsidR="00776AE2" w:rsidRDefault="00776AE2" w:rsidP="00EF4238">
            <w:pPr>
              <w:jc w:val="center"/>
              <w:rPr>
                <w:rFonts w:eastAsiaTheme="minorEastAsia"/>
                <w:noProof/>
              </w:rPr>
            </w:pPr>
            <w:r>
              <w:rPr>
                <w:rFonts w:eastAsiaTheme="minorEastAsia"/>
                <w:noProof/>
              </w:rPr>
              <w:drawing>
                <wp:inline distT="0" distB="0" distL="0" distR="0" wp14:anchorId="5630861E" wp14:editId="1E96174D">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324B371" w14:textId="77777777" w:rsidR="00776AE2" w:rsidRDefault="00776AE2" w:rsidP="00EF4238">
            <w:pPr>
              <w:jc w:val="center"/>
              <w:rPr>
                <w:rFonts w:eastAsiaTheme="minorEastAsia"/>
              </w:rPr>
            </w:pPr>
            <w:r w:rsidRPr="00AD765D">
              <w:rPr>
                <w:rFonts w:eastAsiaTheme="minorEastAsia"/>
              </w:rPr>
              <w:t xml:space="preserve">99301 </w:t>
            </w:r>
            <w:r>
              <w:rPr>
                <w:rFonts w:eastAsiaTheme="minorEastAsia"/>
              </w:rPr>
              <w:t>R</w:t>
            </w:r>
            <w:r w:rsidRPr="00AD765D">
              <w:rPr>
                <w:rFonts w:eastAsiaTheme="minorEastAsia"/>
              </w:rPr>
              <w:t>oof tile inside 3x3</w:t>
            </w:r>
            <w:r>
              <w:rPr>
                <w:rFonts w:eastAsiaTheme="minorEastAsia"/>
              </w:rPr>
              <w:t xml:space="preserve"> 33°</w:t>
            </w:r>
          </w:p>
        </w:tc>
        <w:tc>
          <w:tcPr>
            <w:tcW w:w="2236" w:type="dxa"/>
            <w:vAlign w:val="center"/>
          </w:tcPr>
          <w:p w14:paraId="4204D1B0" w14:textId="77777777" w:rsidR="00776AE2" w:rsidRDefault="00776AE2" w:rsidP="00EF4238">
            <w:pPr>
              <w:jc w:val="center"/>
              <w:rPr>
                <w:rFonts w:eastAsiaTheme="minorEastAsia"/>
              </w:rPr>
            </w:pPr>
            <w:r>
              <w:rPr>
                <w:rFonts w:eastAsiaTheme="minorEastAsia"/>
                <w:noProof/>
              </w:rPr>
              <w:drawing>
                <wp:inline distT="0" distB="0" distL="0" distR="0" wp14:anchorId="7F0895BF" wp14:editId="0765CA1C">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6AE2" w14:paraId="429A9938" w14:textId="77777777" w:rsidTr="00EF4238">
        <w:trPr>
          <w:trHeight w:val="406"/>
        </w:trPr>
        <w:tc>
          <w:tcPr>
            <w:tcW w:w="2235" w:type="dxa"/>
            <w:vAlign w:val="center"/>
          </w:tcPr>
          <w:p w14:paraId="1ECD0845" w14:textId="77777777" w:rsidR="00776AE2" w:rsidRPr="009D0674" w:rsidRDefault="00776AE2" w:rsidP="00EF4238">
            <w:pPr>
              <w:jc w:val="center"/>
              <w:rPr>
                <w:rFonts w:eastAsiaTheme="minorEastAsia"/>
              </w:rPr>
            </w:pPr>
            <w:r w:rsidRPr="00AD765D">
              <w:rPr>
                <w:rFonts w:eastAsiaTheme="minorEastAsia"/>
              </w:rPr>
              <w:t xml:space="preserve">3037 </w:t>
            </w:r>
            <w:r>
              <w:rPr>
                <w:rFonts w:eastAsiaTheme="minorEastAsia"/>
              </w:rPr>
              <w:t>R</w:t>
            </w:r>
            <w:r w:rsidRPr="00AD765D">
              <w:rPr>
                <w:rFonts w:eastAsiaTheme="minorEastAsia"/>
              </w:rPr>
              <w:t>oof tile 2x4</w:t>
            </w:r>
          </w:p>
        </w:tc>
        <w:tc>
          <w:tcPr>
            <w:tcW w:w="2235" w:type="dxa"/>
            <w:vAlign w:val="center"/>
          </w:tcPr>
          <w:p w14:paraId="3AC2EFEC" w14:textId="77777777" w:rsidR="00776AE2" w:rsidRDefault="00776AE2" w:rsidP="00EF4238">
            <w:pPr>
              <w:jc w:val="center"/>
              <w:rPr>
                <w:rFonts w:eastAsiaTheme="minorEastAsia"/>
                <w:noProof/>
              </w:rPr>
            </w:pPr>
            <w:r>
              <w:rPr>
                <w:rFonts w:eastAsiaTheme="minorEastAsia"/>
                <w:noProof/>
              </w:rPr>
              <w:drawing>
                <wp:inline distT="0" distB="0" distL="0" distR="0" wp14:anchorId="67074240" wp14:editId="1C85864A">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637AF4B1" w14:textId="77777777" w:rsidR="00776AE2" w:rsidRDefault="00776AE2" w:rsidP="00EF4238">
            <w:pPr>
              <w:jc w:val="center"/>
              <w:rPr>
                <w:rFonts w:eastAsiaTheme="minorEastAsia"/>
              </w:rPr>
            </w:pPr>
          </w:p>
        </w:tc>
        <w:tc>
          <w:tcPr>
            <w:tcW w:w="2236" w:type="dxa"/>
            <w:tcBorders>
              <w:tl2br w:val="single" w:sz="4" w:space="0" w:color="auto"/>
            </w:tcBorders>
            <w:vAlign w:val="center"/>
          </w:tcPr>
          <w:p w14:paraId="7F0A20D5" w14:textId="77777777" w:rsidR="00776AE2" w:rsidRDefault="00776AE2" w:rsidP="00EF4238">
            <w:pPr>
              <w:jc w:val="center"/>
              <w:rPr>
                <w:rFonts w:eastAsiaTheme="minorEastAsia"/>
              </w:rPr>
            </w:pPr>
          </w:p>
        </w:tc>
      </w:tr>
    </w:tbl>
    <w:p w14:paraId="3FF4CD57" w14:textId="77777777" w:rsidR="00776AE2" w:rsidRPr="00E165B7" w:rsidRDefault="00776AE2" w:rsidP="00776AE2">
      <w:pPr>
        <w:rPr>
          <w:rFonts w:eastAsiaTheme="minorEastAsia"/>
        </w:rPr>
      </w:pPr>
    </w:p>
    <w:p w14:paraId="30934D12" w14:textId="77777777" w:rsidR="00776AE2" w:rsidRPr="00776AE2" w:rsidRDefault="00776AE2" w:rsidP="00776AE2"/>
    <w:sectPr w:rsidR="00776AE2" w:rsidRPr="00776AE2" w:rsidSect="00BB1BE4">
      <w:footerReference w:type="default" r:id="rId7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08FD7" w14:textId="77777777" w:rsidR="00C0219D" w:rsidRDefault="00C0219D" w:rsidP="00BB1BE4">
      <w:pPr>
        <w:spacing w:after="0" w:line="240" w:lineRule="auto"/>
      </w:pPr>
      <w:r>
        <w:separator/>
      </w:r>
    </w:p>
  </w:endnote>
  <w:endnote w:type="continuationSeparator" w:id="0">
    <w:p w14:paraId="4A5B8BA8" w14:textId="77777777" w:rsidR="00C0219D" w:rsidRDefault="00C0219D"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C67430" w14:textId="77777777" w:rsidR="00C0219D" w:rsidRDefault="00C0219D" w:rsidP="00BB1BE4">
      <w:pPr>
        <w:spacing w:after="0" w:line="240" w:lineRule="auto"/>
      </w:pPr>
      <w:r>
        <w:separator/>
      </w:r>
    </w:p>
  </w:footnote>
  <w:footnote w:type="continuationSeparator" w:id="0">
    <w:p w14:paraId="571CE9F1" w14:textId="77777777" w:rsidR="00C0219D" w:rsidRDefault="00C0219D"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92D8D3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A37C464A"/>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13491"/>
    <w:rsid w:val="00015751"/>
    <w:rsid w:val="00025556"/>
    <w:rsid w:val="00027133"/>
    <w:rsid w:val="00033A06"/>
    <w:rsid w:val="00042D6B"/>
    <w:rsid w:val="00043421"/>
    <w:rsid w:val="00044672"/>
    <w:rsid w:val="00045373"/>
    <w:rsid w:val="00047293"/>
    <w:rsid w:val="000473EB"/>
    <w:rsid w:val="00052DED"/>
    <w:rsid w:val="0005529A"/>
    <w:rsid w:val="00060289"/>
    <w:rsid w:val="000624D4"/>
    <w:rsid w:val="0006284A"/>
    <w:rsid w:val="00076360"/>
    <w:rsid w:val="0007698B"/>
    <w:rsid w:val="00092341"/>
    <w:rsid w:val="00092A86"/>
    <w:rsid w:val="000A369B"/>
    <w:rsid w:val="000A4057"/>
    <w:rsid w:val="000A68A6"/>
    <w:rsid w:val="000B0FD2"/>
    <w:rsid w:val="000B146C"/>
    <w:rsid w:val="000B23F9"/>
    <w:rsid w:val="000B4EE9"/>
    <w:rsid w:val="000C4465"/>
    <w:rsid w:val="000C466E"/>
    <w:rsid w:val="000C78CE"/>
    <w:rsid w:val="000E0240"/>
    <w:rsid w:val="000E0FE6"/>
    <w:rsid w:val="000E5542"/>
    <w:rsid w:val="000E576C"/>
    <w:rsid w:val="000F37AE"/>
    <w:rsid w:val="00107DE8"/>
    <w:rsid w:val="00113881"/>
    <w:rsid w:val="001164E7"/>
    <w:rsid w:val="00125752"/>
    <w:rsid w:val="001343BD"/>
    <w:rsid w:val="0013538B"/>
    <w:rsid w:val="00142B9C"/>
    <w:rsid w:val="00151ED4"/>
    <w:rsid w:val="001560B2"/>
    <w:rsid w:val="001617C5"/>
    <w:rsid w:val="00180AC5"/>
    <w:rsid w:val="00185916"/>
    <w:rsid w:val="00185B52"/>
    <w:rsid w:val="00195F4C"/>
    <w:rsid w:val="001A169B"/>
    <w:rsid w:val="001A1E05"/>
    <w:rsid w:val="001A27C3"/>
    <w:rsid w:val="001A395D"/>
    <w:rsid w:val="001A6ECC"/>
    <w:rsid w:val="001A7BC8"/>
    <w:rsid w:val="001B58A5"/>
    <w:rsid w:val="001B6EAE"/>
    <w:rsid w:val="001C25EB"/>
    <w:rsid w:val="001C2BE8"/>
    <w:rsid w:val="001C32C7"/>
    <w:rsid w:val="001C4FCD"/>
    <w:rsid w:val="001D7D54"/>
    <w:rsid w:val="001E119C"/>
    <w:rsid w:val="001F5F60"/>
    <w:rsid w:val="0020038B"/>
    <w:rsid w:val="00203CEB"/>
    <w:rsid w:val="00214C92"/>
    <w:rsid w:val="00217B28"/>
    <w:rsid w:val="00226E2E"/>
    <w:rsid w:val="00227C6A"/>
    <w:rsid w:val="0023235A"/>
    <w:rsid w:val="002372D7"/>
    <w:rsid w:val="00242692"/>
    <w:rsid w:val="00244390"/>
    <w:rsid w:val="002449C0"/>
    <w:rsid w:val="00250960"/>
    <w:rsid w:val="002532E5"/>
    <w:rsid w:val="00253F75"/>
    <w:rsid w:val="002578E6"/>
    <w:rsid w:val="00260632"/>
    <w:rsid w:val="0026095C"/>
    <w:rsid w:val="00261C7E"/>
    <w:rsid w:val="00271820"/>
    <w:rsid w:val="002758EE"/>
    <w:rsid w:val="00277015"/>
    <w:rsid w:val="00277A86"/>
    <w:rsid w:val="00283DBE"/>
    <w:rsid w:val="002935E1"/>
    <w:rsid w:val="002958FE"/>
    <w:rsid w:val="002964A5"/>
    <w:rsid w:val="0029684F"/>
    <w:rsid w:val="002A0FB5"/>
    <w:rsid w:val="002A5C61"/>
    <w:rsid w:val="002B4114"/>
    <w:rsid w:val="002B42FE"/>
    <w:rsid w:val="002B6849"/>
    <w:rsid w:val="002C1723"/>
    <w:rsid w:val="002C66ED"/>
    <w:rsid w:val="002F11A6"/>
    <w:rsid w:val="002F16B5"/>
    <w:rsid w:val="002F1953"/>
    <w:rsid w:val="002F21E8"/>
    <w:rsid w:val="002F3CED"/>
    <w:rsid w:val="00320B6B"/>
    <w:rsid w:val="00322469"/>
    <w:rsid w:val="003261A1"/>
    <w:rsid w:val="0032727D"/>
    <w:rsid w:val="00333BB8"/>
    <w:rsid w:val="00357CCD"/>
    <w:rsid w:val="00362E42"/>
    <w:rsid w:val="003660CB"/>
    <w:rsid w:val="00366C68"/>
    <w:rsid w:val="00366D0A"/>
    <w:rsid w:val="003773C8"/>
    <w:rsid w:val="003903A4"/>
    <w:rsid w:val="003B1776"/>
    <w:rsid w:val="003B44D7"/>
    <w:rsid w:val="003D11A3"/>
    <w:rsid w:val="003D3AD5"/>
    <w:rsid w:val="003D5724"/>
    <w:rsid w:val="003E33E5"/>
    <w:rsid w:val="003F294A"/>
    <w:rsid w:val="003F4CF9"/>
    <w:rsid w:val="003F582F"/>
    <w:rsid w:val="00400636"/>
    <w:rsid w:val="00406EFD"/>
    <w:rsid w:val="004071AA"/>
    <w:rsid w:val="004077D9"/>
    <w:rsid w:val="00412E69"/>
    <w:rsid w:val="0041539A"/>
    <w:rsid w:val="0041603D"/>
    <w:rsid w:val="00417C7E"/>
    <w:rsid w:val="004272F7"/>
    <w:rsid w:val="0042755D"/>
    <w:rsid w:val="004444DB"/>
    <w:rsid w:val="0044769D"/>
    <w:rsid w:val="0045269B"/>
    <w:rsid w:val="00452B4A"/>
    <w:rsid w:val="004562E2"/>
    <w:rsid w:val="00456BFB"/>
    <w:rsid w:val="00457AF0"/>
    <w:rsid w:val="00467F88"/>
    <w:rsid w:val="004732AD"/>
    <w:rsid w:val="00474E40"/>
    <w:rsid w:val="00477FAC"/>
    <w:rsid w:val="00490886"/>
    <w:rsid w:val="00490AED"/>
    <w:rsid w:val="00492552"/>
    <w:rsid w:val="004960E9"/>
    <w:rsid w:val="004A0322"/>
    <w:rsid w:val="004A09C1"/>
    <w:rsid w:val="004A0EEE"/>
    <w:rsid w:val="004A30FC"/>
    <w:rsid w:val="004A34D1"/>
    <w:rsid w:val="004A57A5"/>
    <w:rsid w:val="004B199D"/>
    <w:rsid w:val="004B270B"/>
    <w:rsid w:val="004B2E6B"/>
    <w:rsid w:val="004B4140"/>
    <w:rsid w:val="004B6E87"/>
    <w:rsid w:val="004B792D"/>
    <w:rsid w:val="004C5A59"/>
    <w:rsid w:val="004D4E54"/>
    <w:rsid w:val="004D5CA5"/>
    <w:rsid w:val="004E316E"/>
    <w:rsid w:val="004E3F7E"/>
    <w:rsid w:val="004E72E0"/>
    <w:rsid w:val="004F29A6"/>
    <w:rsid w:val="004F32A9"/>
    <w:rsid w:val="004F42AB"/>
    <w:rsid w:val="004F7D07"/>
    <w:rsid w:val="0050286B"/>
    <w:rsid w:val="00503D5F"/>
    <w:rsid w:val="0050724A"/>
    <w:rsid w:val="0051035B"/>
    <w:rsid w:val="005150C4"/>
    <w:rsid w:val="0051551C"/>
    <w:rsid w:val="0052004D"/>
    <w:rsid w:val="00527719"/>
    <w:rsid w:val="00533576"/>
    <w:rsid w:val="005373DC"/>
    <w:rsid w:val="00540A67"/>
    <w:rsid w:val="00541A76"/>
    <w:rsid w:val="00551201"/>
    <w:rsid w:val="00570652"/>
    <w:rsid w:val="00572135"/>
    <w:rsid w:val="0057563F"/>
    <w:rsid w:val="0058404C"/>
    <w:rsid w:val="00585A82"/>
    <w:rsid w:val="0059326E"/>
    <w:rsid w:val="00595F19"/>
    <w:rsid w:val="005A5BAB"/>
    <w:rsid w:val="005A7A0A"/>
    <w:rsid w:val="005C2DDC"/>
    <w:rsid w:val="005C7529"/>
    <w:rsid w:val="005D77D5"/>
    <w:rsid w:val="005E142B"/>
    <w:rsid w:val="005E6E80"/>
    <w:rsid w:val="006013D8"/>
    <w:rsid w:val="00601639"/>
    <w:rsid w:val="00604536"/>
    <w:rsid w:val="00607067"/>
    <w:rsid w:val="0060707B"/>
    <w:rsid w:val="00612424"/>
    <w:rsid w:val="006133EE"/>
    <w:rsid w:val="0061589A"/>
    <w:rsid w:val="0062173B"/>
    <w:rsid w:val="00622352"/>
    <w:rsid w:val="00625F46"/>
    <w:rsid w:val="00626B76"/>
    <w:rsid w:val="006304A0"/>
    <w:rsid w:val="00634D89"/>
    <w:rsid w:val="00635CD5"/>
    <w:rsid w:val="006375AD"/>
    <w:rsid w:val="00640C90"/>
    <w:rsid w:val="006510FE"/>
    <w:rsid w:val="00667497"/>
    <w:rsid w:val="00673150"/>
    <w:rsid w:val="006807D6"/>
    <w:rsid w:val="0068434F"/>
    <w:rsid w:val="00687103"/>
    <w:rsid w:val="006911E9"/>
    <w:rsid w:val="00691273"/>
    <w:rsid w:val="006A283D"/>
    <w:rsid w:val="006B2FC3"/>
    <w:rsid w:val="006B3E92"/>
    <w:rsid w:val="006B75A8"/>
    <w:rsid w:val="006B75CC"/>
    <w:rsid w:val="006C1B2D"/>
    <w:rsid w:val="006C29BD"/>
    <w:rsid w:val="006D0CC0"/>
    <w:rsid w:val="006D2323"/>
    <w:rsid w:val="006D5FB1"/>
    <w:rsid w:val="006E5FB2"/>
    <w:rsid w:val="006E6FA6"/>
    <w:rsid w:val="006F1F30"/>
    <w:rsid w:val="006F3A8F"/>
    <w:rsid w:val="00701BFF"/>
    <w:rsid w:val="00710B9E"/>
    <w:rsid w:val="00714EB5"/>
    <w:rsid w:val="00721854"/>
    <w:rsid w:val="00722137"/>
    <w:rsid w:val="00723A4A"/>
    <w:rsid w:val="007246F4"/>
    <w:rsid w:val="00725338"/>
    <w:rsid w:val="00730B5A"/>
    <w:rsid w:val="00732C9A"/>
    <w:rsid w:val="0073502F"/>
    <w:rsid w:val="007507D3"/>
    <w:rsid w:val="00750BFE"/>
    <w:rsid w:val="0075118E"/>
    <w:rsid w:val="007511A4"/>
    <w:rsid w:val="0076396B"/>
    <w:rsid w:val="00776AE2"/>
    <w:rsid w:val="00780694"/>
    <w:rsid w:val="0078156D"/>
    <w:rsid w:val="007819CA"/>
    <w:rsid w:val="00790348"/>
    <w:rsid w:val="00794AEA"/>
    <w:rsid w:val="007A0109"/>
    <w:rsid w:val="007B1762"/>
    <w:rsid w:val="007B2EC3"/>
    <w:rsid w:val="007B4151"/>
    <w:rsid w:val="007B510F"/>
    <w:rsid w:val="007C23CC"/>
    <w:rsid w:val="007C498F"/>
    <w:rsid w:val="007C6484"/>
    <w:rsid w:val="007D1E4B"/>
    <w:rsid w:val="007E1D15"/>
    <w:rsid w:val="007E6DCD"/>
    <w:rsid w:val="007E73AF"/>
    <w:rsid w:val="007F176C"/>
    <w:rsid w:val="007F3567"/>
    <w:rsid w:val="007F6F18"/>
    <w:rsid w:val="00815855"/>
    <w:rsid w:val="00825993"/>
    <w:rsid w:val="00826065"/>
    <w:rsid w:val="00833B57"/>
    <w:rsid w:val="00834705"/>
    <w:rsid w:val="00835735"/>
    <w:rsid w:val="00837D00"/>
    <w:rsid w:val="00844354"/>
    <w:rsid w:val="00844446"/>
    <w:rsid w:val="00847983"/>
    <w:rsid w:val="008569E9"/>
    <w:rsid w:val="00862C97"/>
    <w:rsid w:val="0086474B"/>
    <w:rsid w:val="00870D82"/>
    <w:rsid w:val="0087100D"/>
    <w:rsid w:val="00871B0D"/>
    <w:rsid w:val="00875483"/>
    <w:rsid w:val="00876EC3"/>
    <w:rsid w:val="00877EFF"/>
    <w:rsid w:val="008809D6"/>
    <w:rsid w:val="00881D0E"/>
    <w:rsid w:val="0088512D"/>
    <w:rsid w:val="00890551"/>
    <w:rsid w:val="00890F5C"/>
    <w:rsid w:val="00895297"/>
    <w:rsid w:val="008A1219"/>
    <w:rsid w:val="008A7FB8"/>
    <w:rsid w:val="008B1534"/>
    <w:rsid w:val="008C21D6"/>
    <w:rsid w:val="008C4358"/>
    <w:rsid w:val="008E5040"/>
    <w:rsid w:val="008E58CD"/>
    <w:rsid w:val="008F03F8"/>
    <w:rsid w:val="008F551E"/>
    <w:rsid w:val="00903415"/>
    <w:rsid w:val="00921397"/>
    <w:rsid w:val="009237AE"/>
    <w:rsid w:val="00923AE7"/>
    <w:rsid w:val="00942176"/>
    <w:rsid w:val="00955FD0"/>
    <w:rsid w:val="00962FF6"/>
    <w:rsid w:val="00967DE1"/>
    <w:rsid w:val="00967E0A"/>
    <w:rsid w:val="00970ACE"/>
    <w:rsid w:val="00970C8C"/>
    <w:rsid w:val="00974747"/>
    <w:rsid w:val="009828EE"/>
    <w:rsid w:val="009829D4"/>
    <w:rsid w:val="00982EFF"/>
    <w:rsid w:val="00986CA9"/>
    <w:rsid w:val="00990C17"/>
    <w:rsid w:val="00994757"/>
    <w:rsid w:val="009977FD"/>
    <w:rsid w:val="009A21C2"/>
    <w:rsid w:val="009A4E24"/>
    <w:rsid w:val="009A6CA5"/>
    <w:rsid w:val="009B2557"/>
    <w:rsid w:val="009B58E8"/>
    <w:rsid w:val="009B735B"/>
    <w:rsid w:val="009C1543"/>
    <w:rsid w:val="009C237F"/>
    <w:rsid w:val="009D0674"/>
    <w:rsid w:val="009D1A90"/>
    <w:rsid w:val="009E0A3C"/>
    <w:rsid w:val="009E6F90"/>
    <w:rsid w:val="009F4945"/>
    <w:rsid w:val="00A00EDE"/>
    <w:rsid w:val="00A010F3"/>
    <w:rsid w:val="00A0400F"/>
    <w:rsid w:val="00A07D45"/>
    <w:rsid w:val="00A10F68"/>
    <w:rsid w:val="00A11AF8"/>
    <w:rsid w:val="00A2436D"/>
    <w:rsid w:val="00A2477E"/>
    <w:rsid w:val="00A264B3"/>
    <w:rsid w:val="00A36716"/>
    <w:rsid w:val="00A36A75"/>
    <w:rsid w:val="00A42A57"/>
    <w:rsid w:val="00A42DB6"/>
    <w:rsid w:val="00A445B1"/>
    <w:rsid w:val="00A445F5"/>
    <w:rsid w:val="00A45525"/>
    <w:rsid w:val="00A46057"/>
    <w:rsid w:val="00A46492"/>
    <w:rsid w:val="00A51F0A"/>
    <w:rsid w:val="00A6082A"/>
    <w:rsid w:val="00A60A57"/>
    <w:rsid w:val="00A757A9"/>
    <w:rsid w:val="00A8594F"/>
    <w:rsid w:val="00A90330"/>
    <w:rsid w:val="00A95715"/>
    <w:rsid w:val="00A95BED"/>
    <w:rsid w:val="00A96AF3"/>
    <w:rsid w:val="00AA2830"/>
    <w:rsid w:val="00AA5C76"/>
    <w:rsid w:val="00AB030E"/>
    <w:rsid w:val="00AB4191"/>
    <w:rsid w:val="00AB5709"/>
    <w:rsid w:val="00AB5815"/>
    <w:rsid w:val="00AC3E56"/>
    <w:rsid w:val="00AC4588"/>
    <w:rsid w:val="00AC4A40"/>
    <w:rsid w:val="00AD1890"/>
    <w:rsid w:val="00AD42F0"/>
    <w:rsid w:val="00AD765D"/>
    <w:rsid w:val="00AD7F82"/>
    <w:rsid w:val="00AE2626"/>
    <w:rsid w:val="00AE29D4"/>
    <w:rsid w:val="00AF5119"/>
    <w:rsid w:val="00B0258F"/>
    <w:rsid w:val="00B04FD7"/>
    <w:rsid w:val="00B244BD"/>
    <w:rsid w:val="00B247FA"/>
    <w:rsid w:val="00B25F26"/>
    <w:rsid w:val="00B3667F"/>
    <w:rsid w:val="00B3764E"/>
    <w:rsid w:val="00B379F5"/>
    <w:rsid w:val="00B41816"/>
    <w:rsid w:val="00B42A9B"/>
    <w:rsid w:val="00B43FE4"/>
    <w:rsid w:val="00B47FCC"/>
    <w:rsid w:val="00B52C06"/>
    <w:rsid w:val="00B56D13"/>
    <w:rsid w:val="00B606D6"/>
    <w:rsid w:val="00B7421F"/>
    <w:rsid w:val="00B745F7"/>
    <w:rsid w:val="00B82D4A"/>
    <w:rsid w:val="00B83841"/>
    <w:rsid w:val="00B84634"/>
    <w:rsid w:val="00BA1898"/>
    <w:rsid w:val="00BA2747"/>
    <w:rsid w:val="00BA542D"/>
    <w:rsid w:val="00BA7359"/>
    <w:rsid w:val="00BB04DC"/>
    <w:rsid w:val="00BB1BE4"/>
    <w:rsid w:val="00BB6FB9"/>
    <w:rsid w:val="00BC06FC"/>
    <w:rsid w:val="00BC473E"/>
    <w:rsid w:val="00BD0A82"/>
    <w:rsid w:val="00BD447B"/>
    <w:rsid w:val="00C0219D"/>
    <w:rsid w:val="00C069D1"/>
    <w:rsid w:val="00C06A7D"/>
    <w:rsid w:val="00C077CE"/>
    <w:rsid w:val="00C13182"/>
    <w:rsid w:val="00C165C9"/>
    <w:rsid w:val="00C16D7E"/>
    <w:rsid w:val="00C16DA9"/>
    <w:rsid w:val="00C20F4A"/>
    <w:rsid w:val="00C2206B"/>
    <w:rsid w:val="00C2406E"/>
    <w:rsid w:val="00C279D9"/>
    <w:rsid w:val="00C30776"/>
    <w:rsid w:val="00C312C0"/>
    <w:rsid w:val="00C345D0"/>
    <w:rsid w:val="00C44BF9"/>
    <w:rsid w:val="00C47EEC"/>
    <w:rsid w:val="00C54C17"/>
    <w:rsid w:val="00C56548"/>
    <w:rsid w:val="00C64D1E"/>
    <w:rsid w:val="00C74BDD"/>
    <w:rsid w:val="00C842FF"/>
    <w:rsid w:val="00C858C4"/>
    <w:rsid w:val="00C87534"/>
    <w:rsid w:val="00C95E28"/>
    <w:rsid w:val="00CA1C72"/>
    <w:rsid w:val="00CA3756"/>
    <w:rsid w:val="00CA3864"/>
    <w:rsid w:val="00CA3DD1"/>
    <w:rsid w:val="00CA3F05"/>
    <w:rsid w:val="00CA7406"/>
    <w:rsid w:val="00CC446D"/>
    <w:rsid w:val="00CD71D9"/>
    <w:rsid w:val="00CE0110"/>
    <w:rsid w:val="00CE026F"/>
    <w:rsid w:val="00CF094A"/>
    <w:rsid w:val="00CF69A0"/>
    <w:rsid w:val="00D00A3E"/>
    <w:rsid w:val="00D024AC"/>
    <w:rsid w:val="00D05AB9"/>
    <w:rsid w:val="00D07923"/>
    <w:rsid w:val="00D14CB4"/>
    <w:rsid w:val="00D225C5"/>
    <w:rsid w:val="00D312E4"/>
    <w:rsid w:val="00D31A9F"/>
    <w:rsid w:val="00D32457"/>
    <w:rsid w:val="00D359D6"/>
    <w:rsid w:val="00D36C55"/>
    <w:rsid w:val="00D4169F"/>
    <w:rsid w:val="00D41AAD"/>
    <w:rsid w:val="00D443A1"/>
    <w:rsid w:val="00D53FD1"/>
    <w:rsid w:val="00D57739"/>
    <w:rsid w:val="00D7401E"/>
    <w:rsid w:val="00D741D3"/>
    <w:rsid w:val="00D94896"/>
    <w:rsid w:val="00DA41FD"/>
    <w:rsid w:val="00DA7439"/>
    <w:rsid w:val="00DB5D3F"/>
    <w:rsid w:val="00DB7827"/>
    <w:rsid w:val="00DB7D6F"/>
    <w:rsid w:val="00DC0779"/>
    <w:rsid w:val="00DC0872"/>
    <w:rsid w:val="00DC13DB"/>
    <w:rsid w:val="00DC3549"/>
    <w:rsid w:val="00DC4EA1"/>
    <w:rsid w:val="00DC7B83"/>
    <w:rsid w:val="00DD3055"/>
    <w:rsid w:val="00DE2840"/>
    <w:rsid w:val="00E04EDB"/>
    <w:rsid w:val="00E065FA"/>
    <w:rsid w:val="00E079CC"/>
    <w:rsid w:val="00E100E3"/>
    <w:rsid w:val="00E1502D"/>
    <w:rsid w:val="00E165B7"/>
    <w:rsid w:val="00E20231"/>
    <w:rsid w:val="00E21827"/>
    <w:rsid w:val="00E256B6"/>
    <w:rsid w:val="00E36527"/>
    <w:rsid w:val="00E415FA"/>
    <w:rsid w:val="00E46EB4"/>
    <w:rsid w:val="00E52EFC"/>
    <w:rsid w:val="00E544DC"/>
    <w:rsid w:val="00E626B6"/>
    <w:rsid w:val="00E640AB"/>
    <w:rsid w:val="00E64554"/>
    <w:rsid w:val="00E65C75"/>
    <w:rsid w:val="00E6679E"/>
    <w:rsid w:val="00E86E0D"/>
    <w:rsid w:val="00E917FA"/>
    <w:rsid w:val="00E93DDE"/>
    <w:rsid w:val="00EA37BB"/>
    <w:rsid w:val="00EA3DDC"/>
    <w:rsid w:val="00EA6F85"/>
    <w:rsid w:val="00EA7E47"/>
    <w:rsid w:val="00EB76E5"/>
    <w:rsid w:val="00EC049C"/>
    <w:rsid w:val="00EC2FE4"/>
    <w:rsid w:val="00EC34F2"/>
    <w:rsid w:val="00EC516C"/>
    <w:rsid w:val="00EC6539"/>
    <w:rsid w:val="00EC6546"/>
    <w:rsid w:val="00EC73CB"/>
    <w:rsid w:val="00ED1100"/>
    <w:rsid w:val="00ED17E1"/>
    <w:rsid w:val="00ED2694"/>
    <w:rsid w:val="00ED3B09"/>
    <w:rsid w:val="00ED5C2C"/>
    <w:rsid w:val="00EE0951"/>
    <w:rsid w:val="00EE6B78"/>
    <w:rsid w:val="00EF01BE"/>
    <w:rsid w:val="00EF33CA"/>
    <w:rsid w:val="00EF40E5"/>
    <w:rsid w:val="00EF47D8"/>
    <w:rsid w:val="00F03495"/>
    <w:rsid w:val="00F11194"/>
    <w:rsid w:val="00F20DEE"/>
    <w:rsid w:val="00F25269"/>
    <w:rsid w:val="00F26560"/>
    <w:rsid w:val="00F41B9A"/>
    <w:rsid w:val="00F4723F"/>
    <w:rsid w:val="00F50538"/>
    <w:rsid w:val="00F50FC0"/>
    <w:rsid w:val="00F554E7"/>
    <w:rsid w:val="00F60AF2"/>
    <w:rsid w:val="00F61015"/>
    <w:rsid w:val="00F62523"/>
    <w:rsid w:val="00F62E98"/>
    <w:rsid w:val="00F645B3"/>
    <w:rsid w:val="00F720AC"/>
    <w:rsid w:val="00F737B1"/>
    <w:rsid w:val="00F748A0"/>
    <w:rsid w:val="00F80112"/>
    <w:rsid w:val="00F84F52"/>
    <w:rsid w:val="00F93FFD"/>
    <w:rsid w:val="00F94C2A"/>
    <w:rsid w:val="00F97EFD"/>
    <w:rsid w:val="00FA19B9"/>
    <w:rsid w:val="00FA6103"/>
    <w:rsid w:val="00FC153F"/>
    <w:rsid w:val="00FC1A04"/>
    <w:rsid w:val="00FC5F77"/>
    <w:rsid w:val="00FC690F"/>
    <w:rsid w:val="00FD2251"/>
    <w:rsid w:val="00FD296F"/>
    <w:rsid w:val="00FD71AB"/>
    <w:rsid w:val="00FE1AFB"/>
    <w:rsid w:val="00FE3933"/>
    <w:rsid w:val="00FF13A3"/>
    <w:rsid w:val="00FF2B88"/>
    <w:rsid w:val="00FF664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2C0"/>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0E5542"/>
    <w:pPr>
      <w:spacing w:line="259" w:lineRule="auto"/>
      <w:jc w:val="center"/>
    </w:pPr>
    <w:rPr>
      <w:rFonts w:cs="Times New Roman"/>
      <w:b/>
      <w:bCs/>
      <w:sz w:val="28"/>
      <w:szCs w:val="28"/>
    </w:rPr>
  </w:style>
  <w:style w:type="character" w:customStyle="1" w:styleId="TitleChar">
    <w:name w:val="Title Char"/>
    <w:basedOn w:val="DefaultParagraphFont"/>
    <w:link w:val="Title"/>
    <w:uiPriority w:val="10"/>
    <w:rsid w:val="000E5542"/>
    <w:rPr>
      <w:rFonts w:ascii="Times New Roman" w:hAnsi="Times New Roman" w:cs="Times New Roman"/>
      <w:b/>
      <w:bCs/>
      <w:sz w:val="28"/>
      <w:szCs w:val="28"/>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 Title"/>
    <w:basedOn w:val="Title"/>
    <w:link w:val="MainTitleChar"/>
    <w:qFormat/>
    <w:rsid w:val="003F4CF9"/>
    <w:pPr>
      <w:spacing w:before="240" w:after="400"/>
      <w:contextualSpacing/>
    </w:pPr>
    <w:rPr>
      <w:kern w:val="144"/>
      <w:sz w:val="36"/>
      <w:szCs w:val="36"/>
    </w:rPr>
  </w:style>
  <w:style w:type="character" w:customStyle="1" w:styleId="MainTitleChar">
    <w:name w:val="Main Title Char"/>
    <w:basedOn w:val="TitleChar"/>
    <w:link w:val="MainTitle"/>
    <w:rsid w:val="003F4CF9"/>
    <w:rPr>
      <w:rFonts w:ascii="Times New Roman" w:hAnsi="Times New Roman" w:cs="Times New Roman"/>
      <w:b/>
      <w:bCs/>
      <w:kern w:val="144"/>
      <w:sz w:val="36"/>
      <w:szCs w:val="36"/>
    </w:rPr>
  </w:style>
  <w:style w:type="character" w:styleId="CommentReference">
    <w:name w:val="annotation reference"/>
    <w:basedOn w:val="DefaultParagraphFont"/>
    <w:uiPriority w:val="99"/>
    <w:semiHidden/>
    <w:unhideWhenUsed/>
    <w:rsid w:val="00626B76"/>
    <w:rPr>
      <w:sz w:val="16"/>
      <w:szCs w:val="16"/>
    </w:rPr>
  </w:style>
  <w:style w:type="paragraph" w:styleId="CommentText">
    <w:name w:val="annotation text"/>
    <w:basedOn w:val="Normal"/>
    <w:link w:val="CommentTextChar"/>
    <w:uiPriority w:val="99"/>
    <w:semiHidden/>
    <w:unhideWhenUsed/>
    <w:rsid w:val="00626B76"/>
    <w:pPr>
      <w:spacing w:line="240" w:lineRule="auto"/>
    </w:pPr>
    <w:rPr>
      <w:sz w:val="20"/>
      <w:szCs w:val="20"/>
    </w:rPr>
  </w:style>
  <w:style w:type="character" w:customStyle="1" w:styleId="CommentTextChar">
    <w:name w:val="Comment Text Char"/>
    <w:basedOn w:val="DefaultParagraphFont"/>
    <w:link w:val="CommentText"/>
    <w:uiPriority w:val="99"/>
    <w:semiHidden/>
    <w:rsid w:val="00626B76"/>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26B76"/>
    <w:rPr>
      <w:b/>
      <w:bCs/>
    </w:rPr>
  </w:style>
  <w:style w:type="character" w:customStyle="1" w:styleId="CommentSubjectChar">
    <w:name w:val="Comment Subject Char"/>
    <w:basedOn w:val="CommentTextChar"/>
    <w:link w:val="CommentSubject"/>
    <w:uiPriority w:val="99"/>
    <w:semiHidden/>
    <w:rsid w:val="00626B76"/>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books.google.hr/books/about/Deep_Learning.html?id=Np9SDQAAQBAJ&amp;printsec=frontcover&amp;source=kp_read_button&amp;redir_esc=y" TargetMode="External"/><Relationship Id="rId42" Type="http://schemas.openxmlformats.org/officeDocument/2006/relationships/image" Target="media/image17.png"/><Relationship Id="rId47" Type="http://schemas.openxmlformats.org/officeDocument/2006/relationships/hyperlink" Target="https://jacquesmattheij.com/sorting-lego-many-questions-and-this-is-what-the-result-looks-like/" TargetMode="External"/><Relationship Id="rId63" Type="http://schemas.openxmlformats.org/officeDocument/2006/relationships/image" Target="media/image29.png"/><Relationship Id="rId68" Type="http://schemas.openxmlformats.org/officeDocument/2006/relationships/image" Target="media/image34.png"/><Relationship Id="rId16" Type="http://schemas.openxmlformats.org/officeDocument/2006/relationships/hyperlink" Target="https://machinelearningmastery.com/choose-an-activation-function-for-deep-learning/" TargetMode="External"/><Relationship Id="rId11" Type="http://schemas.openxmlformats.org/officeDocument/2006/relationships/hyperlink" Target="https://commons.wikimedia.org/wiki/File:Neuron3.png" TargetMode="External"/><Relationship Id="rId32" Type="http://schemas.openxmlformats.org/officeDocument/2006/relationships/image" Target="media/image13.png"/><Relationship Id="rId37" Type="http://schemas.openxmlformats.org/officeDocument/2006/relationships/image" Target="media/image15.png"/><Relationship Id="rId53" Type="http://schemas.openxmlformats.org/officeDocument/2006/relationships/hyperlink" Target="http://proceedings.mlr.press/v119/chen20x/chen20x.pdf" TargetMode="External"/><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image" Target="media/image6.png"/><Relationship Id="rId14" Type="http://schemas.openxmlformats.org/officeDocument/2006/relationships/hyperlink" Target="http://didattica.cs.unicam.it/lib/exe/fetch.php?media=didattica:magistrale:kebi:ay_1718:ke-11_neural_networks.pdf"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s://www.kaggle.com/joosthazelzet/lego-brick-images" TargetMode="External"/><Relationship Id="rId35" Type="http://schemas.openxmlformats.org/officeDocument/2006/relationships/hyperlink" Target="https://keras.io/" TargetMode="External"/><Relationship Id="rId43" Type="http://schemas.openxmlformats.org/officeDocument/2006/relationships/image" Target="media/image18.png"/><Relationship Id="rId48" Type="http://schemas.openxmlformats.org/officeDocument/2006/relationships/hyperlink" Target="https://towardsdatascience.com/a-high-speed-computer-vision-pipeline-for-the-universal-lego-sorting-machine-253f5a690ef4"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footer" Target="footer1.xml"/><Relationship Id="rId51"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72" Type="http://schemas.openxmlformats.org/officeDocument/2006/relationships/image" Target="media/image38.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s://www.blender.org/" TargetMode="External"/><Relationship Id="rId46" Type="http://schemas.openxmlformats.org/officeDocument/2006/relationships/hyperlink" Target="https://image-net.org/"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yperlink" Target="http://yann.lecun.com/exdb/publis/pdf/lecun-98b.pdf" TargetMode="External"/><Relationship Id="rId41" Type="http://schemas.openxmlformats.org/officeDocument/2006/relationships/image" Target="media/image16.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atascience.foundation/sciencewhitepaper/underfitting-and-overfitting-in-machine-learning" TargetMode="External"/><Relationship Id="rId28" Type="http://schemas.openxmlformats.org/officeDocument/2006/relationships/image" Target="media/image11.png"/><Relationship Id="rId36" Type="http://schemas.openxmlformats.org/officeDocument/2006/relationships/hyperlink" Target="https://jupyter.org/" TargetMode="External"/><Relationship Id="rId49" Type="http://schemas.openxmlformats.org/officeDocument/2006/relationships/hyperlink" Target="https://www.youtube.com/watch?v=04JkdHEX3Yk" TargetMode="External"/><Relationship Id="rId57" Type="http://schemas.openxmlformats.org/officeDocument/2006/relationships/image" Target="media/image23.png"/><Relationship Id="rId10" Type="http://schemas.openxmlformats.org/officeDocument/2006/relationships/image" Target="media/image1.png"/><Relationship Id="rId31" Type="http://schemas.openxmlformats.org/officeDocument/2006/relationships/hyperlink" Target="https://research.aimultiple.com/synthetic-data/" TargetMode="External"/><Relationship Id="rId44" Type="http://schemas.openxmlformats.org/officeDocument/2006/relationships/image" Target="media/image19.png"/><Relationship Id="rId52" Type="http://schemas.openxmlformats.org/officeDocument/2006/relationships/hyperlink" Target="https://link.springer.com/content/pdf/10.1186/s40537-019-0197-0.pdf" TargetMode="External"/><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lobal.canon/en/technology/crack2019.html" TargetMode="External"/><Relationship Id="rId13" Type="http://schemas.openxmlformats.org/officeDocument/2006/relationships/hyperlink" Target="https://towardsdatascience.com/a-gentle-introduction-to-neural-networks-series-part-1-2b90b87795bc" TargetMode="External"/><Relationship Id="rId18" Type="http://schemas.openxmlformats.org/officeDocument/2006/relationships/image" Target="media/image5.svg"/><Relationship Id="rId39" Type="http://schemas.openxmlformats.org/officeDocument/2006/relationships/hyperlink" Target="https://papers.nips.cc/paper/2012/file/c399862d3b9d6b76c8436e924a68c45b-Paper.pdf" TargetMode="External"/><Relationship Id="rId34" Type="http://schemas.openxmlformats.org/officeDocument/2006/relationships/hyperlink" Target="https://www.python.org/" TargetMode="External"/><Relationship Id="rId50" Type="http://schemas.openxmlformats.org/officeDocument/2006/relationships/hyperlink" Target="https://arxiv.org/pdf/2008.01584.pdf" TargetMode="External"/><Relationship Id="rId55" Type="http://schemas.openxmlformats.org/officeDocument/2006/relationships/image" Target="media/image21.png"/><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40" Type="http://schemas.openxmlformats.org/officeDocument/2006/relationships/hyperlink" Target="https://www.davidpublisher.com/Public/uploads/Contribute/5d5e0535ad919.pdf" TargetMode="External"/><Relationship Id="rId45" Type="http://schemas.openxmlformats.org/officeDocument/2006/relationships/hyperlink" Target="https://www.kaggle.com/joosthazelzet/one-versus-two-camera-setup-to-recognize-lego/log" TargetMode="External"/><Relationship Id="rId66"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5953BDA-209B-487A-B959-119B4D1A2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3951</TotalTime>
  <Pages>32</Pages>
  <Words>6616</Words>
  <Characters>37717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459</cp:revision>
  <dcterms:created xsi:type="dcterms:W3CDTF">2021-04-22T11:42:00Z</dcterms:created>
  <dcterms:modified xsi:type="dcterms:W3CDTF">2021-08-10T09:44:00Z</dcterms:modified>
</cp:coreProperties>
</file>