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FA367" w14:textId="77777777" w:rsidR="00574B33" w:rsidRPr="006A5C5D" w:rsidRDefault="00D34354" w:rsidP="006A5C5D">
      <w:pPr>
        <w:jc w:val="center"/>
        <w:rPr>
          <w:sz w:val="32"/>
          <w:szCs w:val="32"/>
        </w:rPr>
      </w:pPr>
      <w:r w:rsidRPr="006A5C5D">
        <w:rPr>
          <w:sz w:val="32"/>
          <w:szCs w:val="32"/>
        </w:rPr>
        <w:t>Fakultet elektrotehnike, računarstva i informacijskih tehnologija Osijek</w:t>
      </w:r>
    </w:p>
    <w:p w14:paraId="11CC62BD" w14:textId="77777777" w:rsidR="00D34354" w:rsidRDefault="00D34354"/>
    <w:p w14:paraId="68F4A89A" w14:textId="77777777" w:rsidR="00585133" w:rsidRDefault="00585133"/>
    <w:p w14:paraId="0CF501C7" w14:textId="77777777" w:rsidR="00585133" w:rsidRDefault="00585133"/>
    <w:p w14:paraId="2E51DD00" w14:textId="77777777" w:rsidR="00585133" w:rsidRDefault="00585133"/>
    <w:p w14:paraId="15981B33" w14:textId="77777777" w:rsidR="00585133" w:rsidRDefault="00585133"/>
    <w:p w14:paraId="075830F9" w14:textId="77777777" w:rsidR="00585133" w:rsidRDefault="00585133"/>
    <w:p w14:paraId="5D5B71D5" w14:textId="77777777" w:rsidR="00585133" w:rsidRDefault="00585133"/>
    <w:p w14:paraId="182AED1F" w14:textId="77777777" w:rsidR="00585133" w:rsidRDefault="00585133"/>
    <w:p w14:paraId="41D77196" w14:textId="77777777" w:rsidR="00585133" w:rsidRDefault="00585133"/>
    <w:p w14:paraId="012D7198" w14:textId="77777777" w:rsidR="00585133" w:rsidRDefault="00585133"/>
    <w:p w14:paraId="476B8F7D" w14:textId="77777777" w:rsidR="00585133" w:rsidRDefault="00585133"/>
    <w:p w14:paraId="046C7BE4" w14:textId="77777777" w:rsidR="00D34354" w:rsidRPr="00585133" w:rsidRDefault="00D34354" w:rsidP="00D34354">
      <w:pPr>
        <w:jc w:val="center"/>
        <w:rPr>
          <w:sz w:val="28"/>
        </w:rPr>
      </w:pPr>
      <w:r w:rsidRPr="00585133">
        <w:rPr>
          <w:sz w:val="28"/>
        </w:rPr>
        <w:t>Računarstvo usluga i analiza podataka</w:t>
      </w:r>
    </w:p>
    <w:p w14:paraId="50D991B9" w14:textId="77777777" w:rsidR="00D34354" w:rsidRPr="00585133" w:rsidRDefault="00D34354" w:rsidP="00D34354">
      <w:pPr>
        <w:jc w:val="center"/>
        <w:rPr>
          <w:sz w:val="44"/>
        </w:rPr>
      </w:pPr>
      <w:r w:rsidRPr="00585133">
        <w:rPr>
          <w:sz w:val="44"/>
        </w:rPr>
        <w:t>SEMINARSKI RAD</w:t>
      </w:r>
    </w:p>
    <w:p w14:paraId="4B637CAA" w14:textId="360318A7" w:rsidR="00D34354" w:rsidRPr="006A5C5D" w:rsidRDefault="006A5C5D" w:rsidP="00D34354">
      <w:pPr>
        <w:jc w:val="center"/>
        <w:rPr>
          <w:sz w:val="28"/>
          <w:szCs w:val="28"/>
        </w:rPr>
      </w:pPr>
      <w:r w:rsidRPr="006A5C5D">
        <w:rPr>
          <w:sz w:val="28"/>
          <w:szCs w:val="28"/>
        </w:rPr>
        <w:t>Klasifikacija pas / mačka na temelju zvučnog zapisa</w:t>
      </w:r>
    </w:p>
    <w:p w14:paraId="42B26A16" w14:textId="77777777" w:rsidR="00585133" w:rsidRDefault="00585133" w:rsidP="00D34354">
      <w:pPr>
        <w:jc w:val="center"/>
      </w:pPr>
    </w:p>
    <w:p w14:paraId="519CB026" w14:textId="77777777" w:rsidR="00585133" w:rsidRDefault="00585133" w:rsidP="00D34354">
      <w:pPr>
        <w:jc w:val="center"/>
      </w:pPr>
    </w:p>
    <w:p w14:paraId="031E79B3" w14:textId="77777777" w:rsidR="00585133" w:rsidRDefault="00585133" w:rsidP="00D34354">
      <w:pPr>
        <w:jc w:val="center"/>
      </w:pPr>
    </w:p>
    <w:p w14:paraId="432F7DFA" w14:textId="77777777" w:rsidR="00585133" w:rsidRDefault="00585133" w:rsidP="00D34354">
      <w:pPr>
        <w:jc w:val="center"/>
      </w:pPr>
    </w:p>
    <w:p w14:paraId="1000B146" w14:textId="77777777" w:rsidR="00585133" w:rsidRDefault="00585133" w:rsidP="00D34354">
      <w:pPr>
        <w:jc w:val="center"/>
      </w:pPr>
    </w:p>
    <w:p w14:paraId="059D7F8F" w14:textId="77777777" w:rsidR="00585133" w:rsidRDefault="00585133" w:rsidP="00D34354">
      <w:pPr>
        <w:jc w:val="center"/>
      </w:pPr>
    </w:p>
    <w:p w14:paraId="06333C1D" w14:textId="77777777" w:rsidR="00585133" w:rsidRDefault="00585133" w:rsidP="00D34354">
      <w:pPr>
        <w:jc w:val="center"/>
      </w:pPr>
    </w:p>
    <w:p w14:paraId="7695C99F" w14:textId="77777777" w:rsidR="00585133" w:rsidRDefault="00585133" w:rsidP="00D34354">
      <w:pPr>
        <w:jc w:val="center"/>
      </w:pPr>
    </w:p>
    <w:p w14:paraId="6B64D597" w14:textId="77777777" w:rsidR="00585133" w:rsidRDefault="00585133" w:rsidP="00D34354">
      <w:pPr>
        <w:jc w:val="center"/>
      </w:pPr>
    </w:p>
    <w:p w14:paraId="1662F360" w14:textId="77777777" w:rsidR="00585133" w:rsidRDefault="00585133" w:rsidP="00D34354">
      <w:pPr>
        <w:jc w:val="center"/>
      </w:pPr>
    </w:p>
    <w:p w14:paraId="6D1F648B" w14:textId="1089B28E" w:rsidR="00585133" w:rsidRPr="006A5C5D" w:rsidRDefault="006A5C5D" w:rsidP="00585133">
      <w:pPr>
        <w:jc w:val="right"/>
        <w:rPr>
          <w:sz w:val="24"/>
          <w:szCs w:val="24"/>
        </w:rPr>
      </w:pPr>
      <w:r w:rsidRPr="006A5C5D">
        <w:rPr>
          <w:sz w:val="24"/>
          <w:szCs w:val="24"/>
        </w:rPr>
        <w:t>Robert</w:t>
      </w:r>
      <w:r w:rsidR="00585133" w:rsidRPr="006A5C5D">
        <w:rPr>
          <w:sz w:val="24"/>
          <w:szCs w:val="24"/>
        </w:rPr>
        <w:t xml:space="preserve"> </w:t>
      </w:r>
      <w:r w:rsidRPr="006A5C5D">
        <w:rPr>
          <w:sz w:val="24"/>
          <w:szCs w:val="24"/>
        </w:rPr>
        <w:t>Dumančić</w:t>
      </w:r>
    </w:p>
    <w:p w14:paraId="68610AF3" w14:textId="5E2FF275" w:rsidR="00585133" w:rsidRPr="006A5C5D" w:rsidRDefault="006A5C5D" w:rsidP="00585133">
      <w:pPr>
        <w:jc w:val="right"/>
        <w:rPr>
          <w:sz w:val="24"/>
          <w:szCs w:val="24"/>
        </w:rPr>
      </w:pPr>
      <w:r w:rsidRPr="006A5C5D">
        <w:rPr>
          <w:sz w:val="24"/>
          <w:szCs w:val="24"/>
        </w:rPr>
        <w:t>Anto</w:t>
      </w:r>
      <w:r w:rsidR="00585133" w:rsidRPr="006A5C5D">
        <w:rPr>
          <w:sz w:val="24"/>
          <w:szCs w:val="24"/>
        </w:rPr>
        <w:t xml:space="preserve"> </w:t>
      </w:r>
      <w:r w:rsidRPr="006A5C5D">
        <w:rPr>
          <w:sz w:val="24"/>
          <w:szCs w:val="24"/>
        </w:rPr>
        <w:t>Tufeković</w:t>
      </w:r>
    </w:p>
    <w:p w14:paraId="6DEE0030" w14:textId="7DA6F749" w:rsidR="00D34354" w:rsidRDefault="00D34354" w:rsidP="00D34354">
      <w:pPr>
        <w:jc w:val="center"/>
      </w:pPr>
      <w:r>
        <w:t xml:space="preserve">Osijek, </w:t>
      </w:r>
      <w:r w:rsidR="006A5C5D">
        <w:t>2020</w:t>
      </w:r>
      <w:r>
        <w:t>.</w:t>
      </w:r>
    </w:p>
    <w:p w14:paraId="5E8A3190" w14:textId="77777777" w:rsidR="00D34354" w:rsidRDefault="00D34354">
      <w:r>
        <w:br w:type="page"/>
      </w:r>
    </w:p>
    <w:sdt>
      <w:sdtPr>
        <w:id w:val="1027141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9C5287" w14:textId="77777777" w:rsidR="00D34354" w:rsidRPr="00D34354" w:rsidRDefault="00D34354" w:rsidP="00730174">
          <w:r w:rsidRPr="00D34354">
            <w:t>Sadržaj</w:t>
          </w:r>
        </w:p>
        <w:p w14:paraId="6616F07D" w14:textId="77777777" w:rsidR="00730174" w:rsidRDefault="00D3435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646530" w:history="1">
            <w:r w:rsidR="00730174" w:rsidRPr="00217862">
              <w:rPr>
                <w:rStyle w:val="Hyperlink"/>
                <w:noProof/>
              </w:rPr>
              <w:t>1. Uvod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_Toc455646530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14:paraId="1914D789" w14:textId="77777777" w:rsidR="00730174" w:rsidRDefault="00EF769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646531" w:history="1">
            <w:r w:rsidR="00730174" w:rsidRPr="00217862">
              <w:rPr>
                <w:rStyle w:val="Hyperlink"/>
                <w:noProof/>
              </w:rPr>
              <w:t>2. Opis problema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_Toc455646531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14:paraId="4F9D5A5E" w14:textId="77777777" w:rsidR="00730174" w:rsidRDefault="00EF76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2" w:history="1">
            <w:r w:rsidR="00730174" w:rsidRPr="00217862">
              <w:rPr>
                <w:rStyle w:val="Hyperlink"/>
                <w:noProof/>
              </w:rPr>
              <w:t>2.1. Korišteni podaci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_Toc455646532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14:paraId="62A09972" w14:textId="77777777" w:rsidR="00730174" w:rsidRDefault="00EF76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3" w:history="1">
            <w:r w:rsidR="00730174" w:rsidRPr="00217862">
              <w:rPr>
                <w:rStyle w:val="Hyperlink"/>
                <w:noProof/>
              </w:rPr>
              <w:t>2.2. Korišteni postupci strojnog učenja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_Toc455646533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14:paraId="462B8753" w14:textId="77777777" w:rsidR="00730174" w:rsidRDefault="00EF769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646534" w:history="1">
            <w:r w:rsidR="00730174" w:rsidRPr="00217862">
              <w:rPr>
                <w:rStyle w:val="Hyperlink"/>
                <w:noProof/>
              </w:rPr>
              <w:t>3. Opis programskog rješenja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_Toc455646534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14:paraId="0EF35DFC" w14:textId="77777777" w:rsidR="00730174" w:rsidRDefault="00EF76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5" w:history="1">
            <w:r w:rsidR="00730174" w:rsidRPr="00217862">
              <w:rPr>
                <w:rStyle w:val="Hyperlink"/>
                <w:noProof/>
              </w:rPr>
              <w:t>3.1. Model strojnog učenja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_Toc455646535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14:paraId="2969566E" w14:textId="77777777" w:rsidR="00730174" w:rsidRDefault="00EF76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6" w:history="1">
            <w:r w:rsidR="00730174" w:rsidRPr="00217862">
              <w:rPr>
                <w:rStyle w:val="Hyperlink"/>
                <w:noProof/>
              </w:rPr>
              <w:t>3.2. Način korištenja API-ja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_Toc455646536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14:paraId="4925712F" w14:textId="77777777" w:rsidR="00730174" w:rsidRDefault="00EF76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7" w:history="1">
            <w:r w:rsidR="00730174" w:rsidRPr="00217862">
              <w:rPr>
                <w:rStyle w:val="Hyperlink"/>
                <w:noProof/>
              </w:rPr>
              <w:t>3.3. Klijentska aplikacija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_Toc455646537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14:paraId="3C73ECE5" w14:textId="77777777" w:rsidR="00730174" w:rsidRDefault="00EF76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646538" w:history="1">
            <w:r w:rsidR="00730174" w:rsidRPr="00217862">
              <w:rPr>
                <w:rStyle w:val="Hyperlink"/>
                <w:noProof/>
              </w:rPr>
              <w:t>3.4. Dodatno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_Toc455646538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14:paraId="4653D858" w14:textId="77777777" w:rsidR="00730174" w:rsidRDefault="00EF769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646539" w:history="1">
            <w:r w:rsidR="00730174" w:rsidRPr="00217862">
              <w:rPr>
                <w:rStyle w:val="Hyperlink"/>
                <w:noProof/>
              </w:rPr>
              <w:t>4. Zaključak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_Toc455646539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14:paraId="199F88EE" w14:textId="77777777" w:rsidR="00730174" w:rsidRDefault="00EF769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646540" w:history="1">
            <w:r w:rsidR="00730174" w:rsidRPr="00217862">
              <w:rPr>
                <w:rStyle w:val="Hyperlink"/>
                <w:noProof/>
              </w:rPr>
              <w:t>5. Poveznice i literatura</w:t>
            </w:r>
            <w:r w:rsidR="00730174">
              <w:rPr>
                <w:noProof/>
                <w:webHidden/>
              </w:rPr>
              <w:tab/>
            </w:r>
            <w:r w:rsidR="00730174">
              <w:rPr>
                <w:noProof/>
                <w:webHidden/>
              </w:rPr>
              <w:fldChar w:fldCharType="begin"/>
            </w:r>
            <w:r w:rsidR="00730174">
              <w:rPr>
                <w:noProof/>
                <w:webHidden/>
              </w:rPr>
              <w:instrText xml:space="preserve"> PAGEREF _Toc455646540 \h </w:instrText>
            </w:r>
            <w:r w:rsidR="00730174">
              <w:rPr>
                <w:noProof/>
                <w:webHidden/>
              </w:rPr>
            </w:r>
            <w:r w:rsidR="00730174">
              <w:rPr>
                <w:noProof/>
                <w:webHidden/>
              </w:rPr>
              <w:fldChar w:fldCharType="separate"/>
            </w:r>
            <w:r w:rsidR="00730174">
              <w:rPr>
                <w:noProof/>
                <w:webHidden/>
              </w:rPr>
              <w:t>1</w:t>
            </w:r>
            <w:r w:rsidR="00730174">
              <w:rPr>
                <w:noProof/>
                <w:webHidden/>
              </w:rPr>
              <w:fldChar w:fldCharType="end"/>
            </w:r>
          </w:hyperlink>
        </w:p>
        <w:p w14:paraId="1854C796" w14:textId="77777777" w:rsidR="00D34354" w:rsidRDefault="00D34354">
          <w:r>
            <w:rPr>
              <w:b/>
              <w:bCs/>
            </w:rPr>
            <w:fldChar w:fldCharType="end"/>
          </w:r>
        </w:p>
      </w:sdtContent>
    </w:sdt>
    <w:p w14:paraId="07799705" w14:textId="77777777" w:rsidR="00D34354" w:rsidRDefault="00D34354" w:rsidP="00D34354">
      <w:pPr>
        <w:sectPr w:rsidR="00D3435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A33FE8" w14:textId="77777777" w:rsidR="00D34354" w:rsidRDefault="00D34354" w:rsidP="00D34354">
      <w:pPr>
        <w:pStyle w:val="Heading1"/>
        <w:numPr>
          <w:ilvl w:val="0"/>
          <w:numId w:val="6"/>
        </w:numPr>
      </w:pPr>
      <w:bookmarkStart w:id="0" w:name="_Toc455646530"/>
      <w:r>
        <w:lastRenderedPageBreak/>
        <w:t>Uvod</w:t>
      </w:r>
      <w:bookmarkEnd w:id="0"/>
    </w:p>
    <w:p w14:paraId="37D77DC0" w14:textId="1CBE91C5" w:rsidR="00D34354" w:rsidRDefault="006A5C5D" w:rsidP="006D68B9">
      <w:pPr>
        <w:jc w:val="both"/>
      </w:pPr>
      <w:r>
        <w:t xml:space="preserve">Ovaj rad se bavi rješavanjem problema klasifikacije pasa i mačaka na temelju zvučnog zapisa. </w:t>
      </w:r>
      <w:r w:rsidR="00255F8D">
        <w:t xml:space="preserve">Klasifikacija je metoda nadziranog učenja gdje je izlazna veličina kategorija poput živ ili mrtav. Nadzirano učenje podrazumijeva učenje modela na podatcima koji imaju i ulaznu i izlaznu veličinu. </w:t>
      </w:r>
      <w:r>
        <w:t xml:space="preserve">Cilj je postići zadovoljavajuću preciznost klasifikacije zvučnih zapisa </w:t>
      </w:r>
      <w:r w:rsidR="00131634">
        <w:t xml:space="preserve">koji nisu sadržani unutar skupa za treniranje </w:t>
      </w:r>
      <w:r>
        <w:t>na jednu od dvije kategorij</w:t>
      </w:r>
      <w:r w:rsidR="00131634">
        <w:t xml:space="preserve">e. </w:t>
      </w:r>
    </w:p>
    <w:p w14:paraId="55EB0270" w14:textId="1B7A2023" w:rsidR="00255F8D" w:rsidRPr="00D34354" w:rsidRDefault="00255F8D" w:rsidP="006D68B9">
      <w:pPr>
        <w:jc w:val="both"/>
      </w:pPr>
      <w:r>
        <w:t>Izvršiti će se web aplikacija koja će omogućavati učitavanje vlastitih podataka za koje će prethodno istreniran model u Azure ML Studio vraćati pripadnost jednoj od klasa.</w:t>
      </w:r>
    </w:p>
    <w:p w14:paraId="60FFF9C0" w14:textId="751BAD25" w:rsidR="00D34354" w:rsidRDefault="00D34354" w:rsidP="00D34354">
      <w:pPr>
        <w:pStyle w:val="Heading1"/>
      </w:pPr>
      <w:bookmarkStart w:id="1" w:name="_Toc455646531"/>
      <w:r>
        <w:t>Opis problema</w:t>
      </w:r>
      <w:bookmarkEnd w:id="1"/>
    </w:p>
    <w:p w14:paraId="41CE5ECD" w14:textId="00BDA5A4" w:rsidR="00BE616B" w:rsidRPr="00BE616B" w:rsidRDefault="00BE616B" w:rsidP="00BE616B">
      <w:r>
        <w:t xml:space="preserve">Problem se sastoji od raspoznavanja zvučnih uzoraka na snimci kako bi se mogla dodijeliti pripadnost odgovarajućoj klasi. </w:t>
      </w:r>
      <w:r w:rsidR="00F82606">
        <w:t>Moguća uporaba bi bila z</w:t>
      </w:r>
      <w:r w:rsidR="000434B5">
        <w:t xml:space="preserve">a </w:t>
      </w:r>
      <w:r w:rsidR="00CD27D7">
        <w:t>pomoć</w:t>
      </w:r>
      <w:r w:rsidR="000434B5">
        <w:t xml:space="preserve"> gluhi</w:t>
      </w:r>
      <w:r w:rsidR="00CD27D7">
        <w:t>m</w:t>
      </w:r>
      <w:r w:rsidR="000434B5">
        <w:t xml:space="preserve"> osoba</w:t>
      </w:r>
      <w:r w:rsidR="00CD27D7">
        <w:t>ma</w:t>
      </w:r>
      <w:r w:rsidR="000434B5">
        <w:t xml:space="preserve"> ili za prepoznavanje na nejasnim </w:t>
      </w:r>
      <w:r w:rsidR="00CD27D7">
        <w:t xml:space="preserve">zapisima </w:t>
      </w:r>
      <w:r w:rsidR="000434B5">
        <w:t>ili zapisima sa šumom.</w:t>
      </w:r>
    </w:p>
    <w:p w14:paraId="571D3422" w14:textId="00D14A6A" w:rsidR="00D34354" w:rsidRDefault="004933A8" w:rsidP="006D68B9">
      <w:pPr>
        <w:jc w:val="both"/>
      </w:pPr>
      <w:r>
        <w:t xml:space="preserve">Rješenja za ovakav problem već ima na stranicama poput GitLab i GitHub, ali nijedan od prethodnih rješenja nema API povezan sa svojim modelom već samo istreniran model u python programskom jeziku. </w:t>
      </w:r>
      <w:r w:rsidR="00D34354">
        <w:t xml:space="preserve">Detaljniji opis problema, </w:t>
      </w:r>
      <w:r w:rsidR="006D68B9">
        <w:t>u kojim se područjima pojavljuje, kratak prikaz nekoliko sličnih pristupa koji već postoje za isti ili slične probleme.</w:t>
      </w:r>
    </w:p>
    <w:p w14:paraId="1665E015" w14:textId="1AC49E87" w:rsidR="006D68B9" w:rsidRDefault="006D68B9" w:rsidP="006D68B9">
      <w:pPr>
        <w:pStyle w:val="Heading2"/>
      </w:pPr>
      <w:bookmarkStart w:id="2" w:name="_Toc455646532"/>
      <w:r>
        <w:t>Korišteni podaci</w:t>
      </w:r>
      <w:bookmarkEnd w:id="2"/>
    </w:p>
    <w:p w14:paraId="0402513A" w14:textId="71754771" w:rsidR="000434B5" w:rsidRPr="000434B5" w:rsidRDefault="00CD27D7" w:rsidP="000434B5">
      <w:r>
        <w:t>Korišteni skup podataka preuzet je s Kaggle (</w:t>
      </w:r>
      <w:hyperlink r:id="rId8" w:history="1">
        <w:r>
          <w:rPr>
            <w:rStyle w:val="Hyperlink"/>
          </w:rPr>
          <w:t>https://www.kaggle.com/mmoreaux/audio-cats-and-dogs</w:t>
        </w:r>
      </w:hyperlink>
      <w:r>
        <w:t xml:space="preserve">). </w:t>
      </w:r>
      <w:r w:rsidR="00C972AA">
        <w:t>Skup podataka sadrži 164 .wav datoteka za mačke i 113 .wav datoteka za pse. Kako bi obrađivali takve podatke moramo izvući značajke prema kojima možemo raspoznavati pse od mačaka.</w:t>
      </w:r>
      <w:bookmarkStart w:id="3" w:name="_GoBack"/>
      <w:bookmarkEnd w:id="3"/>
    </w:p>
    <w:p w14:paraId="5D525666" w14:textId="77777777" w:rsidR="006D68B9" w:rsidRDefault="006D68B9" w:rsidP="006D68B9">
      <w:r>
        <w:t>Prikaz korištenih podataka, metoda prikupljanja i prilagodbe, načina i formata zapisa.</w:t>
      </w:r>
    </w:p>
    <w:p w14:paraId="3AC97FEA" w14:textId="77777777" w:rsidR="006D68B9" w:rsidRDefault="006D68B9" w:rsidP="006D68B9">
      <w:pPr>
        <w:pStyle w:val="Heading2"/>
      </w:pPr>
      <w:bookmarkStart w:id="4" w:name="_Toc455646533"/>
      <w:r>
        <w:t>Korišteni postupci strojnog učenja</w:t>
      </w:r>
      <w:bookmarkEnd w:id="4"/>
    </w:p>
    <w:p w14:paraId="5F3D0D52" w14:textId="77777777" w:rsidR="006D68B9" w:rsidRPr="006D68B9" w:rsidRDefault="006D68B9" w:rsidP="006D68B9">
      <w:r>
        <w:t>Kratak opis korištenih postupaka strojnog učenja (nevezano uz Azure)</w:t>
      </w:r>
    </w:p>
    <w:p w14:paraId="4434F069" w14:textId="77777777" w:rsidR="00D34354" w:rsidRDefault="00D34354" w:rsidP="00D34354">
      <w:pPr>
        <w:pStyle w:val="Heading1"/>
      </w:pPr>
      <w:bookmarkStart w:id="5" w:name="_Toc455646534"/>
      <w:r>
        <w:t>Opis programskog rješenja</w:t>
      </w:r>
      <w:bookmarkEnd w:id="5"/>
    </w:p>
    <w:p w14:paraId="3DF7BC05" w14:textId="77777777" w:rsidR="00730174" w:rsidRPr="00730174" w:rsidRDefault="00730174" w:rsidP="00730174">
      <w:pPr>
        <w:jc w:val="both"/>
      </w:pPr>
      <w:r>
        <w:t>Opis cjelokupnog programskog rješenja zajedno s načinom korištenja, screenshotovima i specifičnim/ključnim segmentima koda.</w:t>
      </w:r>
    </w:p>
    <w:p w14:paraId="63F4D76B" w14:textId="77777777" w:rsidR="006D68B9" w:rsidRDefault="006D68B9" w:rsidP="006D68B9">
      <w:pPr>
        <w:pStyle w:val="Heading2"/>
      </w:pPr>
      <w:bookmarkStart w:id="6" w:name="_Toc455646535"/>
      <w:r>
        <w:t>Model strojnog učenja</w:t>
      </w:r>
      <w:bookmarkEnd w:id="6"/>
    </w:p>
    <w:p w14:paraId="42F90846" w14:textId="77777777" w:rsidR="00730174" w:rsidRPr="00730174" w:rsidRDefault="00730174" w:rsidP="00730174">
      <w:pPr>
        <w:jc w:val="both"/>
      </w:pPr>
      <w:r>
        <w:t>Prikaz modela koji je korišten, argumentacije zašto je odabran baš taj, provedene usporedbe između više njih kako bi se odabrao najbolji.</w:t>
      </w:r>
    </w:p>
    <w:p w14:paraId="66BF4E8D" w14:textId="77777777" w:rsidR="006D68B9" w:rsidRDefault="006D68B9" w:rsidP="006D68B9">
      <w:pPr>
        <w:pStyle w:val="Heading2"/>
      </w:pPr>
      <w:bookmarkStart w:id="7" w:name="_Toc455646536"/>
      <w:r>
        <w:t>Način korištenja API-ja</w:t>
      </w:r>
      <w:bookmarkEnd w:id="7"/>
    </w:p>
    <w:p w14:paraId="5435715B" w14:textId="77777777" w:rsidR="00730174" w:rsidRPr="00730174" w:rsidRDefault="00730174" w:rsidP="00730174">
      <w:r>
        <w:t>Opisati API koji ste realizirali unutar rješenja.</w:t>
      </w:r>
    </w:p>
    <w:p w14:paraId="214A8CBF" w14:textId="77777777" w:rsidR="006D68B9" w:rsidRDefault="006D68B9" w:rsidP="006D68B9">
      <w:pPr>
        <w:pStyle w:val="Heading2"/>
      </w:pPr>
      <w:bookmarkStart w:id="8" w:name="_Toc455646537"/>
      <w:r>
        <w:t>Klijentska aplikacija</w:t>
      </w:r>
      <w:bookmarkEnd w:id="8"/>
    </w:p>
    <w:p w14:paraId="44064950" w14:textId="77777777" w:rsidR="00730174" w:rsidRPr="00730174" w:rsidRDefault="00730174" w:rsidP="00730174">
      <w:r>
        <w:t>Prikaz aplikacije koja rabi model strojnog učenja, bilo da je riječ o mobilnom, web ili desktop rješenju.</w:t>
      </w:r>
    </w:p>
    <w:p w14:paraId="074A657F" w14:textId="77777777" w:rsidR="00D34354" w:rsidRDefault="00D34354" w:rsidP="00D34354">
      <w:pPr>
        <w:pStyle w:val="Heading1"/>
      </w:pPr>
      <w:bookmarkStart w:id="9" w:name="_Toc455646539"/>
      <w:r>
        <w:lastRenderedPageBreak/>
        <w:t>Zaključak</w:t>
      </w:r>
      <w:bookmarkEnd w:id="9"/>
    </w:p>
    <w:p w14:paraId="4C247561" w14:textId="77777777" w:rsidR="006D68B9" w:rsidRDefault="00D34354" w:rsidP="006D68B9">
      <w:pPr>
        <w:pStyle w:val="Heading1"/>
      </w:pPr>
      <w:bookmarkStart w:id="10" w:name="_Toc455646540"/>
      <w:r>
        <w:t>Poveznice i literatura</w:t>
      </w:r>
      <w:bookmarkEnd w:id="10"/>
    </w:p>
    <w:p w14:paraId="2DB7E594" w14:textId="77777777" w:rsidR="006D68B9" w:rsidRPr="006D68B9" w:rsidRDefault="006D68B9" w:rsidP="006D68B9">
      <w:r>
        <w:t>Programskom je rješenju moguće pristupiti preko: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6D68B9" w14:paraId="2B05AA64" w14:textId="77777777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EF225B" w14:textId="77777777" w:rsidR="006D68B9" w:rsidRDefault="00EF7699" w:rsidP="006D68B9">
            <w:pPr>
              <w:jc w:val="center"/>
            </w:pPr>
            <w:hyperlink r:id="rId9" w:history="1">
              <w:r w:rsidR="006D68B9" w:rsidRPr="006D68B9">
                <w:rPr>
                  <w:rStyle w:val="Hyperlink"/>
                </w:rPr>
                <w:t>Programsko rješenje na GitHubu</w:t>
              </w:r>
            </w:hyperlink>
          </w:p>
        </w:tc>
      </w:tr>
      <w:tr w:rsidR="006D68B9" w14:paraId="614A7968" w14:textId="77777777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366940D" w14:textId="77777777" w:rsidR="006D68B9" w:rsidRDefault="00EF7699" w:rsidP="006D68B9">
            <w:pPr>
              <w:jc w:val="center"/>
            </w:pPr>
            <w:hyperlink r:id="rId10" w:history="1">
              <w:r w:rsidR="006D68B9" w:rsidRPr="006D68B9">
                <w:rPr>
                  <w:rStyle w:val="Hyperlink"/>
                </w:rPr>
                <w:t>ML model</w:t>
              </w:r>
            </w:hyperlink>
          </w:p>
        </w:tc>
      </w:tr>
      <w:tr w:rsidR="006D68B9" w14:paraId="568C8DB8" w14:textId="77777777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1207DF3" w14:textId="77777777" w:rsidR="006D68B9" w:rsidRDefault="00EF7699" w:rsidP="006D68B9">
            <w:pPr>
              <w:jc w:val="center"/>
            </w:pPr>
            <w:hyperlink r:id="rId11" w:history="1">
              <w:r w:rsidR="006D68B9" w:rsidRPr="006D68B9">
                <w:rPr>
                  <w:rStyle w:val="Hyperlink"/>
                </w:rPr>
                <w:t>Web rješenje</w:t>
              </w:r>
            </w:hyperlink>
          </w:p>
        </w:tc>
      </w:tr>
      <w:tr w:rsidR="006D68B9" w14:paraId="683A5AB4" w14:textId="77777777" w:rsidTr="00730174">
        <w:trPr>
          <w:jc w:val="center"/>
        </w:trPr>
        <w:tc>
          <w:tcPr>
            <w:tcW w:w="5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925BFC2" w14:textId="77777777" w:rsidR="006D68B9" w:rsidRDefault="006D68B9" w:rsidP="006D68B9">
            <w:pPr>
              <w:jc w:val="center"/>
            </w:pPr>
            <w:r>
              <w:t>…</w:t>
            </w:r>
          </w:p>
        </w:tc>
      </w:tr>
    </w:tbl>
    <w:p w14:paraId="21B69471" w14:textId="77777777" w:rsidR="006D68B9" w:rsidRDefault="006D68B9" w:rsidP="006D68B9"/>
    <w:p w14:paraId="74697FD9" w14:textId="77777777" w:rsidR="006D68B9" w:rsidRPr="006D68B9" w:rsidRDefault="006D68B9" w:rsidP="006D68B9">
      <w:pPr>
        <w:pStyle w:val="ListParagraph"/>
        <w:numPr>
          <w:ilvl w:val="0"/>
          <w:numId w:val="7"/>
        </w:numPr>
        <w:jc w:val="both"/>
      </w:pPr>
      <w:r>
        <w:t>K.P.Murphy, Machine Learning: A probabilistic perspective, MIT Press, Cambridge, M</w:t>
      </w:r>
      <w:r w:rsidRPr="006D68B9">
        <w:t>assachusetts</w:t>
      </w:r>
      <w:r>
        <w:t>, SAD, 2012</w:t>
      </w:r>
    </w:p>
    <w:sectPr w:rsidR="006D68B9" w:rsidRPr="006D68B9" w:rsidSect="00D34354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776E7" w14:textId="77777777" w:rsidR="00EF7699" w:rsidRDefault="00EF7699" w:rsidP="00D34354">
      <w:pPr>
        <w:spacing w:after="0" w:line="240" w:lineRule="auto"/>
      </w:pPr>
      <w:r>
        <w:separator/>
      </w:r>
    </w:p>
  </w:endnote>
  <w:endnote w:type="continuationSeparator" w:id="0">
    <w:p w14:paraId="770316E1" w14:textId="77777777" w:rsidR="00EF7699" w:rsidRDefault="00EF7699" w:rsidP="00D3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898002"/>
      <w:docPartObj>
        <w:docPartGallery w:val="Page Numbers (Bottom of Page)"/>
        <w:docPartUnique/>
      </w:docPartObj>
    </w:sdtPr>
    <w:sdtEndPr/>
    <w:sdtContent>
      <w:p w14:paraId="4EB68548" w14:textId="77777777" w:rsidR="00D34354" w:rsidRDefault="00D343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133">
          <w:rPr>
            <w:noProof/>
          </w:rPr>
          <w:t>1</w:t>
        </w:r>
        <w:r>
          <w:fldChar w:fldCharType="end"/>
        </w:r>
      </w:p>
    </w:sdtContent>
  </w:sdt>
  <w:p w14:paraId="4B240148" w14:textId="77777777" w:rsidR="00D34354" w:rsidRDefault="00D34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CC092" w14:textId="77777777" w:rsidR="00EF7699" w:rsidRDefault="00EF7699" w:rsidP="00D34354">
      <w:pPr>
        <w:spacing w:after="0" w:line="240" w:lineRule="auto"/>
      </w:pPr>
      <w:r>
        <w:separator/>
      </w:r>
    </w:p>
  </w:footnote>
  <w:footnote w:type="continuationSeparator" w:id="0">
    <w:p w14:paraId="0E167C01" w14:textId="77777777" w:rsidR="00EF7699" w:rsidRDefault="00EF7699" w:rsidP="00D34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C40B4"/>
    <w:multiLevelType w:val="multilevel"/>
    <w:tmpl w:val="2E68AB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54F16F3"/>
    <w:multiLevelType w:val="multilevel"/>
    <w:tmpl w:val="BBAADB6E"/>
    <w:lvl w:ilvl="0">
      <w:start w:val="1"/>
      <w:numFmt w:val="decimal"/>
      <w:pStyle w:val="Heading1"/>
      <w:suff w:val="space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5C84E84"/>
    <w:multiLevelType w:val="hybridMultilevel"/>
    <w:tmpl w:val="B30424DC"/>
    <w:lvl w:ilvl="0" w:tplc="E05E14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354"/>
    <w:rsid w:val="000434B5"/>
    <w:rsid w:val="00131634"/>
    <w:rsid w:val="00255F8D"/>
    <w:rsid w:val="00336F44"/>
    <w:rsid w:val="004933A8"/>
    <w:rsid w:val="00574B33"/>
    <w:rsid w:val="00585133"/>
    <w:rsid w:val="00690C18"/>
    <w:rsid w:val="006A5C5D"/>
    <w:rsid w:val="006D68B9"/>
    <w:rsid w:val="00730174"/>
    <w:rsid w:val="0079643A"/>
    <w:rsid w:val="007F6AD9"/>
    <w:rsid w:val="00BE616B"/>
    <w:rsid w:val="00C21BA8"/>
    <w:rsid w:val="00C972AA"/>
    <w:rsid w:val="00CD27D7"/>
    <w:rsid w:val="00D34354"/>
    <w:rsid w:val="00EF7699"/>
    <w:rsid w:val="00F540E8"/>
    <w:rsid w:val="00F721D7"/>
    <w:rsid w:val="00F8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E466"/>
  <w15:chartTrackingRefBased/>
  <w15:docId w15:val="{BBDC6F0F-C6A4-4927-9D78-28F71AE8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D34354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0174"/>
    <w:pPr>
      <w:keepNext/>
      <w:keepLines/>
      <w:numPr>
        <w:ilvl w:val="1"/>
        <w:numId w:val="5"/>
      </w:numPr>
      <w:spacing w:before="120" w:after="120"/>
      <w:ind w:left="544" w:hanging="374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54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54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0174"/>
    <w:rPr>
      <w:rFonts w:eastAsiaTheme="majorEastAsia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4354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D34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54"/>
  </w:style>
  <w:style w:type="paragraph" w:styleId="Footer">
    <w:name w:val="footer"/>
    <w:basedOn w:val="Normal"/>
    <w:link w:val="FooterChar"/>
    <w:uiPriority w:val="99"/>
    <w:unhideWhenUsed/>
    <w:rsid w:val="00D34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54"/>
  </w:style>
  <w:style w:type="character" w:customStyle="1" w:styleId="Heading3Char">
    <w:name w:val="Heading 3 Char"/>
    <w:basedOn w:val="DefaultParagraphFont"/>
    <w:link w:val="Heading3"/>
    <w:uiPriority w:val="9"/>
    <w:semiHidden/>
    <w:rsid w:val="00D34354"/>
    <w:rPr>
      <w:rFonts w:eastAsiaTheme="majorEastAsia" w:cstheme="majorBidi"/>
      <w:sz w:val="24"/>
      <w:szCs w:val="24"/>
    </w:rPr>
  </w:style>
  <w:style w:type="table" w:styleId="TableGrid">
    <w:name w:val="Table Grid"/>
    <w:basedOn w:val="TableNormal"/>
    <w:uiPriority w:val="39"/>
    <w:rsid w:val="006D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8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301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1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moreaux/audio-cats-and-dog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F9EC8-BC39-4C2C-AB9A-839892DC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Robert Dumančić</cp:lastModifiedBy>
  <cp:revision>4</cp:revision>
  <dcterms:created xsi:type="dcterms:W3CDTF">2016-07-07T06:49:00Z</dcterms:created>
  <dcterms:modified xsi:type="dcterms:W3CDTF">2020-02-15T17:09:00Z</dcterms:modified>
</cp:coreProperties>
</file>