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397C" w14:textId="230DFDCD" w:rsidR="00745EAC" w:rsidRPr="00634D8A" w:rsidRDefault="00AD076C" w:rsidP="00745EAC">
      <w:pPr>
        <w:keepNext/>
        <w:keepLines/>
        <w:spacing w:before="200"/>
        <w:outlineLvl w:val="1"/>
        <w:rPr>
          <w:b/>
          <w:bCs/>
          <w:color w:val="000000"/>
          <w:sz w:val="24"/>
          <w:szCs w:val="26"/>
          <w:lang w:val="en-US"/>
        </w:rPr>
      </w:pPr>
      <w:r w:rsidRPr="00634D8A">
        <w:rPr>
          <w:b/>
          <w:bCs/>
          <w:color w:val="000000"/>
          <w:sz w:val="24"/>
          <w:szCs w:val="26"/>
          <w:lang w:val="en-US"/>
        </w:rPr>
        <w:t>Purpose</w:t>
      </w:r>
    </w:p>
    <w:p w14:paraId="7E930636" w14:textId="38539D11" w:rsidR="00745EAC" w:rsidRPr="00634D8A" w:rsidRDefault="00D03EA6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To determine the concentration of ammonium-nitrogen in biomass.</w:t>
      </w:r>
    </w:p>
    <w:p w14:paraId="69624059" w14:textId="6A857301" w:rsidR="00745EAC" w:rsidRPr="00634D8A" w:rsidRDefault="00745EAC" w:rsidP="00745EAC">
      <w:pPr>
        <w:keepNext/>
        <w:keepLines/>
        <w:outlineLvl w:val="1"/>
        <w:rPr>
          <w:b/>
          <w:bCs/>
          <w:color w:val="000000"/>
          <w:sz w:val="24"/>
          <w:szCs w:val="26"/>
          <w:lang w:val="en-US"/>
        </w:rPr>
      </w:pPr>
      <w:bookmarkStart w:id="0" w:name="_Toc10566372"/>
      <w:r w:rsidRPr="00634D8A">
        <w:rPr>
          <w:b/>
          <w:bCs/>
          <w:color w:val="000000"/>
          <w:sz w:val="24"/>
          <w:szCs w:val="26"/>
          <w:lang w:val="en-US"/>
        </w:rPr>
        <w:t>T</w:t>
      </w:r>
      <w:r w:rsidR="00D03EA6" w:rsidRPr="00634D8A">
        <w:rPr>
          <w:b/>
          <w:bCs/>
          <w:color w:val="000000"/>
          <w:sz w:val="24"/>
          <w:szCs w:val="26"/>
          <w:lang w:val="en-US"/>
        </w:rPr>
        <w:t xml:space="preserve">heory </w:t>
      </w:r>
      <w:bookmarkEnd w:id="0"/>
    </w:p>
    <w:p w14:paraId="794B848C" w14:textId="0C8289E4" w:rsidR="00745EAC" w:rsidRPr="00634D8A" w:rsidRDefault="00745EAC" w:rsidP="00745EAC">
      <w:pPr>
        <w:jc w:val="both"/>
        <w:rPr>
          <w:rFonts w:eastAsia="Calibri"/>
          <w:sz w:val="24"/>
          <w:szCs w:val="24"/>
          <w:lang w:val="en-US" w:eastAsia="de-DE"/>
        </w:rPr>
      </w:pPr>
      <w:r w:rsidRPr="00634D8A">
        <w:rPr>
          <w:rFonts w:eastAsia="Calibri"/>
          <w:sz w:val="24"/>
          <w:szCs w:val="24"/>
          <w:lang w:val="en-US" w:eastAsia="de-DE"/>
        </w:rPr>
        <w:t>NH</w:t>
      </w:r>
      <w:r w:rsidRPr="00634D8A">
        <w:rPr>
          <w:rFonts w:eastAsia="Calibri"/>
          <w:sz w:val="24"/>
          <w:szCs w:val="24"/>
          <w:vertAlign w:val="subscript"/>
          <w:lang w:val="en-US" w:eastAsia="de-DE"/>
        </w:rPr>
        <w:t>4</w:t>
      </w:r>
      <w:r w:rsidRPr="00634D8A">
        <w:rPr>
          <w:rFonts w:eastAsia="Calibri"/>
          <w:sz w:val="24"/>
          <w:szCs w:val="24"/>
          <w:lang w:val="en-US" w:eastAsia="de-DE"/>
        </w:rPr>
        <w:t xml:space="preserve">-N </w:t>
      </w:r>
      <w:r w:rsidR="00D03EA6" w:rsidRPr="00634D8A">
        <w:rPr>
          <w:rFonts w:eastAsia="Calibri"/>
          <w:sz w:val="24"/>
          <w:szCs w:val="24"/>
          <w:lang w:val="en-US" w:eastAsia="de-DE"/>
        </w:rPr>
        <w:t>is found in aqu</w:t>
      </w:r>
      <w:r w:rsidR="002C23FF" w:rsidRPr="00634D8A">
        <w:rPr>
          <w:rFonts w:eastAsia="Calibri"/>
          <w:sz w:val="24"/>
          <w:szCs w:val="24"/>
          <w:lang w:val="en-US" w:eastAsia="de-DE"/>
        </w:rPr>
        <w:t>eous</w:t>
      </w:r>
      <w:r w:rsidR="00D03EA6" w:rsidRPr="00634D8A">
        <w:rPr>
          <w:rFonts w:eastAsia="Calibri"/>
          <w:sz w:val="24"/>
          <w:szCs w:val="24"/>
          <w:lang w:val="en-US" w:eastAsia="de-DE"/>
        </w:rPr>
        <w:t xml:space="preserve">-solutions as </w:t>
      </w:r>
      <w:r w:rsidRPr="00634D8A">
        <w:rPr>
          <w:rFonts w:eastAsia="Calibri"/>
          <w:sz w:val="24"/>
          <w:szCs w:val="24"/>
          <w:lang w:val="en-US" w:eastAsia="de-DE"/>
        </w:rPr>
        <w:t>ammonium-ion</w:t>
      </w:r>
      <w:r w:rsidR="00D03EA6" w:rsidRPr="00634D8A">
        <w:rPr>
          <w:rFonts w:eastAsia="Calibri"/>
          <w:sz w:val="24"/>
          <w:szCs w:val="24"/>
          <w:lang w:val="en-US" w:eastAsia="de-DE"/>
        </w:rPr>
        <w:t>s and ammonia</w:t>
      </w:r>
      <w:r w:rsidRPr="00634D8A">
        <w:rPr>
          <w:rFonts w:eastAsia="Calibri"/>
          <w:sz w:val="24"/>
          <w:szCs w:val="24"/>
          <w:lang w:val="en-US" w:eastAsia="de-DE"/>
        </w:rPr>
        <w:t xml:space="preserve">. </w:t>
      </w:r>
    </w:p>
    <w:p w14:paraId="6128F67A" w14:textId="77777777" w:rsidR="00745EAC" w:rsidRPr="00634D8A" w:rsidRDefault="00745EAC" w:rsidP="00745EAC">
      <w:pPr>
        <w:jc w:val="both"/>
        <w:rPr>
          <w:rFonts w:eastAsia="Calibri"/>
          <w:sz w:val="24"/>
          <w:szCs w:val="24"/>
          <w:lang w:val="en-US" w:eastAsia="de-DE"/>
        </w:rPr>
      </w:pPr>
      <w:r w:rsidRPr="00634D8A">
        <w:rPr>
          <w:rFonts w:eastAsia="Calibri"/>
          <w:sz w:val="24"/>
          <w:szCs w:val="24"/>
          <w:lang w:val="en-US" w:eastAsia="de-DE"/>
        </w:rPr>
        <w:t xml:space="preserve">                                                         NH</w:t>
      </w:r>
      <w:r w:rsidRPr="00634D8A">
        <w:rPr>
          <w:rFonts w:eastAsia="Calibri"/>
          <w:sz w:val="24"/>
          <w:szCs w:val="24"/>
          <w:vertAlign w:val="subscript"/>
          <w:lang w:val="en-US" w:eastAsia="de-DE"/>
        </w:rPr>
        <w:t>4</w:t>
      </w:r>
      <w:r w:rsidRPr="00634D8A">
        <w:rPr>
          <w:rFonts w:eastAsia="Calibri"/>
          <w:sz w:val="24"/>
          <w:szCs w:val="24"/>
          <w:vertAlign w:val="superscript"/>
          <w:lang w:val="en-US" w:eastAsia="de-DE"/>
        </w:rPr>
        <w:t>+</w:t>
      </w:r>
      <w:r w:rsidRPr="00634D8A">
        <w:rPr>
          <w:rFonts w:eastAsia="Calibri"/>
          <w:sz w:val="24"/>
          <w:szCs w:val="24"/>
          <w:lang w:val="en-US" w:eastAsia="de-DE"/>
        </w:rPr>
        <w:t xml:space="preserve"> </w:t>
      </w:r>
      <m:oMath>
        <m:r>
          <w:rPr>
            <w:rFonts w:ascii="Cambria Math" w:eastAsia="Calibri" w:hAnsi="Cambria Math"/>
            <w:sz w:val="24"/>
            <w:szCs w:val="24"/>
            <w:lang w:val="en-US" w:eastAsia="de-DE"/>
          </w:rPr>
          <m:t>↔</m:t>
        </m:r>
      </m:oMath>
      <w:r w:rsidRPr="00634D8A">
        <w:rPr>
          <w:rFonts w:eastAsia="Calibri"/>
          <w:sz w:val="24"/>
          <w:szCs w:val="24"/>
          <w:lang w:val="en-US" w:eastAsia="de-DE"/>
        </w:rPr>
        <w:t xml:space="preserve">  NH</w:t>
      </w:r>
      <w:r w:rsidRPr="00634D8A">
        <w:rPr>
          <w:rFonts w:eastAsia="Calibri"/>
          <w:sz w:val="24"/>
          <w:szCs w:val="24"/>
          <w:vertAlign w:val="subscript"/>
          <w:lang w:val="en-US" w:eastAsia="de-DE"/>
        </w:rPr>
        <w:t>3</w:t>
      </w:r>
      <w:r w:rsidRPr="00634D8A">
        <w:rPr>
          <w:rFonts w:eastAsia="Calibri"/>
          <w:sz w:val="24"/>
          <w:szCs w:val="24"/>
          <w:lang w:val="en-US" w:eastAsia="de-DE"/>
        </w:rPr>
        <w:t xml:space="preserve"> + H</w:t>
      </w:r>
      <w:r w:rsidRPr="00634D8A">
        <w:rPr>
          <w:rFonts w:eastAsia="Calibri"/>
          <w:sz w:val="24"/>
          <w:szCs w:val="24"/>
          <w:vertAlign w:val="superscript"/>
          <w:lang w:val="en-US" w:eastAsia="de-DE"/>
        </w:rPr>
        <w:t>+</w:t>
      </w:r>
    </w:p>
    <w:p w14:paraId="3CAB254E" w14:textId="7CB5CA51" w:rsidR="00291448" w:rsidRPr="00634D8A" w:rsidRDefault="0064598B" w:rsidP="00745EAC">
      <w:pPr>
        <w:spacing w:after="200"/>
        <w:jc w:val="both"/>
        <w:rPr>
          <w:rFonts w:eastAsia="Calibri"/>
          <w:sz w:val="24"/>
          <w:szCs w:val="24"/>
          <w:lang w:val="en-US" w:eastAsia="de-DE"/>
        </w:rPr>
      </w:pPr>
      <w:r w:rsidRPr="00634D8A">
        <w:rPr>
          <w:rFonts w:eastAsia="Calibri"/>
          <w:sz w:val="24"/>
          <w:szCs w:val="24"/>
          <w:lang w:val="en-US" w:eastAsia="de-DE"/>
        </w:rPr>
        <w:t xml:space="preserve">The </w:t>
      </w:r>
      <w:r w:rsidR="006F3BB7" w:rsidRPr="00634D8A">
        <w:rPr>
          <w:rFonts w:eastAsia="Calibri"/>
          <w:sz w:val="24"/>
          <w:szCs w:val="24"/>
          <w:lang w:val="en-US" w:eastAsia="de-DE"/>
        </w:rPr>
        <w:t>balance depends on pH and temperature. The higher</w:t>
      </w:r>
      <w:r w:rsidR="004E2353" w:rsidRPr="00634D8A">
        <w:rPr>
          <w:rFonts w:eastAsia="Calibri"/>
          <w:sz w:val="24"/>
          <w:szCs w:val="24"/>
          <w:lang w:val="en-US" w:eastAsia="de-DE"/>
        </w:rPr>
        <w:t xml:space="preserve"> the</w:t>
      </w:r>
      <w:r w:rsidR="006F3BB7" w:rsidRPr="00634D8A">
        <w:rPr>
          <w:rFonts w:eastAsia="Calibri"/>
          <w:sz w:val="24"/>
          <w:szCs w:val="24"/>
          <w:lang w:val="en-US" w:eastAsia="de-DE"/>
        </w:rPr>
        <w:t xml:space="preserve"> temperature </w:t>
      </w:r>
      <w:r w:rsidR="004E2353" w:rsidRPr="00634D8A">
        <w:rPr>
          <w:rFonts w:eastAsia="Calibri"/>
          <w:sz w:val="24"/>
          <w:szCs w:val="24"/>
          <w:lang w:val="en-US" w:eastAsia="de-DE"/>
        </w:rPr>
        <w:t xml:space="preserve">and pH-value are, the </w:t>
      </w:r>
      <w:r w:rsidR="009E71D3" w:rsidRPr="00634D8A">
        <w:rPr>
          <w:rFonts w:eastAsia="Calibri"/>
          <w:sz w:val="24"/>
          <w:szCs w:val="24"/>
          <w:lang w:val="en-US" w:eastAsia="de-DE"/>
        </w:rPr>
        <w:t xml:space="preserve">further the equilibrium is shifted to the side with ammonia </w:t>
      </w:r>
      <m:oMath>
        <m:r>
          <w:rPr>
            <w:rFonts w:ascii="Cambria Math" w:eastAsia="Calibri" w:hAnsi="Cambria Math"/>
            <w:sz w:val="24"/>
            <w:szCs w:val="24"/>
            <w:lang w:val="en-US" w:eastAsia="de-DE"/>
          </w:rPr>
          <m:t>(N</m:t>
        </m:r>
        <m:sSub>
          <m:sSubPr>
            <m:ctrlPr>
              <w:rPr>
                <w:rFonts w:ascii="Cambria Math" w:eastAsia="Calibri" w:hAnsi="Cambria Math"/>
                <w:i/>
                <w:sz w:val="24"/>
                <w:szCs w:val="24"/>
                <w:lang w:val="en-US" w:eastAsia="de-DE"/>
              </w:rPr>
            </m:ctrlPr>
          </m:sSubPr>
          <m:e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H</m:t>
            </m:r>
          </m:e>
          <m:sub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3</m:t>
            </m:r>
          </m:sub>
        </m:sSub>
        <m:r>
          <w:rPr>
            <w:rFonts w:ascii="Cambria Math" w:eastAsia="Calibri" w:hAnsi="Cambria Math"/>
            <w:sz w:val="24"/>
            <w:szCs w:val="24"/>
            <w:lang w:val="en-US" w:eastAsia="de-DE"/>
          </w:rPr>
          <m:t>)</m:t>
        </m:r>
      </m:oMath>
      <w:r w:rsidR="009E71D3" w:rsidRPr="00634D8A">
        <w:rPr>
          <w:rFonts w:eastAsia="Calibri"/>
          <w:sz w:val="24"/>
          <w:szCs w:val="24"/>
          <w:lang w:val="en-US" w:eastAsia="de-DE"/>
        </w:rPr>
        <w:t>.</w:t>
      </w:r>
    </w:p>
    <w:p w14:paraId="651F828E" w14:textId="412F24DD" w:rsidR="009E71D3" w:rsidRPr="00634D8A" w:rsidRDefault="00872950" w:rsidP="00745EAC">
      <w:pPr>
        <w:spacing w:after="200"/>
        <w:jc w:val="both"/>
        <w:rPr>
          <w:rFonts w:eastAsia="Calibri"/>
          <w:sz w:val="24"/>
          <w:szCs w:val="24"/>
          <w:lang w:val="en-US" w:eastAsia="de-DE"/>
        </w:rPr>
      </w:pPr>
      <w:r w:rsidRPr="00634D8A">
        <w:rPr>
          <w:rFonts w:eastAsia="Calibri"/>
          <w:sz w:val="24"/>
          <w:szCs w:val="24"/>
          <w:lang w:val="en-US" w:eastAsia="de-DE"/>
        </w:rPr>
        <w:t xml:space="preserve">pKs for </w:t>
      </w:r>
      <m:oMath>
        <m:r>
          <w:rPr>
            <w:rFonts w:ascii="Cambria Math" w:eastAsia="Calibri" w:hAnsi="Cambria Math"/>
            <w:sz w:val="24"/>
            <w:szCs w:val="24"/>
            <w:lang w:val="en-US" w:eastAsia="de-DE"/>
          </w:rPr>
          <m:t>N</m:t>
        </m:r>
        <m:sSubSup>
          <m:sSubSupPr>
            <m:ctrlPr>
              <w:rPr>
                <w:rFonts w:ascii="Cambria Math" w:eastAsia="Calibri" w:hAnsi="Cambria Math"/>
                <w:i/>
                <w:sz w:val="24"/>
                <w:szCs w:val="24"/>
                <w:lang w:val="en-US" w:eastAsia="de-DE"/>
              </w:rPr>
            </m:ctrlPr>
          </m:sSubSupPr>
          <m:e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H</m:t>
            </m:r>
          </m:e>
          <m:sub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4</m:t>
            </m:r>
          </m:sub>
          <m:sup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+</m:t>
            </m:r>
          </m:sup>
        </m:sSubSup>
      </m:oMath>
      <w:r w:rsidRPr="00634D8A">
        <w:rPr>
          <w:rFonts w:eastAsia="Calibri"/>
          <w:sz w:val="24"/>
          <w:szCs w:val="24"/>
          <w:lang w:val="en-US" w:eastAsia="de-DE"/>
        </w:rPr>
        <w:t xml:space="preserve"> = 9.25 </w:t>
      </w:r>
      <w:r w:rsidR="003E2850" w:rsidRPr="00634D8A">
        <w:rPr>
          <w:rFonts w:eastAsia="Calibri"/>
          <w:sz w:val="24"/>
          <w:szCs w:val="24"/>
          <w:lang w:val="en-US" w:eastAsia="de-DE"/>
        </w:rPr>
        <w:t xml:space="preserve">which means with pH &gt; 10 only ammonia </w:t>
      </w:r>
      <w:r w:rsidR="00120D24" w:rsidRPr="00634D8A">
        <w:rPr>
          <w:rFonts w:eastAsia="Calibri"/>
          <w:sz w:val="24"/>
          <w:szCs w:val="24"/>
          <w:lang w:val="en-US" w:eastAsia="de-DE"/>
        </w:rPr>
        <w:t>(</w:t>
      </w:r>
      <m:oMath>
        <m:r>
          <w:rPr>
            <w:rFonts w:ascii="Cambria Math" w:eastAsia="Calibri" w:hAnsi="Cambria Math"/>
            <w:sz w:val="24"/>
            <w:szCs w:val="24"/>
            <w:lang w:val="en-US" w:eastAsia="de-DE"/>
          </w:rPr>
          <m:t>N</m:t>
        </m:r>
        <m:sSub>
          <m:sSubPr>
            <m:ctrlPr>
              <w:rPr>
                <w:rFonts w:ascii="Cambria Math" w:eastAsia="Calibri" w:hAnsi="Cambria Math"/>
                <w:i/>
                <w:sz w:val="24"/>
                <w:szCs w:val="24"/>
                <w:lang w:val="en-US" w:eastAsia="de-DE"/>
              </w:rPr>
            </m:ctrlPr>
          </m:sSubPr>
          <m:e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H</m:t>
            </m:r>
          </m:e>
          <m:sub>
            <m:r>
              <w:rPr>
                <w:rFonts w:ascii="Cambria Math" w:eastAsia="Calibri" w:hAnsi="Cambria Math"/>
                <w:sz w:val="24"/>
                <w:szCs w:val="24"/>
                <w:lang w:val="en-US" w:eastAsia="de-DE"/>
              </w:rPr>
              <m:t>3</m:t>
            </m:r>
          </m:sub>
        </m:sSub>
      </m:oMath>
      <w:r w:rsidR="00120D24" w:rsidRPr="00634D8A">
        <w:rPr>
          <w:rFonts w:eastAsia="Calibri"/>
          <w:sz w:val="24"/>
          <w:szCs w:val="24"/>
          <w:lang w:val="en-US" w:eastAsia="de-DE"/>
        </w:rPr>
        <w:t xml:space="preserve">, alkalineform) </w:t>
      </w:r>
      <w:r w:rsidR="00DE0F84" w:rsidRPr="00634D8A">
        <w:rPr>
          <w:rFonts w:eastAsia="Calibri"/>
          <w:sz w:val="24"/>
          <w:szCs w:val="24"/>
          <w:lang w:val="en-US" w:eastAsia="de-DE"/>
        </w:rPr>
        <w:t>is present in the aqu</w:t>
      </w:r>
      <w:r w:rsidR="002C23FF" w:rsidRPr="00634D8A">
        <w:rPr>
          <w:rFonts w:eastAsia="Calibri"/>
          <w:sz w:val="24"/>
          <w:szCs w:val="24"/>
          <w:lang w:val="en-US" w:eastAsia="de-DE"/>
        </w:rPr>
        <w:t>eous</w:t>
      </w:r>
      <w:r w:rsidR="00DE0F84" w:rsidRPr="00634D8A">
        <w:rPr>
          <w:rFonts w:eastAsia="Calibri"/>
          <w:sz w:val="24"/>
          <w:szCs w:val="24"/>
          <w:lang w:val="en-US" w:eastAsia="de-DE"/>
        </w:rPr>
        <w:t>-solution.</w:t>
      </w:r>
      <w:r w:rsidR="003E2850" w:rsidRPr="00634D8A">
        <w:rPr>
          <w:rFonts w:eastAsia="Calibri"/>
          <w:sz w:val="24"/>
          <w:szCs w:val="24"/>
          <w:lang w:val="en-US" w:eastAsia="de-DE"/>
        </w:rPr>
        <w:t xml:space="preserve"> </w:t>
      </w:r>
    </w:p>
    <w:p w14:paraId="23FE3EEB" w14:textId="3A04EDCC" w:rsidR="00745EAC" w:rsidRPr="00634D8A" w:rsidRDefault="00745EAC" w:rsidP="00745EAC">
      <w:pPr>
        <w:keepNext/>
        <w:keepLines/>
        <w:spacing w:before="200"/>
        <w:outlineLvl w:val="1"/>
        <w:rPr>
          <w:b/>
          <w:bCs/>
          <w:color w:val="000000"/>
          <w:sz w:val="24"/>
          <w:szCs w:val="26"/>
          <w:lang w:val="en-US" w:eastAsia="de-DE"/>
        </w:rPr>
      </w:pPr>
      <w:bookmarkStart w:id="1" w:name="_Toc10566373"/>
      <w:r w:rsidRPr="00634D8A">
        <w:rPr>
          <w:b/>
          <w:bCs/>
          <w:color w:val="000000"/>
          <w:sz w:val="24"/>
          <w:szCs w:val="26"/>
          <w:lang w:val="en-US" w:eastAsia="de-DE"/>
        </w:rPr>
        <w:t>Princip</w:t>
      </w:r>
      <w:bookmarkEnd w:id="1"/>
      <w:r w:rsidR="00B20520" w:rsidRPr="00634D8A">
        <w:rPr>
          <w:b/>
          <w:bCs/>
          <w:color w:val="000000"/>
          <w:sz w:val="24"/>
          <w:szCs w:val="26"/>
          <w:lang w:val="en-US" w:eastAsia="de-DE"/>
        </w:rPr>
        <w:t>le</w:t>
      </w:r>
    </w:p>
    <w:p w14:paraId="70A1A515" w14:textId="2612BBF2" w:rsidR="00B20520" w:rsidRPr="00634D8A" w:rsidRDefault="00B54FC0" w:rsidP="00745EAC">
      <w:pPr>
        <w:spacing w:after="200"/>
        <w:rPr>
          <w:rFonts w:eastAsia="Calibri"/>
          <w:sz w:val="24"/>
          <w:szCs w:val="22"/>
          <w:lang w:val="en-US"/>
        </w:rPr>
      </w:pPr>
      <w:r w:rsidRPr="00634D8A">
        <w:rPr>
          <w:rFonts w:eastAsia="Calibri"/>
          <w:sz w:val="24"/>
          <w:szCs w:val="22"/>
          <w:lang w:val="en-US"/>
        </w:rPr>
        <w:t xml:space="preserve">One works with a reagent-kit where reagent 1 is very alkaline. </w:t>
      </w:r>
      <w:r w:rsidR="00A40F74" w:rsidRPr="00634D8A">
        <w:rPr>
          <w:rFonts w:eastAsia="Calibri"/>
          <w:sz w:val="24"/>
          <w:szCs w:val="22"/>
          <w:lang w:val="en-US"/>
        </w:rPr>
        <w:t xml:space="preserve">Therefore </w:t>
      </w:r>
      <w:r w:rsidR="00716702" w:rsidRPr="00634D8A">
        <w:rPr>
          <w:rFonts w:eastAsia="Calibri"/>
          <w:sz w:val="24"/>
          <w:szCs w:val="22"/>
          <w:lang w:val="en-US"/>
        </w:rPr>
        <w:t xml:space="preserve">it is mainly ammonia that is present in the sample </w:t>
      </w:r>
      <w:r w:rsidR="00942624" w:rsidRPr="00634D8A">
        <w:rPr>
          <w:rFonts w:eastAsia="Calibri"/>
          <w:sz w:val="24"/>
          <w:szCs w:val="22"/>
          <w:lang w:val="en-US"/>
        </w:rPr>
        <w:t xml:space="preserve">which is turned into </w:t>
      </w:r>
      <w:r w:rsidR="008F3066" w:rsidRPr="00634D8A">
        <w:rPr>
          <w:rFonts w:eastAsia="Calibri"/>
          <w:sz w:val="24"/>
          <w:szCs w:val="22"/>
          <w:lang w:val="en-US"/>
        </w:rPr>
        <w:t xml:space="preserve">monochloramine </w:t>
      </w:r>
      <w:r w:rsidR="00A50AF3" w:rsidRPr="00634D8A">
        <w:rPr>
          <w:rFonts w:eastAsia="Calibri"/>
          <w:sz w:val="24"/>
          <w:szCs w:val="22"/>
          <w:lang w:val="en-US"/>
        </w:rPr>
        <w:t xml:space="preserve">using hypochlorite-ions (reagent 2). The monochloramine </w:t>
      </w:r>
      <w:r w:rsidR="00AA0D57" w:rsidRPr="00634D8A">
        <w:rPr>
          <w:rFonts w:eastAsia="Calibri"/>
          <w:sz w:val="24"/>
          <w:szCs w:val="22"/>
          <w:lang w:val="en-US"/>
        </w:rPr>
        <w:t xml:space="preserve">forms a blue indolphenol-derivate with a </w:t>
      </w:r>
      <w:r w:rsidR="00F1188F" w:rsidRPr="00634D8A">
        <w:rPr>
          <w:rFonts w:eastAsia="Calibri"/>
          <w:sz w:val="24"/>
          <w:szCs w:val="22"/>
          <w:lang w:val="en-US"/>
        </w:rPr>
        <w:t>substituted</w:t>
      </w:r>
      <w:r w:rsidR="00AA0D57" w:rsidRPr="00634D8A">
        <w:rPr>
          <w:rFonts w:eastAsia="Calibri"/>
          <w:sz w:val="24"/>
          <w:szCs w:val="22"/>
          <w:lang w:val="en-US"/>
        </w:rPr>
        <w:t xml:space="preserve"> phenol. This derivate can be measured </w:t>
      </w:r>
      <w:r w:rsidR="00F1188F" w:rsidRPr="00634D8A">
        <w:rPr>
          <w:rFonts w:eastAsia="Calibri"/>
          <w:sz w:val="24"/>
          <w:szCs w:val="22"/>
          <w:lang w:val="en-US"/>
        </w:rPr>
        <w:t xml:space="preserve">photometric. </w:t>
      </w:r>
    </w:p>
    <w:p w14:paraId="560B6913" w14:textId="4C78307A" w:rsidR="006B25E8" w:rsidRPr="00634D8A" w:rsidRDefault="00F1188F" w:rsidP="00745EAC">
      <w:pPr>
        <w:spacing w:after="200"/>
        <w:rPr>
          <w:rFonts w:eastAsia="Calibri"/>
          <w:b/>
          <w:bCs/>
          <w:sz w:val="24"/>
          <w:szCs w:val="24"/>
          <w:lang w:val="en-US"/>
        </w:rPr>
      </w:pPr>
      <w:r w:rsidRPr="00634D8A">
        <w:rPr>
          <w:rFonts w:eastAsia="Calibri"/>
          <w:b/>
          <w:bCs/>
          <w:sz w:val="24"/>
          <w:szCs w:val="24"/>
          <w:lang w:val="en-US"/>
        </w:rPr>
        <w:t>Apparatus/equipment</w:t>
      </w:r>
    </w:p>
    <w:p w14:paraId="0ECAD665" w14:textId="77777777" w:rsidR="006B25E8" w:rsidRPr="00634D8A" w:rsidRDefault="006B25E8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Photometer: Merck: Spectro</w:t>
      </w:r>
      <w:r w:rsidR="00327124" w:rsidRPr="00634D8A">
        <w:rPr>
          <w:rFonts w:eastAsia="Calibri"/>
          <w:sz w:val="24"/>
          <w:szCs w:val="24"/>
          <w:lang w:val="en-US"/>
        </w:rPr>
        <w:t>quant</w:t>
      </w:r>
    </w:p>
    <w:p w14:paraId="168FA807" w14:textId="77777777" w:rsidR="00B95D66" w:rsidRPr="00634D8A" w:rsidRDefault="00B95D66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3657A481" wp14:editId="34238772">
            <wp:extent cx="2090561" cy="1567921"/>
            <wp:effectExtent l="0" t="5398" r="0" b="0"/>
            <wp:docPr id="61" name="Billed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23143" cy="159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C506" w14:textId="77777777" w:rsidR="008851C1" w:rsidRPr="00634D8A" w:rsidRDefault="00C15A83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ELMI intelli- mixer (</w:t>
      </w:r>
      <w:r w:rsidR="00327124" w:rsidRPr="00634D8A">
        <w:rPr>
          <w:rFonts w:eastAsia="Calibri"/>
          <w:sz w:val="24"/>
          <w:szCs w:val="24"/>
          <w:lang w:val="en-US"/>
        </w:rPr>
        <w:t>Rotationsmixer</w:t>
      </w:r>
      <w:r w:rsidRPr="00634D8A">
        <w:rPr>
          <w:rFonts w:eastAsia="Calibri"/>
          <w:sz w:val="24"/>
          <w:szCs w:val="24"/>
          <w:lang w:val="en-US"/>
        </w:rPr>
        <w:t>)</w:t>
      </w:r>
    </w:p>
    <w:p w14:paraId="16EC3EAA" w14:textId="77777777" w:rsidR="00327124" w:rsidRPr="00634D8A" w:rsidRDefault="008851C1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lang w:val="en-US"/>
        </w:rPr>
        <w:t xml:space="preserve"> </w:t>
      </w:r>
      <w:r w:rsidRPr="00634D8A">
        <w:rPr>
          <w:noProof/>
          <w:lang w:val="en-US"/>
        </w:rPr>
        <w:drawing>
          <wp:inline distT="0" distB="0" distL="0" distR="0" wp14:anchorId="73BEF108" wp14:editId="7F31AD5F">
            <wp:extent cx="2194560" cy="1645920"/>
            <wp:effectExtent l="0" t="0" r="0" b="0"/>
            <wp:docPr id="55" name="Billed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23" cy="164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BE2D" w14:textId="77777777" w:rsidR="00327124" w:rsidRPr="00634D8A" w:rsidRDefault="00C15A83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lastRenderedPageBreak/>
        <w:t>MS 2 Minishaker</w:t>
      </w:r>
    </w:p>
    <w:p w14:paraId="4F888396" w14:textId="77777777" w:rsidR="008851C1" w:rsidRPr="00634D8A" w:rsidRDefault="008851C1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2FD52440" wp14:editId="1EDC8624">
            <wp:extent cx="2121887" cy="1591415"/>
            <wp:effectExtent l="0" t="1587" r="0" b="0"/>
            <wp:docPr id="60" name="Billed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70153" cy="162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F706" w14:textId="1B6686C0" w:rsidR="00327124" w:rsidRPr="00634D8A" w:rsidRDefault="00F1188F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 xml:space="preserve">One-time test tube with </w:t>
      </w:r>
      <w:r w:rsidR="000B5982" w:rsidRPr="00634D8A">
        <w:rPr>
          <w:rFonts w:eastAsia="Calibri"/>
          <w:sz w:val="24"/>
          <w:szCs w:val="24"/>
          <w:lang w:val="en-US"/>
        </w:rPr>
        <w:t>a lid</w:t>
      </w:r>
      <w:r w:rsidR="00327124" w:rsidRPr="00634D8A">
        <w:rPr>
          <w:rFonts w:eastAsia="Calibri"/>
          <w:sz w:val="24"/>
          <w:szCs w:val="24"/>
          <w:lang w:val="en-US"/>
        </w:rPr>
        <w:t xml:space="preserve"> </w:t>
      </w:r>
    </w:p>
    <w:p w14:paraId="2F0D67C3" w14:textId="64B7E54E" w:rsidR="005B7235" w:rsidRPr="00634D8A" w:rsidRDefault="000B5982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 xml:space="preserve">One-time plastic </w:t>
      </w:r>
      <w:r w:rsidR="002B78AF" w:rsidRPr="00634D8A">
        <w:rPr>
          <w:rFonts w:eastAsia="Calibri"/>
          <w:sz w:val="24"/>
          <w:szCs w:val="24"/>
          <w:lang w:val="en-US"/>
        </w:rPr>
        <w:t>pipette with cut off tip</w:t>
      </w:r>
      <w:r w:rsidR="005B7235" w:rsidRPr="00634D8A">
        <w:rPr>
          <w:rFonts w:eastAsia="Calibri"/>
          <w:sz w:val="24"/>
          <w:szCs w:val="24"/>
          <w:lang w:val="en-US"/>
        </w:rPr>
        <w:t xml:space="preserve"> </w:t>
      </w:r>
    </w:p>
    <w:p w14:paraId="305281BA" w14:textId="55D49A27" w:rsidR="0012633F" w:rsidRPr="00DA2B06" w:rsidRDefault="005B7235" w:rsidP="00745EAC">
      <w:pPr>
        <w:spacing w:after="200"/>
        <w:rPr>
          <w:rFonts w:eastAsia="Calibri"/>
          <w:sz w:val="24"/>
          <w:szCs w:val="24"/>
        </w:rPr>
      </w:pPr>
      <w:r w:rsidRPr="00DA2B06">
        <w:rPr>
          <w:rFonts w:eastAsia="Calibri"/>
          <w:sz w:val="24"/>
          <w:szCs w:val="24"/>
        </w:rPr>
        <w:t xml:space="preserve">Frisenette </w:t>
      </w:r>
      <w:r w:rsidR="0012633F" w:rsidRPr="00DA2B06">
        <w:rPr>
          <w:rFonts w:eastAsia="Calibri"/>
          <w:sz w:val="24"/>
          <w:szCs w:val="24"/>
        </w:rPr>
        <w:t xml:space="preserve">Pipette </w:t>
      </w:r>
      <w:r w:rsidRPr="00DA2B06">
        <w:rPr>
          <w:rFonts w:eastAsia="Calibri"/>
          <w:sz w:val="24"/>
          <w:szCs w:val="24"/>
        </w:rPr>
        <w:t xml:space="preserve">10 mL, </w:t>
      </w:r>
      <w:r w:rsidR="0012633F" w:rsidRPr="00DA2B06">
        <w:rPr>
          <w:rFonts w:eastAsia="Calibri"/>
          <w:sz w:val="24"/>
          <w:szCs w:val="24"/>
        </w:rPr>
        <w:t xml:space="preserve">5 mL </w:t>
      </w:r>
      <w:r w:rsidR="00927462" w:rsidRPr="00DA2B06">
        <w:rPr>
          <w:rFonts w:eastAsia="Calibri"/>
          <w:sz w:val="24"/>
          <w:szCs w:val="24"/>
        </w:rPr>
        <w:t xml:space="preserve">and </w:t>
      </w:r>
      <w:r w:rsidR="0012633F" w:rsidRPr="00DA2B06">
        <w:rPr>
          <w:rFonts w:eastAsia="Calibri"/>
          <w:sz w:val="24"/>
          <w:szCs w:val="24"/>
        </w:rPr>
        <w:t>200</w:t>
      </w:r>
      <w:r w:rsidR="00136EC2" w:rsidRPr="00DA2B06">
        <w:rPr>
          <w:rFonts w:eastAsia="Calibri"/>
          <w:sz w:val="24"/>
          <w:szCs w:val="24"/>
        </w:rPr>
        <w:t xml:space="preserve"> µL</w:t>
      </w:r>
    </w:p>
    <w:p w14:paraId="684786E6" w14:textId="06C48D5C" w:rsidR="00327124" w:rsidRPr="00634D8A" w:rsidRDefault="00327124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10 mm plasti</w:t>
      </w:r>
      <w:r w:rsidR="00927462" w:rsidRPr="00634D8A">
        <w:rPr>
          <w:rFonts w:eastAsia="Calibri"/>
          <w:sz w:val="24"/>
          <w:szCs w:val="24"/>
          <w:lang w:val="en-US"/>
        </w:rPr>
        <w:t>c cuvettes</w:t>
      </w:r>
      <w:r w:rsidR="00C15A83" w:rsidRPr="00634D8A">
        <w:rPr>
          <w:rFonts w:eastAsia="Calibri"/>
          <w:sz w:val="24"/>
          <w:szCs w:val="24"/>
          <w:lang w:val="en-US"/>
        </w:rPr>
        <w:t>, Cuvetta Std. U.V. Grade, Kartel.L S.p.A, Art. 01939-00</w:t>
      </w:r>
    </w:p>
    <w:p w14:paraId="1B0F0697" w14:textId="77777777" w:rsidR="005B7235" w:rsidRPr="00634D8A" w:rsidRDefault="005B7235" w:rsidP="00691214">
      <w:pPr>
        <w:spacing w:after="200"/>
        <w:rPr>
          <w:rFonts w:eastAsia="Calibri"/>
          <w:sz w:val="24"/>
          <w:szCs w:val="24"/>
          <w:lang w:val="en-US"/>
        </w:rPr>
      </w:pPr>
    </w:p>
    <w:p w14:paraId="2A7C8AF3" w14:textId="0053B56D" w:rsidR="00691214" w:rsidRPr="00634D8A" w:rsidRDefault="00927462" w:rsidP="00691214">
      <w:pPr>
        <w:spacing w:after="200"/>
        <w:rPr>
          <w:rFonts w:eastAsia="Calibri"/>
          <w:b/>
          <w:bCs/>
          <w:sz w:val="24"/>
          <w:szCs w:val="24"/>
          <w:lang w:val="en-US"/>
        </w:rPr>
      </w:pPr>
      <w:r w:rsidRPr="00634D8A">
        <w:rPr>
          <w:rFonts w:eastAsia="Calibri"/>
          <w:b/>
          <w:bCs/>
          <w:sz w:val="24"/>
          <w:szCs w:val="24"/>
          <w:lang w:val="en-US"/>
        </w:rPr>
        <w:t>Reagents</w:t>
      </w:r>
    </w:p>
    <w:p w14:paraId="06EB59AF" w14:textId="48FB46B8" w:rsidR="00691214" w:rsidRPr="00634D8A" w:rsidRDefault="00B107A9" w:rsidP="00691214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Spectroquant Test kit nr 1.00683.001</w:t>
      </w:r>
      <w:r w:rsidR="00D65464" w:rsidRPr="00634D8A">
        <w:rPr>
          <w:rFonts w:eastAsia="Calibri"/>
          <w:sz w:val="24"/>
          <w:szCs w:val="24"/>
          <w:lang w:val="en-US"/>
        </w:rPr>
        <w:t xml:space="preserve"> - </w:t>
      </w:r>
      <w:r w:rsidR="00927462" w:rsidRPr="00634D8A">
        <w:rPr>
          <w:rFonts w:eastAsia="Calibri"/>
          <w:sz w:val="24"/>
          <w:szCs w:val="24"/>
          <w:lang w:val="en-US"/>
        </w:rPr>
        <w:t>It contains</w:t>
      </w:r>
      <w:r w:rsidR="009A5298" w:rsidRPr="00634D8A">
        <w:rPr>
          <w:rFonts w:eastAsia="Calibri"/>
          <w:sz w:val="24"/>
          <w:szCs w:val="24"/>
          <w:lang w:val="en-US"/>
        </w:rPr>
        <w:t>: 1 bottle of</w:t>
      </w:r>
      <w:r w:rsidR="00691214" w:rsidRPr="00634D8A">
        <w:rPr>
          <w:rFonts w:eastAsia="Calibri"/>
          <w:sz w:val="24"/>
          <w:szCs w:val="24"/>
          <w:lang w:val="en-US"/>
        </w:rPr>
        <w:t xml:space="preserve"> reagent NH</w:t>
      </w:r>
      <w:r w:rsidR="00691214" w:rsidRPr="00634D8A">
        <w:rPr>
          <w:rFonts w:eastAsia="Calibri"/>
          <w:sz w:val="24"/>
          <w:szCs w:val="24"/>
          <w:vertAlign w:val="subscript"/>
          <w:lang w:val="en-US"/>
        </w:rPr>
        <w:t>4</w:t>
      </w:r>
      <w:r w:rsidR="00691214" w:rsidRPr="00634D8A">
        <w:rPr>
          <w:rFonts w:eastAsia="Calibri"/>
          <w:sz w:val="24"/>
          <w:szCs w:val="24"/>
          <w:lang w:val="en-US"/>
        </w:rPr>
        <w:t xml:space="preserve"> -1</w:t>
      </w:r>
      <w:r w:rsidR="007B6EFD" w:rsidRPr="00634D8A">
        <w:rPr>
          <w:rFonts w:eastAsia="Calibri"/>
          <w:sz w:val="24"/>
          <w:szCs w:val="24"/>
          <w:lang w:val="en-US"/>
        </w:rPr>
        <w:t xml:space="preserve"> </w:t>
      </w:r>
      <w:r w:rsidR="009A5298" w:rsidRPr="00634D8A">
        <w:rPr>
          <w:rFonts w:eastAsia="Calibri"/>
          <w:sz w:val="24"/>
          <w:szCs w:val="24"/>
          <w:lang w:val="en-US"/>
        </w:rPr>
        <w:t xml:space="preserve">and one can </w:t>
      </w:r>
      <w:r w:rsidR="00D65464" w:rsidRPr="00634D8A">
        <w:rPr>
          <w:rFonts w:eastAsia="Calibri"/>
          <w:sz w:val="24"/>
          <w:szCs w:val="24"/>
          <w:lang w:val="en-US"/>
        </w:rPr>
        <w:t xml:space="preserve">of reagent </w:t>
      </w:r>
      <w:r w:rsidR="007B6EFD" w:rsidRPr="00634D8A">
        <w:rPr>
          <w:rFonts w:eastAsia="Calibri"/>
          <w:sz w:val="24"/>
          <w:szCs w:val="24"/>
          <w:lang w:val="en-US"/>
        </w:rPr>
        <w:t>NH</w:t>
      </w:r>
      <w:r w:rsidR="007B6EFD" w:rsidRPr="00634D8A">
        <w:rPr>
          <w:rFonts w:eastAsia="Calibri"/>
          <w:sz w:val="24"/>
          <w:szCs w:val="24"/>
          <w:vertAlign w:val="subscript"/>
          <w:lang w:val="en-US"/>
        </w:rPr>
        <w:t>4</w:t>
      </w:r>
      <w:r w:rsidR="007B6EFD" w:rsidRPr="00634D8A">
        <w:rPr>
          <w:rFonts w:eastAsia="Calibri"/>
          <w:sz w:val="24"/>
          <w:szCs w:val="24"/>
          <w:lang w:val="en-US"/>
        </w:rPr>
        <w:t xml:space="preserve"> -2 </w:t>
      </w:r>
      <w:r w:rsidR="00D65464" w:rsidRPr="00634D8A">
        <w:rPr>
          <w:rFonts w:eastAsia="Calibri"/>
          <w:sz w:val="24"/>
          <w:szCs w:val="24"/>
          <w:lang w:val="en-US"/>
        </w:rPr>
        <w:t>and</w:t>
      </w:r>
      <w:r w:rsidR="007B6EFD" w:rsidRPr="00634D8A">
        <w:rPr>
          <w:rFonts w:eastAsia="Calibri"/>
          <w:sz w:val="24"/>
          <w:szCs w:val="24"/>
          <w:lang w:val="en-US"/>
        </w:rPr>
        <w:t xml:space="preserve"> 2 auto </w:t>
      </w:r>
      <w:r w:rsidR="00D65464" w:rsidRPr="00634D8A">
        <w:rPr>
          <w:rFonts w:eastAsia="Calibri"/>
          <w:sz w:val="24"/>
          <w:szCs w:val="24"/>
          <w:lang w:val="en-US"/>
        </w:rPr>
        <w:t>selectors</w:t>
      </w:r>
    </w:p>
    <w:p w14:paraId="0DDC340B" w14:textId="77777777" w:rsidR="00A82045" w:rsidRPr="00634D8A" w:rsidRDefault="00A82045" w:rsidP="00691214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0D12D338" wp14:editId="263DD167">
            <wp:extent cx="2438400" cy="1828800"/>
            <wp:effectExtent l="0" t="0" r="0" b="0"/>
            <wp:docPr id="45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3694" w14:textId="77777777" w:rsidR="00A82045" w:rsidRPr="00634D8A" w:rsidRDefault="00A82045" w:rsidP="007B6EFD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lastRenderedPageBreak/>
        <w:drawing>
          <wp:inline distT="0" distB="0" distL="0" distR="0" wp14:anchorId="2C972FE4" wp14:editId="3F14FEA4">
            <wp:extent cx="2796540" cy="2097405"/>
            <wp:effectExtent l="6667" t="0" r="0" b="0"/>
            <wp:docPr id="52" name="Bille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0655" cy="210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D8A">
        <w:rPr>
          <w:rFonts w:eastAsia="Calibri"/>
          <w:sz w:val="24"/>
          <w:szCs w:val="24"/>
          <w:lang w:val="en-US"/>
        </w:rPr>
        <w:t xml:space="preserve">  </w:t>
      </w:r>
      <w:r w:rsidRPr="00634D8A">
        <w:rPr>
          <w:noProof/>
          <w:lang w:val="en-US"/>
        </w:rPr>
        <w:drawing>
          <wp:inline distT="0" distB="0" distL="0" distR="0" wp14:anchorId="2379B7FD" wp14:editId="0F9439A8">
            <wp:extent cx="3705860" cy="2779395"/>
            <wp:effectExtent l="0" t="0" r="8890" b="1905"/>
            <wp:docPr id="54" name="Bille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111" cy="277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A887" w14:textId="3A21FAC8" w:rsidR="00A82045" w:rsidRPr="00634D8A" w:rsidRDefault="00A82045" w:rsidP="007B6EFD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4474A637" wp14:editId="4A19710F">
            <wp:extent cx="2893060" cy="2169795"/>
            <wp:effectExtent l="0" t="0" r="2540" b="1905"/>
            <wp:docPr id="58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5A83" w:rsidRPr="00634D8A">
        <w:rPr>
          <w:rFonts w:eastAsia="Calibri"/>
          <w:sz w:val="24"/>
          <w:szCs w:val="24"/>
          <w:lang w:val="en-US"/>
        </w:rPr>
        <w:t xml:space="preserve"> Auto</w:t>
      </w:r>
      <w:r w:rsidR="00D65464" w:rsidRPr="00634D8A">
        <w:rPr>
          <w:rFonts w:eastAsia="Calibri"/>
          <w:sz w:val="24"/>
          <w:szCs w:val="24"/>
          <w:lang w:val="en-US"/>
        </w:rPr>
        <w:t xml:space="preserve"> </w:t>
      </w:r>
      <w:r w:rsidR="00C15A83" w:rsidRPr="00634D8A">
        <w:rPr>
          <w:rFonts w:eastAsia="Calibri"/>
          <w:sz w:val="24"/>
          <w:szCs w:val="24"/>
          <w:lang w:val="en-US"/>
        </w:rPr>
        <w:t>sele</w:t>
      </w:r>
      <w:r w:rsidR="00D65464" w:rsidRPr="00634D8A">
        <w:rPr>
          <w:rFonts w:eastAsia="Calibri"/>
          <w:sz w:val="24"/>
          <w:szCs w:val="24"/>
          <w:lang w:val="en-US"/>
        </w:rPr>
        <w:t>c</w:t>
      </w:r>
      <w:r w:rsidR="00C15A83" w:rsidRPr="00634D8A">
        <w:rPr>
          <w:rFonts w:eastAsia="Calibri"/>
          <w:sz w:val="24"/>
          <w:szCs w:val="24"/>
          <w:lang w:val="en-US"/>
        </w:rPr>
        <w:t xml:space="preserve">tor: 2,0-75 mg/L </w:t>
      </w:r>
      <w:r w:rsidR="00D65464" w:rsidRPr="00634D8A">
        <w:rPr>
          <w:rFonts w:eastAsia="Calibri"/>
          <w:sz w:val="24"/>
          <w:szCs w:val="24"/>
          <w:lang w:val="en-US"/>
        </w:rPr>
        <w:t>and</w:t>
      </w:r>
      <w:r w:rsidR="00C15A83" w:rsidRPr="00634D8A">
        <w:rPr>
          <w:rFonts w:eastAsia="Calibri"/>
          <w:sz w:val="24"/>
          <w:szCs w:val="24"/>
          <w:lang w:val="en-US"/>
        </w:rPr>
        <w:t xml:space="preserve"> </w:t>
      </w:r>
      <w:r w:rsidR="00457FA8" w:rsidRPr="00634D8A">
        <w:rPr>
          <w:rFonts w:eastAsia="Calibri"/>
          <w:sz w:val="24"/>
          <w:szCs w:val="24"/>
          <w:lang w:val="en-US"/>
        </w:rPr>
        <w:t>5,0-150 mg/L</w:t>
      </w:r>
    </w:p>
    <w:p w14:paraId="530D17F0" w14:textId="5AE49197" w:rsidR="00B107A9" w:rsidRDefault="00D65464" w:rsidP="007B6EFD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 xml:space="preserve">Demineralized water </w:t>
      </w:r>
    </w:p>
    <w:p w14:paraId="0DB23855" w14:textId="1EB1DB33" w:rsidR="00DA2B06" w:rsidRDefault="00DA2B06" w:rsidP="007B6EFD">
      <w:pPr>
        <w:spacing w:after="200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>For the control uses: CombiCheck 70 from spectroquant© (kit nr. 1.14689.0001) R 1 to check the photometrisc measuring system</w:t>
      </w:r>
      <w:r w:rsidR="007F3877">
        <w:rPr>
          <w:rFonts w:eastAsia="Calibri"/>
          <w:sz w:val="24"/>
          <w:szCs w:val="24"/>
          <w:lang w:val="en-US"/>
        </w:rPr>
        <w:t xml:space="preserve"> (testreagents, equipment and handling).</w:t>
      </w:r>
    </w:p>
    <w:p w14:paraId="2833014E" w14:textId="53494A6C" w:rsidR="00E94290" w:rsidRPr="00634D8A" w:rsidRDefault="00E94290" w:rsidP="007B6EFD">
      <w:pPr>
        <w:spacing w:after="200"/>
        <w:rPr>
          <w:rFonts w:eastAsia="Calibri"/>
          <w:sz w:val="24"/>
          <w:szCs w:val="24"/>
          <w:lang w:val="en-US"/>
        </w:rPr>
      </w:pPr>
      <w:r>
        <w:rPr>
          <w:noProof/>
          <w:lang w:val="en-US"/>
        </w:rPr>
        <w:t xml:space="preserve">                                                          </w:t>
      </w:r>
      <w:r>
        <w:rPr>
          <w:noProof/>
          <w:lang w:val="en-US"/>
        </w:rPr>
        <w:drawing>
          <wp:inline distT="0" distB="0" distL="0" distR="0" wp14:anchorId="5DEA9BA1" wp14:editId="0C615458">
            <wp:extent cx="2400300" cy="1800225"/>
            <wp:effectExtent l="0" t="0" r="0" b="9525"/>
            <wp:docPr id="4" name="Billede 4" descr="C:\Users\au620382\AppData\Local\Microsoft\Windows\INetCache\Content.Word\20200203_150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620382\AppData\Local\Microsoft\Windows\INetCache\Content.Word\20200203_15031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8476" w14:textId="77777777" w:rsidR="007F27EC" w:rsidRDefault="007F27EC" w:rsidP="007B6EFD">
      <w:pPr>
        <w:spacing w:after="200"/>
        <w:rPr>
          <w:b/>
          <w:bCs/>
          <w:color w:val="000000"/>
          <w:sz w:val="24"/>
          <w:szCs w:val="26"/>
          <w:lang w:val="en-US"/>
        </w:rPr>
      </w:pPr>
      <w:bookmarkStart w:id="2" w:name="_Toc10566374"/>
    </w:p>
    <w:p w14:paraId="385C244F" w14:textId="520FE5DF" w:rsidR="00745EAC" w:rsidRPr="00634D8A" w:rsidRDefault="00745EAC" w:rsidP="007B6EFD">
      <w:pPr>
        <w:spacing w:after="200"/>
        <w:rPr>
          <w:rFonts w:eastAsia="Calibri"/>
          <w:sz w:val="24"/>
          <w:szCs w:val="24"/>
          <w:lang w:val="en-US"/>
        </w:rPr>
      </w:pPr>
      <w:r w:rsidRPr="00634D8A">
        <w:rPr>
          <w:b/>
          <w:bCs/>
          <w:color w:val="000000"/>
          <w:sz w:val="24"/>
          <w:szCs w:val="26"/>
          <w:lang w:val="en-US"/>
        </w:rPr>
        <w:lastRenderedPageBreak/>
        <w:t>S</w:t>
      </w:r>
      <w:r w:rsidR="00E268AE" w:rsidRPr="00634D8A">
        <w:rPr>
          <w:b/>
          <w:bCs/>
          <w:color w:val="000000"/>
          <w:sz w:val="24"/>
          <w:szCs w:val="26"/>
          <w:lang w:val="en-US"/>
        </w:rPr>
        <w:t>afety/waste handling</w:t>
      </w:r>
      <w:bookmarkEnd w:id="2"/>
    </w:p>
    <w:p w14:paraId="41E9C789" w14:textId="5FB68BEB" w:rsidR="00457FA8" w:rsidRPr="00634D8A" w:rsidRDefault="006B6E52" w:rsidP="00745EAC">
      <w:pPr>
        <w:spacing w:after="200"/>
        <w:rPr>
          <w:rFonts w:eastAsia="Calibri"/>
          <w:sz w:val="24"/>
          <w:szCs w:val="22"/>
          <w:lang w:val="en-US"/>
        </w:rPr>
      </w:pPr>
      <w:r w:rsidRPr="00634D8A">
        <w:rPr>
          <w:rFonts w:eastAsia="Calibri"/>
          <w:sz w:val="24"/>
          <w:szCs w:val="22"/>
          <w:lang w:val="en-US"/>
        </w:rPr>
        <w:t xml:space="preserve">During the analysis one has to put on gloves because reagent 1 is very alkaline and </w:t>
      </w:r>
      <w:r w:rsidR="00A26921" w:rsidRPr="00634D8A">
        <w:rPr>
          <w:rFonts w:eastAsia="Calibri"/>
          <w:sz w:val="24"/>
          <w:szCs w:val="22"/>
          <w:lang w:val="en-US"/>
        </w:rPr>
        <w:t>when working with reagent 2 one has to work in the fume hood because some phenol-</w:t>
      </w:r>
      <w:r w:rsidR="00006BC1" w:rsidRPr="00634D8A">
        <w:rPr>
          <w:rFonts w:eastAsia="Calibri"/>
          <w:sz w:val="24"/>
          <w:szCs w:val="22"/>
          <w:lang w:val="en-US"/>
        </w:rPr>
        <w:t>substances which smells very strongly.</w:t>
      </w:r>
    </w:p>
    <w:p w14:paraId="7922A14A" w14:textId="62A07E7E" w:rsidR="00687EEB" w:rsidRDefault="001C3430" w:rsidP="00745EAC">
      <w:pPr>
        <w:spacing w:after="200"/>
        <w:rPr>
          <w:rFonts w:eastAsia="Calibri"/>
          <w:sz w:val="24"/>
          <w:szCs w:val="22"/>
          <w:lang w:val="en-US"/>
        </w:rPr>
      </w:pPr>
      <w:r w:rsidRPr="00634D8A">
        <w:rPr>
          <w:rFonts w:eastAsia="Calibri"/>
          <w:sz w:val="24"/>
          <w:szCs w:val="22"/>
          <w:lang w:val="en-US"/>
        </w:rPr>
        <w:t xml:space="preserve">The liquid </w:t>
      </w:r>
      <w:r w:rsidR="000451A9" w:rsidRPr="00634D8A">
        <w:rPr>
          <w:rFonts w:eastAsia="Calibri"/>
          <w:sz w:val="24"/>
          <w:szCs w:val="22"/>
          <w:lang w:val="en-US"/>
        </w:rPr>
        <w:t xml:space="preserve">from the analysis is collected in a bottle and stored until the bottle is full. The bottle shall be </w:t>
      </w:r>
      <w:r w:rsidR="00634D8A" w:rsidRPr="00634D8A">
        <w:rPr>
          <w:rFonts w:eastAsia="Calibri"/>
          <w:sz w:val="24"/>
          <w:szCs w:val="22"/>
          <w:lang w:val="en-US"/>
        </w:rPr>
        <w:t>kept</w:t>
      </w:r>
      <w:r w:rsidR="000451A9" w:rsidRPr="00634D8A">
        <w:rPr>
          <w:rFonts w:eastAsia="Calibri"/>
          <w:sz w:val="24"/>
          <w:szCs w:val="22"/>
          <w:lang w:val="en-US"/>
        </w:rPr>
        <w:t xml:space="preserve"> </w:t>
      </w:r>
      <w:r w:rsidR="003F6CCB" w:rsidRPr="00634D8A">
        <w:rPr>
          <w:rFonts w:eastAsia="Calibri"/>
          <w:sz w:val="24"/>
          <w:szCs w:val="22"/>
          <w:lang w:val="en-US"/>
        </w:rPr>
        <w:t>in the fume hood. The lid shall not be closed tightly. The waste type is H.</w:t>
      </w:r>
    </w:p>
    <w:p w14:paraId="422187D5" w14:textId="49825E58" w:rsidR="00E94290" w:rsidRDefault="00E94290" w:rsidP="00745EAC">
      <w:pPr>
        <w:spacing w:after="200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             </w:t>
      </w:r>
      <w:r>
        <w:rPr>
          <w:noProof/>
          <w:lang w:val="en-US"/>
        </w:rPr>
        <w:drawing>
          <wp:inline distT="0" distB="0" distL="0" distR="0" wp14:anchorId="48B7D0F0" wp14:editId="4ED757CF">
            <wp:extent cx="2329885" cy="1747414"/>
            <wp:effectExtent l="5715" t="0" r="0" b="0"/>
            <wp:docPr id="13" name="Billede 13" descr="C:\Users\au620382\AppData\Local\Microsoft\Windows\INetCache\Content.Word\20200203_1502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u620382\AppData\Local\Microsoft\Windows\INetCache\Content.Word\20200203_15022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40500" cy="175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38CD" w14:textId="32FE56EF" w:rsidR="008E1A1F" w:rsidRPr="008E1A1F" w:rsidRDefault="008E1A1F" w:rsidP="00745EAC">
      <w:pPr>
        <w:spacing w:after="200"/>
        <w:rPr>
          <w:rFonts w:eastAsia="Calibri"/>
          <w:sz w:val="24"/>
          <w:szCs w:val="24"/>
          <w:lang w:val="en-US"/>
        </w:rPr>
      </w:pPr>
      <w:r w:rsidRPr="008E1A1F">
        <w:rPr>
          <w:noProof/>
          <w:sz w:val="24"/>
          <w:szCs w:val="24"/>
          <w:lang w:val="en-US"/>
        </w:rPr>
        <w:t>Reagensglas og</w:t>
      </w:r>
      <w:r>
        <w:rPr>
          <w:noProof/>
          <w:sz w:val="24"/>
          <w:szCs w:val="24"/>
          <w:lang w:val="en-US"/>
        </w:rPr>
        <w:t xml:space="preserve"> cuvettes are thrown into the general garbage, dilutions are pured in the sink.</w:t>
      </w:r>
    </w:p>
    <w:p w14:paraId="3C704ADA" w14:textId="66467050" w:rsidR="00745EAC" w:rsidRPr="00634D8A" w:rsidRDefault="00634D8A" w:rsidP="00745EAC">
      <w:pPr>
        <w:keepNext/>
        <w:keepLines/>
        <w:spacing w:before="200"/>
        <w:outlineLvl w:val="1"/>
        <w:rPr>
          <w:b/>
          <w:bCs/>
          <w:color w:val="000000"/>
          <w:sz w:val="24"/>
          <w:szCs w:val="26"/>
          <w:lang w:val="en-US"/>
        </w:rPr>
      </w:pPr>
      <w:r w:rsidRPr="00634D8A">
        <w:rPr>
          <w:b/>
          <w:bCs/>
          <w:color w:val="000000"/>
          <w:sz w:val="24"/>
          <w:szCs w:val="26"/>
          <w:lang w:val="en-US"/>
        </w:rPr>
        <w:lastRenderedPageBreak/>
        <w:t>Sample preparation</w:t>
      </w:r>
    </w:p>
    <w:p w14:paraId="0A66049D" w14:textId="25786357" w:rsidR="00634D8A" w:rsidRPr="00B06E20" w:rsidRDefault="00634D8A" w:rsidP="00745EAC">
      <w:pPr>
        <w:keepNext/>
        <w:keepLines/>
        <w:spacing w:before="200"/>
        <w:outlineLvl w:val="1"/>
        <w:rPr>
          <w:color w:val="000000"/>
          <w:sz w:val="24"/>
          <w:szCs w:val="26"/>
          <w:lang w:val="en-US"/>
        </w:rPr>
      </w:pPr>
      <w:r w:rsidRPr="00634D8A">
        <w:rPr>
          <w:color w:val="000000"/>
          <w:sz w:val="24"/>
          <w:szCs w:val="26"/>
          <w:lang w:val="en-US"/>
        </w:rPr>
        <w:t>On average the sample wil</w:t>
      </w:r>
      <w:r>
        <w:rPr>
          <w:color w:val="000000"/>
          <w:sz w:val="24"/>
          <w:szCs w:val="26"/>
          <w:lang w:val="en-US"/>
        </w:rPr>
        <w:t xml:space="preserve">l contain more than 150 mg/L of </w:t>
      </w:r>
      <w:r w:rsidR="00B107A9" w:rsidRPr="00634D8A">
        <w:rPr>
          <w:color w:val="000000"/>
          <w:sz w:val="24"/>
          <w:szCs w:val="26"/>
          <w:lang w:val="en-US"/>
        </w:rPr>
        <w:t>NH</w:t>
      </w:r>
      <w:r w:rsidR="00B107A9" w:rsidRPr="00634D8A">
        <w:rPr>
          <w:color w:val="000000"/>
          <w:sz w:val="24"/>
          <w:szCs w:val="26"/>
          <w:vertAlign w:val="subscript"/>
          <w:lang w:val="en-US"/>
        </w:rPr>
        <w:t>4</w:t>
      </w:r>
      <w:r w:rsidR="00B107A9" w:rsidRPr="00634D8A">
        <w:rPr>
          <w:color w:val="000000"/>
          <w:sz w:val="24"/>
          <w:szCs w:val="26"/>
          <w:vertAlign w:val="superscript"/>
          <w:lang w:val="en-US"/>
        </w:rPr>
        <w:t>+</w:t>
      </w:r>
      <w:r w:rsidR="00B107A9" w:rsidRPr="00634D8A">
        <w:rPr>
          <w:color w:val="000000"/>
          <w:sz w:val="24"/>
          <w:szCs w:val="26"/>
          <w:lang w:val="en-US"/>
        </w:rPr>
        <w:t xml:space="preserve">, </w:t>
      </w:r>
      <w:r w:rsidR="00536291">
        <w:rPr>
          <w:color w:val="000000"/>
          <w:sz w:val="24"/>
          <w:szCs w:val="26"/>
          <w:lang w:val="en-US"/>
        </w:rPr>
        <w:t xml:space="preserve">therefore it is necessary to dilute the sample with demineralized water. </w:t>
      </w:r>
      <w:r w:rsidR="00536291" w:rsidRPr="00B06E20">
        <w:rPr>
          <w:color w:val="000000"/>
          <w:sz w:val="24"/>
          <w:szCs w:val="26"/>
          <w:lang w:val="en-US"/>
        </w:rPr>
        <w:t xml:space="preserve">By diluting the </w:t>
      </w:r>
      <w:r w:rsidR="004664F7" w:rsidRPr="00B06E20">
        <w:rPr>
          <w:color w:val="000000"/>
          <w:sz w:val="24"/>
          <w:szCs w:val="26"/>
          <w:lang w:val="en-US"/>
        </w:rPr>
        <w:t>sample,</w:t>
      </w:r>
      <w:r w:rsidR="00536291" w:rsidRPr="00B06E20">
        <w:rPr>
          <w:color w:val="000000"/>
          <w:sz w:val="24"/>
          <w:szCs w:val="26"/>
          <w:lang w:val="en-US"/>
        </w:rPr>
        <w:t xml:space="preserve"> it loses </w:t>
      </w:r>
      <w:r w:rsidR="00B06E20" w:rsidRPr="00B06E20">
        <w:rPr>
          <w:color w:val="000000"/>
          <w:sz w:val="24"/>
          <w:szCs w:val="26"/>
          <w:lang w:val="en-US"/>
        </w:rPr>
        <w:t>some of its t</w:t>
      </w:r>
      <w:r w:rsidR="00B06E20">
        <w:rPr>
          <w:color w:val="000000"/>
          <w:sz w:val="24"/>
          <w:szCs w:val="26"/>
          <w:lang w:val="en-US"/>
        </w:rPr>
        <w:t xml:space="preserve">urbidity and thereby it </w:t>
      </w:r>
      <w:r w:rsidR="00B358F8">
        <w:rPr>
          <w:color w:val="000000"/>
          <w:sz w:val="24"/>
          <w:szCs w:val="26"/>
          <w:lang w:val="en-US"/>
        </w:rPr>
        <w:t>is much easier to measure on the spectrophotometer.</w:t>
      </w:r>
    </w:p>
    <w:p w14:paraId="0CA1C08E" w14:textId="5138B59B" w:rsidR="00D30233" w:rsidRDefault="00D30233" w:rsidP="00745EAC">
      <w:pPr>
        <w:keepNext/>
        <w:keepLines/>
        <w:spacing w:before="200"/>
        <w:outlineLvl w:val="1"/>
        <w:rPr>
          <w:color w:val="000000"/>
          <w:sz w:val="24"/>
          <w:szCs w:val="26"/>
          <w:lang w:val="en-US"/>
        </w:rPr>
      </w:pPr>
      <w:r w:rsidRPr="005A1504">
        <w:rPr>
          <w:color w:val="000000"/>
          <w:sz w:val="24"/>
          <w:szCs w:val="26"/>
          <w:lang w:val="en-US"/>
        </w:rPr>
        <w:t xml:space="preserve">REMEMBER to calibrate </w:t>
      </w:r>
      <w:r w:rsidR="005A1504" w:rsidRPr="005A1504">
        <w:rPr>
          <w:color w:val="000000"/>
          <w:sz w:val="24"/>
          <w:szCs w:val="26"/>
          <w:lang w:val="en-US"/>
        </w:rPr>
        <w:t>the weigh</w:t>
      </w:r>
      <w:r w:rsidR="005A1504">
        <w:rPr>
          <w:color w:val="000000"/>
          <w:sz w:val="24"/>
          <w:szCs w:val="26"/>
          <w:lang w:val="en-US"/>
        </w:rPr>
        <w:t>t before starting.</w:t>
      </w:r>
    </w:p>
    <w:p w14:paraId="079BEC9B" w14:textId="55DE17C1" w:rsidR="00DF5F17" w:rsidRPr="00DF5F17" w:rsidRDefault="00DF5F17" w:rsidP="00745EAC">
      <w:pPr>
        <w:keepNext/>
        <w:keepLines/>
        <w:spacing w:before="200"/>
        <w:outlineLvl w:val="1"/>
        <w:rPr>
          <w:color w:val="000000"/>
          <w:sz w:val="24"/>
          <w:szCs w:val="26"/>
          <w:lang w:val="en-US"/>
        </w:rPr>
      </w:pPr>
      <w:r w:rsidRPr="00DF5F17">
        <w:rPr>
          <w:color w:val="000000"/>
          <w:sz w:val="24"/>
          <w:szCs w:val="26"/>
          <w:lang w:val="en-US"/>
        </w:rPr>
        <w:t xml:space="preserve">For </w:t>
      </w:r>
      <w:r w:rsidR="004664F7">
        <w:rPr>
          <w:color w:val="000000"/>
          <w:sz w:val="24"/>
          <w:szCs w:val="26"/>
          <w:lang w:val="en-US"/>
        </w:rPr>
        <w:t>the analysis weigh 1</w:t>
      </w:r>
      <w:r w:rsidRPr="00DF5F17">
        <w:rPr>
          <w:color w:val="000000"/>
          <w:sz w:val="24"/>
          <w:szCs w:val="26"/>
          <w:lang w:val="en-US"/>
        </w:rPr>
        <w:t xml:space="preserve"> g</w:t>
      </w:r>
      <w:r>
        <w:rPr>
          <w:color w:val="000000"/>
          <w:sz w:val="24"/>
          <w:szCs w:val="26"/>
          <w:lang w:val="en-US"/>
        </w:rPr>
        <w:t xml:space="preserve"> of sample (the exact weight </w:t>
      </w:r>
      <w:r w:rsidR="001C0F60">
        <w:rPr>
          <w:color w:val="000000"/>
          <w:sz w:val="24"/>
          <w:szCs w:val="26"/>
          <w:lang w:val="en-US"/>
        </w:rPr>
        <w:t xml:space="preserve">is noted with 3 digits) with a one-time pipette in </w:t>
      </w:r>
      <w:r w:rsidR="00440DD0">
        <w:rPr>
          <w:color w:val="000000"/>
          <w:sz w:val="24"/>
          <w:szCs w:val="26"/>
          <w:lang w:val="en-US"/>
        </w:rPr>
        <w:t>a test tube</w:t>
      </w:r>
      <w:r w:rsidR="00E3373D">
        <w:rPr>
          <w:color w:val="000000"/>
          <w:sz w:val="24"/>
          <w:szCs w:val="26"/>
          <w:lang w:val="en-US"/>
        </w:rPr>
        <w:t xml:space="preserve">. The sample is then diluted with dem. water 1:10 by adding 9 mL of dem water to the test tube. </w:t>
      </w:r>
    </w:p>
    <w:p w14:paraId="5A475FE6" w14:textId="77777777" w:rsidR="007B1C63" w:rsidRPr="00634D8A" w:rsidRDefault="007B1C63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4D132790" wp14:editId="72E1945A">
            <wp:extent cx="2461049" cy="1845787"/>
            <wp:effectExtent l="2858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71584" cy="185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D8A">
        <w:rPr>
          <w:rFonts w:eastAsia="Calibri"/>
          <w:sz w:val="24"/>
          <w:szCs w:val="24"/>
          <w:lang w:val="en-US"/>
        </w:rPr>
        <w:t xml:space="preserve">  </w:t>
      </w:r>
      <w:r w:rsidRPr="00634D8A">
        <w:rPr>
          <w:noProof/>
          <w:lang w:val="en-US"/>
        </w:rPr>
        <w:drawing>
          <wp:inline distT="0" distB="0" distL="0" distR="0" wp14:anchorId="5305471E" wp14:editId="0C861EA5">
            <wp:extent cx="2407920" cy="2436495"/>
            <wp:effectExtent l="0" t="0" r="0" b="190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D8A">
        <w:rPr>
          <w:rFonts w:eastAsia="Calibri"/>
          <w:sz w:val="24"/>
          <w:szCs w:val="24"/>
          <w:lang w:val="en-US"/>
        </w:rPr>
        <w:t xml:space="preserve"> </w:t>
      </w:r>
      <w:r w:rsidRPr="00634D8A">
        <w:rPr>
          <w:noProof/>
          <w:lang w:val="en-US"/>
        </w:rPr>
        <w:drawing>
          <wp:inline distT="0" distB="0" distL="0" distR="0" wp14:anchorId="10526421" wp14:editId="43D804B4">
            <wp:extent cx="2443586" cy="1832689"/>
            <wp:effectExtent l="635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55169" cy="184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E7B9" w14:textId="77777777" w:rsidR="000724E1" w:rsidRPr="00634D8A" w:rsidRDefault="000724E1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</w:p>
    <w:p w14:paraId="786496FE" w14:textId="77777777" w:rsidR="000724E1" w:rsidRPr="00634D8A" w:rsidRDefault="000724E1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noProof/>
          <w:lang w:val="en-US"/>
        </w:rPr>
        <w:drawing>
          <wp:inline distT="0" distB="0" distL="0" distR="0" wp14:anchorId="51394881" wp14:editId="1D9F51E9">
            <wp:extent cx="6327140" cy="2822575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8F7" w14:textId="77777777" w:rsidR="000724E1" w:rsidRPr="00634D8A" w:rsidRDefault="000724E1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</w:p>
    <w:p w14:paraId="46561DF6" w14:textId="77777777" w:rsidR="007B1C63" w:rsidRPr="00634D8A" w:rsidRDefault="007B1C63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</w:p>
    <w:p w14:paraId="70C84539" w14:textId="33C51272" w:rsidR="007D2E25" w:rsidRDefault="00184DA8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lastRenderedPageBreak/>
        <w:t xml:space="preserve">After mixing on the rotation-mixer the solutions is diluted 1:5 meaning 2 mL of the first dilution </w:t>
      </w:r>
      <w:r w:rsidR="0084582D">
        <w:rPr>
          <w:rFonts w:eastAsia="Calibri"/>
          <w:sz w:val="24"/>
          <w:szCs w:val="24"/>
          <w:lang w:val="en-US"/>
        </w:rPr>
        <w:t>is added to 8 mL of dem. water in another test tube. The total dilutionfactor is now 50.</w:t>
      </w:r>
    </w:p>
    <w:p w14:paraId="1302BFF2" w14:textId="30DF9046" w:rsidR="00640224" w:rsidRDefault="00BF530F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>Spectroquant Test kit nr 1.00683.001</w:t>
      </w:r>
      <w:r>
        <w:rPr>
          <w:rFonts w:eastAsia="Calibri"/>
          <w:sz w:val="24"/>
          <w:szCs w:val="24"/>
          <w:lang w:val="en-US"/>
        </w:rPr>
        <w:t xml:space="preserve"> is used. Since the expected concentration</w:t>
      </w:r>
      <w:r w:rsidR="00A4484E">
        <w:rPr>
          <w:rFonts w:eastAsia="Calibri"/>
          <w:sz w:val="24"/>
          <w:szCs w:val="24"/>
          <w:lang w:val="en-US"/>
        </w:rPr>
        <w:t xml:space="preserve"> range </w:t>
      </w:r>
      <w:r w:rsidR="006E535A">
        <w:rPr>
          <w:rFonts w:eastAsia="Calibri"/>
          <w:sz w:val="24"/>
          <w:szCs w:val="24"/>
          <w:lang w:val="en-US"/>
        </w:rPr>
        <w:t>is around 5-150 mg/L shall</w:t>
      </w:r>
      <w:r w:rsidR="00640224">
        <w:rPr>
          <w:rFonts w:eastAsia="Calibri"/>
          <w:sz w:val="24"/>
          <w:szCs w:val="24"/>
          <w:lang w:val="en-US"/>
        </w:rPr>
        <w:t xml:space="preserve"> one use</w:t>
      </w:r>
      <w:r w:rsidR="006E535A">
        <w:rPr>
          <w:rFonts w:eastAsia="Calibri"/>
          <w:sz w:val="24"/>
          <w:szCs w:val="24"/>
          <w:lang w:val="en-US"/>
        </w:rPr>
        <w:t xml:space="preserve"> the </w:t>
      </w:r>
      <w:r w:rsidR="00640224">
        <w:rPr>
          <w:rFonts w:eastAsia="Calibri"/>
          <w:sz w:val="24"/>
          <w:szCs w:val="24"/>
          <w:lang w:val="en-US"/>
        </w:rPr>
        <w:t>matching AutoSelector. The Spectroquant is placed in the fume hood when measuring.</w:t>
      </w:r>
    </w:p>
    <w:p w14:paraId="0BAE8C00" w14:textId="41221FC9" w:rsidR="000A1111" w:rsidRPr="000A1111" w:rsidRDefault="000A1111" w:rsidP="00745EAC">
      <w:pPr>
        <w:spacing w:after="200"/>
        <w:jc w:val="both"/>
        <w:rPr>
          <w:rFonts w:eastAsia="Calibri"/>
          <w:b/>
          <w:sz w:val="24"/>
          <w:szCs w:val="24"/>
          <w:lang w:val="en-US"/>
        </w:rPr>
      </w:pPr>
      <w:r w:rsidRPr="000A1111">
        <w:rPr>
          <w:rFonts w:eastAsia="Calibri"/>
          <w:b/>
          <w:sz w:val="24"/>
          <w:szCs w:val="24"/>
          <w:lang w:val="en-US"/>
        </w:rPr>
        <w:t>Analyse</w:t>
      </w:r>
    </w:p>
    <w:p w14:paraId="68532AB3" w14:textId="3CAEF677" w:rsidR="00640224" w:rsidRPr="00821A4B" w:rsidRDefault="00C027CE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 xml:space="preserve">While working in the fume hood take 100 </w:t>
      </w:r>
      <m:oMath>
        <m:r>
          <w:rPr>
            <w:rFonts w:ascii="Cambria Math" w:eastAsia="Calibri" w:hAnsi="Cambria Math"/>
            <w:sz w:val="24"/>
            <w:szCs w:val="24"/>
            <w:lang w:val="en-US"/>
          </w:rPr>
          <m:t>μ</m:t>
        </m:r>
      </m:oMath>
      <w:r>
        <w:rPr>
          <w:rFonts w:eastAsia="Calibri"/>
          <w:sz w:val="24"/>
          <w:szCs w:val="24"/>
          <w:lang w:val="en-US"/>
        </w:rPr>
        <w:t xml:space="preserve">L </w:t>
      </w:r>
      <w:r w:rsidR="004D5761">
        <w:rPr>
          <w:rFonts w:eastAsia="Calibri"/>
          <w:sz w:val="24"/>
          <w:szCs w:val="24"/>
          <w:lang w:val="en-US"/>
        </w:rPr>
        <w:t xml:space="preserve">of the 1:50 dilution and transfer it to 5 mL of reagent 1. </w:t>
      </w:r>
      <w:r w:rsidR="00E4249E">
        <w:rPr>
          <w:rFonts w:eastAsia="Calibri"/>
          <w:sz w:val="24"/>
          <w:szCs w:val="24"/>
          <w:lang w:val="en-US"/>
        </w:rPr>
        <w:t xml:space="preserve">For the control transfer 100µL spectroquant© Combi Check 70 into 5 mL of reagent 1. </w:t>
      </w:r>
      <w:r w:rsidR="004D5761">
        <w:rPr>
          <w:rFonts w:eastAsia="Calibri"/>
          <w:sz w:val="24"/>
          <w:szCs w:val="24"/>
          <w:lang w:val="en-US"/>
        </w:rPr>
        <w:t xml:space="preserve">One spoonful of reagent 2 </w:t>
      </w:r>
      <w:r w:rsidR="00FB6566">
        <w:rPr>
          <w:rFonts w:eastAsia="Calibri"/>
          <w:sz w:val="24"/>
          <w:szCs w:val="24"/>
          <w:lang w:val="en-US"/>
        </w:rPr>
        <w:t xml:space="preserve">is added </w:t>
      </w:r>
      <w:r w:rsidR="00E03E97">
        <w:rPr>
          <w:rFonts w:eastAsia="Calibri"/>
          <w:sz w:val="24"/>
          <w:szCs w:val="24"/>
          <w:lang w:val="en-US"/>
        </w:rPr>
        <w:t xml:space="preserve">and the whole thing is mixed on the minishaker. </w:t>
      </w:r>
      <w:r w:rsidR="00E03E97" w:rsidRPr="00DC3D18">
        <w:rPr>
          <w:rFonts w:eastAsia="Calibri"/>
          <w:sz w:val="24"/>
          <w:szCs w:val="24"/>
          <w:lang w:val="en-US"/>
        </w:rPr>
        <w:t>The sample</w:t>
      </w:r>
      <w:r w:rsidR="00DC3D18" w:rsidRPr="00DC3D18">
        <w:rPr>
          <w:rFonts w:eastAsia="Calibri"/>
          <w:sz w:val="24"/>
          <w:szCs w:val="24"/>
          <w:lang w:val="en-US"/>
        </w:rPr>
        <w:t xml:space="preserve"> then has to be left for 15 minutes (the reaction</w:t>
      </w:r>
      <w:r w:rsidR="00DC3D18">
        <w:rPr>
          <w:rFonts w:eastAsia="Calibri"/>
          <w:sz w:val="24"/>
          <w:szCs w:val="24"/>
          <w:lang w:val="en-US"/>
        </w:rPr>
        <w:t xml:space="preserve"> </w:t>
      </w:r>
      <w:r w:rsidR="00DC3D18" w:rsidRPr="00DC3D18">
        <w:rPr>
          <w:rFonts w:eastAsia="Calibri"/>
          <w:sz w:val="24"/>
          <w:szCs w:val="24"/>
          <w:lang w:val="en-US"/>
        </w:rPr>
        <w:t>time</w:t>
      </w:r>
      <w:r w:rsidR="00DC3D18">
        <w:rPr>
          <w:rFonts w:eastAsia="Calibri"/>
          <w:sz w:val="24"/>
          <w:szCs w:val="24"/>
          <w:lang w:val="en-US"/>
        </w:rPr>
        <w:t>)</w:t>
      </w:r>
      <w:r w:rsidR="00DC3D18" w:rsidRPr="00DC3D18">
        <w:rPr>
          <w:rFonts w:eastAsia="Calibri"/>
          <w:sz w:val="24"/>
          <w:szCs w:val="24"/>
          <w:lang w:val="en-US"/>
        </w:rPr>
        <w:t xml:space="preserve">. </w:t>
      </w:r>
      <w:r w:rsidR="00D3056B" w:rsidRPr="00821A4B">
        <w:rPr>
          <w:rFonts w:eastAsia="Calibri"/>
          <w:sz w:val="24"/>
          <w:szCs w:val="24"/>
          <w:lang w:val="en-US"/>
        </w:rPr>
        <w:t xml:space="preserve">Thereafter the sample is </w:t>
      </w:r>
      <w:r w:rsidR="00821A4B" w:rsidRPr="00821A4B">
        <w:rPr>
          <w:rFonts w:eastAsia="Calibri"/>
          <w:sz w:val="24"/>
          <w:szCs w:val="24"/>
          <w:lang w:val="en-US"/>
        </w:rPr>
        <w:t>transferred</w:t>
      </w:r>
      <w:r w:rsidR="00D3056B" w:rsidRPr="00821A4B">
        <w:rPr>
          <w:rFonts w:eastAsia="Calibri"/>
          <w:sz w:val="24"/>
          <w:szCs w:val="24"/>
          <w:lang w:val="en-US"/>
        </w:rPr>
        <w:t xml:space="preserve"> to a 10 mm cuvette </w:t>
      </w:r>
      <w:r w:rsidR="00821A4B" w:rsidRPr="00821A4B">
        <w:rPr>
          <w:rFonts w:eastAsia="Calibri"/>
          <w:sz w:val="24"/>
          <w:szCs w:val="24"/>
          <w:lang w:val="en-US"/>
        </w:rPr>
        <w:t>a</w:t>
      </w:r>
      <w:r w:rsidR="00821A4B">
        <w:rPr>
          <w:rFonts w:eastAsia="Calibri"/>
          <w:sz w:val="24"/>
          <w:szCs w:val="24"/>
          <w:lang w:val="en-US"/>
        </w:rPr>
        <w:t>nd the absorption is measured on the Spectroquant NOVA 60.</w:t>
      </w:r>
    </w:p>
    <w:p w14:paraId="0924D496" w14:textId="77777777" w:rsidR="00CC796C" w:rsidRPr="00634D8A" w:rsidRDefault="007D2E25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t xml:space="preserve">       </w:t>
      </w:r>
      <w:r w:rsidR="00CC796C" w:rsidRPr="00634D8A">
        <w:rPr>
          <w:noProof/>
          <w:lang w:val="en-US"/>
        </w:rPr>
        <w:drawing>
          <wp:inline distT="0" distB="0" distL="0" distR="0" wp14:anchorId="04161158" wp14:editId="5DA40B33">
            <wp:extent cx="2498616" cy="1873963"/>
            <wp:effectExtent l="7302" t="0" r="4763" b="4762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12316" cy="188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96C" w:rsidRPr="00634D8A">
        <w:rPr>
          <w:rFonts w:eastAsia="Calibri"/>
          <w:sz w:val="24"/>
          <w:szCs w:val="24"/>
          <w:lang w:val="en-US"/>
        </w:rPr>
        <w:t xml:space="preserve">  </w:t>
      </w:r>
      <w:r w:rsidR="00CC796C" w:rsidRPr="00634D8A">
        <w:rPr>
          <w:noProof/>
          <w:lang w:val="en-US"/>
        </w:rPr>
        <w:drawing>
          <wp:inline distT="0" distB="0" distL="0" distR="0" wp14:anchorId="794E8023" wp14:editId="5396AC09">
            <wp:extent cx="2511108" cy="1883331"/>
            <wp:effectExtent l="9207" t="0" r="0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18377" cy="188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96C" w:rsidRPr="00634D8A">
        <w:rPr>
          <w:rFonts w:eastAsia="Calibri"/>
          <w:sz w:val="24"/>
          <w:szCs w:val="24"/>
          <w:lang w:val="en-US"/>
        </w:rPr>
        <w:t xml:space="preserve">  </w:t>
      </w:r>
      <w:r w:rsidR="00CC796C" w:rsidRPr="00634D8A">
        <w:rPr>
          <w:noProof/>
          <w:lang w:val="en-US"/>
        </w:rPr>
        <w:drawing>
          <wp:inline distT="0" distB="0" distL="0" distR="0" wp14:anchorId="5652AFB5" wp14:editId="3D2B95CF">
            <wp:extent cx="2504649" cy="1878487"/>
            <wp:effectExtent l="8255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2456" cy="189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2501" w14:textId="77777777" w:rsidR="00CC796C" w:rsidRPr="00634D8A" w:rsidRDefault="00CC796C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634D8A">
        <w:rPr>
          <w:rFonts w:eastAsia="Calibri"/>
          <w:sz w:val="24"/>
          <w:szCs w:val="24"/>
          <w:lang w:val="en-US"/>
        </w:rPr>
        <w:lastRenderedPageBreak/>
        <w:t xml:space="preserve">         </w:t>
      </w:r>
      <w:r w:rsidR="007D2E25" w:rsidRPr="00634D8A">
        <w:rPr>
          <w:rFonts w:eastAsia="Calibri"/>
          <w:sz w:val="24"/>
          <w:szCs w:val="24"/>
          <w:lang w:val="en-US"/>
        </w:rPr>
        <w:t xml:space="preserve"> </w:t>
      </w:r>
      <w:r w:rsidRPr="00634D8A">
        <w:rPr>
          <w:rFonts w:eastAsia="Calibri"/>
          <w:sz w:val="24"/>
          <w:szCs w:val="24"/>
          <w:lang w:val="en-US"/>
        </w:rPr>
        <w:t xml:space="preserve">      </w:t>
      </w:r>
      <w:r w:rsidRPr="00634D8A">
        <w:rPr>
          <w:noProof/>
          <w:lang w:val="en-US"/>
        </w:rPr>
        <w:drawing>
          <wp:inline distT="0" distB="0" distL="0" distR="0" wp14:anchorId="4C1F04FC" wp14:editId="5D0F08C5">
            <wp:extent cx="5196840" cy="3314700"/>
            <wp:effectExtent l="0" t="0" r="381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3CE2" w14:textId="4D323580" w:rsidR="00BC69C9" w:rsidRPr="00DA2B06" w:rsidRDefault="00F222E7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 xml:space="preserve">If </w:t>
      </w:r>
      <w:r w:rsidR="00BC69C9">
        <w:rPr>
          <w:rFonts w:eastAsia="Calibri"/>
          <w:sz w:val="24"/>
          <w:szCs w:val="24"/>
          <w:lang w:val="en-US"/>
        </w:rPr>
        <w:t xml:space="preserve">one is working in the concentration range 2.0-75.0 mg/L </w:t>
      </w:r>
      <w:r w:rsidR="0032381D" w:rsidRPr="00BC69C9">
        <w:rPr>
          <w:rFonts w:eastAsia="Calibri"/>
          <w:sz w:val="24"/>
          <w:szCs w:val="24"/>
          <w:lang w:val="en-US"/>
        </w:rPr>
        <w:t>NH</w:t>
      </w:r>
      <w:r w:rsidR="0032381D" w:rsidRPr="00BC69C9">
        <w:rPr>
          <w:rFonts w:eastAsia="Calibri"/>
          <w:sz w:val="24"/>
          <w:szCs w:val="24"/>
          <w:vertAlign w:val="subscript"/>
          <w:lang w:val="en-US"/>
        </w:rPr>
        <w:t>4</w:t>
      </w:r>
      <w:r w:rsidR="0032381D" w:rsidRPr="00BC69C9">
        <w:rPr>
          <w:rFonts w:eastAsia="Calibri"/>
          <w:sz w:val="24"/>
          <w:szCs w:val="24"/>
          <w:lang w:val="en-US"/>
        </w:rPr>
        <w:t>-N</w:t>
      </w:r>
      <w:r w:rsidR="00BC69C9">
        <w:rPr>
          <w:rFonts w:eastAsia="Calibri"/>
          <w:sz w:val="24"/>
          <w:szCs w:val="24"/>
          <w:lang w:val="en-US"/>
        </w:rPr>
        <w:t xml:space="preserve"> </w:t>
      </w:r>
      <w:r w:rsidR="00723644">
        <w:rPr>
          <w:rFonts w:eastAsia="Calibri"/>
          <w:sz w:val="24"/>
          <w:szCs w:val="24"/>
          <w:lang w:val="en-US"/>
        </w:rPr>
        <w:t xml:space="preserve">200 </w:t>
      </w:r>
      <m:oMath>
        <m:r>
          <w:rPr>
            <w:rFonts w:ascii="Cambria Math" w:eastAsia="Calibri" w:hAnsi="Cambria Math"/>
            <w:sz w:val="24"/>
            <w:szCs w:val="24"/>
            <w:lang w:val="en-US"/>
          </w:rPr>
          <m:t>μ</m:t>
        </m:r>
      </m:oMath>
      <w:r w:rsidR="00723644">
        <w:rPr>
          <w:rFonts w:eastAsia="Calibri"/>
          <w:sz w:val="24"/>
          <w:szCs w:val="24"/>
          <w:lang w:val="en-US"/>
        </w:rPr>
        <w:t>L</w:t>
      </w:r>
      <w:r w:rsidR="0092347D">
        <w:rPr>
          <w:rFonts w:eastAsia="Calibri"/>
          <w:sz w:val="24"/>
          <w:szCs w:val="24"/>
          <w:lang w:val="en-US"/>
        </w:rPr>
        <w:t xml:space="preserve"> of the 1:50 dilution has to be transferred to 5 mL reagent 1. </w:t>
      </w:r>
      <w:r w:rsidR="0092347D" w:rsidRPr="00DA2B06">
        <w:rPr>
          <w:rFonts w:eastAsia="Calibri"/>
          <w:sz w:val="24"/>
          <w:szCs w:val="24"/>
          <w:lang w:val="en-US"/>
        </w:rPr>
        <w:t>Otherwise do as above.</w:t>
      </w:r>
    </w:p>
    <w:p w14:paraId="6B2E5181" w14:textId="38EBA168" w:rsidR="008B7F96" w:rsidRPr="005F1845" w:rsidRDefault="0092347D" w:rsidP="005F1845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92347D">
        <w:rPr>
          <w:rFonts w:eastAsia="Calibri"/>
          <w:sz w:val="24"/>
          <w:szCs w:val="24"/>
          <w:lang w:val="en-US"/>
        </w:rPr>
        <w:t>REMEBER to place the Aut</w:t>
      </w:r>
      <w:r>
        <w:rPr>
          <w:rFonts w:eastAsia="Calibri"/>
          <w:sz w:val="24"/>
          <w:szCs w:val="24"/>
          <w:lang w:val="en-US"/>
        </w:rPr>
        <w:t xml:space="preserve">oSelector </w:t>
      </w:r>
      <w:r w:rsidR="0068445E">
        <w:rPr>
          <w:rFonts w:eastAsia="Calibri"/>
          <w:sz w:val="24"/>
          <w:szCs w:val="24"/>
          <w:lang w:val="en-US"/>
        </w:rPr>
        <w:t xml:space="preserve">so that the markings on the apparatus and the </w:t>
      </w:r>
      <w:r w:rsidR="005F1845">
        <w:rPr>
          <w:rFonts w:eastAsia="Calibri"/>
          <w:sz w:val="24"/>
          <w:szCs w:val="24"/>
          <w:lang w:val="en-US"/>
        </w:rPr>
        <w:t>AutoSelector line up.</w:t>
      </w:r>
    </w:p>
    <w:p w14:paraId="6AF9C25D" w14:textId="77777777" w:rsidR="00A82045" w:rsidRPr="00634D8A" w:rsidRDefault="008B7F96" w:rsidP="00745EAC">
      <w:pPr>
        <w:spacing w:after="200"/>
        <w:jc w:val="both"/>
        <w:rPr>
          <w:lang w:val="en-US"/>
        </w:rPr>
      </w:pPr>
      <w:r w:rsidRPr="00634D8A">
        <w:rPr>
          <w:lang w:val="en-US"/>
        </w:rPr>
        <w:t xml:space="preserve">       </w:t>
      </w:r>
      <w:r w:rsidR="00A82045" w:rsidRPr="00634D8A">
        <w:rPr>
          <w:noProof/>
          <w:lang w:val="en-US"/>
        </w:rPr>
        <w:drawing>
          <wp:inline distT="0" distB="0" distL="0" distR="0" wp14:anchorId="24D04383" wp14:editId="64BAB92D">
            <wp:extent cx="3158065" cy="2368549"/>
            <wp:effectExtent l="0" t="5080" r="0" b="0"/>
            <wp:docPr id="59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09830" cy="240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D8A">
        <w:rPr>
          <w:lang w:val="en-US"/>
        </w:rPr>
        <w:t xml:space="preserve">                         </w:t>
      </w:r>
      <w:r w:rsidRPr="00634D8A">
        <w:rPr>
          <w:noProof/>
          <w:lang w:val="en-US"/>
        </w:rPr>
        <w:drawing>
          <wp:inline distT="0" distB="0" distL="0" distR="0" wp14:anchorId="6A5EE337" wp14:editId="553F9616">
            <wp:extent cx="3151823" cy="2363867"/>
            <wp:effectExtent l="0" t="6032" r="4762" b="4763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65489" cy="237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FE8C" w14:textId="7A10A7C2" w:rsidR="0030596C" w:rsidRDefault="0030596C" w:rsidP="00745EAC">
      <w:pPr>
        <w:spacing w:after="2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After the end analysis the liquid from the cuvette and the test tube is poured in the </w:t>
      </w:r>
      <w:r w:rsidR="00C54644">
        <w:rPr>
          <w:sz w:val="24"/>
          <w:szCs w:val="24"/>
          <w:lang w:val="en-US"/>
        </w:rPr>
        <w:t xml:space="preserve">garbage-bottle and the cuvette and the test tubes </w:t>
      </w:r>
      <w:r w:rsidR="005716DA">
        <w:rPr>
          <w:sz w:val="24"/>
          <w:szCs w:val="24"/>
          <w:lang w:val="en-US"/>
        </w:rPr>
        <w:t>are thrown in the residual waste (large bins).</w:t>
      </w:r>
    </w:p>
    <w:p w14:paraId="110000BC" w14:textId="48CBF186" w:rsidR="008B7F96" w:rsidRDefault="008B7F96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 w:rsidRPr="00DA2B06">
        <w:rPr>
          <w:rFonts w:eastAsia="Calibri"/>
          <w:sz w:val="24"/>
          <w:szCs w:val="24"/>
          <w:lang w:val="en-US"/>
        </w:rPr>
        <w:lastRenderedPageBreak/>
        <w:t xml:space="preserve">     </w:t>
      </w:r>
      <w:r w:rsidRPr="00634D8A">
        <w:rPr>
          <w:noProof/>
          <w:lang w:val="en-US"/>
        </w:rPr>
        <w:drawing>
          <wp:inline distT="0" distB="0" distL="0" distR="0" wp14:anchorId="036DB36C" wp14:editId="2288D927">
            <wp:extent cx="3273846" cy="2455384"/>
            <wp:effectExtent l="9208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81665" cy="246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E25" w:rsidRPr="00634D8A">
        <w:rPr>
          <w:rFonts w:eastAsia="Calibri"/>
          <w:sz w:val="24"/>
          <w:szCs w:val="24"/>
          <w:lang w:val="en-US"/>
        </w:rPr>
        <w:t xml:space="preserve">                   </w:t>
      </w:r>
      <w:r w:rsidR="007D2E25" w:rsidRPr="00634D8A">
        <w:rPr>
          <w:noProof/>
          <w:lang w:val="en-US"/>
        </w:rPr>
        <w:drawing>
          <wp:inline distT="0" distB="0" distL="0" distR="0" wp14:anchorId="76FF795E" wp14:editId="41E000F0">
            <wp:extent cx="3280622" cy="2460467"/>
            <wp:effectExtent l="0" t="8890" r="6350" b="635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94378" cy="247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8D20" w14:textId="27527CC0" w:rsidR="00E4249E" w:rsidRPr="00634D8A" w:rsidRDefault="00E4249E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>Note the result</w:t>
      </w:r>
      <w:r w:rsidR="006A1FF3">
        <w:rPr>
          <w:rFonts w:eastAsia="Calibri"/>
          <w:sz w:val="24"/>
          <w:szCs w:val="24"/>
          <w:lang w:val="en-US"/>
        </w:rPr>
        <w:t xml:space="preserve"> of the samples on the data sheet. Note the concentration of</w:t>
      </w:r>
      <w:r>
        <w:rPr>
          <w:rFonts w:eastAsia="Calibri"/>
          <w:sz w:val="24"/>
          <w:szCs w:val="24"/>
          <w:lang w:val="en-US"/>
        </w:rPr>
        <w:t xml:space="preserve"> the control </w:t>
      </w:r>
      <w:r w:rsidR="006A1FF3">
        <w:rPr>
          <w:rFonts w:eastAsia="Calibri"/>
          <w:sz w:val="24"/>
          <w:szCs w:val="24"/>
          <w:lang w:val="en-US"/>
        </w:rPr>
        <w:t>in the control chart and write the number of samples, method… in the logbook.</w:t>
      </w:r>
    </w:p>
    <w:p w14:paraId="6206AD25" w14:textId="2957ED60" w:rsidR="00B81247" w:rsidRPr="00634D8A" w:rsidRDefault="00B81247" w:rsidP="00745EAC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 w:rsidRPr="00634D8A">
        <w:rPr>
          <w:rFonts w:eastAsia="Calibri"/>
          <w:b/>
          <w:bCs/>
          <w:color w:val="FF0000"/>
          <w:sz w:val="24"/>
          <w:szCs w:val="24"/>
          <w:lang w:val="en-US"/>
        </w:rPr>
        <w:t>Standard Preparation</w:t>
      </w:r>
      <w:r w:rsidRPr="00634D8A">
        <w:rPr>
          <w:rFonts w:eastAsia="Calibri"/>
          <w:color w:val="FF0000"/>
          <w:sz w:val="24"/>
          <w:szCs w:val="24"/>
          <w:lang w:val="en-US"/>
        </w:rPr>
        <w:t xml:space="preserve"> </w:t>
      </w:r>
    </w:p>
    <w:p w14:paraId="352D4DF1" w14:textId="7A9C77BA" w:rsidR="00B81247" w:rsidRPr="005C1F53" w:rsidRDefault="00045BF2" w:rsidP="00745EAC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 w:rsidRPr="00045BF2">
        <w:rPr>
          <w:rFonts w:eastAsia="Calibri"/>
          <w:color w:val="000000" w:themeColor="text1"/>
          <w:sz w:val="24"/>
          <w:szCs w:val="24"/>
          <w:lang w:val="en-US"/>
        </w:rPr>
        <w:t>One has to make a</w:t>
      </w:r>
      <w:r>
        <w:rPr>
          <w:rFonts w:eastAsia="Calibri"/>
          <w:color w:val="000000" w:themeColor="text1"/>
          <w:sz w:val="24"/>
          <w:szCs w:val="24"/>
          <w:lang w:val="en-US"/>
        </w:rPr>
        <w:t xml:space="preserve"> standard solution </w:t>
      </w:r>
      <w:r w:rsidR="005C1F53">
        <w:rPr>
          <w:rFonts w:eastAsia="Calibri"/>
          <w:color w:val="000000" w:themeColor="text1"/>
          <w:sz w:val="24"/>
          <w:szCs w:val="24"/>
          <w:lang w:val="en-US"/>
        </w:rPr>
        <w:t xml:space="preserve">of 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>NH</w:t>
      </w:r>
      <w:r w:rsidR="00B81247" w:rsidRPr="005C1F53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4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>Cl i</w:t>
      </w:r>
      <w:r w:rsidR="005C1F53" w:rsidRPr="005C1F53">
        <w:rPr>
          <w:rFonts w:eastAsia="Calibri"/>
          <w:color w:val="000000" w:themeColor="text1"/>
          <w:sz w:val="24"/>
          <w:szCs w:val="24"/>
          <w:lang w:val="en-US"/>
        </w:rPr>
        <w:t>n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 xml:space="preserve"> 0</w:t>
      </w:r>
      <w:r w:rsidR="005113E3">
        <w:rPr>
          <w:rFonts w:eastAsia="Calibri"/>
          <w:color w:val="000000" w:themeColor="text1"/>
          <w:sz w:val="24"/>
          <w:szCs w:val="24"/>
          <w:lang w:val="en-US"/>
        </w:rPr>
        <w:t>.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>02M bor</w:t>
      </w:r>
      <w:r w:rsidR="005C1F53">
        <w:rPr>
          <w:rFonts w:eastAsia="Calibri"/>
          <w:color w:val="000000" w:themeColor="text1"/>
          <w:sz w:val="24"/>
          <w:szCs w:val="24"/>
          <w:lang w:val="en-US"/>
        </w:rPr>
        <w:t>acid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 xml:space="preserve"> (H</w:t>
      </w:r>
      <w:r w:rsidR="00B81247" w:rsidRPr="005C1F53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>BO</w:t>
      </w:r>
      <w:r w:rsidR="00B81247" w:rsidRPr="005C1F53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3)</w:t>
      </w:r>
      <w:r w:rsidR="00B81247" w:rsidRPr="005C1F53">
        <w:rPr>
          <w:rFonts w:eastAsia="Calibri"/>
          <w:color w:val="000000" w:themeColor="text1"/>
          <w:sz w:val="24"/>
          <w:szCs w:val="24"/>
          <w:lang w:val="en-US"/>
        </w:rPr>
        <w:t>.</w:t>
      </w:r>
    </w:p>
    <w:p w14:paraId="33388021" w14:textId="1C7D93E4" w:rsidR="002D2FD0" w:rsidRDefault="00B81247" w:rsidP="00745EAC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 w:rsidRPr="00634D8A">
        <w:rPr>
          <w:rFonts w:eastAsia="Calibri"/>
          <w:color w:val="000000" w:themeColor="text1"/>
          <w:sz w:val="24"/>
          <w:szCs w:val="24"/>
          <w:lang w:val="en-US"/>
        </w:rPr>
        <w:t>NH</w:t>
      </w:r>
      <w:r w:rsidRPr="00634D8A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4</w:t>
      </w:r>
      <w:r w:rsidRPr="00634D8A">
        <w:rPr>
          <w:rFonts w:eastAsia="Calibri"/>
          <w:color w:val="000000" w:themeColor="text1"/>
          <w:sz w:val="24"/>
          <w:szCs w:val="24"/>
          <w:lang w:val="en-US"/>
        </w:rPr>
        <w:t xml:space="preserve">Cl </w:t>
      </w:r>
      <w:r w:rsidR="002D2FD0">
        <w:rPr>
          <w:rFonts w:eastAsia="Calibri"/>
          <w:color w:val="000000" w:themeColor="text1"/>
          <w:sz w:val="24"/>
          <w:szCs w:val="24"/>
          <w:lang w:val="en-US"/>
        </w:rPr>
        <w:t xml:space="preserve">has to dry at </w:t>
      </w:r>
      <m:oMath>
        <m:r>
          <w:rPr>
            <w:rFonts w:ascii="Cambria Math" w:eastAsia="Calibri" w:hAnsi="Cambria Math"/>
            <w:color w:val="000000" w:themeColor="text1"/>
            <w:sz w:val="24"/>
            <w:szCs w:val="24"/>
            <w:lang w:val="en-US"/>
          </w:rPr>
          <m:t>105℃</m:t>
        </m:r>
      </m:oMath>
      <w:r w:rsidR="002D2FD0">
        <w:rPr>
          <w:rFonts w:eastAsia="Calibri"/>
          <w:color w:val="000000" w:themeColor="text1"/>
          <w:sz w:val="24"/>
          <w:szCs w:val="24"/>
          <w:lang w:val="en-US"/>
        </w:rPr>
        <w:t xml:space="preserve"> for 2 hours and the be cooled down to roomtemperature in ekssikkator before use. </w:t>
      </w:r>
    </w:p>
    <w:p w14:paraId="648A0E8D" w14:textId="23CD55CD" w:rsidR="006C7A7D" w:rsidRPr="00634D8A" w:rsidRDefault="005113E3" w:rsidP="00745EAC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>
        <w:rPr>
          <w:rFonts w:eastAsia="Calibri"/>
          <w:color w:val="000000" w:themeColor="text1"/>
          <w:sz w:val="24"/>
          <w:szCs w:val="24"/>
          <w:lang w:val="en-US"/>
        </w:rPr>
        <w:t xml:space="preserve">Stock solution is: 3000 mg N/L in 0.02 M 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>H</w:t>
      </w:r>
      <w:r w:rsidR="006C7A7D" w:rsidRPr="00634D8A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>BO</w:t>
      </w:r>
      <w:r w:rsidR="006C7A7D" w:rsidRPr="00634D8A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>.</w:t>
      </w:r>
    </w:p>
    <w:p w14:paraId="0A681D1C" w14:textId="4A5E323F" w:rsidR="006C7A7D" w:rsidRPr="00634D8A" w:rsidRDefault="005113E3" w:rsidP="00421839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 w:rsidRPr="0020068E">
        <w:rPr>
          <w:rFonts w:eastAsia="Calibri"/>
          <w:color w:val="000000" w:themeColor="text1"/>
          <w:sz w:val="24"/>
          <w:szCs w:val="24"/>
          <w:u w:val="single"/>
          <w:lang w:val="en-US"/>
        </w:rPr>
        <w:t>Producing the standard:</w:t>
      </w:r>
      <w:r w:rsidRPr="0020068E">
        <w:rPr>
          <w:rFonts w:eastAsia="Calibri"/>
          <w:color w:val="000000" w:themeColor="text1"/>
          <w:sz w:val="24"/>
          <w:szCs w:val="24"/>
          <w:lang w:val="en-US"/>
        </w:rPr>
        <w:t xml:space="preserve"> Weigh </w:t>
      </w:r>
      <w:r w:rsidR="006C7A7D" w:rsidRPr="0020068E">
        <w:rPr>
          <w:rFonts w:eastAsia="Calibri"/>
          <w:color w:val="000000" w:themeColor="text1"/>
          <w:sz w:val="24"/>
          <w:szCs w:val="24"/>
          <w:lang w:val="en-US"/>
        </w:rPr>
        <w:t>11</w:t>
      </w:r>
      <w:r w:rsidRPr="0020068E">
        <w:rPr>
          <w:rFonts w:eastAsia="Calibri"/>
          <w:color w:val="000000" w:themeColor="text1"/>
          <w:sz w:val="24"/>
          <w:szCs w:val="24"/>
          <w:lang w:val="en-US"/>
        </w:rPr>
        <w:t>.</w:t>
      </w:r>
      <w:r w:rsidR="006C7A7D" w:rsidRPr="0020068E">
        <w:rPr>
          <w:rFonts w:eastAsia="Calibri"/>
          <w:color w:val="000000" w:themeColor="text1"/>
          <w:sz w:val="24"/>
          <w:szCs w:val="24"/>
          <w:lang w:val="en-US"/>
        </w:rPr>
        <w:t>456 g ± 0</w:t>
      </w:r>
      <w:r w:rsidR="0020068E" w:rsidRPr="0020068E">
        <w:rPr>
          <w:rFonts w:eastAsia="Calibri"/>
          <w:color w:val="000000" w:themeColor="text1"/>
          <w:sz w:val="24"/>
          <w:szCs w:val="24"/>
          <w:lang w:val="en-US"/>
        </w:rPr>
        <w:t>.</w:t>
      </w:r>
      <w:r w:rsidR="006C7A7D" w:rsidRPr="0020068E">
        <w:rPr>
          <w:rFonts w:eastAsia="Calibri"/>
          <w:color w:val="000000" w:themeColor="text1"/>
          <w:sz w:val="24"/>
          <w:szCs w:val="24"/>
          <w:lang w:val="en-US"/>
        </w:rPr>
        <w:t xml:space="preserve">004 g </w:t>
      </w:r>
      <w:r w:rsidR="0020068E" w:rsidRPr="0020068E">
        <w:rPr>
          <w:rFonts w:eastAsia="Calibri"/>
          <w:color w:val="000000" w:themeColor="text1"/>
          <w:sz w:val="24"/>
          <w:szCs w:val="24"/>
          <w:lang w:val="en-US"/>
        </w:rPr>
        <w:t xml:space="preserve">of </w:t>
      </w:r>
      <w:r w:rsidR="006C7A7D" w:rsidRPr="0020068E">
        <w:rPr>
          <w:rFonts w:eastAsia="Calibri"/>
          <w:color w:val="000000" w:themeColor="text1"/>
          <w:sz w:val="24"/>
          <w:szCs w:val="24"/>
          <w:lang w:val="en-US"/>
        </w:rPr>
        <w:t>NH</w:t>
      </w:r>
      <w:r w:rsidR="006C7A7D" w:rsidRPr="0020068E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4</w:t>
      </w:r>
      <w:r w:rsidR="006C7A7D" w:rsidRPr="0020068E">
        <w:rPr>
          <w:rFonts w:eastAsia="Calibri"/>
          <w:color w:val="000000" w:themeColor="text1"/>
          <w:sz w:val="24"/>
          <w:szCs w:val="24"/>
          <w:lang w:val="en-US"/>
        </w:rPr>
        <w:t>Cl</w:t>
      </w:r>
      <w:r w:rsidR="006C7A7D" w:rsidRPr="0020068E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 xml:space="preserve"> </w:t>
      </w:r>
      <w:r w:rsidR="0020068E">
        <w:rPr>
          <w:rFonts w:eastAsia="Calibri"/>
          <w:color w:val="000000" w:themeColor="text1"/>
          <w:sz w:val="24"/>
          <w:szCs w:val="24"/>
          <w:lang w:val="en-US"/>
        </w:rPr>
        <w:t xml:space="preserve">and note the exact weight. Transfer the powder to a 1 L </w:t>
      </w:r>
      <w:r w:rsidR="00421839">
        <w:rPr>
          <w:rFonts w:eastAsia="Calibri"/>
          <w:color w:val="000000" w:themeColor="text1"/>
          <w:sz w:val="24"/>
          <w:szCs w:val="24"/>
          <w:lang w:val="en-US"/>
        </w:rPr>
        <w:t>volumetricflask. Add approximately 800 mL of dem. water. Add 31 mL of 4%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 xml:space="preserve"> H</w:t>
      </w:r>
      <w:r w:rsidR="006C7A7D" w:rsidRPr="00634D8A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>BO</w:t>
      </w:r>
      <w:r w:rsidR="006C7A7D" w:rsidRPr="00634D8A">
        <w:rPr>
          <w:rFonts w:eastAsia="Calibri"/>
          <w:color w:val="000000" w:themeColor="text1"/>
          <w:sz w:val="24"/>
          <w:szCs w:val="24"/>
          <w:vertAlign w:val="subscript"/>
          <w:lang w:val="en-US"/>
        </w:rPr>
        <w:t>3</w:t>
      </w:r>
      <w:r w:rsidR="006C7A7D" w:rsidRPr="00634D8A">
        <w:rPr>
          <w:rFonts w:eastAsia="Calibri"/>
          <w:color w:val="000000" w:themeColor="text1"/>
          <w:sz w:val="24"/>
          <w:szCs w:val="24"/>
          <w:lang w:val="en-US"/>
        </w:rPr>
        <w:t xml:space="preserve"> </w:t>
      </w:r>
      <w:r w:rsidR="00421839">
        <w:rPr>
          <w:rFonts w:eastAsia="Calibri"/>
          <w:color w:val="000000" w:themeColor="text1"/>
          <w:sz w:val="24"/>
          <w:szCs w:val="24"/>
          <w:lang w:val="en-US"/>
        </w:rPr>
        <w:t xml:space="preserve">and fill to the mark with dem. water. </w:t>
      </w:r>
    </w:p>
    <w:p w14:paraId="20AAAE3E" w14:textId="6B259B97" w:rsidR="00B55DAA" w:rsidRPr="00634D8A" w:rsidRDefault="00421839" w:rsidP="00745EAC">
      <w:pPr>
        <w:spacing w:after="200"/>
        <w:jc w:val="both"/>
        <w:rPr>
          <w:rFonts w:eastAsia="Calibri"/>
          <w:color w:val="000000" w:themeColor="text1"/>
          <w:sz w:val="24"/>
          <w:szCs w:val="24"/>
          <w:lang w:val="en-US"/>
        </w:rPr>
      </w:pPr>
      <w:r>
        <w:rPr>
          <w:rFonts w:eastAsia="Calibri"/>
          <w:color w:val="000000" w:themeColor="text1"/>
          <w:sz w:val="24"/>
          <w:szCs w:val="24"/>
          <w:u w:val="single"/>
          <w:lang w:val="en-US"/>
        </w:rPr>
        <w:t>Calculation:</w:t>
      </w:r>
      <w:r w:rsidR="00B55DAA" w:rsidRPr="00634D8A">
        <w:rPr>
          <w:rFonts w:eastAsia="Calibri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Calibri"/>
          <w:color w:val="000000" w:themeColor="text1"/>
          <w:sz w:val="24"/>
          <w:szCs w:val="24"/>
          <w:lang w:val="en-US"/>
        </w:rPr>
        <w:t>se below</w:t>
      </w:r>
    </w:p>
    <w:p w14:paraId="33BA6D32" w14:textId="1606C678" w:rsidR="00457FA8" w:rsidRPr="00634D8A" w:rsidRDefault="00457FA8" w:rsidP="00745EAC">
      <w:pPr>
        <w:spacing w:after="200"/>
        <w:jc w:val="both"/>
        <w:rPr>
          <w:rFonts w:eastAsia="Calibri"/>
          <w:b/>
          <w:bCs/>
          <w:sz w:val="24"/>
          <w:szCs w:val="24"/>
          <w:lang w:val="en-US"/>
        </w:rPr>
      </w:pPr>
      <w:r w:rsidRPr="00634D8A">
        <w:rPr>
          <w:rFonts w:eastAsia="Calibri"/>
          <w:b/>
          <w:bCs/>
          <w:sz w:val="24"/>
          <w:szCs w:val="24"/>
          <w:lang w:val="en-US"/>
        </w:rPr>
        <w:t>Result</w:t>
      </w:r>
      <w:r w:rsidR="00580DCE">
        <w:rPr>
          <w:rFonts w:eastAsia="Calibri"/>
          <w:b/>
          <w:bCs/>
          <w:sz w:val="24"/>
          <w:szCs w:val="24"/>
          <w:lang w:val="en-US"/>
        </w:rPr>
        <w:t>s</w:t>
      </w:r>
    </w:p>
    <w:p w14:paraId="11FBD8A8" w14:textId="5EE507A2" w:rsidR="00745EAC" w:rsidRPr="00634D8A" w:rsidRDefault="00580DCE" w:rsidP="00745EAC">
      <w:pPr>
        <w:spacing w:after="200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 xml:space="preserve">Read the concentration of </w:t>
      </w:r>
      <w:r w:rsidR="00745EAC" w:rsidRPr="00634D8A">
        <w:rPr>
          <w:rFonts w:eastAsia="Calibri"/>
          <w:sz w:val="24"/>
          <w:szCs w:val="24"/>
          <w:lang w:val="en-US"/>
        </w:rPr>
        <w:t>H</w:t>
      </w:r>
      <w:r w:rsidR="00745EAC" w:rsidRPr="00634D8A">
        <w:rPr>
          <w:rFonts w:eastAsia="Calibri"/>
          <w:sz w:val="24"/>
          <w:szCs w:val="24"/>
          <w:vertAlign w:val="subscript"/>
          <w:lang w:val="en-US"/>
        </w:rPr>
        <w:t>4</w:t>
      </w:r>
      <w:r w:rsidR="00745EAC" w:rsidRPr="00634D8A">
        <w:rPr>
          <w:rFonts w:eastAsia="Calibri"/>
          <w:sz w:val="24"/>
          <w:szCs w:val="24"/>
          <w:lang w:val="en-US"/>
        </w:rPr>
        <w:t>-N i</w:t>
      </w:r>
      <w:r>
        <w:rPr>
          <w:rFonts w:eastAsia="Calibri"/>
          <w:sz w:val="24"/>
          <w:szCs w:val="24"/>
          <w:lang w:val="en-US"/>
        </w:rPr>
        <w:t>n</w:t>
      </w:r>
      <w:r w:rsidR="00745EAC" w:rsidRPr="00634D8A">
        <w:rPr>
          <w:rFonts w:eastAsia="Calibri"/>
          <w:sz w:val="24"/>
          <w:szCs w:val="24"/>
          <w:lang w:val="en-US"/>
        </w:rPr>
        <w:t xml:space="preserve"> mg/L. </w:t>
      </w:r>
      <w:r>
        <w:rPr>
          <w:rFonts w:eastAsia="Calibri"/>
          <w:sz w:val="24"/>
          <w:szCs w:val="24"/>
          <w:lang w:val="en-US"/>
        </w:rPr>
        <w:t>REMEMBER to take the dilutionfactor into count. Calculation below.</w:t>
      </w:r>
    </w:p>
    <w:p w14:paraId="4AED1531" w14:textId="1459823D" w:rsidR="00175D73" w:rsidRPr="00634D8A" w:rsidRDefault="00421574" w:rsidP="00175D73">
      <w:pPr>
        <w:spacing w:after="200"/>
        <w:jc w:val="both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>Calculation</w:t>
      </w:r>
      <w:r w:rsidR="00745EAC" w:rsidRPr="00634D8A">
        <w:rPr>
          <w:rFonts w:eastAsiaTheme="minorEastAsia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</w:t>
      </w:r>
      <w:r w:rsidR="00175D73" w:rsidRPr="00634D8A">
        <w:rPr>
          <w:rFonts w:eastAsiaTheme="minorEastAsia"/>
          <w:b/>
          <w:bCs/>
          <w:sz w:val="24"/>
          <w:szCs w:val="24"/>
          <w:lang w:val="en-US"/>
        </w:rPr>
        <w:t xml:space="preserve">    </w:t>
      </w:r>
    </w:p>
    <w:p w14:paraId="0452E6B9" w14:textId="322CA878" w:rsidR="00745EAC" w:rsidRPr="00634D8A" w:rsidRDefault="00421574" w:rsidP="00175D73">
      <w:pPr>
        <w:spacing w:after="200"/>
        <w:jc w:val="both"/>
        <w:rPr>
          <w:rFonts w:eastAsia="Calibri"/>
          <w:color w:val="FF0000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Calcualtion of </w:t>
      </w:r>
      <w:r w:rsidR="00745EAC" w:rsidRPr="00634D8A">
        <w:rPr>
          <w:rFonts w:eastAsiaTheme="minorEastAsia"/>
          <w:sz w:val="24"/>
          <w:szCs w:val="24"/>
          <w:lang w:val="en-US"/>
        </w:rPr>
        <w:t>NH</w:t>
      </w:r>
      <w:r w:rsidR="00745EAC" w:rsidRPr="00634D8A">
        <w:rPr>
          <w:rFonts w:eastAsiaTheme="minorEastAsia"/>
          <w:sz w:val="24"/>
          <w:szCs w:val="24"/>
          <w:vertAlign w:val="subscript"/>
          <w:lang w:val="en-US"/>
        </w:rPr>
        <w:t>4</w:t>
      </w:r>
      <w:r w:rsidR="00745EAC" w:rsidRPr="00634D8A">
        <w:rPr>
          <w:rFonts w:eastAsiaTheme="minorEastAsia"/>
          <w:sz w:val="24"/>
          <w:szCs w:val="24"/>
          <w:lang w:val="en-US"/>
        </w:rPr>
        <w:t xml:space="preserve">-N </w:t>
      </w:r>
      <w:r>
        <w:rPr>
          <w:rFonts w:eastAsiaTheme="minorEastAsia"/>
          <w:sz w:val="24"/>
          <w:szCs w:val="24"/>
          <w:lang w:val="en-US"/>
        </w:rPr>
        <w:t xml:space="preserve">concentration in </w:t>
      </w:r>
      <w:r w:rsidR="00745EAC" w:rsidRPr="00634D8A">
        <w:rPr>
          <w:rFonts w:eastAsiaTheme="minorEastAsia"/>
          <w:sz w:val="24"/>
          <w:szCs w:val="24"/>
          <w:lang w:val="en-US"/>
        </w:rPr>
        <w:t>g/L:</w:t>
      </w:r>
    </w:p>
    <w:p w14:paraId="7B6A0C96" w14:textId="77777777" w:rsidR="00745EAC" w:rsidRPr="00634D8A" w:rsidRDefault="00000000" w:rsidP="00745EAC">
      <w:pPr>
        <w:rPr>
          <w:rFonts w:eastAsiaTheme="minorEastAsia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prøve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afvejet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[g]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FF*aflæst [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mg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</m:t>
                </m:r>
              </m:den>
            </m:f>
            <m:r>
              <w:rPr>
                <w:rFonts w:ascii="Cambria Math" w:hAnsi="Cambria Math"/>
                <w:sz w:val="24"/>
                <w:szCs w:val="24"/>
                <w:lang w:val="en-US"/>
              </w:rPr>
              <m:t>]</m:t>
            </m:r>
          </m:den>
        </m:f>
      </m:oMath>
      <w:r w:rsidR="00745EAC" w:rsidRPr="00634D8A">
        <w:rPr>
          <w:rFonts w:eastAsiaTheme="minorEastAsia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 [g]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x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-N[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L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]</m:t>
            </m:r>
          </m:den>
        </m:f>
      </m:oMath>
    </w:p>
    <w:p w14:paraId="2E71DE57" w14:textId="77777777" w:rsidR="00745EAC" w:rsidRPr="00634D8A" w:rsidRDefault="00745EAC" w:rsidP="00745EAC">
      <w:pPr>
        <w:rPr>
          <w:rFonts w:eastAsiaTheme="minorEastAsia"/>
          <w:sz w:val="24"/>
          <w:szCs w:val="24"/>
          <w:lang w:val="en-US"/>
        </w:rPr>
      </w:pPr>
    </w:p>
    <w:p w14:paraId="616B6F38" w14:textId="77777777" w:rsidR="00745EAC" w:rsidRPr="00634D8A" w:rsidRDefault="00745EAC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sz w:val="24"/>
          <w:szCs w:val="24"/>
          <w:lang w:val="en-US"/>
        </w:rPr>
        <w:lastRenderedPageBreak/>
        <w:t xml:space="preserve">   x NH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4</w:t>
      </w:r>
      <w:r w:rsidRPr="00634D8A">
        <w:rPr>
          <w:rFonts w:eastAsiaTheme="minorEastAsia"/>
          <w:sz w:val="24"/>
          <w:szCs w:val="24"/>
          <w:lang w:val="en-US"/>
        </w:rPr>
        <w:t xml:space="preserve">-N  [g/L] =(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1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g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*FF*aflæst [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L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]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prøve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afvejet 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[g]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 w:rsidRPr="00634D8A">
        <w:rPr>
          <w:rFonts w:eastAsiaTheme="minorEastAsia"/>
          <w:sz w:val="24"/>
          <w:szCs w:val="24"/>
          <w:lang w:val="en-US"/>
        </w:rPr>
        <w:t xml:space="preserve"> *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 [g]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1000 [mg]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</w:p>
    <w:p w14:paraId="71969959" w14:textId="77777777" w:rsidR="00745EAC" w:rsidRPr="00634D8A" w:rsidRDefault="00745EAC" w:rsidP="00745EAC">
      <w:pPr>
        <w:rPr>
          <w:rFonts w:eastAsiaTheme="minorEastAsia"/>
          <w:szCs w:val="24"/>
          <w:lang w:val="en-US"/>
        </w:rPr>
      </w:pPr>
      <w:r w:rsidRPr="00634D8A">
        <w:rPr>
          <w:rFonts w:eastAsiaTheme="minorEastAsia"/>
          <w:szCs w:val="24"/>
          <w:lang w:val="en-US"/>
        </w:rPr>
        <w:t>Eksempel:</w:t>
      </w:r>
    </w:p>
    <w:tbl>
      <w:tblPr>
        <w:tblpPr w:leftFromText="141" w:rightFromText="141" w:bottomFromText="160" w:vertAnchor="text" w:tblpY="1"/>
        <w:tblOverlap w:val="never"/>
        <w:tblW w:w="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800"/>
        <w:gridCol w:w="1700"/>
      </w:tblGrid>
      <w:tr w:rsidR="00745EAC" w:rsidRPr="00634D8A" w14:paraId="56CCDC2E" w14:textId="77777777" w:rsidTr="00F2378E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985DBA6" w14:textId="77777777" w:rsidR="00745EAC" w:rsidRPr="00634D8A" w:rsidRDefault="00745EAC" w:rsidP="00F2378E">
            <w:pPr>
              <w:jc w:val="center"/>
              <w:rPr>
                <w:rFonts w:ascii="Calibri" w:hAnsi="Calibri" w:cs="Calibri"/>
                <w:sz w:val="22"/>
                <w:lang w:val="en-US" w:eastAsia="da-DK"/>
              </w:rPr>
            </w:pPr>
            <w:r w:rsidRPr="00634D8A">
              <w:rPr>
                <w:rFonts w:ascii="Calibri" w:hAnsi="Calibri" w:cs="Calibri"/>
                <w:lang w:val="en-US" w:eastAsia="da-DK"/>
              </w:rPr>
              <w:t>g</w:t>
            </w:r>
          </w:p>
        </w:tc>
        <w:tc>
          <w:tcPr>
            <w:tcW w:w="1800" w:type="dxa"/>
            <w:noWrap/>
            <w:vAlign w:val="bottom"/>
            <w:hideMark/>
          </w:tcPr>
          <w:p w14:paraId="5F4853EF" w14:textId="77777777" w:rsidR="00745EAC" w:rsidRPr="00634D8A" w:rsidRDefault="00745EAC" w:rsidP="00F2378E">
            <w:pPr>
              <w:jc w:val="center"/>
              <w:rPr>
                <w:rFonts w:ascii="Calibri" w:hAnsi="Calibri" w:cs="Calibri"/>
                <w:lang w:val="en-US" w:eastAsia="da-DK"/>
              </w:rPr>
            </w:pPr>
            <w:r w:rsidRPr="00634D8A">
              <w:rPr>
                <w:rFonts w:ascii="Calibri" w:hAnsi="Calibri" w:cs="Calibri"/>
                <w:lang w:val="en-US" w:eastAsia="da-DK"/>
              </w:rPr>
              <w:t xml:space="preserve">NOVA(mg/L) </w:t>
            </w:r>
          </w:p>
        </w:tc>
        <w:tc>
          <w:tcPr>
            <w:tcW w:w="1700" w:type="dxa"/>
            <w:shd w:val="clear" w:color="auto" w:fill="FFCC99"/>
            <w:noWrap/>
            <w:vAlign w:val="bottom"/>
            <w:hideMark/>
          </w:tcPr>
          <w:p w14:paraId="74C8CF7D" w14:textId="77777777" w:rsidR="00745EAC" w:rsidRPr="00634D8A" w:rsidRDefault="00745EAC" w:rsidP="00F2378E">
            <w:pPr>
              <w:jc w:val="center"/>
              <w:rPr>
                <w:rFonts w:ascii="Calibri" w:hAnsi="Calibri" w:cs="Calibri"/>
                <w:color w:val="000000"/>
                <w:lang w:val="en-US" w:eastAsia="da-DK"/>
              </w:rPr>
            </w:pPr>
            <w:r w:rsidRPr="00634D8A">
              <w:rPr>
                <w:rFonts w:ascii="Calibri" w:hAnsi="Calibri" w:cs="Calibri"/>
                <w:color w:val="000000"/>
                <w:lang w:val="en-US" w:eastAsia="da-DK"/>
              </w:rPr>
              <w:t> </w:t>
            </w:r>
          </w:p>
        </w:tc>
      </w:tr>
      <w:tr w:rsidR="00745EAC" w:rsidRPr="00634D8A" w14:paraId="7081A34D" w14:textId="77777777" w:rsidTr="00F2378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27AE99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b/>
                <w:bCs/>
                <w:lang w:val="en-US" w:eastAsia="da-DK"/>
              </w:rPr>
            </w:pPr>
            <w:r w:rsidRPr="00634D8A">
              <w:rPr>
                <w:rFonts w:ascii="Arial" w:hAnsi="Arial" w:cs="Arial"/>
                <w:b/>
                <w:bCs/>
                <w:lang w:val="en-US" w:eastAsia="da-DK"/>
              </w:rPr>
              <w:t xml:space="preserve">afvejet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61EDE9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b/>
                <w:bCs/>
                <w:lang w:val="en-US" w:eastAsia="da-DK"/>
              </w:rPr>
            </w:pPr>
            <w:r w:rsidRPr="00634D8A">
              <w:rPr>
                <w:rFonts w:ascii="Arial" w:hAnsi="Arial" w:cs="Arial"/>
                <w:b/>
                <w:bCs/>
                <w:lang w:val="en-US" w:eastAsia="da-DK"/>
              </w:rPr>
              <w:t xml:space="preserve">NH4-N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CC99"/>
            <w:noWrap/>
            <w:vAlign w:val="bottom"/>
            <w:hideMark/>
          </w:tcPr>
          <w:p w14:paraId="6CF0E4AD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b/>
                <w:bCs/>
                <w:lang w:val="en-US" w:eastAsia="da-DK"/>
              </w:rPr>
            </w:pPr>
            <w:r w:rsidRPr="00634D8A">
              <w:rPr>
                <w:rFonts w:ascii="Arial" w:hAnsi="Arial" w:cs="Arial"/>
                <w:b/>
                <w:bCs/>
                <w:lang w:val="en-US" w:eastAsia="da-DK"/>
              </w:rPr>
              <w:t>NH4-N (g/L)</w:t>
            </w:r>
          </w:p>
        </w:tc>
      </w:tr>
      <w:tr w:rsidR="00745EAC" w:rsidRPr="00634D8A" w14:paraId="3C80321E" w14:textId="77777777" w:rsidTr="00F2378E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862B4E3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lang w:val="en-US" w:eastAsia="da-DK"/>
              </w:rPr>
            </w:pPr>
            <w:r w:rsidRPr="00634D8A">
              <w:rPr>
                <w:rFonts w:ascii="Arial" w:hAnsi="Arial" w:cs="Arial"/>
                <w:lang w:val="en-US" w:eastAsia="da-DK"/>
              </w:rPr>
              <w:t xml:space="preserve"> 1,047</w:t>
            </w:r>
          </w:p>
        </w:tc>
        <w:tc>
          <w:tcPr>
            <w:tcW w:w="1800" w:type="dxa"/>
            <w:noWrap/>
            <w:vAlign w:val="bottom"/>
            <w:hideMark/>
          </w:tcPr>
          <w:p w14:paraId="3DC2424E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lang w:val="en-US" w:eastAsia="da-DK"/>
              </w:rPr>
            </w:pPr>
            <w:r w:rsidRPr="00634D8A">
              <w:rPr>
                <w:rFonts w:ascii="Arial" w:hAnsi="Arial" w:cs="Arial"/>
                <w:lang w:val="en-US" w:eastAsia="da-DK"/>
              </w:rPr>
              <w:t>40</w:t>
            </w:r>
          </w:p>
        </w:tc>
        <w:tc>
          <w:tcPr>
            <w:tcW w:w="1700" w:type="dxa"/>
            <w:shd w:val="clear" w:color="auto" w:fill="FFCC99"/>
            <w:noWrap/>
            <w:vAlign w:val="bottom"/>
            <w:hideMark/>
          </w:tcPr>
          <w:p w14:paraId="60767C02" w14:textId="77777777" w:rsidR="00745EAC" w:rsidRPr="00634D8A" w:rsidRDefault="00745EAC" w:rsidP="00F2378E">
            <w:pPr>
              <w:jc w:val="center"/>
              <w:rPr>
                <w:rFonts w:ascii="Arial" w:hAnsi="Arial" w:cs="Arial"/>
                <w:color w:val="000000"/>
                <w:lang w:val="en-US" w:eastAsia="da-DK"/>
              </w:rPr>
            </w:pPr>
            <w:r w:rsidRPr="00634D8A">
              <w:rPr>
                <w:rFonts w:ascii="Arial" w:hAnsi="Arial" w:cs="Arial"/>
                <w:color w:val="000000"/>
                <w:lang w:val="en-US" w:eastAsia="da-DK"/>
              </w:rPr>
              <w:t>1,91</w:t>
            </w:r>
          </w:p>
        </w:tc>
      </w:tr>
    </w:tbl>
    <w:p w14:paraId="1D0F7720" w14:textId="77777777" w:rsidR="00745EAC" w:rsidRPr="00634D8A" w:rsidRDefault="00745EAC" w:rsidP="00745EAC">
      <w:pPr>
        <w:rPr>
          <w:rFonts w:eastAsiaTheme="minorEastAsia"/>
          <w:szCs w:val="24"/>
          <w:lang w:val="en-US"/>
        </w:rPr>
      </w:pPr>
      <w:r w:rsidRPr="00634D8A">
        <w:rPr>
          <w:rFonts w:eastAsiaTheme="minorEastAsia"/>
          <w:szCs w:val="24"/>
          <w:lang w:val="en-US"/>
        </w:rPr>
        <w:t>FF = 50</w:t>
      </w:r>
    </w:p>
    <w:p w14:paraId="7559D260" w14:textId="77777777" w:rsidR="00745EAC" w:rsidRPr="00634D8A" w:rsidRDefault="00745EAC" w:rsidP="00745EAC">
      <w:pPr>
        <w:rPr>
          <w:rFonts w:eastAsiaTheme="minorEastAsia"/>
          <w:szCs w:val="24"/>
          <w:lang w:val="en-US"/>
        </w:rPr>
      </w:pPr>
      <w:r w:rsidRPr="00634D8A">
        <w:rPr>
          <w:rFonts w:eastAsiaTheme="minorEastAsia"/>
          <w:szCs w:val="24"/>
          <w:lang w:val="en-US"/>
        </w:rPr>
        <w:br w:type="textWrapping" w:clear="all"/>
      </w:r>
    </w:p>
    <w:p w14:paraId="11E89F38" w14:textId="77777777" w:rsidR="00745EAC" w:rsidRPr="00634D8A" w:rsidRDefault="00745EAC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sz w:val="24"/>
          <w:szCs w:val="24"/>
          <w:lang w:val="en-US"/>
        </w:rPr>
        <w:t xml:space="preserve">   NH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4</w:t>
      </w:r>
      <w:r w:rsidRPr="00634D8A">
        <w:rPr>
          <w:rFonts w:eastAsiaTheme="minorEastAsia"/>
          <w:sz w:val="24"/>
          <w:szCs w:val="24"/>
          <w:lang w:val="en-US"/>
        </w:rPr>
        <w:t xml:space="preserve">-N  [g/L] 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1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g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*50*40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mg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L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1,047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g</m:t>
                </m:r>
              </m:e>
            </m:d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 w:rsidRPr="00634D8A">
        <w:rPr>
          <w:rFonts w:eastAsiaTheme="minorEastAsia"/>
          <w:sz w:val="24"/>
          <w:szCs w:val="24"/>
          <w:lang w:val="en-US"/>
        </w:rPr>
        <w:t xml:space="preserve"> *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 [g]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1000 [mg]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  <w:r w:rsidRPr="00634D8A">
        <w:rPr>
          <w:rFonts w:eastAsiaTheme="minorEastAsia"/>
          <w:sz w:val="24"/>
          <w:szCs w:val="24"/>
          <w:lang w:val="en-US"/>
        </w:rPr>
        <w:t>= 1,91 g/L</w:t>
      </w:r>
    </w:p>
    <w:p w14:paraId="2430E204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</w:p>
    <w:p w14:paraId="025B6F8D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</w:p>
    <w:p w14:paraId="08D31B44" w14:textId="04A3C884" w:rsidR="00B55DAA" w:rsidRPr="00634D8A" w:rsidRDefault="00421574" w:rsidP="00745EAC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Calculation of </w:t>
      </w:r>
      <w:r w:rsidR="00B55DAA" w:rsidRPr="00634D8A">
        <w:rPr>
          <w:rFonts w:eastAsiaTheme="minorEastAsia"/>
          <w:color w:val="FF0000"/>
          <w:sz w:val="24"/>
          <w:szCs w:val="24"/>
          <w:lang w:val="en-US"/>
        </w:rPr>
        <w:t>Standard</w:t>
      </w:r>
      <w:r w:rsidR="00B55DAA" w:rsidRPr="00634D8A">
        <w:rPr>
          <w:rFonts w:eastAsiaTheme="minorEastAsia"/>
          <w:sz w:val="24"/>
          <w:szCs w:val="24"/>
          <w:lang w:val="en-US"/>
        </w:rPr>
        <w:t>:</w:t>
      </w:r>
    </w:p>
    <w:p w14:paraId="25C9A52C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</w:p>
    <w:p w14:paraId="43D24C8F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i/>
          <w:iCs/>
          <w:sz w:val="24"/>
          <w:szCs w:val="24"/>
          <w:lang w:val="en-US"/>
        </w:rPr>
        <w:t>M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NH4Cl</w:t>
      </w:r>
      <w:r w:rsidRPr="00634D8A">
        <w:rPr>
          <w:rFonts w:eastAsiaTheme="minorEastAsia"/>
          <w:sz w:val="24"/>
          <w:szCs w:val="24"/>
          <w:lang w:val="en-US"/>
        </w:rPr>
        <w:t xml:space="preserve"> = 53,49 g/mol </w:t>
      </w:r>
    </w:p>
    <w:p w14:paraId="75CFF4C2" w14:textId="77777777" w:rsidR="00B55DAA" w:rsidRPr="00634D8A" w:rsidRDefault="00000000" w:rsidP="00745EAC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14,007 g N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53,49 g NH4Cl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3000 mg=3g N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 g NH4Cl</m:t>
              </m:r>
            </m:den>
          </m:f>
        </m:oMath>
      </m:oMathPara>
    </w:p>
    <w:p w14:paraId="45EDA0BA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</w:p>
    <w:p w14:paraId="483BC8ED" w14:textId="77777777" w:rsidR="00B55DAA" w:rsidRPr="00634D8A" w:rsidRDefault="00B55DAA" w:rsidP="00745EAC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 g*53,49 g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14,007 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=11,456 g NH4Cl</m:t>
          </m:r>
        </m:oMath>
      </m:oMathPara>
    </w:p>
    <w:p w14:paraId="3897FF45" w14:textId="77777777" w:rsidR="00BF3D0A" w:rsidRPr="00634D8A" w:rsidRDefault="00BF3D0A" w:rsidP="00745EAC">
      <w:pPr>
        <w:rPr>
          <w:rFonts w:eastAsiaTheme="minorEastAsia"/>
          <w:sz w:val="24"/>
          <w:szCs w:val="24"/>
          <w:lang w:val="en-US"/>
        </w:rPr>
      </w:pPr>
    </w:p>
    <w:p w14:paraId="3A28C55F" w14:textId="29E72AFE" w:rsidR="006B0A7C" w:rsidRPr="00421574" w:rsidRDefault="00421574" w:rsidP="00745EAC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One</w:t>
      </w:r>
      <w:r w:rsidRPr="00421574">
        <w:rPr>
          <w:rFonts w:eastAsiaTheme="minorEastAsia"/>
          <w:sz w:val="24"/>
          <w:szCs w:val="24"/>
          <w:lang w:val="en-US"/>
        </w:rPr>
        <w:t xml:space="preserve"> have to weight </w:t>
      </w:r>
      <w:r w:rsidR="006B0A7C" w:rsidRPr="00421574">
        <w:rPr>
          <w:rFonts w:eastAsiaTheme="minorEastAsia"/>
          <w:sz w:val="24"/>
          <w:szCs w:val="24"/>
          <w:lang w:val="en-US"/>
        </w:rPr>
        <w:t>11</w:t>
      </w:r>
      <w:r w:rsidRPr="00421574">
        <w:rPr>
          <w:rFonts w:eastAsiaTheme="minorEastAsia"/>
          <w:sz w:val="24"/>
          <w:szCs w:val="24"/>
          <w:lang w:val="en-US"/>
        </w:rPr>
        <w:t>.</w:t>
      </w:r>
      <w:r w:rsidR="006B0A7C" w:rsidRPr="00421574">
        <w:rPr>
          <w:rFonts w:eastAsiaTheme="minorEastAsia"/>
          <w:sz w:val="24"/>
          <w:szCs w:val="24"/>
          <w:lang w:val="en-US"/>
        </w:rPr>
        <w:t xml:space="preserve">456 g </w:t>
      </w:r>
      <w:r w:rsidRPr="00421574">
        <w:rPr>
          <w:rFonts w:eastAsiaTheme="minorEastAsia"/>
          <w:sz w:val="24"/>
          <w:szCs w:val="24"/>
          <w:lang w:val="en-US"/>
        </w:rPr>
        <w:t xml:space="preserve">of </w:t>
      </w:r>
      <w:r w:rsidR="006B0A7C" w:rsidRPr="00421574">
        <w:rPr>
          <w:rFonts w:eastAsiaTheme="minorEastAsia"/>
          <w:sz w:val="24"/>
          <w:szCs w:val="24"/>
          <w:lang w:val="en-US"/>
        </w:rPr>
        <w:t>NH</w:t>
      </w:r>
      <w:r w:rsidR="006B0A7C" w:rsidRPr="00421574">
        <w:rPr>
          <w:rFonts w:eastAsiaTheme="minorEastAsia"/>
          <w:sz w:val="24"/>
          <w:szCs w:val="24"/>
          <w:vertAlign w:val="subscript"/>
          <w:lang w:val="en-US"/>
        </w:rPr>
        <w:t>4</w:t>
      </w:r>
      <w:r w:rsidR="006B0A7C" w:rsidRPr="00421574">
        <w:rPr>
          <w:rFonts w:eastAsiaTheme="minorEastAsia"/>
          <w:sz w:val="24"/>
          <w:szCs w:val="24"/>
          <w:lang w:val="en-US"/>
        </w:rPr>
        <w:t xml:space="preserve">Cl per </w:t>
      </w:r>
      <w:r>
        <w:rPr>
          <w:rFonts w:eastAsiaTheme="minorEastAsia"/>
          <w:sz w:val="24"/>
          <w:szCs w:val="24"/>
          <w:lang w:val="en-US"/>
        </w:rPr>
        <w:t>one</w:t>
      </w:r>
      <w:r w:rsidR="006B0A7C" w:rsidRPr="00421574">
        <w:rPr>
          <w:rFonts w:eastAsiaTheme="minorEastAsia"/>
          <w:sz w:val="24"/>
          <w:szCs w:val="24"/>
          <w:lang w:val="en-US"/>
        </w:rPr>
        <w:t xml:space="preserve"> liter </w:t>
      </w:r>
      <w:r>
        <w:rPr>
          <w:rFonts w:eastAsiaTheme="minorEastAsia"/>
          <w:sz w:val="24"/>
          <w:szCs w:val="24"/>
          <w:lang w:val="en-US"/>
        </w:rPr>
        <w:t xml:space="preserve">to get </w:t>
      </w:r>
      <w:r w:rsidR="006B0A7C" w:rsidRPr="00421574">
        <w:rPr>
          <w:rFonts w:eastAsiaTheme="minorEastAsia"/>
          <w:sz w:val="24"/>
          <w:szCs w:val="24"/>
          <w:lang w:val="en-US"/>
        </w:rPr>
        <w:t>3000 mg N/L.</w:t>
      </w:r>
    </w:p>
    <w:p w14:paraId="4928960B" w14:textId="77777777" w:rsidR="006B0A7C" w:rsidRPr="00421574" w:rsidRDefault="006B0A7C" w:rsidP="00745EAC">
      <w:pPr>
        <w:rPr>
          <w:rFonts w:eastAsiaTheme="minorEastAsia"/>
          <w:sz w:val="24"/>
          <w:szCs w:val="24"/>
          <w:lang w:val="en-US"/>
        </w:rPr>
      </w:pPr>
    </w:p>
    <w:p w14:paraId="3510F73E" w14:textId="4F81AF20" w:rsidR="006B0A7C" w:rsidRPr="00E57874" w:rsidRDefault="00E57874" w:rsidP="00745EAC">
      <w:pPr>
        <w:rPr>
          <w:rFonts w:eastAsiaTheme="minorEastAsia"/>
          <w:sz w:val="24"/>
          <w:szCs w:val="24"/>
          <w:lang w:val="en-US"/>
        </w:rPr>
      </w:pPr>
      <w:r w:rsidRPr="00E57874">
        <w:rPr>
          <w:rFonts w:eastAsiaTheme="minorEastAsia"/>
          <w:sz w:val="24"/>
          <w:szCs w:val="24"/>
          <w:lang w:val="en-US"/>
        </w:rPr>
        <w:t xml:space="preserve">Calculation of molarity from solution, if one adds </w:t>
      </w:r>
      <w:r w:rsidR="006B0A7C" w:rsidRPr="00E57874">
        <w:rPr>
          <w:rFonts w:eastAsiaTheme="minorEastAsia"/>
          <w:sz w:val="24"/>
          <w:szCs w:val="24"/>
          <w:lang w:val="en-US"/>
        </w:rPr>
        <w:t xml:space="preserve">31 mL </w:t>
      </w:r>
      <w:r>
        <w:rPr>
          <w:rFonts w:eastAsiaTheme="minorEastAsia"/>
          <w:sz w:val="24"/>
          <w:szCs w:val="24"/>
          <w:lang w:val="en-US"/>
        </w:rPr>
        <w:t>of</w:t>
      </w:r>
      <w:r w:rsidR="006B0A7C" w:rsidRPr="00E57874">
        <w:rPr>
          <w:rFonts w:eastAsiaTheme="minorEastAsia"/>
          <w:sz w:val="24"/>
          <w:szCs w:val="24"/>
          <w:lang w:val="en-US"/>
        </w:rPr>
        <w:t xml:space="preserve"> 4% H</w:t>
      </w:r>
      <w:r w:rsidR="006B0A7C" w:rsidRPr="00E57874">
        <w:rPr>
          <w:rFonts w:eastAsiaTheme="minorEastAsia"/>
          <w:sz w:val="24"/>
          <w:szCs w:val="24"/>
          <w:vertAlign w:val="subscript"/>
          <w:lang w:val="en-US"/>
        </w:rPr>
        <w:t>3</w:t>
      </w:r>
      <w:r w:rsidR="006B0A7C" w:rsidRPr="00E57874">
        <w:rPr>
          <w:rFonts w:eastAsiaTheme="minorEastAsia"/>
          <w:sz w:val="24"/>
          <w:szCs w:val="24"/>
          <w:lang w:val="en-US"/>
        </w:rPr>
        <w:t>BO</w:t>
      </w:r>
      <w:r w:rsidR="006B0A7C" w:rsidRPr="00E57874">
        <w:rPr>
          <w:rFonts w:eastAsiaTheme="minorEastAsia"/>
          <w:sz w:val="24"/>
          <w:szCs w:val="24"/>
          <w:vertAlign w:val="subscript"/>
          <w:lang w:val="en-US"/>
        </w:rPr>
        <w:t xml:space="preserve">3 </w:t>
      </w:r>
      <w:r w:rsidR="006B0A7C" w:rsidRPr="00E57874">
        <w:rPr>
          <w:rFonts w:eastAsiaTheme="minorEastAsia"/>
          <w:sz w:val="24"/>
          <w:szCs w:val="24"/>
          <w:lang w:val="en-US"/>
        </w:rPr>
        <w:t>t</w:t>
      </w:r>
      <w:r w:rsidR="00F44330">
        <w:rPr>
          <w:rFonts w:eastAsiaTheme="minorEastAsia"/>
          <w:sz w:val="24"/>
          <w:szCs w:val="24"/>
          <w:lang w:val="en-US"/>
        </w:rPr>
        <w:t>o</w:t>
      </w:r>
      <w:r w:rsidR="006B0A7C" w:rsidRPr="00E57874">
        <w:rPr>
          <w:rFonts w:eastAsiaTheme="minorEastAsia"/>
          <w:sz w:val="24"/>
          <w:szCs w:val="24"/>
          <w:lang w:val="en-US"/>
        </w:rPr>
        <w:t xml:space="preserve"> 1000 mL:</w:t>
      </w:r>
    </w:p>
    <w:p w14:paraId="66E9D7CB" w14:textId="77777777" w:rsidR="006B0A7C" w:rsidRPr="00E57874" w:rsidRDefault="006B0A7C" w:rsidP="00745EAC">
      <w:pPr>
        <w:rPr>
          <w:rFonts w:eastAsiaTheme="minorEastAsia"/>
          <w:sz w:val="24"/>
          <w:szCs w:val="24"/>
          <w:lang w:val="en-US"/>
        </w:rPr>
      </w:pPr>
    </w:p>
    <w:p w14:paraId="34087185" w14:textId="77777777" w:rsidR="006B0A7C" w:rsidRPr="00634D8A" w:rsidRDefault="006B0A7C" w:rsidP="00745EAC">
      <w:pPr>
        <w:rPr>
          <w:rFonts w:eastAsiaTheme="minorEastAsia"/>
          <w:sz w:val="24"/>
          <w:szCs w:val="24"/>
          <w:vertAlign w:val="subscript"/>
          <w:lang w:val="en-US"/>
        </w:rPr>
      </w:pPr>
      <w:r w:rsidRPr="00634D8A">
        <w:rPr>
          <w:rFonts w:eastAsiaTheme="minorEastAsia"/>
          <w:sz w:val="24"/>
          <w:szCs w:val="24"/>
          <w:lang w:val="en-US"/>
        </w:rPr>
        <w:t>C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1</w:t>
      </w:r>
      <w:r w:rsidRPr="00634D8A">
        <w:rPr>
          <w:rFonts w:eastAsiaTheme="minorEastAsia"/>
          <w:sz w:val="24"/>
          <w:szCs w:val="24"/>
          <w:lang w:val="en-US"/>
        </w:rPr>
        <w:t>* V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1</w:t>
      </w:r>
      <w:r w:rsidRPr="00634D8A">
        <w:rPr>
          <w:rFonts w:eastAsiaTheme="minorEastAsia"/>
          <w:sz w:val="24"/>
          <w:szCs w:val="24"/>
          <w:lang w:val="en-US"/>
        </w:rPr>
        <w:t xml:space="preserve"> = C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2</w:t>
      </w:r>
      <w:r w:rsidRPr="00634D8A">
        <w:rPr>
          <w:rFonts w:eastAsiaTheme="minorEastAsia"/>
          <w:sz w:val="24"/>
          <w:szCs w:val="24"/>
          <w:lang w:val="en-US"/>
        </w:rPr>
        <w:t>* V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2</w:t>
      </w:r>
    </w:p>
    <w:p w14:paraId="42F7CEF0" w14:textId="77777777" w:rsidR="006B0A7C" w:rsidRPr="00634D8A" w:rsidRDefault="006B0A7C" w:rsidP="00745EAC">
      <w:pPr>
        <w:rPr>
          <w:rFonts w:eastAsiaTheme="minorEastAsia"/>
          <w:sz w:val="24"/>
          <w:szCs w:val="24"/>
          <w:vertAlign w:val="subscript"/>
          <w:lang w:val="en-US"/>
        </w:rPr>
      </w:pPr>
    </w:p>
    <w:p w14:paraId="37CA9BF0" w14:textId="77777777" w:rsidR="006B0A7C" w:rsidRPr="00634D8A" w:rsidRDefault="006B0A7C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sz w:val="24"/>
          <w:szCs w:val="24"/>
          <w:lang w:val="en-US"/>
        </w:rPr>
        <w:t>4% H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3</w:t>
      </w:r>
      <w:r w:rsidRPr="00634D8A">
        <w:rPr>
          <w:rFonts w:eastAsiaTheme="minorEastAsia"/>
          <w:sz w:val="24"/>
          <w:szCs w:val="24"/>
          <w:lang w:val="en-US"/>
        </w:rPr>
        <w:t>BO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3</w:t>
      </w:r>
      <w:r w:rsidRPr="00634D8A">
        <w:rPr>
          <w:rFonts w:eastAsiaTheme="minorEastAsia"/>
          <w:sz w:val="24"/>
          <w:szCs w:val="24"/>
          <w:lang w:val="en-US"/>
        </w:rPr>
        <w:t xml:space="preserve"> * 31 mL = C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2</w:t>
      </w:r>
      <w:r w:rsidRPr="00634D8A">
        <w:rPr>
          <w:rFonts w:eastAsiaTheme="minorEastAsia"/>
          <w:sz w:val="24"/>
          <w:szCs w:val="24"/>
          <w:lang w:val="en-US"/>
        </w:rPr>
        <w:t xml:space="preserve"> * 1000 mL</w:t>
      </w:r>
    </w:p>
    <w:p w14:paraId="72CD1C5A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</w:p>
    <w:p w14:paraId="41C5A48D" w14:textId="77777777" w:rsidR="000F4160" w:rsidRPr="00634D8A" w:rsidRDefault="00000000" w:rsidP="00745EAC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4%*31 mL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1000 mL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=0,124 %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H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  <w:lang w:val="en-US"/>
            </w:rPr>
            <m:t>3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BO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  <w:lang w:val="en-US"/>
            </w:rPr>
            <m:t>3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</m:t>
          </m:r>
        </m:oMath>
      </m:oMathPara>
    </w:p>
    <w:p w14:paraId="564698CD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</w:p>
    <w:p w14:paraId="6D60D9AB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sz w:val="24"/>
          <w:szCs w:val="24"/>
          <w:lang w:val="en-US"/>
        </w:rPr>
        <w:t xml:space="preserve">0,124 % </w:t>
      </w:r>
      <w:r w:rsidRPr="00634D8A">
        <w:rPr>
          <w:rFonts w:ascii="Cambria Math" w:eastAsiaTheme="minorEastAsia" w:hAnsi="Cambria Math"/>
          <w:sz w:val="24"/>
          <w:szCs w:val="24"/>
          <w:lang w:val="en-US"/>
        </w:rPr>
        <w:t>≙</w:t>
      </w:r>
      <w:r w:rsidRPr="00634D8A">
        <w:rPr>
          <w:rFonts w:eastAsiaTheme="minorEastAsia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0,124 g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100 mL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1,24 g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1000 mL</m:t>
            </m:r>
          </m:den>
        </m:f>
      </m:oMath>
    </w:p>
    <w:p w14:paraId="378B7639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</w:p>
    <w:p w14:paraId="7C434158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  <w:r w:rsidRPr="00634D8A">
        <w:rPr>
          <w:rFonts w:eastAsiaTheme="minorEastAsia"/>
          <w:i/>
          <w:iCs/>
          <w:sz w:val="24"/>
          <w:szCs w:val="24"/>
          <w:lang w:val="en-US"/>
        </w:rPr>
        <w:t>M</w:t>
      </w:r>
      <w:r w:rsidRPr="00634D8A">
        <w:rPr>
          <w:rFonts w:eastAsiaTheme="minorEastAsia"/>
          <w:sz w:val="24"/>
          <w:szCs w:val="24"/>
          <w:vertAlign w:val="subscript"/>
          <w:lang w:val="en-US"/>
        </w:rPr>
        <w:t>H3BO3</w:t>
      </w:r>
      <w:r w:rsidRPr="00634D8A">
        <w:rPr>
          <w:rFonts w:eastAsiaTheme="minorEastAsia"/>
          <w:sz w:val="24"/>
          <w:szCs w:val="24"/>
          <w:lang w:val="en-US"/>
        </w:rPr>
        <w:t>= 61,83 g/mol</w:t>
      </w:r>
    </w:p>
    <w:p w14:paraId="3B2EC89A" w14:textId="77777777" w:rsidR="000F4160" w:rsidRPr="00634D8A" w:rsidRDefault="000F4160" w:rsidP="00745EAC">
      <w:pPr>
        <w:rPr>
          <w:rFonts w:eastAsiaTheme="minorEastAsia"/>
          <w:sz w:val="24"/>
          <w:szCs w:val="24"/>
          <w:lang w:val="en-US"/>
        </w:rPr>
      </w:pPr>
    </w:p>
    <w:p w14:paraId="0CD28AB3" w14:textId="77777777" w:rsidR="000F4160" w:rsidRPr="00634D8A" w:rsidRDefault="00000000" w:rsidP="00745EAC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61,83 g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mol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1,24 g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x </m:t>
              </m:r>
            </m:den>
          </m:f>
        </m:oMath>
      </m:oMathPara>
    </w:p>
    <w:p w14:paraId="041FA4D6" w14:textId="77777777" w:rsidR="005B6A57" w:rsidRPr="00634D8A" w:rsidRDefault="005B6A57" w:rsidP="00745EAC">
      <w:pPr>
        <w:rPr>
          <w:rFonts w:eastAsiaTheme="minorEastAsia"/>
          <w:i/>
          <w:iCs/>
          <w:sz w:val="24"/>
          <w:szCs w:val="24"/>
          <w:lang w:val="en-US"/>
        </w:rPr>
      </w:pPr>
    </w:p>
    <w:p w14:paraId="4D0354DF" w14:textId="77777777" w:rsidR="005B6A57" w:rsidRPr="00634D8A" w:rsidRDefault="005B6A57" w:rsidP="00745EAC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1,24 g*mol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61,83 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=0,02 mol</m:t>
          </m:r>
        </m:oMath>
      </m:oMathPara>
    </w:p>
    <w:p w14:paraId="13DBD285" w14:textId="77777777" w:rsidR="005B6A57" w:rsidRPr="00634D8A" w:rsidRDefault="005B6A57" w:rsidP="00745EAC">
      <w:pPr>
        <w:rPr>
          <w:rFonts w:eastAsiaTheme="minorEastAsia"/>
          <w:i/>
          <w:sz w:val="24"/>
          <w:szCs w:val="24"/>
          <w:lang w:val="en-US"/>
        </w:rPr>
      </w:pPr>
    </w:p>
    <w:p w14:paraId="7327F42E" w14:textId="7AB147B9" w:rsidR="005B6A57" w:rsidRPr="00423287" w:rsidRDefault="00F44330" w:rsidP="00745EAC">
      <w:pPr>
        <w:rPr>
          <w:rFonts w:eastAsiaTheme="minorEastAsia"/>
          <w:iCs/>
          <w:sz w:val="24"/>
          <w:szCs w:val="24"/>
          <w:lang w:val="en-US"/>
        </w:rPr>
      </w:pPr>
      <w:r w:rsidRPr="00423287">
        <w:rPr>
          <w:rFonts w:eastAsiaTheme="minorEastAsia"/>
          <w:iCs/>
          <w:sz w:val="24"/>
          <w:szCs w:val="24"/>
          <w:lang w:val="en-US"/>
        </w:rPr>
        <w:t xml:space="preserve">The final solution is </w:t>
      </w:r>
      <w:r w:rsidR="00423287" w:rsidRPr="00423287">
        <w:rPr>
          <w:rFonts w:eastAsiaTheme="minorEastAsia"/>
          <w:iCs/>
          <w:sz w:val="24"/>
          <w:szCs w:val="24"/>
          <w:lang w:val="en-US"/>
        </w:rPr>
        <w:t xml:space="preserve">then containing </w:t>
      </w:r>
      <w:r w:rsidR="005B6A57" w:rsidRPr="00423287">
        <w:rPr>
          <w:rFonts w:eastAsiaTheme="minorEastAsia"/>
          <w:iCs/>
          <w:sz w:val="24"/>
          <w:szCs w:val="24"/>
          <w:lang w:val="en-US"/>
        </w:rPr>
        <w:t>0</w:t>
      </w:r>
      <w:r w:rsidR="00423287" w:rsidRPr="00423287">
        <w:rPr>
          <w:rFonts w:eastAsiaTheme="minorEastAsia"/>
          <w:iCs/>
          <w:sz w:val="24"/>
          <w:szCs w:val="24"/>
          <w:lang w:val="en-US"/>
        </w:rPr>
        <w:t>.</w:t>
      </w:r>
      <w:r w:rsidR="005B6A57" w:rsidRPr="00423287">
        <w:rPr>
          <w:rFonts w:eastAsiaTheme="minorEastAsia"/>
          <w:iCs/>
          <w:sz w:val="24"/>
          <w:szCs w:val="24"/>
          <w:lang w:val="en-US"/>
        </w:rPr>
        <w:t xml:space="preserve">02M </w:t>
      </w:r>
      <w:r w:rsidR="00423287" w:rsidRPr="00423287">
        <w:rPr>
          <w:rFonts w:eastAsiaTheme="minorEastAsia"/>
          <w:iCs/>
          <w:sz w:val="24"/>
          <w:szCs w:val="24"/>
          <w:lang w:val="en-US"/>
        </w:rPr>
        <w:t>o</w:t>
      </w:r>
      <w:r w:rsidR="00423287">
        <w:rPr>
          <w:rFonts w:eastAsiaTheme="minorEastAsia"/>
          <w:iCs/>
          <w:sz w:val="24"/>
          <w:szCs w:val="24"/>
          <w:lang w:val="en-US"/>
        </w:rPr>
        <w:t xml:space="preserve">f </w:t>
      </w:r>
      <w:r w:rsidR="005B6A57" w:rsidRPr="00423287">
        <w:rPr>
          <w:rFonts w:eastAsiaTheme="minorEastAsia"/>
          <w:iCs/>
          <w:sz w:val="24"/>
          <w:szCs w:val="24"/>
          <w:lang w:val="en-US"/>
        </w:rPr>
        <w:t>H</w:t>
      </w:r>
      <w:r w:rsidR="005B6A57" w:rsidRPr="00423287">
        <w:rPr>
          <w:rFonts w:eastAsiaTheme="minorEastAsia"/>
          <w:iCs/>
          <w:sz w:val="24"/>
          <w:szCs w:val="24"/>
          <w:vertAlign w:val="subscript"/>
          <w:lang w:val="en-US"/>
        </w:rPr>
        <w:t>3</w:t>
      </w:r>
      <w:r w:rsidR="005B6A57" w:rsidRPr="00423287">
        <w:rPr>
          <w:rFonts w:eastAsiaTheme="minorEastAsia"/>
          <w:iCs/>
          <w:sz w:val="24"/>
          <w:szCs w:val="24"/>
          <w:lang w:val="en-US"/>
        </w:rPr>
        <w:t>BO</w:t>
      </w:r>
      <w:r w:rsidR="005B6A57" w:rsidRPr="00423287">
        <w:rPr>
          <w:rFonts w:eastAsiaTheme="minorEastAsia"/>
          <w:iCs/>
          <w:sz w:val="24"/>
          <w:szCs w:val="24"/>
          <w:vertAlign w:val="subscript"/>
          <w:lang w:val="en-US"/>
        </w:rPr>
        <w:t>3</w:t>
      </w:r>
      <w:r w:rsidR="005B6A57" w:rsidRPr="00423287">
        <w:rPr>
          <w:rFonts w:eastAsiaTheme="minorEastAsia"/>
          <w:iCs/>
          <w:sz w:val="24"/>
          <w:szCs w:val="24"/>
          <w:lang w:val="en-US"/>
        </w:rPr>
        <w:t>.</w:t>
      </w:r>
    </w:p>
    <w:p w14:paraId="5ECF8DEF" w14:textId="77777777" w:rsidR="00106199" w:rsidRPr="00423287" w:rsidRDefault="00106199" w:rsidP="00745EAC">
      <w:pPr>
        <w:rPr>
          <w:rFonts w:eastAsiaTheme="minorEastAsia"/>
          <w:iCs/>
          <w:sz w:val="24"/>
          <w:szCs w:val="24"/>
          <w:lang w:val="en-US"/>
        </w:rPr>
      </w:pPr>
    </w:p>
    <w:p w14:paraId="5B84E22A" w14:textId="4C0C3C23" w:rsidR="00106199" w:rsidRPr="00634D8A" w:rsidRDefault="00423287" w:rsidP="00745EAC">
      <w:pPr>
        <w:rPr>
          <w:rFonts w:eastAsiaTheme="minorEastAsia"/>
          <w:b/>
          <w:bCs/>
          <w:iCs/>
          <w:sz w:val="24"/>
          <w:szCs w:val="24"/>
          <w:lang w:val="en-US"/>
        </w:rPr>
      </w:pPr>
      <w:r>
        <w:rPr>
          <w:rFonts w:eastAsiaTheme="minorEastAsia"/>
          <w:b/>
          <w:bCs/>
          <w:iCs/>
          <w:sz w:val="24"/>
          <w:szCs w:val="24"/>
          <w:lang w:val="en-US"/>
        </w:rPr>
        <w:t>Safety</w:t>
      </w:r>
    </w:p>
    <w:p w14:paraId="13E54505" w14:textId="77777777" w:rsidR="00106199" w:rsidRPr="00634D8A" w:rsidRDefault="00106199" w:rsidP="00745EAC">
      <w:pPr>
        <w:rPr>
          <w:rFonts w:eastAsiaTheme="minorEastAsia"/>
          <w:b/>
          <w:bCs/>
          <w:i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1991"/>
        <w:gridCol w:w="1991"/>
        <w:gridCol w:w="1991"/>
        <w:gridCol w:w="1991"/>
      </w:tblGrid>
      <w:tr w:rsidR="00106199" w:rsidRPr="00DA2B06" w14:paraId="43C8C1D3" w14:textId="77777777" w:rsidTr="00106199">
        <w:tc>
          <w:tcPr>
            <w:tcW w:w="1990" w:type="dxa"/>
          </w:tcPr>
          <w:p w14:paraId="5D958989" w14:textId="725F4E30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lastRenderedPageBreak/>
              <w:t>Ammonium anal</w:t>
            </w:r>
            <w:r w:rsidR="00423287">
              <w:rPr>
                <w:rFonts w:eastAsiaTheme="minorEastAsia"/>
                <w:iCs/>
                <w:sz w:val="24"/>
                <w:szCs w:val="24"/>
                <w:lang w:val="en-US"/>
              </w:rPr>
              <w:t>usis</w:t>
            </w: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 xml:space="preserve"> </w:t>
            </w:r>
          </w:p>
          <w:p w14:paraId="4CCA39DD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2,0-150 mg/L NH4-N</w:t>
            </w:r>
          </w:p>
        </w:tc>
        <w:tc>
          <w:tcPr>
            <w:tcW w:w="1991" w:type="dxa"/>
          </w:tcPr>
          <w:p w14:paraId="051ABF1C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NH</w:t>
            </w:r>
            <w:r w:rsidRPr="00634D8A">
              <w:rPr>
                <w:rFonts w:eastAsiaTheme="minorEastAsia"/>
                <w:iCs/>
                <w:sz w:val="24"/>
                <w:szCs w:val="24"/>
                <w:vertAlign w:val="subscript"/>
                <w:lang w:val="en-US"/>
              </w:rPr>
              <w:t>4</w:t>
            </w: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-2</w:t>
            </w:r>
          </w:p>
        </w:tc>
        <w:tc>
          <w:tcPr>
            <w:tcW w:w="1991" w:type="dxa"/>
          </w:tcPr>
          <w:p w14:paraId="6E225742" w14:textId="24D4119F" w:rsidR="00106199" w:rsidRPr="00634D8A" w:rsidRDefault="00423287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Warnings</w:t>
            </w:r>
          </w:p>
          <w:p w14:paraId="367A60C2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GHS 07</w:t>
            </w:r>
          </w:p>
          <w:p w14:paraId="0FDECDF8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H302</w:t>
            </w:r>
          </w:p>
          <w:p w14:paraId="71904E40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H412</w:t>
            </w:r>
          </w:p>
          <w:p w14:paraId="4816DF11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sz w:val="24"/>
                <w:szCs w:val="24"/>
                <w:lang w:val="en-US"/>
              </w:rPr>
              <w:t>P273</w:t>
            </w:r>
          </w:p>
        </w:tc>
        <w:tc>
          <w:tcPr>
            <w:tcW w:w="1991" w:type="dxa"/>
          </w:tcPr>
          <w:p w14:paraId="307865B8" w14:textId="77777777" w:rsidR="00106199" w:rsidRPr="00634D8A" w:rsidRDefault="00106199" w:rsidP="00745EAC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 w:rsidRPr="00634D8A">
              <w:rPr>
                <w:rFonts w:eastAsiaTheme="minorEastAsia"/>
                <w:iCs/>
                <w:color w:val="FF0000"/>
                <w:sz w:val="24"/>
                <w:szCs w:val="24"/>
                <w:lang w:val="en-US"/>
              </w:rPr>
              <w:t>??- affald</w:t>
            </w:r>
          </w:p>
        </w:tc>
        <w:tc>
          <w:tcPr>
            <w:tcW w:w="1991" w:type="dxa"/>
          </w:tcPr>
          <w:p w14:paraId="15E315D1" w14:textId="34A2F035" w:rsidR="00106199" w:rsidRPr="00E1690F" w:rsidRDefault="00423287" w:rsidP="00E1690F">
            <w:pPr>
              <w:rPr>
                <w:rFonts w:eastAsiaTheme="minorEastAsia"/>
                <w:iCs/>
                <w:sz w:val="24"/>
                <w:szCs w:val="24"/>
                <w:lang w:val="en-US"/>
              </w:rPr>
            </w:pPr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One has to work in the fume hood and wear gloves and safety googles.</w:t>
            </w:r>
          </w:p>
        </w:tc>
      </w:tr>
    </w:tbl>
    <w:p w14:paraId="07C09FC3" w14:textId="77777777" w:rsidR="00BF3D0A" w:rsidRPr="00E1690F" w:rsidRDefault="00BF3D0A" w:rsidP="00745EAC">
      <w:pPr>
        <w:rPr>
          <w:rFonts w:eastAsiaTheme="minorEastAsia"/>
          <w:iCs/>
          <w:sz w:val="24"/>
          <w:szCs w:val="24"/>
          <w:lang w:val="en-US"/>
        </w:rPr>
      </w:pPr>
    </w:p>
    <w:p w14:paraId="03BDA2BB" w14:textId="33DE7051" w:rsidR="00BF3D0A" w:rsidRPr="00DA2B06" w:rsidRDefault="00546803" w:rsidP="00745EAC">
      <w:pPr>
        <w:rPr>
          <w:rFonts w:eastAsiaTheme="minorEastAsia"/>
          <w:iCs/>
          <w:sz w:val="24"/>
          <w:szCs w:val="24"/>
        </w:rPr>
      </w:pPr>
      <w:r w:rsidRPr="00DA2B06">
        <w:rPr>
          <w:rFonts w:eastAsiaTheme="minorEastAsia"/>
          <w:iCs/>
          <w:sz w:val="24"/>
          <w:szCs w:val="24"/>
        </w:rPr>
        <w:t xml:space="preserve">Hazard </w:t>
      </w:r>
      <w:r w:rsidR="00E1690F" w:rsidRPr="00DA2B06">
        <w:rPr>
          <w:rFonts w:eastAsiaTheme="minorEastAsia"/>
          <w:iCs/>
          <w:sz w:val="24"/>
          <w:szCs w:val="24"/>
        </w:rPr>
        <w:t>and</w:t>
      </w:r>
      <w:r w:rsidRPr="00DA2B06">
        <w:rPr>
          <w:rFonts w:eastAsiaTheme="minorEastAsia"/>
          <w:iCs/>
          <w:sz w:val="24"/>
          <w:szCs w:val="24"/>
        </w:rPr>
        <w:t xml:space="preserve"> Precautionary:</w:t>
      </w:r>
    </w:p>
    <w:p w14:paraId="1D189DD4" w14:textId="77777777" w:rsidR="00546803" w:rsidRPr="00DA2B06" w:rsidRDefault="00546803" w:rsidP="00745EAC">
      <w:pPr>
        <w:rPr>
          <w:rFonts w:eastAsiaTheme="minorEastAsia"/>
          <w:iCs/>
          <w:sz w:val="24"/>
          <w:szCs w:val="24"/>
        </w:rPr>
      </w:pPr>
      <w:r w:rsidRPr="00DA2B06">
        <w:rPr>
          <w:rFonts w:eastAsiaTheme="minorEastAsia"/>
          <w:iCs/>
          <w:sz w:val="24"/>
          <w:szCs w:val="24"/>
        </w:rPr>
        <w:t>H302 Farlig ved indtagelse</w:t>
      </w:r>
    </w:p>
    <w:p w14:paraId="546B82D7" w14:textId="77777777" w:rsidR="00546803" w:rsidRPr="00DA2B06" w:rsidRDefault="00546803" w:rsidP="00745EAC">
      <w:pPr>
        <w:rPr>
          <w:rFonts w:eastAsiaTheme="minorEastAsia"/>
          <w:iCs/>
          <w:sz w:val="24"/>
          <w:szCs w:val="24"/>
        </w:rPr>
      </w:pPr>
      <w:r w:rsidRPr="00DA2B06">
        <w:rPr>
          <w:rFonts w:eastAsiaTheme="minorEastAsia"/>
          <w:iCs/>
          <w:sz w:val="24"/>
          <w:szCs w:val="24"/>
        </w:rPr>
        <w:t>H412 Skadelig for vandlevende organismer, med langvarige virkninger.</w:t>
      </w:r>
    </w:p>
    <w:p w14:paraId="3B874E1E" w14:textId="77777777" w:rsidR="00546803" w:rsidRPr="00DA2B06" w:rsidRDefault="00546803" w:rsidP="00745EAC">
      <w:pPr>
        <w:rPr>
          <w:rFonts w:eastAsiaTheme="minorEastAsia"/>
          <w:iCs/>
          <w:sz w:val="24"/>
          <w:szCs w:val="24"/>
        </w:rPr>
      </w:pPr>
    </w:p>
    <w:p w14:paraId="50CCB0D6" w14:textId="77777777" w:rsidR="00546803" w:rsidRPr="00DA2B06" w:rsidRDefault="00546803" w:rsidP="00745EAC">
      <w:pPr>
        <w:rPr>
          <w:rFonts w:eastAsiaTheme="minorEastAsia"/>
          <w:iCs/>
          <w:sz w:val="24"/>
          <w:szCs w:val="24"/>
        </w:rPr>
      </w:pPr>
      <w:r w:rsidRPr="00DA2B06">
        <w:rPr>
          <w:rFonts w:eastAsiaTheme="minorEastAsia"/>
          <w:iCs/>
          <w:sz w:val="24"/>
          <w:szCs w:val="24"/>
        </w:rPr>
        <w:t>P273 Undgå udledning til miljøet.</w:t>
      </w:r>
    </w:p>
    <w:sectPr w:rsidR="00546803" w:rsidRPr="00DA2B06">
      <w:headerReference w:type="default" r:id="rId28"/>
      <w:footerReference w:type="default" r:id="rId29"/>
      <w:pgSz w:w="12240" w:h="15840" w:code="1"/>
      <w:pgMar w:top="1584" w:right="1138" w:bottom="1152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5751E" w14:textId="77777777" w:rsidR="00EA01D3" w:rsidRDefault="00EA01D3">
      <w:r>
        <w:separator/>
      </w:r>
    </w:p>
  </w:endnote>
  <w:endnote w:type="continuationSeparator" w:id="0">
    <w:p w14:paraId="0E5395FA" w14:textId="77777777" w:rsidR="00EA01D3" w:rsidRDefault="00EA0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8141F" w14:textId="4727EC26" w:rsidR="008851C1" w:rsidRPr="00776B01" w:rsidRDefault="00122AF9">
    <w:pPr>
      <w:pStyle w:val="Footer"/>
      <w:pBdr>
        <w:top w:val="single" w:sz="4" w:space="1" w:color="auto"/>
      </w:pBdr>
      <w:rPr>
        <w:lang w:val="en-US"/>
      </w:rPr>
    </w:pPr>
    <w:r>
      <w:fldChar w:fldCharType="begin"/>
    </w:r>
    <w:r w:rsidRPr="00776B01">
      <w:rPr>
        <w:lang w:val="en-US"/>
      </w:rPr>
      <w:instrText xml:space="preserve"> FILENAME \p \* MERGEFORMAT </w:instrText>
    </w:r>
    <w:r>
      <w:fldChar w:fldCharType="separate"/>
    </w:r>
    <w:r w:rsidR="00776B01" w:rsidRPr="00776B01">
      <w:rPr>
        <w:noProof/>
        <w:lang w:val="en-US"/>
      </w:rPr>
      <w:t>C:\Users\rikke\Documents\UNI\5. semester\Foulum\Guides til Labbook\Ammonium guide with pictures.docx</w:t>
    </w:r>
    <w:r>
      <w:fldChar w:fldCharType="end"/>
    </w:r>
    <w:r w:rsidR="00546803" w:rsidRPr="00776B01">
      <w:rPr>
        <w:lang w:val="en-US"/>
      </w:rPr>
      <w:t xml:space="preserve"> </w:t>
    </w:r>
    <w:r w:rsidR="008851C1" w:rsidRPr="00776B01">
      <w:rPr>
        <w:lang w:val="en-US"/>
      </w:rPr>
      <w:tab/>
    </w:r>
    <w:r w:rsidR="008851C1" w:rsidRPr="00776B01">
      <w:rPr>
        <w:lang w:val="en-US"/>
      </w:rPr>
      <w:tab/>
      <w:t xml:space="preserve">Side </w:t>
    </w:r>
    <w:r w:rsidR="008851C1" w:rsidRPr="00075308">
      <w:rPr>
        <w:rStyle w:val="PageNumber"/>
      </w:rPr>
      <w:fldChar w:fldCharType="begin"/>
    </w:r>
    <w:r w:rsidR="008851C1" w:rsidRPr="00776B01">
      <w:rPr>
        <w:rStyle w:val="PageNumber"/>
        <w:lang w:val="en-US"/>
      </w:rPr>
      <w:instrText xml:space="preserve"> PAGE </w:instrText>
    </w:r>
    <w:r w:rsidR="008851C1" w:rsidRPr="00075308">
      <w:rPr>
        <w:rStyle w:val="PageNumber"/>
      </w:rPr>
      <w:fldChar w:fldCharType="separate"/>
    </w:r>
    <w:r w:rsidR="00D20A1F">
      <w:rPr>
        <w:rStyle w:val="PageNumber"/>
        <w:noProof/>
        <w:lang w:val="en-US"/>
      </w:rPr>
      <w:t>8</w:t>
    </w:r>
    <w:r w:rsidR="008851C1" w:rsidRPr="00075308">
      <w:rPr>
        <w:rStyle w:val="PageNumber"/>
      </w:rPr>
      <w:fldChar w:fldCharType="end"/>
    </w:r>
    <w:r w:rsidR="008851C1" w:rsidRPr="00776B01">
      <w:rPr>
        <w:rStyle w:val="PageNumber"/>
        <w:lang w:val="en-US"/>
      </w:rPr>
      <w:t xml:space="preserve"> af </w:t>
    </w:r>
    <w:r w:rsidR="008851C1" w:rsidRPr="00075308">
      <w:rPr>
        <w:rStyle w:val="PageNumber"/>
      </w:rPr>
      <w:fldChar w:fldCharType="begin"/>
    </w:r>
    <w:r w:rsidR="008851C1" w:rsidRPr="00776B01">
      <w:rPr>
        <w:rStyle w:val="PageNumber"/>
        <w:lang w:val="en-US"/>
      </w:rPr>
      <w:instrText xml:space="preserve"> NUMPAGES </w:instrText>
    </w:r>
    <w:r w:rsidR="008851C1" w:rsidRPr="00075308">
      <w:rPr>
        <w:rStyle w:val="PageNumber"/>
      </w:rPr>
      <w:fldChar w:fldCharType="separate"/>
    </w:r>
    <w:r w:rsidR="00D20A1F">
      <w:rPr>
        <w:rStyle w:val="PageNumber"/>
        <w:noProof/>
        <w:lang w:val="en-US"/>
      </w:rPr>
      <w:t>10</w:t>
    </w:r>
    <w:r w:rsidR="008851C1" w:rsidRPr="00075308">
      <w:rPr>
        <w:rStyle w:val="PageNumber"/>
      </w:rPr>
      <w:fldChar w:fldCharType="end"/>
    </w:r>
    <w:r w:rsidR="008851C1" w:rsidRPr="00776B01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C02E" w14:textId="77777777" w:rsidR="00EA01D3" w:rsidRDefault="00EA01D3">
      <w:r>
        <w:separator/>
      </w:r>
    </w:p>
  </w:footnote>
  <w:footnote w:type="continuationSeparator" w:id="0">
    <w:p w14:paraId="2266FC72" w14:textId="77777777" w:rsidR="00EA01D3" w:rsidRDefault="00EA0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B833" w14:textId="3873C082" w:rsidR="008851C1" w:rsidRPr="00DA2B06" w:rsidRDefault="008851C1" w:rsidP="00A8580E">
    <w:pPr>
      <w:pStyle w:val="Header"/>
      <w:rPr>
        <w:lang w:val="en-US"/>
      </w:rPr>
    </w:pPr>
    <w:r w:rsidRPr="00DA2B06">
      <w:rPr>
        <w:lang w:val="en-US"/>
      </w:rPr>
      <w:t>Biogaslabora</w:t>
    </w:r>
    <w:r w:rsidR="00AD076C" w:rsidRPr="00DA2B06">
      <w:rPr>
        <w:lang w:val="en-US"/>
      </w:rPr>
      <w:t>tory</w:t>
    </w:r>
    <w:r w:rsidRPr="00DA2B06">
      <w:rPr>
        <w:lang w:val="en-US"/>
      </w:rPr>
      <w:t xml:space="preserve"> Foulum</w:t>
    </w:r>
  </w:p>
  <w:p w14:paraId="48494163" w14:textId="5BA8C3EC" w:rsidR="008851C1" w:rsidRPr="00DA2B06" w:rsidRDefault="008851C1" w:rsidP="00A8580E">
    <w:pPr>
      <w:pStyle w:val="Header"/>
      <w:rPr>
        <w:lang w:val="en-US"/>
      </w:rPr>
    </w:pPr>
    <w:r w:rsidRPr="00DA2B06">
      <w:rPr>
        <w:lang w:val="en-US"/>
      </w:rPr>
      <w:tab/>
    </w:r>
    <w:r w:rsidRPr="00DA2B06">
      <w:rPr>
        <w:lang w:val="en-US"/>
      </w:rPr>
      <w:tab/>
    </w:r>
    <w:r w:rsidRPr="00075308">
      <w:fldChar w:fldCharType="begin"/>
    </w:r>
    <w:r w:rsidRPr="00075308">
      <w:instrText xml:space="preserve"> DATE \@ "dd-MM-yyyy" </w:instrText>
    </w:r>
    <w:r w:rsidRPr="00075308">
      <w:fldChar w:fldCharType="separate"/>
    </w:r>
    <w:r w:rsidR="00A15466">
      <w:rPr>
        <w:noProof/>
      </w:rPr>
      <w:t>08-01-2026</w:t>
    </w:r>
    <w:r w:rsidRPr="00075308">
      <w:fldChar w:fldCharType="end"/>
    </w:r>
  </w:p>
  <w:p w14:paraId="3D5E4A08" w14:textId="7EFC75DE" w:rsidR="008851C1" w:rsidRPr="00AD076C" w:rsidRDefault="008851C1" w:rsidP="00A8580E">
    <w:pPr>
      <w:pStyle w:val="Header"/>
      <w:rPr>
        <w:b/>
        <w:sz w:val="28"/>
        <w:lang w:val="en-US"/>
      </w:rPr>
    </w:pPr>
    <w:r w:rsidRPr="00DA2B06">
      <w:rPr>
        <w:b/>
        <w:sz w:val="28"/>
        <w:lang w:val="en-US"/>
      </w:rPr>
      <w:tab/>
    </w:r>
    <w:r w:rsidR="00AD076C" w:rsidRPr="00AD076C">
      <w:rPr>
        <w:b/>
        <w:sz w:val="28"/>
        <w:lang w:val="en-US"/>
      </w:rPr>
      <w:t>Guide to determination of ammonium nitrogen</w:t>
    </w:r>
  </w:p>
  <w:p w14:paraId="654AF14A" w14:textId="77777777" w:rsidR="008851C1" w:rsidRPr="00AD076C" w:rsidRDefault="008851C1" w:rsidP="00A8580E">
    <w:pPr>
      <w:pStyle w:val="Header"/>
      <w:pBdr>
        <w:bottom w:val="single" w:sz="4" w:space="1" w:color="auto"/>
      </w:pBdr>
      <w:rPr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F0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DCB1286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7A024F8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C222E0C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4511015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116BB"/>
    <w:multiLevelType w:val="hybridMultilevel"/>
    <w:tmpl w:val="2FA6498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13B77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D8C03DA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1677EFB"/>
    <w:multiLevelType w:val="hybridMultilevel"/>
    <w:tmpl w:val="C4602DF6"/>
    <w:lvl w:ilvl="0" w:tplc="9108624E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00" w:hanging="360"/>
      </w:pPr>
    </w:lvl>
    <w:lvl w:ilvl="2" w:tplc="0406001B" w:tentative="1">
      <w:start w:val="1"/>
      <w:numFmt w:val="lowerRoman"/>
      <w:lvlText w:val="%3."/>
      <w:lvlJc w:val="right"/>
      <w:pPr>
        <w:ind w:left="3420" w:hanging="180"/>
      </w:pPr>
    </w:lvl>
    <w:lvl w:ilvl="3" w:tplc="0406000F" w:tentative="1">
      <w:start w:val="1"/>
      <w:numFmt w:val="decimal"/>
      <w:lvlText w:val="%4."/>
      <w:lvlJc w:val="left"/>
      <w:pPr>
        <w:ind w:left="4140" w:hanging="360"/>
      </w:pPr>
    </w:lvl>
    <w:lvl w:ilvl="4" w:tplc="04060019" w:tentative="1">
      <w:start w:val="1"/>
      <w:numFmt w:val="lowerLetter"/>
      <w:lvlText w:val="%5."/>
      <w:lvlJc w:val="left"/>
      <w:pPr>
        <w:ind w:left="4860" w:hanging="360"/>
      </w:pPr>
    </w:lvl>
    <w:lvl w:ilvl="5" w:tplc="0406001B" w:tentative="1">
      <w:start w:val="1"/>
      <w:numFmt w:val="lowerRoman"/>
      <w:lvlText w:val="%6."/>
      <w:lvlJc w:val="right"/>
      <w:pPr>
        <w:ind w:left="5580" w:hanging="180"/>
      </w:pPr>
    </w:lvl>
    <w:lvl w:ilvl="6" w:tplc="0406000F" w:tentative="1">
      <w:start w:val="1"/>
      <w:numFmt w:val="decimal"/>
      <w:lvlText w:val="%7."/>
      <w:lvlJc w:val="left"/>
      <w:pPr>
        <w:ind w:left="6300" w:hanging="360"/>
      </w:pPr>
    </w:lvl>
    <w:lvl w:ilvl="7" w:tplc="04060019" w:tentative="1">
      <w:start w:val="1"/>
      <w:numFmt w:val="lowerLetter"/>
      <w:lvlText w:val="%8."/>
      <w:lvlJc w:val="left"/>
      <w:pPr>
        <w:ind w:left="7020" w:hanging="360"/>
      </w:pPr>
    </w:lvl>
    <w:lvl w:ilvl="8" w:tplc="0406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64F8599D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399765">
    <w:abstractNumId w:val="7"/>
  </w:num>
  <w:num w:numId="2" w16cid:durableId="582643369">
    <w:abstractNumId w:val="3"/>
  </w:num>
  <w:num w:numId="3" w16cid:durableId="1143699677">
    <w:abstractNumId w:val="9"/>
  </w:num>
  <w:num w:numId="4" w16cid:durableId="1919442220">
    <w:abstractNumId w:val="4"/>
  </w:num>
  <w:num w:numId="5" w16cid:durableId="71658971">
    <w:abstractNumId w:val="2"/>
  </w:num>
  <w:num w:numId="6" w16cid:durableId="203563919">
    <w:abstractNumId w:val="0"/>
  </w:num>
  <w:num w:numId="7" w16cid:durableId="770124475">
    <w:abstractNumId w:val="1"/>
  </w:num>
  <w:num w:numId="8" w16cid:durableId="893808327">
    <w:abstractNumId w:val="6"/>
  </w:num>
  <w:num w:numId="9" w16cid:durableId="1149904547">
    <w:abstractNumId w:val="5"/>
  </w:num>
  <w:num w:numId="10" w16cid:durableId="12996468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B35"/>
    <w:rsid w:val="00000B65"/>
    <w:rsid w:val="000011CA"/>
    <w:rsid w:val="000064D5"/>
    <w:rsid w:val="00006BC1"/>
    <w:rsid w:val="0001116F"/>
    <w:rsid w:val="0002008C"/>
    <w:rsid w:val="0002693D"/>
    <w:rsid w:val="000451A9"/>
    <w:rsid w:val="00045BF2"/>
    <w:rsid w:val="0005710B"/>
    <w:rsid w:val="000667FA"/>
    <w:rsid w:val="00071437"/>
    <w:rsid w:val="000724E1"/>
    <w:rsid w:val="00074A83"/>
    <w:rsid w:val="00075308"/>
    <w:rsid w:val="00075AC9"/>
    <w:rsid w:val="000820F4"/>
    <w:rsid w:val="000835CA"/>
    <w:rsid w:val="00084BF8"/>
    <w:rsid w:val="0009337C"/>
    <w:rsid w:val="000A1111"/>
    <w:rsid w:val="000A379A"/>
    <w:rsid w:val="000B4EB1"/>
    <w:rsid w:val="000B5982"/>
    <w:rsid w:val="000B5E7B"/>
    <w:rsid w:val="000D0E60"/>
    <w:rsid w:val="000D6C05"/>
    <w:rsid w:val="000E04D6"/>
    <w:rsid w:val="000E21BA"/>
    <w:rsid w:val="000E67AC"/>
    <w:rsid w:val="000F4160"/>
    <w:rsid w:val="00106199"/>
    <w:rsid w:val="00110131"/>
    <w:rsid w:val="00117047"/>
    <w:rsid w:val="00120D24"/>
    <w:rsid w:val="00122AF9"/>
    <w:rsid w:val="00125F64"/>
    <w:rsid w:val="0012633F"/>
    <w:rsid w:val="00135746"/>
    <w:rsid w:val="00136AFF"/>
    <w:rsid w:val="00136EC2"/>
    <w:rsid w:val="00155CB1"/>
    <w:rsid w:val="00155CE4"/>
    <w:rsid w:val="00157B71"/>
    <w:rsid w:val="0016080A"/>
    <w:rsid w:val="00175D73"/>
    <w:rsid w:val="00180CED"/>
    <w:rsid w:val="0018249E"/>
    <w:rsid w:val="00184DA8"/>
    <w:rsid w:val="001A072C"/>
    <w:rsid w:val="001A7B26"/>
    <w:rsid w:val="001B4570"/>
    <w:rsid w:val="001B6905"/>
    <w:rsid w:val="001C05C9"/>
    <w:rsid w:val="001C0F60"/>
    <w:rsid w:val="001C3430"/>
    <w:rsid w:val="001D538B"/>
    <w:rsid w:val="001D6D99"/>
    <w:rsid w:val="001F0D84"/>
    <w:rsid w:val="001F2FE1"/>
    <w:rsid w:val="001F3EA0"/>
    <w:rsid w:val="001F7847"/>
    <w:rsid w:val="0020068E"/>
    <w:rsid w:val="00210327"/>
    <w:rsid w:val="0021118E"/>
    <w:rsid w:val="0021132D"/>
    <w:rsid w:val="00212E17"/>
    <w:rsid w:val="00215CE6"/>
    <w:rsid w:val="00215E94"/>
    <w:rsid w:val="0021787E"/>
    <w:rsid w:val="0022050D"/>
    <w:rsid w:val="00225D30"/>
    <w:rsid w:val="00233790"/>
    <w:rsid w:val="0024219A"/>
    <w:rsid w:val="002564A4"/>
    <w:rsid w:val="00270866"/>
    <w:rsid w:val="002756E3"/>
    <w:rsid w:val="00291448"/>
    <w:rsid w:val="0029165D"/>
    <w:rsid w:val="002A2AFC"/>
    <w:rsid w:val="002B1E4F"/>
    <w:rsid w:val="002B78AF"/>
    <w:rsid w:val="002C23FF"/>
    <w:rsid w:val="002C5C1F"/>
    <w:rsid w:val="002D2FD0"/>
    <w:rsid w:val="002D358E"/>
    <w:rsid w:val="002D387F"/>
    <w:rsid w:val="002E57DE"/>
    <w:rsid w:val="002F2D35"/>
    <w:rsid w:val="002F3CC2"/>
    <w:rsid w:val="0030516E"/>
    <w:rsid w:val="0030596C"/>
    <w:rsid w:val="003130F4"/>
    <w:rsid w:val="00320EF3"/>
    <w:rsid w:val="0032381D"/>
    <w:rsid w:val="00324594"/>
    <w:rsid w:val="00327124"/>
    <w:rsid w:val="00327975"/>
    <w:rsid w:val="00340171"/>
    <w:rsid w:val="00341CA5"/>
    <w:rsid w:val="0035282D"/>
    <w:rsid w:val="00352A40"/>
    <w:rsid w:val="00353CEC"/>
    <w:rsid w:val="00357742"/>
    <w:rsid w:val="00370789"/>
    <w:rsid w:val="00382066"/>
    <w:rsid w:val="00384B5D"/>
    <w:rsid w:val="00385381"/>
    <w:rsid w:val="00387DAF"/>
    <w:rsid w:val="003A1D5D"/>
    <w:rsid w:val="003B282B"/>
    <w:rsid w:val="003B3083"/>
    <w:rsid w:val="003B6DFC"/>
    <w:rsid w:val="003C6F04"/>
    <w:rsid w:val="003C7D32"/>
    <w:rsid w:val="003D16D1"/>
    <w:rsid w:val="003D3A9F"/>
    <w:rsid w:val="003E2850"/>
    <w:rsid w:val="003E7CA2"/>
    <w:rsid w:val="003F3DEE"/>
    <w:rsid w:val="003F4C2D"/>
    <w:rsid w:val="003F6CCB"/>
    <w:rsid w:val="003F7C91"/>
    <w:rsid w:val="00400141"/>
    <w:rsid w:val="00407043"/>
    <w:rsid w:val="0041179C"/>
    <w:rsid w:val="00421574"/>
    <w:rsid w:val="00421839"/>
    <w:rsid w:val="00423287"/>
    <w:rsid w:val="00430BB9"/>
    <w:rsid w:val="004360FF"/>
    <w:rsid w:val="004369F3"/>
    <w:rsid w:val="00440DD0"/>
    <w:rsid w:val="00440DE5"/>
    <w:rsid w:val="00451BB6"/>
    <w:rsid w:val="00457FA8"/>
    <w:rsid w:val="00460E6C"/>
    <w:rsid w:val="00461B91"/>
    <w:rsid w:val="004664F7"/>
    <w:rsid w:val="004925FD"/>
    <w:rsid w:val="004A554E"/>
    <w:rsid w:val="004A71AD"/>
    <w:rsid w:val="004B00DD"/>
    <w:rsid w:val="004B0388"/>
    <w:rsid w:val="004B295F"/>
    <w:rsid w:val="004B5869"/>
    <w:rsid w:val="004B660C"/>
    <w:rsid w:val="004B7F2F"/>
    <w:rsid w:val="004C7872"/>
    <w:rsid w:val="004D5761"/>
    <w:rsid w:val="004E19ED"/>
    <w:rsid w:val="004E2353"/>
    <w:rsid w:val="005015F0"/>
    <w:rsid w:val="00505172"/>
    <w:rsid w:val="005113E3"/>
    <w:rsid w:val="005165D4"/>
    <w:rsid w:val="00536291"/>
    <w:rsid w:val="005366BB"/>
    <w:rsid w:val="00546803"/>
    <w:rsid w:val="0055229F"/>
    <w:rsid w:val="00570AFC"/>
    <w:rsid w:val="005716DA"/>
    <w:rsid w:val="00580DCE"/>
    <w:rsid w:val="005957BC"/>
    <w:rsid w:val="005A0C4D"/>
    <w:rsid w:val="005A1504"/>
    <w:rsid w:val="005A58BB"/>
    <w:rsid w:val="005A5C91"/>
    <w:rsid w:val="005A63BF"/>
    <w:rsid w:val="005A7E0C"/>
    <w:rsid w:val="005B0232"/>
    <w:rsid w:val="005B6A57"/>
    <w:rsid w:val="005B7235"/>
    <w:rsid w:val="005C1F53"/>
    <w:rsid w:val="005D66F5"/>
    <w:rsid w:val="005F1845"/>
    <w:rsid w:val="006030AD"/>
    <w:rsid w:val="006060C2"/>
    <w:rsid w:val="00612BD5"/>
    <w:rsid w:val="006135E9"/>
    <w:rsid w:val="00615F0B"/>
    <w:rsid w:val="00630043"/>
    <w:rsid w:val="00634D8A"/>
    <w:rsid w:val="00635BDE"/>
    <w:rsid w:val="00636A11"/>
    <w:rsid w:val="0063796B"/>
    <w:rsid w:val="00640224"/>
    <w:rsid w:val="00643051"/>
    <w:rsid w:val="0064598B"/>
    <w:rsid w:val="0066429E"/>
    <w:rsid w:val="006728AD"/>
    <w:rsid w:val="00675A1A"/>
    <w:rsid w:val="00675F66"/>
    <w:rsid w:val="00682C95"/>
    <w:rsid w:val="0068445E"/>
    <w:rsid w:val="006847A5"/>
    <w:rsid w:val="00685329"/>
    <w:rsid w:val="00687EEB"/>
    <w:rsid w:val="00691214"/>
    <w:rsid w:val="00691591"/>
    <w:rsid w:val="00695F07"/>
    <w:rsid w:val="006A1FF3"/>
    <w:rsid w:val="006B0A7C"/>
    <w:rsid w:val="006B0C41"/>
    <w:rsid w:val="006B25E8"/>
    <w:rsid w:val="006B454E"/>
    <w:rsid w:val="006B6E52"/>
    <w:rsid w:val="006C0046"/>
    <w:rsid w:val="006C0569"/>
    <w:rsid w:val="006C28DE"/>
    <w:rsid w:val="006C305D"/>
    <w:rsid w:val="006C7A7D"/>
    <w:rsid w:val="006D4C8A"/>
    <w:rsid w:val="006E535A"/>
    <w:rsid w:val="006F3BB7"/>
    <w:rsid w:val="00704080"/>
    <w:rsid w:val="00712AAF"/>
    <w:rsid w:val="00716702"/>
    <w:rsid w:val="007214E5"/>
    <w:rsid w:val="00723644"/>
    <w:rsid w:val="00734965"/>
    <w:rsid w:val="00736EDF"/>
    <w:rsid w:val="00745EAC"/>
    <w:rsid w:val="00746CEF"/>
    <w:rsid w:val="00766B38"/>
    <w:rsid w:val="00766E84"/>
    <w:rsid w:val="00767529"/>
    <w:rsid w:val="00776B01"/>
    <w:rsid w:val="00780A29"/>
    <w:rsid w:val="00782DB7"/>
    <w:rsid w:val="00783181"/>
    <w:rsid w:val="007837B7"/>
    <w:rsid w:val="007862BD"/>
    <w:rsid w:val="00793C4A"/>
    <w:rsid w:val="00793D9F"/>
    <w:rsid w:val="00797365"/>
    <w:rsid w:val="007A0AF4"/>
    <w:rsid w:val="007A3D85"/>
    <w:rsid w:val="007A6C3A"/>
    <w:rsid w:val="007B1C63"/>
    <w:rsid w:val="007B367B"/>
    <w:rsid w:val="007B6EFD"/>
    <w:rsid w:val="007C697A"/>
    <w:rsid w:val="007C753B"/>
    <w:rsid w:val="007D2E25"/>
    <w:rsid w:val="007D466C"/>
    <w:rsid w:val="007D5EF6"/>
    <w:rsid w:val="007D7DE9"/>
    <w:rsid w:val="007F27EC"/>
    <w:rsid w:val="007F3877"/>
    <w:rsid w:val="00801019"/>
    <w:rsid w:val="008038F1"/>
    <w:rsid w:val="00821A4B"/>
    <w:rsid w:val="00822FC4"/>
    <w:rsid w:val="008354AE"/>
    <w:rsid w:val="008423D3"/>
    <w:rsid w:val="0084582D"/>
    <w:rsid w:val="00863A6A"/>
    <w:rsid w:val="008717D2"/>
    <w:rsid w:val="00872950"/>
    <w:rsid w:val="00875C5E"/>
    <w:rsid w:val="00876D86"/>
    <w:rsid w:val="008772E8"/>
    <w:rsid w:val="0088223E"/>
    <w:rsid w:val="008831EE"/>
    <w:rsid w:val="008845A5"/>
    <w:rsid w:val="00885056"/>
    <w:rsid w:val="008851C1"/>
    <w:rsid w:val="00885898"/>
    <w:rsid w:val="00893477"/>
    <w:rsid w:val="008A10F2"/>
    <w:rsid w:val="008B32B0"/>
    <w:rsid w:val="008B7F96"/>
    <w:rsid w:val="008C2CA5"/>
    <w:rsid w:val="008C3724"/>
    <w:rsid w:val="008C4B2E"/>
    <w:rsid w:val="008E1A1F"/>
    <w:rsid w:val="008E778A"/>
    <w:rsid w:val="008F1790"/>
    <w:rsid w:val="008F3066"/>
    <w:rsid w:val="008F35D9"/>
    <w:rsid w:val="00905220"/>
    <w:rsid w:val="00911132"/>
    <w:rsid w:val="00915716"/>
    <w:rsid w:val="00922831"/>
    <w:rsid w:val="0092347D"/>
    <w:rsid w:val="00927462"/>
    <w:rsid w:val="009317AF"/>
    <w:rsid w:val="00932B7E"/>
    <w:rsid w:val="009347E5"/>
    <w:rsid w:val="00935C90"/>
    <w:rsid w:val="00942624"/>
    <w:rsid w:val="00943589"/>
    <w:rsid w:val="009464EA"/>
    <w:rsid w:val="00946B15"/>
    <w:rsid w:val="0094747F"/>
    <w:rsid w:val="00950C1E"/>
    <w:rsid w:val="009533F5"/>
    <w:rsid w:val="00960DEB"/>
    <w:rsid w:val="00962F55"/>
    <w:rsid w:val="00974BBB"/>
    <w:rsid w:val="00976617"/>
    <w:rsid w:val="0098283F"/>
    <w:rsid w:val="00984391"/>
    <w:rsid w:val="00986D4F"/>
    <w:rsid w:val="0099484D"/>
    <w:rsid w:val="00995A1E"/>
    <w:rsid w:val="009A49AB"/>
    <w:rsid w:val="009A5298"/>
    <w:rsid w:val="009B7181"/>
    <w:rsid w:val="009B7747"/>
    <w:rsid w:val="009C3C91"/>
    <w:rsid w:val="009C62FD"/>
    <w:rsid w:val="009C6F01"/>
    <w:rsid w:val="009E0BE7"/>
    <w:rsid w:val="009E71D3"/>
    <w:rsid w:val="00A103DC"/>
    <w:rsid w:val="00A11DBA"/>
    <w:rsid w:val="00A15466"/>
    <w:rsid w:val="00A252DC"/>
    <w:rsid w:val="00A266F7"/>
    <w:rsid w:val="00A26921"/>
    <w:rsid w:val="00A27A60"/>
    <w:rsid w:val="00A3143C"/>
    <w:rsid w:val="00A40F74"/>
    <w:rsid w:val="00A4484E"/>
    <w:rsid w:val="00A50AF3"/>
    <w:rsid w:val="00A669AD"/>
    <w:rsid w:val="00A67110"/>
    <w:rsid w:val="00A701FA"/>
    <w:rsid w:val="00A705C9"/>
    <w:rsid w:val="00A7751C"/>
    <w:rsid w:val="00A82045"/>
    <w:rsid w:val="00A8580E"/>
    <w:rsid w:val="00AA0D57"/>
    <w:rsid w:val="00AA381F"/>
    <w:rsid w:val="00AA6398"/>
    <w:rsid w:val="00AC027A"/>
    <w:rsid w:val="00AC08D9"/>
    <w:rsid w:val="00AC4E80"/>
    <w:rsid w:val="00AC75A4"/>
    <w:rsid w:val="00AD076C"/>
    <w:rsid w:val="00AD448F"/>
    <w:rsid w:val="00AE7979"/>
    <w:rsid w:val="00AE7C49"/>
    <w:rsid w:val="00AF3B35"/>
    <w:rsid w:val="00B0657C"/>
    <w:rsid w:val="00B06E20"/>
    <w:rsid w:val="00B106D0"/>
    <w:rsid w:val="00B107A9"/>
    <w:rsid w:val="00B122E6"/>
    <w:rsid w:val="00B12A61"/>
    <w:rsid w:val="00B13C35"/>
    <w:rsid w:val="00B14BB8"/>
    <w:rsid w:val="00B16889"/>
    <w:rsid w:val="00B20520"/>
    <w:rsid w:val="00B27B54"/>
    <w:rsid w:val="00B358F8"/>
    <w:rsid w:val="00B3645D"/>
    <w:rsid w:val="00B369A0"/>
    <w:rsid w:val="00B428AD"/>
    <w:rsid w:val="00B54FC0"/>
    <w:rsid w:val="00B55DAA"/>
    <w:rsid w:val="00B60054"/>
    <w:rsid w:val="00B7211B"/>
    <w:rsid w:val="00B76C23"/>
    <w:rsid w:val="00B81247"/>
    <w:rsid w:val="00B92635"/>
    <w:rsid w:val="00B93EF8"/>
    <w:rsid w:val="00B95D66"/>
    <w:rsid w:val="00BB29CE"/>
    <w:rsid w:val="00BC69C9"/>
    <w:rsid w:val="00BC76B3"/>
    <w:rsid w:val="00BD2708"/>
    <w:rsid w:val="00BE2E2C"/>
    <w:rsid w:val="00BF0E86"/>
    <w:rsid w:val="00BF3D0A"/>
    <w:rsid w:val="00BF530F"/>
    <w:rsid w:val="00C027CE"/>
    <w:rsid w:val="00C057AF"/>
    <w:rsid w:val="00C12A8C"/>
    <w:rsid w:val="00C1455B"/>
    <w:rsid w:val="00C15A83"/>
    <w:rsid w:val="00C2637C"/>
    <w:rsid w:val="00C3508F"/>
    <w:rsid w:val="00C376E5"/>
    <w:rsid w:val="00C54644"/>
    <w:rsid w:val="00C8558C"/>
    <w:rsid w:val="00C927DE"/>
    <w:rsid w:val="00C96355"/>
    <w:rsid w:val="00C96D56"/>
    <w:rsid w:val="00CB0E39"/>
    <w:rsid w:val="00CB367B"/>
    <w:rsid w:val="00CC3687"/>
    <w:rsid w:val="00CC75E4"/>
    <w:rsid w:val="00CC796C"/>
    <w:rsid w:val="00CD0DD6"/>
    <w:rsid w:val="00CD11D0"/>
    <w:rsid w:val="00CD2C5F"/>
    <w:rsid w:val="00CE3746"/>
    <w:rsid w:val="00CF0F0A"/>
    <w:rsid w:val="00D03EA6"/>
    <w:rsid w:val="00D107DD"/>
    <w:rsid w:val="00D20A1F"/>
    <w:rsid w:val="00D20B6C"/>
    <w:rsid w:val="00D20E38"/>
    <w:rsid w:val="00D22B4D"/>
    <w:rsid w:val="00D30233"/>
    <w:rsid w:val="00D3056B"/>
    <w:rsid w:val="00D313E8"/>
    <w:rsid w:val="00D31675"/>
    <w:rsid w:val="00D45E22"/>
    <w:rsid w:val="00D522DF"/>
    <w:rsid w:val="00D65464"/>
    <w:rsid w:val="00D67520"/>
    <w:rsid w:val="00D93BDF"/>
    <w:rsid w:val="00D94E11"/>
    <w:rsid w:val="00D954CA"/>
    <w:rsid w:val="00DA1BF4"/>
    <w:rsid w:val="00DA26CE"/>
    <w:rsid w:val="00DA2B06"/>
    <w:rsid w:val="00DA6C19"/>
    <w:rsid w:val="00DA6F96"/>
    <w:rsid w:val="00DB15C2"/>
    <w:rsid w:val="00DC3D18"/>
    <w:rsid w:val="00DD2969"/>
    <w:rsid w:val="00DD602E"/>
    <w:rsid w:val="00DE0F84"/>
    <w:rsid w:val="00DF357C"/>
    <w:rsid w:val="00DF5F17"/>
    <w:rsid w:val="00DF6758"/>
    <w:rsid w:val="00E0262C"/>
    <w:rsid w:val="00E03B03"/>
    <w:rsid w:val="00E03E97"/>
    <w:rsid w:val="00E1252E"/>
    <w:rsid w:val="00E13789"/>
    <w:rsid w:val="00E15CA4"/>
    <w:rsid w:val="00E1690F"/>
    <w:rsid w:val="00E268AE"/>
    <w:rsid w:val="00E277F5"/>
    <w:rsid w:val="00E3373D"/>
    <w:rsid w:val="00E36859"/>
    <w:rsid w:val="00E40327"/>
    <w:rsid w:val="00E4249E"/>
    <w:rsid w:val="00E46A12"/>
    <w:rsid w:val="00E57874"/>
    <w:rsid w:val="00E61158"/>
    <w:rsid w:val="00E83593"/>
    <w:rsid w:val="00E84E63"/>
    <w:rsid w:val="00E93B29"/>
    <w:rsid w:val="00E94290"/>
    <w:rsid w:val="00E9730E"/>
    <w:rsid w:val="00EA01D3"/>
    <w:rsid w:val="00EB7987"/>
    <w:rsid w:val="00EC027B"/>
    <w:rsid w:val="00EC5CD7"/>
    <w:rsid w:val="00EC6B26"/>
    <w:rsid w:val="00EC79C0"/>
    <w:rsid w:val="00ED5C97"/>
    <w:rsid w:val="00EE1E2E"/>
    <w:rsid w:val="00EE5917"/>
    <w:rsid w:val="00EE7A48"/>
    <w:rsid w:val="00EF4864"/>
    <w:rsid w:val="00F01870"/>
    <w:rsid w:val="00F1031C"/>
    <w:rsid w:val="00F1188F"/>
    <w:rsid w:val="00F13708"/>
    <w:rsid w:val="00F17946"/>
    <w:rsid w:val="00F222E7"/>
    <w:rsid w:val="00F223AC"/>
    <w:rsid w:val="00F2378E"/>
    <w:rsid w:val="00F3260D"/>
    <w:rsid w:val="00F36871"/>
    <w:rsid w:val="00F40CC2"/>
    <w:rsid w:val="00F44330"/>
    <w:rsid w:val="00F5077D"/>
    <w:rsid w:val="00F74AC4"/>
    <w:rsid w:val="00F75BCF"/>
    <w:rsid w:val="00F80461"/>
    <w:rsid w:val="00F84A65"/>
    <w:rsid w:val="00F856EA"/>
    <w:rsid w:val="00F951C0"/>
    <w:rsid w:val="00F97FD5"/>
    <w:rsid w:val="00FB6566"/>
    <w:rsid w:val="00FC50E4"/>
    <w:rsid w:val="00FD1053"/>
    <w:rsid w:val="00FE5639"/>
    <w:rsid w:val="00FE587A"/>
    <w:rsid w:val="00FF15AC"/>
    <w:rsid w:val="00FF2086"/>
    <w:rsid w:val="00FF2529"/>
    <w:rsid w:val="00FF2CD2"/>
    <w:rsid w:val="00FF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1C0E27"/>
  <w15:chartTrackingRefBased/>
  <w15:docId w15:val="{0EE6B65A-CC6D-44D2-8E71-54432B2F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ind w:left="1620" w:hanging="16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ind w:left="1800" w:hanging="1800"/>
      <w:outlineLvl w:val="3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tabs>
        <w:tab w:val="center" w:pos="4986"/>
        <w:tab w:val="right" w:pos="9972"/>
      </w:tabs>
    </w:pPr>
  </w:style>
  <w:style w:type="paragraph" w:styleId="BodyTextIndent">
    <w:name w:val="Body Text Indent"/>
    <w:basedOn w:val="Normal"/>
    <w:pPr>
      <w:ind w:left="900" w:hanging="900"/>
    </w:pPr>
    <w:rPr>
      <w:sz w:val="24"/>
    </w:rPr>
  </w:style>
  <w:style w:type="paragraph" w:styleId="BodyTextIndent2">
    <w:name w:val="Body Text Indent 2"/>
    <w:basedOn w:val="Normal"/>
    <w:pPr>
      <w:ind w:left="1440" w:hanging="1440"/>
    </w:pPr>
    <w:rPr>
      <w:sz w:val="24"/>
    </w:rPr>
  </w:style>
  <w:style w:type="paragraph" w:styleId="BodyText">
    <w:name w:val="Body Text"/>
    <w:basedOn w:val="Normal"/>
    <w:rPr>
      <w:sz w:val="24"/>
    </w:rPr>
  </w:style>
  <w:style w:type="paragraph" w:styleId="BodyTextIndent3">
    <w:name w:val="Body Text Indent 3"/>
    <w:basedOn w:val="Normal"/>
    <w:pPr>
      <w:ind w:left="1440"/>
    </w:pPr>
    <w:rPr>
      <w:sz w:val="24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sz w:val="28"/>
    </w:rPr>
  </w:style>
  <w:style w:type="paragraph" w:styleId="BalloonText">
    <w:name w:val="Balloon Text"/>
    <w:basedOn w:val="Normal"/>
    <w:semiHidden/>
    <w:rsid w:val="00430B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0569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A0C4D"/>
    <w:rPr>
      <w:color w:val="808080"/>
    </w:rPr>
  </w:style>
  <w:style w:type="table" w:styleId="TableGrid">
    <w:name w:val="Table Grid"/>
    <w:basedOn w:val="TableNormal"/>
    <w:rsid w:val="00F95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3F3D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906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Denne metode kan anvendes til at finde mængden af suspended solids i gylleprøver, den kan anvendes på den tilbageværende elluent efter partikkelsepperation af gylleprøven</vt:lpstr>
    </vt:vector>
  </TitlesOfParts>
  <Company>DIAS, Research Centre Bygholm</Company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Denne metode kan anvendes til at finde mængden af suspended solids i gylleprøver, den kan anvendes på den tilbageværende elluent efter partikkelsepperation af gylleprøven</dc:title>
  <dc:subject/>
  <dc:creator>Merete Maahn</dc:creator>
  <cp:keywords/>
  <cp:lastModifiedBy>Mikael Løvig Larsen</cp:lastModifiedBy>
  <cp:revision>2</cp:revision>
  <cp:lastPrinted>2019-12-11T13:55:00Z</cp:lastPrinted>
  <dcterms:created xsi:type="dcterms:W3CDTF">2026-01-08T09:46:00Z</dcterms:created>
  <dcterms:modified xsi:type="dcterms:W3CDTF">2026-01-08T09:46:00Z</dcterms:modified>
</cp:coreProperties>
</file>