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Raccoon</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Raccoons are medium-sized mammals native to North America, known for their distinctive masked face and dexterous front paws. They are highly adaptable and often found in both wild and urban environments.</w:t>
      </w:r>
    </w:p>
    <w:p w:rsidR="00000000" w:rsidDel="00000000" w:rsidP="00000000" w:rsidRDefault="00000000" w:rsidRPr="00000000" w14:paraId="00000005">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Appearance:</w:t>
      </w:r>
      <w:r w:rsidDel="00000000" w:rsidR="00000000" w:rsidRPr="00000000">
        <w:rPr>
          <w:rFonts w:ascii="Calibri" w:cs="Calibri" w:eastAsia="Calibri" w:hAnsi="Calibri"/>
          <w:highlight w:val="white"/>
          <w:rtl w:val="0"/>
        </w:rPr>
        <w:t xml:space="preserve"> Raccoons have a stocky build with a bushy tail, marked by several black rings. Their most recognizable feature is the black "mask" around their eyes, set against a grayish-brown fur coat. They have sharp claws and highly flexible front paws.</w:t>
      </w:r>
    </w:p>
    <w:p w:rsidR="00000000" w:rsidDel="00000000" w:rsidP="00000000" w:rsidRDefault="00000000" w:rsidRPr="00000000" w14:paraId="00000006">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Habitat:</w:t>
      </w:r>
      <w:r w:rsidDel="00000000" w:rsidR="00000000" w:rsidRPr="00000000">
        <w:rPr>
          <w:rFonts w:ascii="Calibri" w:cs="Calibri" w:eastAsia="Calibri" w:hAnsi="Calibri"/>
          <w:highlight w:val="white"/>
          <w:rtl w:val="0"/>
        </w:rPr>
        <w:t xml:space="preserve"> Raccoons are highly adaptable and can be found in forests, marshes, and urban areas. They thrive near water sources and are commonly found in cities and suburban areas, where they forage for food in trash cans and other human-provided sources.</w:t>
      </w:r>
    </w:p>
    <w:p w:rsidR="00000000" w:rsidDel="00000000" w:rsidP="00000000" w:rsidRDefault="00000000" w:rsidRPr="00000000" w14:paraId="00000007">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Movement:</w:t>
      </w:r>
      <w:r w:rsidDel="00000000" w:rsidR="00000000" w:rsidRPr="00000000">
        <w:rPr>
          <w:rFonts w:ascii="Calibri" w:cs="Calibri" w:eastAsia="Calibri" w:hAnsi="Calibri"/>
          <w:highlight w:val="white"/>
          <w:rtl w:val="0"/>
        </w:rPr>
        <w:t xml:space="preserve"> Raccoons are excellent climbers and swimmers. They are primarily nocturnal, moving with agility through trees and across various terrains in search of food.</w:t>
      </w:r>
    </w:p>
    <w:p w:rsidR="00000000" w:rsidDel="00000000" w:rsidP="00000000" w:rsidRDefault="00000000" w:rsidRPr="00000000" w14:paraId="00000008">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highlight w:val="white"/>
          <w:rtl w:val="0"/>
        </w:rPr>
        <w:t xml:space="preserve">Diet:</w:t>
      </w:r>
      <w:r w:rsidDel="00000000" w:rsidR="00000000" w:rsidRPr="00000000">
        <w:rPr>
          <w:rFonts w:ascii="Calibri" w:cs="Calibri" w:eastAsia="Calibri" w:hAnsi="Calibri"/>
          <w:highlight w:val="white"/>
          <w:rtl w:val="0"/>
        </w:rPr>
        <w:t xml:space="preserve"> Raccoons are omnivores with a varied diet that includes fruits, nuts, insects, small animals, and human scraps. They are opportunistic feeders, known for washing their food in water before eating, although this behavior is not always observed</w:t>
      </w: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Raccoons are intelligent and curious animals, often seen in family groups. They are known for their problem-solving abilities and adaptability to diverse environments.</w:t>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Reproduction: </w:t>
      </w:r>
      <w:r w:rsidDel="00000000" w:rsidR="00000000" w:rsidRPr="00000000">
        <w:rPr>
          <w:rFonts w:ascii="Calibri" w:cs="Calibri" w:eastAsia="Calibri" w:hAnsi="Calibri"/>
          <w:rtl w:val="0"/>
        </w:rPr>
        <w:t xml:space="preserve">Raccoons breed once a year, with females giving birth to 2 to 5 kits after a gestation period of about 2 months. The young are born blind and depend on their mother for several months before becoming independent.</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Social Structures: </w:t>
      </w:r>
      <w:r w:rsidDel="00000000" w:rsidR="00000000" w:rsidRPr="00000000">
        <w:rPr>
          <w:rFonts w:ascii="Calibri" w:cs="Calibri" w:eastAsia="Calibri" w:hAnsi="Calibri"/>
          <w:rtl w:val="0"/>
        </w:rPr>
        <w:t xml:space="preserve">Raccoons are generally solitary but may form small family groups, particularly mothers with their young. They are territorial and use scent marking to establish their home ranges.</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Communication: </w:t>
      </w:r>
      <w:r w:rsidDel="00000000" w:rsidR="00000000" w:rsidRPr="00000000">
        <w:rPr>
          <w:rFonts w:ascii="Calibri" w:cs="Calibri" w:eastAsia="Calibri" w:hAnsi="Calibri"/>
          <w:rtl w:val="0"/>
        </w:rPr>
        <w:t xml:space="preserve">Raccoons communicate through a variety of vocalizations, including purrs, growls, and hisses. They also use body language and scent marking to convey messages and establish dominance.</w:t>
      </w:r>
    </w:p>
    <w:p w:rsidR="00000000" w:rsidDel="00000000" w:rsidP="00000000" w:rsidRDefault="00000000" w:rsidRPr="00000000" w14:paraId="0000000F">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Survival Skills: </w:t>
      </w:r>
      <w:r w:rsidDel="00000000" w:rsidR="00000000" w:rsidRPr="00000000">
        <w:rPr>
          <w:rFonts w:ascii="Calibri" w:cs="Calibri" w:eastAsia="Calibri" w:hAnsi="Calibri"/>
          <w:rtl w:val="0"/>
        </w:rPr>
        <w:t xml:space="preserve">Raccoons are highly adaptable, with excellent climbing and foraging skills. Their intelligence allows them to solve complex problems, like opening containers to access food. They face threats from habitat loss, vehicle collisions, and disease, but they are not currently endangered.</w:t>
      </w:r>
      <w:r w:rsidDel="00000000" w:rsidR="00000000" w:rsidRPr="00000000">
        <w:rPr>
          <w:rtl w:val="0"/>
        </w:rPr>
      </w:r>
    </w:p>
    <w:p w:rsidR="00000000" w:rsidDel="00000000" w:rsidP="00000000" w:rsidRDefault="00000000" w:rsidRPr="00000000" w14:paraId="00000010">
      <w:pPr>
        <w:spacing w:after="240" w:before="240" w:line="259" w:lineRule="auto"/>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