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AI-Use Log</w:t>
      </w:r>
    </w:p>
    <w:p>
      <w:pPr>
        <w:pStyle w:val="Subtitle"/>
      </w:pPr>
      <w:r>
        <w:t xml:space="preserve">MC 451 and MC 501, Fall 2026</w:t>
      </w:r>
    </w:p>
    <w:p>
      <w:pPr>
        <w:pStyle w:val="FirstParagraph"/>
      </w:pPr>
      <w:r>
        <w:rPr>
          <w:b/>
          <w:bCs/>
        </w:rPr>
        <w:t xml:space="preserve">Assignment:</w:t>
      </w:r>
    </w:p>
    <w:p>
      <w:pPr>
        <w:pStyle w:val="BodyText"/>
      </w:pPr>
      <w:r>
        <w:rPr>
          <w:b/>
          <w:bCs/>
        </w:rPr>
        <w:t xml:space="preserve">Date submitted:</w:t>
      </w:r>
    </w:p>
    <w:p>
      <w:pPr>
        <w:pStyle w:val="BodyText"/>
      </w:pPr>
      <w:r>
        <w:t xml:space="preserve">☐ I used no AI tool on this assignment. If you check this box, you are done: submit this file with your assignment.</w:t>
      </w:r>
    </w:p>
    <w:bookmarkStart w:id="9" w:name="how-to-fill-it-in"/>
    <w:p>
      <w:pPr>
        <w:pStyle w:val="Heading1"/>
      </w:pPr>
      <w:r>
        <w:t xml:space="preserve">How to fill it in</w:t>
      </w:r>
    </w:p>
    <w:p>
      <w:pPr>
        <w:pStyle w:val="FirstParagraph"/>
      </w:pPr>
      <w:r>
        <w:t xml:space="preserve">Add one entry for each time an AI tool shaped this assignment, then submit this file with the assignment. Start a fresh copy for each assignment.</w:t>
      </w:r>
    </w:p>
    <w:p>
      <w:pPr>
        <w:pStyle w:val="BodyText"/>
      </w:pPr>
      <w:r>
        <w:t xml:space="preserve">Log an interaction if any of these is true:</w:t>
      </w:r>
    </w:p>
    <w:p>
      <w:pPr>
        <w:pStyle w:val="Compact"/>
        <w:numPr>
          <w:ilvl w:val="0"/>
          <w:numId w:val="1001"/>
        </w:numPr>
      </w:pPr>
      <w:r>
        <w:t xml:space="preserve">You used AI output in the assignment, even if you rewrote it.</w:t>
      </w:r>
    </w:p>
    <w:p>
      <w:pPr>
        <w:pStyle w:val="Compact"/>
        <w:numPr>
          <w:ilvl w:val="0"/>
          <w:numId w:val="1001"/>
        </w:numPr>
      </w:pPr>
      <w:r>
        <w:t xml:space="preserve">AI changed how you framed a question, structured a step, wrote code, or read a result.</w:t>
      </w:r>
    </w:p>
    <w:p>
      <w:pPr>
        <w:pStyle w:val="Compact"/>
        <w:numPr>
          <w:ilvl w:val="0"/>
          <w:numId w:val="1001"/>
        </w:numPr>
      </w:pPr>
      <w:r>
        <w:t xml:space="preserve">You went back and forth with an AI tool across several prompts.</w:t>
      </w:r>
    </w:p>
    <w:p>
      <w:pPr>
        <w:pStyle w:val="Compact"/>
        <w:numPr>
          <w:ilvl w:val="0"/>
          <w:numId w:val="1001"/>
        </w:numPr>
      </w:pPr>
      <w:r>
        <w:t xml:space="preserve">You rejected AI output, and the reason shaped what you did instead.</w:t>
      </w:r>
    </w:p>
    <w:p>
      <w:pPr>
        <w:pStyle w:val="Compact"/>
        <w:numPr>
          <w:ilvl w:val="0"/>
          <w:numId w:val="1001"/>
        </w:numPr>
      </w:pPr>
      <w:r>
        <w:t xml:space="preserve">You used AI to understand a concept or method that you then applied yourself.</w:t>
      </w:r>
    </w:p>
    <w:p>
      <w:pPr>
        <w:pStyle w:val="FirstParagraph"/>
      </w:pPr>
      <w:r>
        <w:t>You do not need to log spelling and grammar checks, single-word autocomplete, suggestions you dismissed without reading, or code the AURA Lab R Companion's menus wrote (it is not AI). When in doubt, log it.</w:t>
      </w:r>
    </w:p>
    <w:p>
      <w:pPr>
        <w:pStyle w:val="BodyText"/>
      </w:pPr>
      <w:r>
        <w:t xml:space="preserve">Every entry has the same parts. The last column matters most: it shows that you made the decision.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the day you used the tool.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Tool:</w:t>
      </w:r>
      <w:r>
        <w:t xml:space="preserve"> </w:t>
      </w:r>
      <w:r>
        <w:t xml:space="preserve">the tool’s name and, if it matters, the model or mode (for example, GitHub Copilot in VS Code).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I asked:</w:t>
      </w:r>
      <w:r>
        <w:t xml:space="preserve"> </w:t>
      </w:r>
      <w:r>
        <w:t xml:space="preserve">a paraphrase of what you asked the tool to 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it gave me:</w:t>
      </w:r>
      <w:r>
        <w:t xml:space="preserve"> </w:t>
      </w:r>
      <w:r>
        <w:t xml:space="preserve">a short summary of the output, including what was useful, what was wrong, and what was missing.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I did with it, and why:</w:t>
      </w:r>
      <w:r>
        <w:t xml:space="preserve"> </w:t>
      </w:r>
      <w:r>
        <w:t xml:space="preserve">whether you used, changed, or rejected the output, and how you checked it.</w:t>
      </w:r>
    </w:p>
    <w:p>
      <w:pPr>
        <w:pStyle w:val="FirstParagraph"/>
      </w:pPr>
      <w:r>
        <w:t xml:space="preserve">An example entry:</w:t>
      </w:r>
      <w:r>
        <w:t xml:space="preserve"> </w:t>
      </w:r>
      <w:r>
        <w:t xml:space="preserve">“Copilot in VS Code. I asked for a ggplot() call for a bar chart of tone by viewer band. It gave me working code with default labels. I kept the structure, wrote my own axis labels and caption, and checked each bar against my count() table before keeping it.”</w:t>
      </w:r>
    </w:p>
    <w:p>
      <w:pPr>
        <w:pStyle w:val="BodyText"/>
      </w:pPr>
      <w:r>
        <w:t xml:space="preserve">A vague entry such as</w:t>
      </w:r>
      <w:r>
        <w:t xml:space="preserve"> </w:t>
      </w:r>
      <w:r>
        <w:t xml:space="preserve">“I used ChatGPT to help write this”</w:t>
      </w:r>
      <w:r>
        <w:t xml:space="preserve"> </w:t>
      </w:r>
      <w:r>
        <w:t xml:space="preserve">does not count as a log entry.</w:t>
      </w:r>
    </w:p>
    <w:bookmarkEnd w:id="9"/>
    <w:bookmarkStart w:id="10" w:name="entries"/>
    <w:p>
      <w:pPr>
        <w:pStyle w:val="Heading1"/>
      </w:pPr>
      <w:r>
        <w:t xml:space="preserve">Entries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color="595959"/>
          <w:left w:val="single" w:sz="6" w:color="595959"/>
          <w:bottom w:val="single" w:sz="6" w:color="595959"/>
          <w:right w:val="single" w:sz="6" w:color="595959"/>
          <w:insideH w:val="single" w:sz="6" w:color="595959"/>
          <w:insideV w:val="single" w:sz="6" w:color="59595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What I asked</w:t>
            </w:r>
          </w:p>
        </w:tc>
        <w:tc>
          <w:tcPr/>
          <w:p>
            <w:pPr>
              <w:pStyle w:val="Compact"/>
            </w:pPr>
            <w:r>
              <w:t xml:space="preserve">What it gave me</w:t>
            </w:r>
          </w:p>
        </w:tc>
        <w:tc>
          <w:tcPr/>
          <w:p>
            <w:pPr>
              <w:pStyle w:val="Compact"/>
            </w:pPr>
            <w:r>
              <w:t xml:space="preserve">What I did with it, and why</w:t>
            </w:r>
          </w:p>
        </w:tc>
      </w:tr>
      <w:tr>
        <w:trPr>
          <w:trHeight w:val="1100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1100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1100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Add rows as you need them.</w:t>
      </w:r>
    </w:p>
    <w:bookmarkEnd w:id="10"/>
    <w:bookmarkStart w:id="11" w:name="before-you-submit"/>
    <w:p>
      <w:pPr>
        <w:pStyle w:val="Heading1"/>
      </w:pPr>
      <w:r>
        <w:t xml:space="preserve">Before you submit</w:t>
      </w:r>
    </w:p>
    <w:p>
      <w:pPr>
        <w:pStyle w:val="Compact"/>
        <w:numPr>
          <w:ilvl w:val="0"/>
          <w:numId w:val="1003"/>
        </w:numPr>
      </w:pPr>
      <w:r>
        <w:t xml:space="preserve">I can explain everything in my submission, including any part an AI tool helped with.</w:t>
      </w:r>
    </w:p>
    <w:p>
      <w:pPr>
        <w:pStyle w:val="Compact"/>
        <w:numPr>
          <w:ilvl w:val="0"/>
          <w:numId w:val="1004"/>
        </w:numPr>
      </w:pPr>
      <w:r>
        <w:t xml:space="preserve">No citation, data point, or result in my submission was made up by an AI tool.</w:t>
      </w:r>
    </w:p>
    <w:p>
      <w:pPr>
        <w:pStyle w:val="FirstParagraph"/>
      </w:pPr>
      <w:r>
        <w:t xml:space="preserve">The full policy is in the syllabus, under Artificial intelligence. Using AI without logging it, using it to make up citations, data, or results, or submitting AI-written work as your own is academic dishonesty under the syllabus.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cs="Cambria" w:hAnsi="Cambria"/>
        <w:color w:val="22262B"/>
        <w:sz w:val="24"/>
        <w:szCs w:val="24"/>
        <w:lang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qFormat/>
    <w:pPr>
      <w:spacing w:after="160" w:before="0" w:line="276" w:lineRule="auto"/>
    </w:pPr>
    <w:rPr>
      <w:rFonts w:ascii="Cambria" w:cs="Cambria" w:hAnsi="Cambria"/>
      <w:color w:val="22262B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60" w:before="0" w:line="276" w:lineRule="auto"/>
    </w:pPr>
    <w:rPr>
      <w:rFonts w:ascii="Cambria" w:cs="Cambria" w:hAnsi="Cambria"/>
      <w:color w:val="22262B"/>
      <w:sz w:val="24"/>
      <w:szCs w:val="24"/>
    </w:rPr>
  </w:style>
  <w:style w:styleId="FirstParagraph" w:type="paragraph">
    <w:name w:val="First Paragraph"/>
    <w:basedOn w:val="BodyText"/>
    <w:qFormat/>
  </w:style>
  <w:style w:styleId="Compact" w:type="paragraph">
    <w:name w:val="Compact"/>
    <w:basedOn w:val="BodyText"/>
    <w:qFormat/>
    <w:pPr>
      <w:spacing w:after="40" w:before="0" w:line="276" w:lineRule="auto"/>
    </w:pPr>
  </w:style>
  <w:style w:styleId="Title" w:type="paragraph">
    <w:name w:val="Title"/>
    <w:basedOn w:val="Normal"/>
    <w:next w:val="Subtitle"/>
    <w:link w:val="TitleChar"/>
    <w:qFormat/>
    <w:pPr>
      <w:keepNext/>
      <w:keepLines/>
      <w:spacing w:after="60" w:before="0"/>
      <w:jc w:val="center"/>
    </w:pPr>
    <w:rPr>
      <w:rFonts w:ascii="Calibri" w:cs="Calibri" w:hAnsi="Calibri"/>
      <w:b/>
      <w:color w:val="1B3A5C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28"/>
      <w:szCs w:val="28"/>
    </w:rPr>
  </w:style>
  <w:style w:styleId="Subtitle" w:type="paragraph">
    <w:name w:val="Subtitle"/>
    <w:basedOn w:val="Normal"/>
    <w:next w:val="Author"/>
    <w:link w:val="SubtitleChar"/>
    <w:qFormat/>
    <w:pPr>
      <w:keepNext/>
      <w:keepLines/>
      <w:spacing w:after="60" w:before="0"/>
      <w:jc w:val="center"/>
    </w:pPr>
    <w:rPr>
      <w:rFonts w:ascii="Cambria" w:cs="Cambria" w:hAnsi="Cambria"/>
      <w:i/>
      <w:color w:val="595959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uthor" w:type="paragraph">
    <w:name w:val="Author"/>
    <w:basedOn w:val="Normal"/>
    <w:next w:val="Date"/>
    <w:qFormat/>
    <w:pPr>
      <w:spacing w:after="40" w:before="0"/>
      <w:jc w:val="center"/>
    </w:pPr>
    <w:rPr>
      <w:rFonts w:ascii="Cambria" w:cs="Cambria" w:hAnsi="Cambria"/>
      <w:color w:val="22262B"/>
      <w:sz w:val="24"/>
      <w:szCs w:val="24"/>
    </w:rPr>
  </w:style>
  <w:style w:styleId="Date" w:type="paragraph">
    <w:name w:val="Date"/>
    <w:basedOn w:val="Normal"/>
    <w:next w:val="BodyText"/>
    <w:qFormat/>
    <w:pPr>
      <w:spacing w:after="320" w:before="0"/>
      <w:jc w:val="center"/>
    </w:pPr>
    <w:rPr>
      <w:rFonts w:ascii="Cambria" w:cs="Cambria" w:hAnsi="Cambria"/>
      <w:i/>
      <w:color w:val="595959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2"/>
      <w:szCs w:val="22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2"/>
      <w:szCs w:val="22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qFormat/>
    <w:pPr>
      <w:keepNext/>
      <w:keepLines/>
      <w:spacing w:after="100" w:before="320"/>
      <w:pBdr>
        <w:bottom w:color="1B3A5C" w:space="4" w:sz="6" w:val="single"/>
      </w:pBdr>
      <w:outlineLvl w:val="0"/>
    </w:pPr>
    <w:rPr>
      <w:rFonts w:ascii="Calibri" w:cs="Calibri" w:hAnsi="Calibri"/>
      <w:b/>
      <w:smallCaps/>
      <w:color w:val="1B3A5C"/>
      <w:spacing w:val="10"/>
      <w:sz w:val="26"/>
      <w:szCs w:val="26"/>
    </w:rPr>
  </w:style>
  <w:style w:styleId="Heading2" w:type="paragraph">
    <w:name w:val="heading 2"/>
    <w:basedOn w:val="Normal"/>
    <w:next w:val="BodyText"/>
    <w:link w:val="Heading2Char"/>
    <w:qFormat/>
    <w:pPr>
      <w:keepNext/>
      <w:keepLines/>
      <w:spacing w:after="80" w:before="260"/>
      <w:outlineLvl w:val="1"/>
    </w:pPr>
    <w:rPr>
      <w:rFonts w:ascii="Calibri" w:cs="Calibri" w:hAnsi="Calibri"/>
      <w:b/>
      <w:color w:val="1B3A5C"/>
      <w:sz w:val="24"/>
      <w:szCs w:val="24"/>
    </w:rPr>
  </w:style>
  <w:style w:styleId="Heading3" w:type="paragraph">
    <w:name w:val="heading 3"/>
    <w:basedOn w:val="Normal"/>
    <w:next w:val="BodyText"/>
    <w:link w:val="Heading3Char"/>
    <w:qFormat/>
    <w:pPr>
      <w:keepNext/>
      <w:keepLines/>
      <w:spacing w:after="60" w:before="220"/>
      <w:outlineLvl w:val="2"/>
    </w:pPr>
    <w:rPr>
      <w:rFonts w:ascii="Calibri" w:cs="Calibri" w:hAnsi="Calibri"/>
      <w:b/>
      <w:i/>
      <w:color w:val="15605C"/>
      <w:sz w:val="24"/>
      <w:szCs w:val="24"/>
    </w:rPr>
  </w:style>
  <w:style w:styleId="Heading4" w:type="paragraph">
    <w:name w:val="heading 4"/>
    <w:basedOn w:val="Normal"/>
    <w:next w:val="BodyText"/>
    <w:link w:val="Heading4Char"/>
    <w:qFormat/>
    <w:pPr>
      <w:keepNext/>
      <w:keepLines/>
      <w:spacing w:after="40" w:before="200"/>
      <w:outlineLvl w:val="3"/>
    </w:pPr>
    <w:rPr>
      <w:rFonts w:ascii="Cambria" w:cs="Cambria" w:hAnsi="Cambria"/>
      <w:b/>
      <w:color w:val="22262B"/>
      <w:sz w:val="24"/>
      <w:szCs w:val="24"/>
    </w:rPr>
  </w:style>
  <w:style w:styleId="Heading5" w:type="paragraph">
    <w:name w:val="heading 5"/>
    <w:basedOn w:val="Normal"/>
    <w:next w:val="BodyText"/>
    <w:link w:val="Heading5Char"/>
    <w:qFormat/>
    <w:pPr>
      <w:keepNext/>
      <w:keepLines/>
      <w:spacing w:after="40" w:before="180"/>
      <w:outlineLvl w:val="4"/>
    </w:pPr>
    <w:rPr>
      <w:rFonts w:ascii="Cambria" w:cs="Cambria" w:hAnsi="Cambria"/>
      <w:i/>
      <w:color w:val="22262B"/>
      <w:sz w:val="24"/>
      <w:szCs w:val="24"/>
    </w:rPr>
  </w:style>
  <w:style w:styleId="Heading6" w:type="paragraph">
    <w:name w:val="heading 6"/>
    <w:basedOn w:val="Normal"/>
    <w:next w:val="BodyText"/>
    <w:link w:val="Heading6Char"/>
    <w:qFormat/>
    <w:pPr>
      <w:keepNext/>
      <w:keepLines/>
      <w:spacing w:after="40" w:before="160"/>
      <w:outlineLvl w:val="5"/>
    </w:pPr>
    <w:rPr>
      <w:rFonts w:ascii="Cambria" w:cs="Cambria" w:hAnsi="Cambria"/>
      <w:i/>
      <w:color w:val="595959"/>
      <w:sz w:val="24"/>
      <w:szCs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qFormat/>
    <w:pPr>
      <w:spacing w:after="120" w:before="120"/>
      <w:ind w:left="360" w:right="360"/>
      <w:pBdr>
        <w:left w:color="15605C" w:space="10" w:sz="12" w:val="single"/>
      </w:pBdr>
    </w:pPr>
    <w:rPr>
      <w:rFonts w:ascii="Cambria" w:cs="Cambria" w:hAnsi="Cambria"/>
      <w:i/>
      <w:color w:val="22262B"/>
      <w:sz w:val="24"/>
      <w:szCs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BodyText"/>
    <w:qFormat/>
    <w:pPr>
      <w:spacing w:after="160" w:before="80"/>
    </w:pPr>
    <w:rPr>
      <w:rFonts w:ascii="Cambria" w:cs="Cambria" w:hAnsi="Cambria"/>
      <w:i/>
      <w:color w:val="595959"/>
      <w:sz w:val="24"/>
      <w:szCs w:val="24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qFormat/>
    <w:rPr>
      <w:rFonts w:ascii="Consolas" w:cs="Consolas" w:hAnsi="Consolas"/>
      <w:color w:val="22262B"/>
      <w:sz w:val="22"/>
      <w:szCs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AI-Use Log, MC 451 and MC 501</dc:title>
  <dc:creator>Dr. Alex P. Leith</dc:creator>
  <dc:language>en-US</dc:language>
  <cp:keywords/>
  <dcterms:created xsi:type="dcterms:W3CDTF">2026-10-17T19:25:58Z</dcterms:created>
  <dcterms:modified xsi:type="dcterms:W3CDTF">2026-10-17T19:25:58Z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MC 451 and MC 501, Fall 2026</vt:lpwstr>
  </property>
</Properties>
</file>