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99" w:rsidRDefault="00091731">
      <w:r>
        <w:t xml:space="preserve">The data for this typology is auto-created by simply uploading the space and </w:t>
      </w:r>
      <w:proofErr w:type="spellStart"/>
      <w:r>
        <w:t>kmz</w:t>
      </w:r>
      <w:proofErr w:type="spellEnd"/>
      <w:r>
        <w:t xml:space="preserve"> files when creating new COMMERCIAL typology.</w:t>
      </w:r>
      <w:bookmarkStart w:id="0" w:name="_GoBack"/>
      <w:bookmarkEnd w:id="0"/>
    </w:p>
    <w:sectPr w:rsidR="006E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31"/>
    <w:rsid w:val="00091731"/>
    <w:rsid w:val="006E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Glackin</dc:creator>
  <cp:lastModifiedBy>Stephen Glackin</cp:lastModifiedBy>
  <cp:revision>1</cp:revision>
  <dcterms:created xsi:type="dcterms:W3CDTF">2016-08-04T05:47:00Z</dcterms:created>
  <dcterms:modified xsi:type="dcterms:W3CDTF">2016-08-04T05:49:00Z</dcterms:modified>
</cp:coreProperties>
</file>