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SVAROMÅL OCH GENKÄROMÅL</w:t>
      </w:r>
    </w:p>
    <w:p>
      <w:pPr>
        <w:jc w:val="center"/>
      </w:pPr>
      <w:r>
        <w:rPr>
          <w:b/>
          <w:sz w:val="28"/>
        </w:rPr>
        <w:t>Mål nr T 4438-25</w:t>
      </w:r>
    </w:p>
    <w:p>
      <w:pPr>
        <w:jc w:val="center"/>
      </w:pPr>
      <w:r>
        <w:rPr>
          <w:i/>
          <w:sz w:val="20"/>
        </w:rPr>
        <w:t>Uppdaterad inlaga efter muntlig förberedelse 2026-02-16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2026-02-16</w:t>
      </w:r>
    </w:p>
    <w:p>
      <w:pPr>
        <w:pStyle w:val="Heading1"/>
      </w:pPr>
      <w:r>
        <w:t>PARTER</w:t>
      </w:r>
    </w:p>
    <w:p>
      <w:r>
        <w:rPr>
          <w:b/>
        </w:rPr>
        <w:t>Kärande:</w:t>
      </w:r>
    </w:p>
    <w:p>
      <w:r>
        <w:t>Heba Alhussien</w:t>
        <w:br/>
        <w:t>Personnummer: 19890412-1244</w:t>
        <w:br/>
        <w:t>Ombud: Advokat Mayssam Baaken</w:t>
        <w:br/>
        <w:t>Advokat Mayssam Baaken AB</w:t>
        <w:br/>
        <w:t>Norra Hamngatan 4, 411 14 Göteborg</w:t>
        <w:br/>
        <w:t>E-post: Baaken.law@gmail.com</w:t>
      </w:r>
    </w:p>
    <w:p/>
    <w:p>
      <w:r>
        <w:rPr>
          <w:b/>
        </w:rPr>
        <w:t>Svarande 1:</w:t>
      </w:r>
    </w:p>
    <w:p>
      <w:r>
        <w:t>Mohammad Sami Alsharef</w:t>
        <w:br/>
        <w:t>Personnummer: 19860217-5070</w:t>
        <w:br/>
        <w:t>Näshultagatan 12, 632 29 Eskilstuna</w:t>
        <w:br/>
        <w:t>E-post: info@samisjackets.com</w:t>
        <w:br/>
        <w:t>Telefon: 0720147440</w:t>
      </w:r>
    </w:p>
    <w:p/>
    <w:p>
      <w:r>
        <w:rPr>
          <w:b/>
        </w:rPr>
        <w:t>Svarande 2:</w:t>
      </w:r>
    </w:p>
    <w:p>
      <w:r>
        <w:t>Joumana Alnablsi</w:t>
        <w:br/>
        <w:t>Personnummer: 19880102-5084</w:t>
        <w:br/>
        <w:t>Näshultagatan 12, 632 29 Eskilstuna</w:t>
        <w:br/>
        <w:t>(Företrädd av Mohammad Sami Alsharef enligt fullmakt)</w:t>
      </w:r>
    </w:p>
    <w:p>
      <w:pPr>
        <w:pStyle w:val="Heading1"/>
      </w:pPr>
      <w:r>
        <w:t>PROCESSHISTORIK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Stämning mottagen</w:t>
            </w:r>
          </w:p>
        </w:tc>
        <w:tc>
          <w:tcPr>
            <w:tcW w:type="dxa" w:w="4703"/>
          </w:tcPr>
          <w:p>
            <w:r>
              <w:t>2025 (exakt datum i handlingar)</w:t>
            </w:r>
          </w:p>
        </w:tc>
      </w:tr>
      <w:tr>
        <w:tc>
          <w:tcPr>
            <w:tcW w:type="dxa" w:w="4703"/>
          </w:tcPr>
          <w:p>
            <w:r>
              <w:t>Svaromål inlämnat</w:t>
            </w:r>
          </w:p>
        </w:tc>
        <w:tc>
          <w:tcPr>
            <w:tcW w:type="dxa" w:w="4703"/>
          </w:tcPr>
          <w:p>
            <w:r>
              <w:t>2025-12-14</w:t>
            </w:r>
          </w:p>
        </w:tc>
      </w:tr>
      <w:tr>
        <w:tc>
          <w:tcPr>
            <w:tcW w:type="dxa" w:w="4703"/>
          </w:tcPr>
          <w:p>
            <w:r>
              <w:t>Första muntliga förberedelse</w:t>
            </w:r>
          </w:p>
        </w:tc>
        <w:tc>
          <w:tcPr>
            <w:tcW w:type="dxa" w:w="4703"/>
          </w:tcPr>
          <w:p>
            <w:r>
              <w:t>2026-02-16</w:t>
            </w:r>
          </w:p>
        </w:tc>
      </w:tr>
      <w:tr>
        <w:tc>
          <w:tcPr>
            <w:tcW w:type="dxa" w:w="4703"/>
          </w:tcPr>
          <w:p>
            <w:r>
              <w:t>Frist för ny bevisning</w:t>
            </w:r>
          </w:p>
        </w:tc>
        <w:tc>
          <w:tcPr>
            <w:tcW w:type="dxa" w:w="4703"/>
          </w:tcPr>
          <w:p>
            <w:r>
              <w:t>2026-03-20</w:t>
            </w:r>
          </w:p>
        </w:tc>
      </w:tr>
      <w:tr>
        <w:tc>
          <w:tcPr>
            <w:tcW w:type="dxa" w:w="4703"/>
          </w:tcPr>
          <w:p>
            <w:r>
              <w:t>Nästa förhandling</w:t>
            </w:r>
          </w:p>
        </w:tc>
        <w:tc>
          <w:tcPr>
            <w:tcW w:type="dxa" w:w="4703"/>
          </w:tcPr>
          <w:p>
            <w:r>
              <w:t>2026-05-18</w:t>
            </w:r>
          </w:p>
        </w:tc>
      </w:tr>
    </w:tbl>
    <w:p/>
    <w:p>
      <w:pPr>
        <w:pStyle w:val="Heading1"/>
      </w:pPr>
      <w:r>
        <w:t>YRKANDEN</w:t>
      </w:r>
    </w:p>
    <w:p>
      <w:r>
        <w:t>Mohammad och Joumana yrkar att:</w:t>
      </w:r>
    </w:p>
    <w:p>
      <w:pPr>
        <w:pStyle w:val="ListNumber"/>
      </w:pPr>
      <w:r>
        <w:t>1. Käromålet ogillas i sin helhet</w:t>
      </w:r>
    </w:p>
    <w:p>
      <w:pPr>
        <w:pStyle w:val="ListNumber"/>
      </w:pPr>
      <w:r>
        <w:t>2. Heba förpliktas att ersätta Mohammad och Joumanas rättegångskostnader</w:t>
      </w:r>
    </w:p>
    <w:p/>
    <w:p>
      <w:pPr>
        <w:pStyle w:val="Heading2"/>
      </w:pPr>
      <w:r>
        <w:t>Genkäromål (400 000 kr)</w:t>
      </w:r>
    </w:p>
    <w:p>
      <w:r>
        <w:t>Mohammad yrkar i genkäromål att Heba Alhussien förpliktas att betala sammanlagt 400 000 kr till Mohammad Sami Alsharef, fördelat enligt följande: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Belopp</w:t>
            </w:r>
          </w:p>
        </w:tc>
        <w:tc>
          <w:tcPr>
            <w:tcW w:type="dxa" w:w="3135"/>
          </w:tcPr>
          <w:p>
            <w:r>
              <w:rPr>
                <w:b/>
              </w:rPr>
              <w:t>Rättslig grund</w:t>
            </w:r>
          </w:p>
        </w:tc>
      </w:tr>
      <w:tr>
        <w:tc>
          <w:tcPr>
            <w:tcW w:type="dxa" w:w="3135"/>
          </w:tcPr>
          <w:p>
            <w:r>
              <w:t>A. Hebas skuld (erkännande)</w:t>
            </w:r>
          </w:p>
        </w:tc>
        <w:tc>
          <w:tcPr>
            <w:tcW w:type="dxa" w:w="3135"/>
          </w:tcPr>
          <w:p>
            <w:r>
              <w:t>35 000 kr</w:t>
            </w:r>
          </w:p>
        </w:tc>
        <w:tc>
          <w:tcPr>
            <w:tcW w:type="dxa" w:w="3135"/>
          </w:tcPr>
          <w:p>
            <w:r>
              <w:t>Ensidigt skulderkännande 2024-12-29</w:t>
            </w:r>
          </w:p>
        </w:tc>
      </w:tr>
      <w:tr>
        <w:tc>
          <w:tcPr>
            <w:tcW w:type="dxa" w:w="3135"/>
          </w:tcPr>
          <w:p>
            <w:r>
              <w:t>B. Kränkningsersättning – falsk våldtäktsanmälan</w:t>
            </w:r>
          </w:p>
        </w:tc>
        <w:tc>
          <w:tcPr>
            <w:tcW w:type="dxa" w:w="3135"/>
          </w:tcPr>
          <w:p>
            <w:r>
              <w:t>150 000 kr</w:t>
            </w:r>
          </w:p>
        </w:tc>
        <w:tc>
          <w:tcPr>
            <w:tcW w:type="dxa" w:w="3135"/>
          </w:tcPr>
          <w:p>
            <w:r>
              <w:t>2 kap 3 § SkL via BrB 15:7 (falsk tillvitelse)</w:t>
            </w:r>
          </w:p>
        </w:tc>
      </w:tr>
      <w:tr>
        <w:tc>
          <w:tcPr>
            <w:tcW w:type="dxa" w:w="3135"/>
          </w:tcPr>
          <w:p>
            <w:r>
              <w:t>C. Skadestånd – rättegångsmissbruk</w:t>
            </w:r>
          </w:p>
        </w:tc>
        <w:tc>
          <w:tcPr>
            <w:tcW w:type="dxa" w:w="3135"/>
          </w:tcPr>
          <w:p>
            <w:r>
              <w:t>100 000 kr</w:t>
            </w:r>
          </w:p>
        </w:tc>
        <w:tc>
          <w:tcPr>
            <w:tcW w:type="dxa" w:w="3135"/>
          </w:tcPr>
          <w:p>
            <w:r>
              <w:t>2 kap 2 § SkL, jfr BrB 15:2 (osann partsutsaga)</w:t>
            </w:r>
          </w:p>
        </w:tc>
      </w:tr>
      <w:tr>
        <w:tc>
          <w:tcPr>
            <w:tcW w:type="dxa" w:w="3135"/>
          </w:tcPr>
          <w:p>
            <w:r>
              <w:t>D. Ekonomisk skada</w:t>
            </w:r>
          </w:p>
        </w:tc>
        <w:tc>
          <w:tcPr>
            <w:tcW w:type="dxa" w:w="3135"/>
          </w:tcPr>
          <w:p>
            <w:r>
              <w:t>75 000 kr</w:t>
            </w:r>
          </w:p>
        </w:tc>
        <w:tc>
          <w:tcPr>
            <w:tcW w:type="dxa" w:w="3135"/>
          </w:tcPr>
          <w:p>
            <w:r>
              <w:t>2 kap 2 § SkL (översättning, förlorad arbetstid, inkomstförlust)</w:t>
            </w:r>
          </w:p>
        </w:tc>
      </w:tr>
      <w:tr>
        <w:tc>
          <w:tcPr>
            <w:tcW w:type="dxa" w:w="3135"/>
          </w:tcPr>
          <w:p>
            <w:r>
              <w:t>E. Sveda och värk (psykiskt lidande)</w:t>
            </w:r>
          </w:p>
        </w:tc>
        <w:tc>
          <w:tcPr>
            <w:tcW w:type="dxa" w:w="3135"/>
          </w:tcPr>
          <w:p>
            <w:r>
              <w:t>40 000 kr</w:t>
            </w:r>
          </w:p>
        </w:tc>
        <w:tc>
          <w:tcPr>
            <w:tcW w:type="dxa" w:w="3135"/>
          </w:tcPr>
          <w:p>
            <w:r>
              <w:t>5 kap 1 § SkL (personskada – psykiskt lidande)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TOTALT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400 000 kr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+ ränta + rättegångskostnader</w:t>
            </w:r>
          </w:p>
        </w:tc>
      </w:tr>
    </w:tbl>
    <w:p/>
    <w:p>
      <w:r>
        <w:t>Jämte ränta enligt 6 § räntelagen (1975:635) från respektive skadetillfälle till dess betalning sker.</w:t>
      </w:r>
    </w:p>
    <w:p>
      <w:r>
        <w:t>Heba förpliktas att ersätta samtliga rättegångskostnader i såväl käromålet som genkäromålet.</w:t>
      </w:r>
    </w:p>
    <w:p>
      <w:pPr>
        <w:pStyle w:val="Heading1"/>
      </w:pPr>
      <w:r>
        <w:t>INSTÄLLNING</w:t>
      </w:r>
    </w:p>
    <w:p>
      <w:r>
        <w:t xml:space="preserve">Mohammad och Joumana </w:t>
      </w:r>
      <w:r>
        <w:rPr>
          <w:b/>
        </w:rPr>
        <w:t>bestrider</w:t>
      </w:r>
      <w:r>
        <w:t xml:space="preserve"> Hebas samtliga krav i sin helhet. </w:t>
      </w:r>
      <w:r>
        <w:rPr>
          <w:b/>
        </w:rPr>
        <w:t>Ingen förlikning accepteras.</w:t>
      </w:r>
    </w:p>
    <w:p/>
    <w:p>
      <w:r>
        <w:rPr>
          <w:b/>
        </w:rPr>
        <w:t>Bestridda belopp: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Heba påstår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Svarandenas inställning</w:t>
            </w:r>
          </w:p>
        </w:tc>
      </w:tr>
      <w:tr>
        <w:tc>
          <w:tcPr>
            <w:tcW w:type="dxa" w:w="3135"/>
          </w:tcPr>
          <w:p>
            <w:r>
              <w:t>Kontantlån till Mohammad</w:t>
            </w:r>
          </w:p>
        </w:tc>
        <w:tc>
          <w:tcPr>
            <w:tcW w:type="dxa" w:w="3135"/>
          </w:tcPr>
          <w:p>
            <w:r>
              <w:t>240 000 kr</w:t>
            </w:r>
          </w:p>
        </w:tc>
        <w:tc>
          <w:tcPr>
            <w:tcW w:type="dxa" w:w="3135"/>
          </w:tcPr>
          <w:p>
            <w:r>
              <w:t>BESTRIDS – inget lån, hawala-verksamhet</w:t>
            </w:r>
          </w:p>
        </w:tc>
      </w:tr>
      <w:tr>
        <w:tc>
          <w:tcPr>
            <w:tcW w:type="dxa" w:w="3135"/>
          </w:tcPr>
          <w:p>
            <w:r>
              <w:t>Swish till Joumana</w:t>
            </w:r>
          </w:p>
        </w:tc>
        <w:tc>
          <w:tcPr>
            <w:tcW w:type="dxa" w:w="3135"/>
          </w:tcPr>
          <w:p>
            <w:r>
              <w:t>30 000 kr</w:t>
            </w:r>
          </w:p>
        </w:tc>
        <w:tc>
          <w:tcPr>
            <w:tcW w:type="dxa" w:w="3135"/>
          </w:tcPr>
          <w:p>
            <w:r>
              <w:t>BESTRIDS – återbetalat via Swish</w:t>
            </w:r>
          </w:p>
        </w:tc>
      </w:tr>
      <w:tr>
        <w:tc>
          <w:tcPr>
            <w:tcW w:type="dxa" w:w="3135"/>
          </w:tcPr>
          <w:p>
            <w:r>
              <w:t>Bank Norwegian</w:t>
            </w:r>
          </w:p>
        </w:tc>
        <w:tc>
          <w:tcPr>
            <w:tcW w:type="dxa" w:w="3135"/>
          </w:tcPr>
          <w:p>
            <w:r>
              <w:t>107 875 kr</w:t>
            </w:r>
          </w:p>
        </w:tc>
        <w:tc>
          <w:tcPr>
            <w:tcW w:type="dxa" w:w="3135"/>
          </w:tcPr>
          <w:p>
            <w:r>
              <w:t>BESTRIDS – Hebas eget konto</w:t>
            </w:r>
          </w:p>
        </w:tc>
      </w:tr>
      <w:tr>
        <w:tc>
          <w:tcPr>
            <w:tcW w:type="dxa" w:w="3135"/>
          </w:tcPr>
          <w:p>
            <w:r>
              <w:t>Marginalen Bank</w:t>
            </w:r>
          </w:p>
        </w:tc>
        <w:tc>
          <w:tcPr>
            <w:tcW w:type="dxa" w:w="3135"/>
          </w:tcPr>
          <w:p>
            <w:r>
              <w:t>100 000 kr</w:t>
            </w:r>
          </w:p>
        </w:tc>
        <w:tc>
          <w:tcPr>
            <w:tcW w:type="dxa" w:w="3135"/>
          </w:tcPr>
          <w:p>
            <w:r>
              <w:t>BESTRIDS – affärsverksamhet, ej lån</w:t>
            </w:r>
          </w:p>
        </w:tc>
      </w:tr>
      <w:tr>
        <w:tc>
          <w:tcPr>
            <w:tcW w:type="dxa" w:w="3135"/>
          </w:tcPr>
          <w:p>
            <w:r>
              <w:t>Ränta</w:t>
            </w:r>
          </w:p>
        </w:tc>
        <w:tc>
          <w:tcPr>
            <w:tcW w:type="dxa" w:w="3135"/>
          </w:tcPr>
          <w:p>
            <w:r>
              <w:t>60 723 kr</w:t>
            </w:r>
          </w:p>
        </w:tc>
        <w:tc>
          <w:tcPr>
            <w:tcW w:type="dxa" w:w="3135"/>
          </w:tcPr>
          <w:p>
            <w:r>
              <w:t>BESTRIDS – ingen skuld finns</w:t>
            </w:r>
          </w:p>
        </w:tc>
      </w:tr>
      <w:tr>
        <w:tc>
          <w:tcPr>
            <w:tcW w:type="dxa" w:w="3135"/>
          </w:tcPr>
          <w:p>
            <w:r>
              <w:t>Rättegångskostnader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>
              <w:t>BESTRIDS</w:t>
            </w:r>
          </w:p>
        </w:tc>
      </w:tr>
    </w:tbl>
    <w:p>
      <w:pPr>
        <w:pStyle w:val="Heading1"/>
      </w:pPr>
      <w:r>
        <w:t>GRUNDER FÖR BESTRIDANDET</w:t>
      </w:r>
    </w:p>
    <w:p>
      <w:pPr>
        <w:pStyle w:val="Heading2"/>
      </w:pPr>
      <w:r>
        <w:t>1. Inga lån – informell penningöverföring (hawala)</w:t>
      </w:r>
    </w:p>
    <w:p>
      <w:r>
        <w:t>De påstådda lånen var del av en informell penningöverföringsverksamhet (hawala) där Heba fungerade som mellanhand mellan Sverige och Syrien. Heba betalade svenska räkningar (fakturor, Klarna), Mohammad betalade motsvarande i Damaskus i syriska pund. De 300 000+ kr som Heba åberopar är samma pengar som cirkulerat 3–4 gånger – inte separata lån.</w:t>
      </w:r>
    </w:p>
    <w:p/>
    <w:p>
      <w:r>
        <w:rPr>
          <w:b/>
        </w:rPr>
        <w:t>NY BEVISNING – Abu Mohammad (penningväxlare/صراف):</w:t>
      </w:r>
    </w:p>
    <w:p>
      <w:r>
        <w:t>WhatsApp-konversation (518 meddelanden, dec 2023–sep 2024) mellan Heba och Abu Mohammad bevisar systematisk hawala-verksamhet:</w:t>
      </w:r>
    </w:p>
    <w:p>
      <w:pPr>
        <w:pStyle w:val="ListBullet"/>
      </w:pPr>
      <w:r>
        <w:t>Dollarväxlingar i Damaskus, belopp i syriska pund (11,5 milj. SYP)</w:t>
      </w:r>
    </w:p>
    <w:p>
      <w:pPr>
        <w:pStyle w:val="ListBullet"/>
      </w:pPr>
      <w:r>
        <w:t>USDT/kryptovaluta, Klarna-/Nordea-fakturor, kvitton</w:t>
      </w:r>
    </w:p>
    <w:p>
      <w:pPr>
        <w:pStyle w:val="ListBullet"/>
      </w:pPr>
      <w:r>
        <w:t>60+ ljudmeddelanden med transaktionsinstruktioner</w:t>
      </w:r>
    </w:p>
    <w:p/>
    <w:p>
      <w:r>
        <w:rPr>
          <w:b/>
        </w:rPr>
        <w:t>Abu Mohammad-chatten bevisar att Hebas verksamhet var professionell penningväxling – inte privata utlåningar.</w:t>
      </w:r>
    </w:p>
    <w:p>
      <w:pPr>
        <w:pStyle w:val="Heading2"/>
      </w:pPr>
      <w:r>
        <w:t>2. Heba är skyldig Mohammad pengar</w:t>
      </w:r>
    </w:p>
    <w:p>
      <w:r>
        <w:t>Hebas egna WhatsApp-meddelanden bevisar att hon var skyldig Mohammad pengar:</w:t>
      </w:r>
    </w:p>
    <w:p/>
    <w:p>
      <w:r>
        <w:rPr>
          <w:b/>
        </w:rPr>
        <w:t>BEVIS B1 – 29 december 2024 (Hebas skulderkännande):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عليي سداد دين لابو سمير 35 الف كرون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är skyldig Abu Sami [Mohammad] 35 000 kr"</w:t>
            </w:r>
          </w:p>
        </w:tc>
      </w:tr>
    </w:tbl>
    <w:p/>
    <w:p>
      <w:r>
        <w:rPr>
          <w:i/>
        </w:rPr>
        <w:t>→ Skrivet av Heba 2 månader före stämningen. Detta är grunden för genkäromålet.</w:t>
      </w:r>
    </w:p>
    <w:p>
      <w:r>
        <w:rPr>
          <w:b/>
        </w:rPr>
        <w:t>BEVIS B2 – 23 oktober 2024 (Heba skyldig 60 000 kr):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كيف عليي ٦٠ الف ؟ شوووو الك عليي ٦٠ الف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"Hur är jag skyldig 60 000? VADÅ du säger jag är skyldig dig 60 000?"</w:t>
            </w:r>
          </w:p>
        </w:tc>
      </w:tr>
    </w:tbl>
    <w:p/>
    <w:p>
      <w:r>
        <w:rPr>
          <w:i/>
        </w:rPr>
        <w:t>→ Heba ifrågasätter beloppet men inte att hon är skyldig.</w:t>
      </w:r>
    </w:p>
    <w:p>
      <w:r>
        <w:rPr>
          <w:b/>
        </w:rPr>
        <w:t>BEVIS B3 – Juni 2023 (Hebas bokföring):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حساب ابو سمير ٨٨٥٢ دولار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"Abu Samis [Mohammads] konto: 8 852 dollar" (skuld till Mohammad)</w:t>
            </w:r>
          </w:p>
        </w:tc>
      </w:tr>
    </w:tbl>
    <w:p/>
    <w:p>
      <w:pPr>
        <w:pStyle w:val="Heading2"/>
      </w:pPr>
      <w:r>
        <w:t>3. 30 000 kr till Joumana återbetalades</w:t>
      </w:r>
    </w:p>
    <w:p>
      <w:r>
        <w:t>Joumana fick 30 000 kr via Swish som del av hawala-verksamheten. Beloppet återbetalades via Swish: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ربي يسلم ايديكي مبدائيا رجعتلك كل شي اخذتو منك سويش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"Gud välsigne dina händer, jag har i princip lämnat tillbaka allt jag tog från dig via Swish"</w:t>
            </w:r>
          </w:p>
        </w:tc>
      </w:tr>
    </w:tbl>
    <w:p/>
    <w:p>
      <w:pPr>
        <w:pStyle w:val="Heading2"/>
      </w:pPr>
      <w:r>
        <w:t>4. Bank Norwegian var Hebas eget konto</w:t>
      </w:r>
    </w:p>
    <w:p>
      <w:r>
        <w:t>De 107 875 kr från Bank Norwegian var från Hebas eget konto: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البنك النرويجي تبعك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"DITT Bank Norwegian" (= Hebas eget konto, inte ett lån till Mohammad/Joumana)</w:t>
            </w:r>
          </w:p>
        </w:tc>
      </w:tr>
    </w:tbl>
    <w:p/>
    <w:p>
      <w:r>
        <w:t>Mohammad och Joumana har aldrig tagit något lån från Bank Norwegian.</w:t>
      </w:r>
    </w:p>
    <w:p>
      <w:pPr>
        <w:pStyle w:val="Heading2"/>
      </w:pPr>
      <w:r>
        <w:t>5. Handskrivna papperet – kryptovalutahandel</w:t>
      </w:r>
    </w:p>
    <w:p>
      <w:r>
        <w:t>Det handskrivna papperet var relaterat till USDT-kryptohandel, inte låneavtal. Abu Mohammad-chatten bekräftar att USDT-handel ingår i Hebas hawala-verksamhet.</w:t>
      </w:r>
    </w:p>
    <w:p>
      <w:pPr>
        <w:pStyle w:val="Heading2"/>
      </w:pPr>
      <w:r>
        <w:t>6. Hebas trovärdighet är allvarligt skadad</w:t>
      </w:r>
    </w:p>
    <w:p>
      <w:r>
        <w:rPr>
          <w:b/>
        </w:rPr>
        <w:t>a) Falsk våldtäktsanmälan</w:t>
      </w:r>
    </w:p>
    <w:p>
      <w:r>
        <w:t>Heba anmälde Mohammad för våldtäkt – påstod upprepade övergrepp under ~2 år. Polisen lade ned utredningen inom ~10 dagar p.g.a. total brist på bevis. Detta visar ett mönster av falska anklagelser och hämndmotiv.</w:t>
      </w:r>
    </w:p>
    <w:p/>
    <w:p>
      <w:r>
        <w:rPr>
          <w:b/>
        </w:rPr>
        <w:t>b) Hämndmotiv – tidslinje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4703"/>
          </w:tcPr>
          <w:p>
            <w:r>
              <w:rPr>
                <w:b/>
              </w:rPr>
              <w:t>Händelse</w:t>
            </w:r>
          </w:p>
        </w:tc>
      </w:tr>
      <w:tr>
        <w:tc>
          <w:tcPr>
            <w:tcW w:type="dxa" w:w="4703"/>
          </w:tcPr>
          <w:p>
            <w:r>
              <w:t>29 dec 2024</w:t>
            </w:r>
          </w:p>
        </w:tc>
        <w:tc>
          <w:tcPr>
            <w:tcW w:type="dxa" w:w="4703"/>
          </w:tcPr>
          <w:p>
            <w:r>
              <w:t>Heba skriver att hon är skyldig Mohammad 35 000 kr</w:t>
            </w:r>
          </w:p>
        </w:tc>
      </w:tr>
      <w:tr>
        <w:tc>
          <w:tcPr>
            <w:tcW w:type="dxa" w:w="4703"/>
          </w:tcPr>
          <w:p>
            <w:r>
              <w:t>17 feb 2025</w:t>
            </w:r>
          </w:p>
        </w:tc>
        <w:tc>
          <w:tcPr>
            <w:tcW w:type="dxa" w:w="4703"/>
          </w:tcPr>
          <w:p>
            <w:r>
              <w:t>Mohammad varnar Heba om hennes beteende</w:t>
            </w:r>
          </w:p>
        </w:tc>
      </w:tr>
      <w:tr>
        <w:tc>
          <w:tcPr>
            <w:tcW w:type="dxa" w:w="4703"/>
          </w:tcPr>
          <w:p>
            <w:r>
              <w:t>Februari 2025</w:t>
            </w:r>
          </w:p>
        </w:tc>
        <w:tc>
          <w:tcPr>
            <w:tcW w:type="dxa" w:w="4703"/>
          </w:tcPr>
          <w:p>
            <w:r>
              <w:t>Heba polisanmäler Mohammad för våldtäkt (nedlagd ~10 dagar)</w:t>
            </w:r>
          </w:p>
        </w:tc>
      </w:tr>
      <w:tr>
        <w:tc>
          <w:tcPr>
            <w:tcW w:type="dxa" w:w="4703"/>
          </w:tcPr>
          <w:p>
            <w:r>
              <w:t>Mars 2025</w:t>
            </w:r>
          </w:p>
        </w:tc>
        <w:tc>
          <w:tcPr>
            <w:tcW w:type="dxa" w:w="4703"/>
          </w:tcPr>
          <w:p>
            <w:r>
              <w:t>Heba lämnar in stämning – T 4438-25</w:t>
            </w:r>
          </w:p>
        </w:tc>
      </w:tr>
      <w:tr>
        <w:tc>
          <w:tcPr>
            <w:tcW w:type="dxa" w:w="4703"/>
          </w:tcPr>
          <w:p>
            <w:r>
              <w:t>16 feb 2026</w:t>
            </w:r>
          </w:p>
        </w:tc>
        <w:tc>
          <w:tcPr>
            <w:tcW w:type="dxa" w:w="4703"/>
          </w:tcPr>
          <w:p>
            <w:r>
              <w:t>Första muntliga förberedelse</w:t>
            </w:r>
          </w:p>
        </w:tc>
      </w:tr>
    </w:tbl>
    <w:p/>
    <w:p>
      <w:r>
        <w:rPr>
          <w:b/>
        </w:rPr>
        <w:t>Stämningen är hämnd efter att polisen avfärdade Hebas falska anmälan.</w:t>
      </w:r>
    </w:p>
    <w:p>
      <w:pPr>
        <w:pStyle w:val="Heading1"/>
      </w:pPr>
      <w:r>
        <w:t>BEVISNING</w:t>
      </w:r>
    </w:p>
    <w:p>
      <w:r>
        <w:rPr>
          <w:i/>
        </w:rPr>
        <w:t>OBS: All arabisk bevisning kommer att förses med auktoriserad översättning enligt rättens instruktioner från 2026-02-16.</w:t>
      </w:r>
    </w:p>
    <w:p/>
    <w:p>
      <w:r>
        <w:rPr>
          <w:b/>
        </w:rPr>
        <w:t>Skriftlig bevisning: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Nr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Bevisar</w:t>
            </w:r>
          </w:p>
        </w:tc>
      </w:tr>
      <w:tr>
        <w:tc>
          <w:tcPr>
            <w:tcW w:type="dxa" w:w="3135"/>
          </w:tcPr>
          <w:p>
            <w:r>
              <w:t>B1</w:t>
            </w:r>
          </w:p>
        </w:tc>
        <w:tc>
          <w:tcPr>
            <w:tcW w:type="dxa" w:w="3135"/>
          </w:tcPr>
          <w:p>
            <w:r>
              <w:t>WhatsApp 29 dec 2024 – Hebas skulderkännande</w:t>
            </w:r>
          </w:p>
        </w:tc>
        <w:tc>
          <w:tcPr>
            <w:tcW w:type="dxa" w:w="3135"/>
          </w:tcPr>
          <w:p>
            <w:r>
              <w:t>Heba erkänner skuld 35 000 kr till Mohammad</w:t>
            </w:r>
          </w:p>
        </w:tc>
      </w:tr>
      <w:tr>
        <w:tc>
          <w:tcPr>
            <w:tcW w:type="dxa" w:w="3135"/>
          </w:tcPr>
          <w:p>
            <w:r>
              <w:t>B2</w:t>
            </w:r>
          </w:p>
        </w:tc>
        <w:tc>
          <w:tcPr>
            <w:tcW w:type="dxa" w:w="3135"/>
          </w:tcPr>
          <w:p>
            <w:r>
              <w:t>WhatsApp okt 2024 – "60 000 kr"</w:t>
            </w:r>
          </w:p>
        </w:tc>
        <w:tc>
          <w:tcPr>
            <w:tcW w:type="dxa" w:w="3135"/>
          </w:tcPr>
          <w:p>
            <w:r>
              <w:t>Heba skyldig 60 000 kr till Mohammad</w:t>
            </w:r>
          </w:p>
        </w:tc>
      </w:tr>
      <w:tr>
        <w:tc>
          <w:tcPr>
            <w:tcW w:type="dxa" w:w="3135"/>
          </w:tcPr>
          <w:p>
            <w:r>
              <w:t>B3</w:t>
            </w:r>
          </w:p>
        </w:tc>
        <w:tc>
          <w:tcPr>
            <w:tcW w:type="dxa" w:w="3135"/>
          </w:tcPr>
          <w:p>
            <w:r>
              <w:t>WhatsApp juni 2023 – bokföring $8 852</w:t>
            </w:r>
          </w:p>
        </w:tc>
        <w:tc>
          <w:tcPr>
            <w:tcW w:type="dxa" w:w="3135"/>
          </w:tcPr>
          <w:p>
            <w:r>
              <w:t>Hebas egen bokföring visar skuld till Mohammad</w:t>
            </w:r>
          </w:p>
        </w:tc>
      </w:tr>
      <w:tr>
        <w:tc>
          <w:tcPr>
            <w:tcW w:type="dxa" w:w="3135"/>
          </w:tcPr>
          <w:p>
            <w:r>
              <w:t>B4</w:t>
            </w:r>
          </w:p>
        </w:tc>
        <w:tc>
          <w:tcPr>
            <w:tcW w:type="dxa" w:w="3135"/>
          </w:tcPr>
          <w:p>
            <w:r>
              <w:t>WhatsApp jan 2023 – återbetalning Swish</w:t>
            </w:r>
          </w:p>
        </w:tc>
        <w:tc>
          <w:tcPr>
            <w:tcW w:type="dxa" w:w="3135"/>
          </w:tcPr>
          <w:p>
            <w:r>
              <w:t>30 000 kr till Joumana återbetalades</w:t>
            </w:r>
          </w:p>
        </w:tc>
      </w:tr>
      <w:tr>
        <w:tc>
          <w:tcPr>
            <w:tcW w:type="dxa" w:w="3135"/>
          </w:tcPr>
          <w:p>
            <w:r>
              <w:t>B5</w:t>
            </w:r>
          </w:p>
        </w:tc>
        <w:tc>
          <w:tcPr>
            <w:tcW w:type="dxa" w:w="3135"/>
          </w:tcPr>
          <w:p>
            <w:r>
              <w:t>Polisens nedläggningsbeslut</w:t>
            </w:r>
          </w:p>
        </w:tc>
        <w:tc>
          <w:tcPr>
            <w:tcW w:type="dxa" w:w="3135"/>
          </w:tcPr>
          <w:p>
            <w:r>
              <w:t>Hebas falska våldtäktsanmälan avfärdad</w:t>
            </w:r>
          </w:p>
        </w:tc>
      </w:tr>
      <w:tr>
        <w:tc>
          <w:tcPr>
            <w:tcW w:type="dxa" w:w="3135"/>
          </w:tcPr>
          <w:p>
            <w:r>
              <w:t>B6</w:t>
            </w:r>
          </w:p>
        </w:tc>
        <w:tc>
          <w:tcPr>
            <w:tcW w:type="dxa" w:w="3135"/>
          </w:tcPr>
          <w:p>
            <w:r>
              <w:t>Abu Mohammad-chatt – dollarväxlingar</w:t>
            </w:r>
          </w:p>
        </w:tc>
        <w:tc>
          <w:tcPr>
            <w:tcW w:type="dxa" w:w="3135"/>
          </w:tcPr>
          <w:p>
            <w:r>
              <w:t>Heba bedrev professionell hawala via penningväxlare</w:t>
            </w:r>
          </w:p>
        </w:tc>
      </w:tr>
      <w:tr>
        <w:tc>
          <w:tcPr>
            <w:tcW w:type="dxa" w:w="3135"/>
          </w:tcPr>
          <w:p>
            <w:r>
              <w:t>B7</w:t>
            </w:r>
          </w:p>
        </w:tc>
        <w:tc>
          <w:tcPr>
            <w:tcW w:type="dxa" w:w="3135"/>
          </w:tcPr>
          <w:p>
            <w:r>
              <w:t>Abu Mohammad-chatt – syriska pund</w:t>
            </w:r>
          </w:p>
        </w:tc>
        <w:tc>
          <w:tcPr>
            <w:tcW w:type="dxa" w:w="3135"/>
          </w:tcPr>
          <w:p>
            <w:r>
              <w:t>Stora belopp (11,5 miljoner SYP) i transaktioner</w:t>
            </w:r>
          </w:p>
        </w:tc>
      </w:tr>
      <w:tr>
        <w:tc>
          <w:tcPr>
            <w:tcW w:type="dxa" w:w="3135"/>
          </w:tcPr>
          <w:p>
            <w:r>
              <w:t>B8</w:t>
            </w:r>
          </w:p>
        </w:tc>
        <w:tc>
          <w:tcPr>
            <w:tcW w:type="dxa" w:w="3135"/>
          </w:tcPr>
          <w:p>
            <w:r>
              <w:t>Abu Mohammad-chatt – USDT/krypto</w:t>
            </w:r>
          </w:p>
        </w:tc>
        <w:tc>
          <w:tcPr>
            <w:tcW w:type="dxa" w:w="3135"/>
          </w:tcPr>
          <w:p>
            <w:r>
              <w:t>Kryptovalutahandel som del av hawala-verksamhet</w:t>
            </w:r>
          </w:p>
        </w:tc>
      </w:tr>
      <w:tr>
        <w:tc>
          <w:tcPr>
            <w:tcW w:type="dxa" w:w="3135"/>
          </w:tcPr>
          <w:p>
            <w:r>
              <w:t>B9</w:t>
            </w:r>
          </w:p>
        </w:tc>
        <w:tc>
          <w:tcPr>
            <w:tcW w:type="dxa" w:w="3135"/>
          </w:tcPr>
          <w:p>
            <w:r>
              <w:t>Abu Mohammad-chatt – faktura-/Klarna-betalningar</w:t>
            </w:r>
          </w:p>
        </w:tc>
        <w:tc>
          <w:tcPr>
            <w:tcW w:type="dxa" w:w="3135"/>
          </w:tcPr>
          <w:p>
            <w:r>
              <w:t>Systematisk fakturering via Nordea/Klarna</w:t>
            </w:r>
          </w:p>
        </w:tc>
      </w:tr>
      <w:tr>
        <w:tc>
          <w:tcPr>
            <w:tcW w:type="dxa" w:w="3135"/>
          </w:tcPr>
          <w:p>
            <w:r>
              <w:t>B10</w:t>
            </w:r>
          </w:p>
        </w:tc>
        <w:tc>
          <w:tcPr>
            <w:tcW w:type="dxa" w:w="3135"/>
          </w:tcPr>
          <w:p>
            <w:r>
              <w:t>Abu Mohammad-chatt – ljudfiler och foton</w:t>
            </w:r>
          </w:p>
        </w:tc>
        <w:tc>
          <w:tcPr>
            <w:tcW w:type="dxa" w:w="3135"/>
          </w:tcPr>
          <w:p>
            <w:r>
              <w:t>60+ ljud, 80+ foton med transaktionsbevis</w:t>
            </w:r>
          </w:p>
        </w:tc>
      </w:tr>
    </w:tbl>
    <w:p/>
    <w:p>
      <w:r>
        <w:rPr>
          <w:b/>
        </w:rPr>
        <w:t>Muntlig bevisning: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Nr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Vittne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Bevistema</w:t>
            </w:r>
          </w:p>
        </w:tc>
      </w:tr>
      <w:tr>
        <w:tc>
          <w:tcPr>
            <w:tcW w:type="dxa" w:w="3135"/>
          </w:tcPr>
          <w:p>
            <w:r>
              <w:t>V1</w:t>
            </w:r>
          </w:p>
        </w:tc>
        <w:tc>
          <w:tcPr>
            <w:tcW w:type="dxa" w:w="3135"/>
          </w:tcPr>
          <w:p>
            <w:r>
              <w:t>Abu Mohammad (penningväxlare)</w:t>
            </w:r>
          </w:p>
        </w:tc>
        <w:tc>
          <w:tcPr>
            <w:tcW w:type="dxa" w:w="3135"/>
          </w:tcPr>
          <w:p>
            <w:r>
              <w:t>Hebas hawala-verksamhet, transaktionsflöden, dollarkurser</w:t>
            </w:r>
          </w:p>
        </w:tc>
      </w:tr>
      <w:tr>
        <w:tc>
          <w:tcPr>
            <w:tcW w:type="dxa" w:w="3135"/>
          </w:tcPr>
          <w:p>
            <w:r>
              <w:t>V2</w:t>
            </w:r>
          </w:p>
        </w:tc>
        <w:tc>
          <w:tcPr>
            <w:tcW w:type="dxa" w:w="3135"/>
          </w:tcPr>
          <w:p>
            <w:r>
              <w:t>Mohammad Sami Alsharef (partsutsaga)</w:t>
            </w:r>
          </w:p>
        </w:tc>
        <w:tc>
          <w:tcPr>
            <w:tcW w:type="dxa" w:w="3135"/>
          </w:tcPr>
          <w:p>
            <w:r>
              <w:t>Samtliga omständigheter i målet</w:t>
            </w:r>
          </w:p>
        </w:tc>
      </w:tr>
    </w:tbl>
    <w:p/>
    <w:p>
      <w:r>
        <w:rPr>
          <w:b/>
        </w:rPr>
        <w:t xml:space="preserve">Angående kärandens vittnen: </w:t>
      </w:r>
      <w:r>
        <w:t>Heba har uppgett 2 vittnen vars identitet ännu inte avslöjats. Vi förbehåller oss rätten att bemöta deras vittnesmål.</w:t>
      </w:r>
    </w:p>
    <w:p/>
    <w:p>
      <w:r>
        <w:t>Mohammad och Joumana förbehåller sig rätten att åberopa ytterligare bevisning före fristen 2026-03-20.</w:t>
      </w:r>
    </w:p>
    <w:p>
      <w:pPr>
        <w:pStyle w:val="Heading1"/>
      </w:pPr>
      <w:r>
        <w:t>SÄRSKILT OM JOUMANA ALNABLSI</w:t>
      </w:r>
    </w:p>
    <w:p>
      <w:r>
        <w:t>Joumana har minimal personlig inblandning i denna sak. De 30 000 kr som hon påstås ha fått:</w:t>
      </w:r>
    </w:p>
    <w:p>
      <w:pPr>
        <w:pStyle w:val="ListNumber"/>
      </w:pPr>
      <w:r>
        <w:t>Var del av familjens hawala-verksamhet</w:t>
      </w:r>
    </w:p>
    <w:p>
      <w:pPr>
        <w:pStyle w:val="ListNumber"/>
      </w:pPr>
      <w:r>
        <w:t>Återbetalades via Swish</w:t>
      </w:r>
    </w:p>
    <w:p>
      <w:pPr>
        <w:pStyle w:val="ListNumber"/>
      </w:pPr>
      <w:r>
        <w:t>Hanterades av Mohammad</w:t>
      </w:r>
    </w:p>
    <w:p>
      <w:r>
        <w:t>Joumana har utfärdat fullmakt till Mohammad att företräda henne i detta mål.</w:t>
      </w:r>
    </w:p>
    <w:p>
      <w:r>
        <w:t>Vi hemställer att rätten överväger att avvisa kravet mot Joumana då hon inte var part i något avtal med Heba.</w:t>
      </w:r>
    </w:p>
    <w:p>
      <w:pPr>
        <w:pStyle w:val="Heading1"/>
      </w:pPr>
      <w:r>
        <w:t>GENKÄROMÅL – 400 000 KR</w:t>
      </w:r>
    </w:p>
    <w:p>
      <w:r>
        <w:rPr>
          <w:b/>
        </w:rPr>
        <w:t>Mohammad framställer genkäromål mot Heba Alhussien på totalt 400 000 kr.</w:t>
      </w:r>
    </w:p>
    <w:p/>
    <w:p>
      <w:pPr>
        <w:pStyle w:val="Heading2"/>
      </w:pPr>
      <w:r>
        <w:t>A. Fordran: 35 000 kr (Hebas skulderkännande)</w:t>
      </w:r>
    </w:p>
    <w:p>
      <w:r>
        <w:t>Den 29 december 2024 skrev Heba i WhatsApp: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عليي سداد دين لابو سمير 35 الف كرون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är skyldig Abu Sami [Mohammad] 35 000 kr"</w:t>
            </w:r>
          </w:p>
        </w:tc>
      </w:tr>
    </w:tbl>
    <w:p/>
    <w:p>
      <w:r>
        <w:t>Meddelandet utgör ett ensidigt skulderkännande. Heba har inte betalat.</w:t>
      </w:r>
    </w:p>
    <w:p>
      <w:pPr>
        <w:pStyle w:val="Heading2"/>
      </w:pPr>
      <w:r>
        <w:t>B. Kränkningsersättning: 150 000 kr (falsk våldtäktsanmälan)</w:t>
      </w:r>
    </w:p>
    <w:p>
      <w:r>
        <w:t>Heba anmälde Mohammad för våldtäkt – påstod upprepade övergrepp under ~2 år. Polisen lade ned inom ~10 dagar p.g.a. total brist på bevis.</w:t>
      </w:r>
    </w:p>
    <w:p/>
    <w:p>
      <w:r>
        <w:rPr>
          <w:b/>
        </w:rPr>
        <w:t>Rättslig grund:</w:t>
      </w:r>
    </w:p>
    <w:p>
      <w:pPr>
        <w:pStyle w:val="ListBullet"/>
      </w:pPr>
      <w:r>
        <w:t>Falsk tillvitelse enl. 15 kap 7 § BrB – falskeligen tillvita brott inför myndighet</w:t>
      </w:r>
    </w:p>
    <w:p>
      <w:pPr>
        <w:pStyle w:val="ListBullet"/>
      </w:pPr>
      <w:r>
        <w:t>Kränkningsersättning enl. 2 kap 3 § SkL – allvarlig kränkning genom brott</w:t>
      </w:r>
    </w:p>
    <w:p/>
    <w:p>
      <w:r>
        <w:rPr>
          <w:b/>
        </w:rPr>
        <w:t>Beloppet 150 000 kr motiveras av:</w:t>
      </w:r>
    </w:p>
    <w:p>
      <w:pPr>
        <w:pStyle w:val="ListBullet"/>
      </w:pPr>
      <w:r>
        <w:t>Våldtäkt är bland de allvarligaste brotten – falsk anklagelse utgör extrem kränkning med risk för frihetsberövande (min. 2 års fängelse)</w:t>
      </w:r>
    </w:p>
    <w:p>
      <w:pPr>
        <w:pStyle w:val="ListBullet"/>
      </w:pPr>
      <w:r>
        <w:t>Allvarlig skada på heder och rykte i både svenskt och arabiskt samhälle</w:t>
      </w:r>
    </w:p>
    <w:p>
      <w:pPr>
        <w:pStyle w:val="ListBullet"/>
      </w:pPr>
      <w:r>
        <w:t>Långvarigt psykiskt lidande – ångest, sömnproblem, påverkan på barn och familj</w:t>
      </w:r>
    </w:p>
    <w:p>
      <w:pPr>
        <w:pStyle w:val="ListBullet"/>
      </w:pPr>
      <w:r>
        <w:t>Systematisk förföljelse – del av hämndkampanj</w:t>
      </w:r>
    </w:p>
    <w:p>
      <w:pPr>
        <w:pStyle w:val="ListBullet"/>
      </w:pPr>
      <w:r>
        <w:t>Jfr Brottsoffermyndighetens praxis: 100 000–200 000 kr för falska anklagelser om allvarliga brott</w:t>
      </w:r>
    </w:p>
    <w:p>
      <w:pPr>
        <w:pStyle w:val="Heading2"/>
      </w:pPr>
      <w:r>
        <w:t>C. Skadestånd: 100 000 kr (rättegångsmissbruk / falsk stämning)</w:t>
      </w:r>
    </w:p>
    <w:p>
      <w:r>
        <w:t>Heba har medvetet lämnat in en stämning på 541 118 kr baserad på påståenden hon vet är falska. Pengarna var del av hawala-verksamhet – inga lån existerade.</w:t>
      </w:r>
    </w:p>
    <w:p/>
    <w:p>
      <w:r>
        <w:rPr>
          <w:b/>
        </w:rPr>
        <w:t>Rättslig grund:</w:t>
      </w:r>
    </w:p>
    <w:p>
      <w:pPr>
        <w:pStyle w:val="ListBullet"/>
      </w:pPr>
      <w:r>
        <w:t>Ren förmögenhetsskada vid brott enl. 2 kap 2 § SkL</w:t>
      </w:r>
    </w:p>
    <w:p>
      <w:pPr>
        <w:pStyle w:val="ListBullet"/>
      </w:pPr>
      <w:r>
        <w:t>Jfr osann partsutsaga enl. 15 kap 2 § BrB</w:t>
      </w:r>
    </w:p>
    <w:p/>
    <w:p>
      <w:r>
        <w:rPr>
          <w:b/>
        </w:rPr>
        <w:t>Beloppet 100 000 kr motiveras av:</w:t>
      </w:r>
    </w:p>
    <w:p>
      <w:pPr>
        <w:pStyle w:val="ListBullet"/>
      </w:pPr>
      <w:r>
        <w:t>Fabricerat krav på 541 118 kr – systematiskt mönster (falsk våldtäktsanmälan, sedan falsk stämning)</w:t>
      </w:r>
    </w:p>
    <w:p>
      <w:pPr>
        <w:pStyle w:val="ListBullet"/>
      </w:pPr>
      <w:r>
        <w:t>Hundratals timmars arbete för att försvara sig mot grundlösa påståenden</w:t>
      </w:r>
    </w:p>
    <w:p>
      <w:pPr>
        <w:pStyle w:val="ListBullet"/>
      </w:pPr>
      <w:r>
        <w:t>Rättsväsendet används medvetet som hämndvapen</w:t>
      </w:r>
    </w:p>
    <w:p>
      <w:pPr>
        <w:pStyle w:val="Heading2"/>
      </w:pPr>
      <w:r>
        <w:t>D. Ekonomisk skada: 75 000 kr</w:t>
      </w:r>
    </w:p>
    <w:p>
      <w:r>
        <w:t>Direkt ekonomisk skada till följd av Hebas agerande:</w:t>
      </w:r>
    </w:p>
    <w:p>
      <w:pPr>
        <w:pStyle w:val="ListBullet"/>
      </w:pPr>
      <w:r>
        <w:t>Auktoriserade översättningar (arabiska → svenska): ~20 000 kr</w:t>
      </w:r>
    </w:p>
    <w:p>
      <w:pPr>
        <w:pStyle w:val="ListBullet"/>
      </w:pPr>
      <w:r>
        <w:t>Förlorad arbetsinkomst (samisjackets.com): ~30 000 kr</w:t>
      </w:r>
    </w:p>
    <w:p>
      <w:pPr>
        <w:pStyle w:val="ListBullet"/>
      </w:pPr>
      <w:r>
        <w:t>Resekostnader, porto, kopiering: ~10 000 kr</w:t>
      </w:r>
    </w:p>
    <w:p>
      <w:pPr>
        <w:pStyle w:val="ListBullet"/>
      </w:pPr>
      <w:r>
        <w:t>Framtida kostnader (huvudförhandling 18 maj 2026): ~15 000 kr</w:t>
      </w:r>
    </w:p>
    <w:p>
      <w:r>
        <w:t>Rättslig grund: 2 kap 2 § SkL (ren förmögenhetsskada).</w:t>
      </w:r>
    </w:p>
    <w:p>
      <w:pPr>
        <w:pStyle w:val="Heading2"/>
      </w:pPr>
      <w:r>
        <w:t>E. Sveda och värk: 40 000 kr (psykiskt lidande)</w:t>
      </w:r>
    </w:p>
    <w:p>
      <w:r>
        <w:t>Mohammad har lidit allvarligt psykiskt lidande:</w:t>
      </w:r>
    </w:p>
    <w:p>
      <w:pPr>
        <w:pStyle w:val="ListBullet"/>
      </w:pPr>
      <w:r>
        <w:t>Ångest och sömnproblem sedan falska våldtäktsanmälan</w:t>
      </w:r>
    </w:p>
    <w:p>
      <w:pPr>
        <w:pStyle w:val="ListBullet"/>
      </w:pPr>
      <w:r>
        <w:t>Konstant stress från att vara instämd på 541 118 kr på falska grunder</w:t>
      </w:r>
    </w:p>
    <w:p>
      <w:pPr>
        <w:pStyle w:val="ListBullet"/>
      </w:pPr>
      <w:r>
        <w:t>Social skam, påverkan på föräldraskap och familjeliv</w:t>
      </w:r>
    </w:p>
    <w:p>
      <w:r>
        <w:t>Rättslig grund: 5 kap 1 § SkL – personskada (sveda och värk).</w:t>
      </w:r>
    </w:p>
    <w:p/>
    <w:p>
      <w:r>
        <w:rPr>
          <w:b/>
        </w:rPr>
        <w:t>TOTALT GENKÄROMÅL: 400 000 kr + ränta + rättegångskostnader</w:t>
      </w:r>
    </w:p>
    <w:p/>
    <w:p>
      <w:r>
        <w:rPr>
          <w:b/>
        </w:rPr>
        <w:t xml:space="preserve">Bevisning: </w:t>
      </w:r>
      <w:r>
        <w:t>B1 (skulderkännande), B5 (polisens nedläggningsbeslut), B6–B10 (Abu Mohammad, hawala-bevis), partsutsaga.</w:t>
      </w:r>
    </w:p>
    <w:p>
      <w:pPr>
        <w:pStyle w:val="Heading1"/>
      </w:pPr>
      <w:r>
        <w:t>SAMMANFATTNING</w:t>
      </w:r>
    </w:p>
    <w:p>
      <w:pPr>
        <w:pStyle w:val="ListNumber"/>
      </w:pPr>
      <w:r>
        <w:t>1. Inget lån existerar – det var en penningöverföringsverksamhet (hawala), bevisad genom Abu Mohammad-chatten</w:t>
      </w:r>
    </w:p>
    <w:p>
      <w:pPr>
        <w:pStyle w:val="ListNumber"/>
      </w:pPr>
      <w:r>
        <w:t>2. Heba är skyldig Mohammad 35 000 kr – enligt hennes eget skriftliga erkännande</w:t>
      </w:r>
    </w:p>
    <w:p>
      <w:pPr>
        <w:pStyle w:val="ListNumber"/>
      </w:pPr>
      <w:r>
        <w:t>3. Hebas trovärdighet är obefintlig – falsk våldtäktsanmälan avfärdad av polis inom 10 dagar</w:t>
      </w:r>
    </w:p>
    <w:p>
      <w:pPr>
        <w:pStyle w:val="ListNumber"/>
      </w:pPr>
      <w:r>
        <w:t>4. Joumana bör avvisas från målet – minimal inblandning, fullmakt till Mohammad</w:t>
      </w:r>
    </w:p>
    <w:p>
      <w:pPr>
        <w:pStyle w:val="ListNumber"/>
      </w:pPr>
      <w:r>
        <w:t>5. Abu Mohammad bekräftar Hebas hawala-verksamhet – 518 meddelanden med dollarväxlingar, USDT, fakturor</w:t>
      </w:r>
    </w:p>
    <w:p>
      <w:pPr>
        <w:pStyle w:val="ListNumber"/>
      </w:pPr>
      <w:r>
        <w:t>6. Genkäromål på 400 000 kr – skuld + kränkning + rättegångsmissbruk + ekonomisk skada + sveda och värk</w:t>
      </w:r>
    </w:p>
    <w:p>
      <w:pPr>
        <w:pStyle w:val="Heading1"/>
      </w:pPr>
      <w:r>
        <w:t>SLUTORD</w:t>
      </w:r>
    </w:p>
    <w:p>
      <w:r>
        <w:rPr>
          <w:b/>
        </w:rPr>
        <w:t>Stämningen är grundlös och motiverad av hämnd.</w:t>
      </w:r>
    </w:p>
    <w:p/>
    <w:p>
      <w:r>
        <w:t>Heba har gjort en falsk våldtäktsanmälan (avfärdad av polisen), lämnat in en stämning grundad på lögner, dolt sin hawala-verksamhet och vägrat erkänna sin egen skuld på 35 000 kr.</w:t>
      </w:r>
    </w:p>
    <w:p/>
    <w:p>
      <w:r>
        <w:t>Vi hemställer att rätten avslår käromålet i sin helhet och bifaller genkäromålet på 400 000 kr jämte ränta och rättegångskostnader.</w:t>
      </w:r>
    </w:p>
    <w:p/>
    <w:p>
      <w:r>
        <w:t>Eskilstuna den 2026-02-16</w:t>
      </w:r>
    </w:p>
    <w:p/>
    <w:p>
      <w:r>
        <w:rPr>
          <w:b/>
        </w:rPr>
        <w:t>Mohammad Sami Alsharef</w:t>
      </w:r>
    </w:p>
    <w:p>
      <w:r>
        <w:t>Även ombud för Joumana Alnablsi (enligt bifogad fullmakt)</w:t>
      </w:r>
    </w:p>
    <w:p/>
    <w:p>
      <w:r>
        <w:t>_______________________________________</w:t>
      </w:r>
    </w:p>
    <w:p>
      <w:r>
        <w:t>(Underskrift)</w:t>
      </w:r>
    </w:p>
    <w:p/>
    <w:p>
      <w:r>
        <w:rPr>
          <w:b/>
        </w:rPr>
        <w:t>Bilagor:</w:t>
      </w:r>
    </w:p>
    <w:p>
      <w:r>
        <w:t>1. Fullmakt från Joumana Alnablsi</w:t>
      </w:r>
    </w:p>
    <w:p>
      <w:r>
        <w:t>2. WhatsApp-utdrag med auktoriserad översättning</w:t>
      </w:r>
    </w:p>
    <w:p>
      <w:r>
        <w:t>3. Abu Mohammad-chatt (utdrag)</w:t>
      </w:r>
    </w:p>
    <w:p>
      <w:r>
        <w:t>4. Polisens nedläggningsbeslut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