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478A"/>
        </w:rPr>
        <w:t>English Assessment Meeting – Quick Prep Sheet</w:t>
      </w:r>
    </w:p>
    <w:p>
      <w:r>
        <w:rPr>
          <w:i/>
        </w:rPr>
        <w:t>Mohammad Sami Alsharef  •  Skim this, don't memorize. Talk naturally.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A478A"/>
        </w:rPr>
        <w:t>1 · Discussion Essay (A2) – 5-Paragraph Essay</w:t>
      </w:r>
    </w:p>
    <w:p>
      <w:r>
        <w:rPr>
          <w:i/>
          <w:color w:val="888888"/>
          <w:sz w:val="20"/>
        </w:rPr>
        <w:t>Fill in your own essay topic below if different. The questions are about YOUR essay.</w:t>
      </w:r>
    </w:p>
    <w:p>
      <w:pPr>
        <w:pStyle w:val="ListBullet"/>
      </w:pPr>
      <w:r>
        <w:rPr>
          <w:b/>
        </w:rPr>
        <w:t xml:space="preserve">Topic: </w:t>
      </w:r>
      <w:r>
        <w:t xml:space="preserve">Topic: </w:t>
      </w:r>
    </w:p>
    <w:p>
      <w:r>
        <w:t xml:space="preserve">  → Say what your essay was about and WHY you chose it (personal interest, current issue, etc.)</w:t>
      </w:r>
    </w:p>
    <w:p>
      <w:pPr>
        <w:pStyle w:val="Heading2"/>
      </w:pPr>
      <w:r>
        <w:rPr>
          <w:color w:val="1A478A"/>
        </w:rPr>
        <w:t>Structure (5-paragraph model)</w:t>
      </w:r>
    </w:p>
    <w:p>
      <w:pPr>
        <w:pStyle w:val="ListBullet"/>
      </w:pPr>
      <w:r>
        <w:t>Intro – hook + thesis statement (your main argument)</w:t>
      </w:r>
    </w:p>
    <w:p>
      <w:pPr>
        <w:pStyle w:val="ListBullet"/>
      </w:pPr>
      <w:r>
        <w:t>Body 1 – first argument + evidence/quote</w:t>
      </w:r>
    </w:p>
    <w:p>
      <w:pPr>
        <w:pStyle w:val="ListBullet"/>
      </w:pPr>
      <w:r>
        <w:t>Body 2 – second argument or counterpoint + evidence</w:t>
      </w:r>
    </w:p>
    <w:p>
      <w:pPr>
        <w:pStyle w:val="ListBullet"/>
      </w:pPr>
      <w:r>
        <w:t>Body 3 – third argument or strongest point + evidence</w:t>
      </w:r>
    </w:p>
    <w:p>
      <w:pPr>
        <w:pStyle w:val="ListBullet"/>
      </w:pPr>
      <w:r>
        <w:t>Conclusion – restate thesis, final thought</w:t>
      </w:r>
    </w:p>
    <w:p>
      <w:pPr>
        <w:pStyle w:val="Heading2"/>
      </w:pPr>
      <w:r>
        <w:rPr>
          <w:color w:val="1A478A"/>
        </w:rPr>
        <w:t>Sources &amp; Quotes</w:t>
      </w:r>
    </w:p>
    <w:p>
      <w:pPr>
        <w:pStyle w:val="ListBullet"/>
      </w:pPr>
      <w:r>
        <w:rPr>
          <w:b/>
        </w:rPr>
        <w:t xml:space="preserve">Course text 1: </w:t>
      </w:r>
      <w:r>
        <w:t>"The Danger of a Single Story" by Chimamanda Ngozi Adichie – shows how one-sided narratives create stereotypes. Good for arguments about perspective, bias, media representation.</w:t>
      </w:r>
    </w:p>
    <w:p>
      <w:pPr>
        <w:pStyle w:val="ListBullet"/>
      </w:pPr>
      <w:r>
        <w:rPr>
          <w:b/>
        </w:rPr>
        <w:t xml:space="preserve">Course text 2: </w:t>
      </w:r>
      <w:r>
        <w:t>"Who are you, really?" by Brian Little – personality is more than traits; we act "out of character" for things we care about. Good for arguments about identity, behavior, social expectations.</w:t>
      </w:r>
    </w:p>
    <w:p>
      <w:pPr>
        <w:pStyle w:val="ListBullet"/>
      </w:pPr>
      <w:r>
        <w:t>Mention specific quotes you used and explain what they added.</w:t>
      </w:r>
    </w:p>
    <w:p>
      <w:pPr>
        <w:pStyle w:val="ListBullet"/>
      </w:pPr>
      <w:r>
        <w:t>Show you compared viewpoints (e.g. "On one hand… on the other hand…")</w:t>
      </w:r>
    </w:p>
    <w:p>
      <w:pPr>
        <w:pStyle w:val="Heading2"/>
      </w:pPr>
      <w:r>
        <w:rPr>
          <w:color w:val="1A478A"/>
        </w:rPr>
        <w:t>Source quality (CRAAP)</w:t>
      </w:r>
    </w:p>
    <w:p>
      <w:pPr>
        <w:pStyle w:val="ListBullet"/>
      </w:pPr>
      <w:r>
        <w:t>TED Talks = credible speakers, peer-reviewed ideas, wide audience</w:t>
      </w:r>
    </w:p>
    <w:p>
      <w:pPr>
        <w:pStyle w:val="ListBullet"/>
      </w:pPr>
      <w:r>
        <w:t>If you used outside sources: who wrote it, when, why, any bias?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A478A"/>
        </w:rPr>
        <w:t>2 · Informative Speech (A3) – Accents &amp; Identity</w:t>
      </w:r>
    </w:p>
    <w:p>
      <w:pPr>
        <w:pStyle w:val="Heading2"/>
      </w:pPr>
      <w:r>
        <w:rPr>
          <w:color w:val="1A478A"/>
        </w:rPr>
        <w:t>Topic &amp; Why It Matters</w:t>
      </w:r>
    </w:p>
    <w:p>
      <w:pPr>
        <w:pStyle w:val="ListBullet"/>
      </w:pPr>
      <w:r>
        <w:t>Topic: Accents and Identity in a multilingual Europe</w:t>
      </w:r>
    </w:p>
    <w:p>
      <w:pPr>
        <w:pStyle w:val="ListBullet"/>
      </w:pPr>
      <w:r>
        <w:t>Why: 250M+ people live outside home country; accents affect how people are judged</w:t>
      </w:r>
    </w:p>
    <w:p>
      <w:pPr>
        <w:pStyle w:val="Heading2"/>
      </w:pPr>
      <w:r>
        <w:rPr>
          <w:color w:val="1A478A"/>
        </w:rPr>
        <w:t>Three Main Points</w:t>
      </w:r>
    </w:p>
    <w:p>
      <w:pPr>
        <w:pStyle w:val="ListBullet"/>
      </w:pPr>
      <w:r>
        <w:rPr>
          <w:b/>
        </w:rPr>
        <w:t xml:space="preserve">Point 1: </w:t>
      </w:r>
      <w:r>
        <w:t>Accents should be celebrated as part of identity (British Council: "don't need a perfect accent to communicate fluently", thousands of accents exist among native speakers)</w:t>
      </w:r>
    </w:p>
    <w:p>
      <w:pPr>
        <w:pStyle w:val="ListBullet"/>
      </w:pPr>
      <w:r>
        <w:rPr>
          <w:b/>
        </w:rPr>
        <w:t xml:space="preserve">Point 2: </w:t>
      </w:r>
      <w:r>
        <w:t>Accent bias has real consequences (Horizon Magazine / Dr Alice Foucart: foreign accents require more cognitive effort → negative judgments; Flemish study — natives rated more intelligent)</w:t>
      </w:r>
    </w:p>
    <w:p>
      <w:pPr>
        <w:pStyle w:val="ListBullet"/>
      </w:pPr>
      <w:r>
        <w:rPr>
          <w:b/>
        </w:rPr>
        <w:t xml:space="preserve">Point 3: </w:t>
      </w:r>
      <w:r>
        <w:t>We can promote inclusive communication (Trevor Noah quote: "an accent is just somebody speaking your language with the rules of theirs"; accent-awareness workshops; expose students to diverse speakers)</w:t>
      </w:r>
    </w:p>
    <w:p>
      <w:pPr>
        <w:pStyle w:val="Heading2"/>
      </w:pPr>
      <w:r>
        <w:rPr>
          <w:color w:val="1A478A"/>
        </w:rPr>
        <w:t>Tone &amp; Delivery</w:t>
      </w:r>
    </w:p>
    <w:p>
      <w:pPr>
        <w:pStyle w:val="ListBullet"/>
      </w:pPr>
      <w:r>
        <w:t>Formal tone — TEDx at European Parliament audience</w:t>
      </w:r>
    </w:p>
    <w:p>
      <w:pPr>
        <w:pStyle w:val="ListBullet"/>
      </w:pPr>
      <w:r>
        <w:t>Clear signposting: "I will make three points", "Our first point therefore is…"</w:t>
      </w:r>
    </w:p>
    <w:p>
      <w:pPr>
        <w:pStyle w:val="ListBullet"/>
      </w:pPr>
      <w:r>
        <w:t>Transitions between each section with topic sentences</w:t>
      </w:r>
    </w:p>
    <w:p>
      <w:pPr>
        <w:pStyle w:val="Heading2"/>
      </w:pPr>
      <w:r>
        <w:rPr>
          <w:color w:val="1A478A"/>
        </w:rPr>
        <w:t>Sources Used</w:t>
      </w:r>
    </w:p>
    <w:p>
      <w:pPr>
        <w:pStyle w:val="ListBullet"/>
      </w:pPr>
      <w:r>
        <w:rPr>
          <w:b/>
        </w:rPr>
        <w:t xml:space="preserve">Source 1: </w:t>
      </w:r>
      <w:r>
        <w:t>British Council article — learners don't need perfect accent; thousands of native accents exist</w:t>
      </w:r>
    </w:p>
    <w:p>
      <w:pPr>
        <w:pStyle w:val="ListBullet"/>
      </w:pPr>
      <w:r>
        <w:rPr>
          <w:b/>
        </w:rPr>
        <w:t xml:space="preserve">Source 2: </w:t>
      </w:r>
      <w:r>
        <w:t>Horizon Magazine (EU Commission) — Dr Foucart's research on cognitive effort + Flemish experiment</w:t>
      </w:r>
    </w:p>
    <w:p>
      <w:pPr>
        <w:pStyle w:val="ListBullet"/>
      </w:pPr>
      <w:r>
        <w:rPr>
          <w:b/>
        </w:rPr>
        <w:t xml:space="preserve">Source 3: </w:t>
      </w:r>
      <w:r>
        <w:t>Trevor Noah quote — "accent is not a measure of intelligence"</w:t>
      </w:r>
    </w:p>
    <w:p>
      <w:pPr>
        <w:pStyle w:val="Heading2"/>
      </w:pPr>
      <w:r>
        <w:rPr>
          <w:color w:val="1A478A"/>
        </w:rPr>
        <w:t>CRAAP Evaluation (Horizon Magazine – your Part B)</w:t>
      </w:r>
    </w:p>
    <w:p>
      <w:pPr>
        <w:pStyle w:val="ListBullet"/>
      </w:pPr>
      <w:r>
        <w:t>Currency – recent, published by EU Commission, migration is a current topic</w:t>
      </w:r>
    </w:p>
    <w:p>
      <w:pPr>
        <w:pStyle w:val="ListBullet"/>
      </w:pPr>
      <w:r>
        <w:t>Relevance – directly supported Point 2 with Flemish experiment data</w:t>
      </w:r>
    </w:p>
    <w:p>
      <w:pPr>
        <w:pStyle w:val="ListBullet"/>
      </w:pPr>
      <w:r>
        <w:t>Authority – Dr Alice Foucart, psycholinguist; Horizon Magazine = official EU publication</w:t>
      </w:r>
    </w:p>
    <w:p>
      <w:pPr>
        <w:pStyle w:val="ListBullet"/>
      </w:pPr>
      <w:r>
        <w:t>Accuracy – empirical research (Flemish listener experiments); cross-checked with British Council</w:t>
      </w:r>
    </w:p>
    <w:p>
      <w:pPr>
        <w:pStyle w:val="ListBullet"/>
      </w:pPr>
      <w:r>
        <w:t>Purpose – communicates EU research to public; slight pro-inclusion angle (acknowledged)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A478A"/>
        </w:rPr>
        <w:t>3 · Novel Reading Progress</w:t>
      </w:r>
    </w:p>
    <w:p>
      <w:r>
        <w:rPr>
          <w:i/>
          <w:color w:val="888888"/>
          <w:sz w:val="20"/>
        </w:rPr>
        <w:t>You don't need to be finished. Just show you're reading and thinking.</w:t>
      </w:r>
    </w:p>
    <w:p>
      <w:pPr>
        <w:pStyle w:val="ListBullet"/>
      </w:pPr>
      <w:r>
        <w:t>What theme(s) are you noticing? (e.g. identity, belonging, power, growing up)</w:t>
      </w:r>
    </w:p>
    <w:p>
      <w:pPr>
        <w:pStyle w:val="ListBullet"/>
      </w:pPr>
      <w:r>
        <w:t>Which character or situation shows that theme?</w:t>
      </w:r>
    </w:p>
    <w:p>
      <w:pPr>
        <w:pStyle w:val="ListBullet"/>
      </w:pPr>
      <w:r>
        <w:t>A quote or moment that stood out — say WHY it struck you</w:t>
      </w:r>
    </w:p>
    <w:p>
      <w:pPr>
        <w:pStyle w:val="ListBullet"/>
      </w:pPr>
      <w:r>
        <w:t>Language: easy or hard? Any surprises in style or vocabulary?</w:t>
      </w:r>
    </w:p>
    <w:p>
      <w:pPr>
        <w:pStyle w:val="ListBullet"/>
      </w:pPr>
      <w:r>
        <w:t>Give specific examples — page numbers or chapter references help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A478A"/>
        </w:rPr>
        <w:t>Quick Tips for the Meeting</w:t>
      </w:r>
    </w:p>
    <w:p>
      <w:pPr>
        <w:pStyle w:val="ListBullet"/>
      </w:pPr>
      <w:r>
        <w:t>Do NOT memorize. This is a conversation, not a presentation.</w:t>
      </w:r>
    </w:p>
    <w:p>
      <w:pPr>
        <w:pStyle w:val="ListBullet"/>
      </w:pPr>
      <w:r>
        <w:t>Use examples from your essay, speech, readings, and novel.</w:t>
      </w:r>
    </w:p>
    <w:p>
      <w:pPr>
        <w:pStyle w:val="ListBullet"/>
      </w:pPr>
      <w:r>
        <w:t>Speak clearly and naturally. Notes are fine, scripts are not.</w:t>
      </w:r>
    </w:p>
    <w:p>
      <w:pPr>
        <w:pStyle w:val="ListBullet"/>
      </w:pPr>
      <w:r>
        <w:t>Think out loud — teachers want to see HOW you reason.</w:t>
      </w:r>
    </w:p>
    <w:p>
      <w:pPr>
        <w:pStyle w:val="ListBullet"/>
      </w:pPr>
      <w:r>
        <w:t>If you don't understand a question, ask them to rephrase it.</w:t>
      </w:r>
    </w:p>
    <w:p>
      <w:pPr>
        <w:pStyle w:val="ListBullet"/>
      </w:pPr>
      <w:r>
        <w:t>Connect your answers back to the course material when you can.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