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zyeb0gv8nou" w:id="0"/>
      <w:bookmarkEnd w:id="0"/>
      <w:r w:rsidDel="00000000" w:rsidR="00000000" w:rsidRPr="00000000">
        <w:rPr>
          <w:rtl w:val="0"/>
        </w:rPr>
        <w:t xml:space="preserve">Department of Industry Design System</w:t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rPr>
          <w:color w:val="999999"/>
        </w:rPr>
      </w:pPr>
      <w:bookmarkStart w:colFirst="0" w:colLast="0" w:name="_dz0917g48z14" w:id="1"/>
      <w:bookmarkEnd w:id="1"/>
      <w:r w:rsidDel="00000000" w:rsidR="00000000" w:rsidRPr="00000000">
        <w:rPr>
          <w:rtl w:val="0"/>
        </w:rPr>
        <w:t xml:space="preserve">Components: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Monday 20 June</w:t>
      </w:r>
      <w:r w:rsidDel="00000000" w:rsidR="00000000" w:rsidRPr="00000000">
        <w:rPr>
          <w:rtl w:val="0"/>
        </w:rPr>
        <w:t xml:space="preserve">, 2022</w:t>
        <w:br w:type="textWrapping"/>
      </w:r>
      <w:r w:rsidDel="00000000" w:rsidR="00000000" w:rsidRPr="00000000">
        <w:rPr>
          <w:b w:val="1"/>
          <w:rtl w:val="0"/>
        </w:rPr>
        <w:t xml:space="preserve">Written by </w:t>
      </w:r>
      <w:r w:rsidDel="00000000" w:rsidR="00000000" w:rsidRPr="00000000">
        <w:rPr>
          <w:rtl w:val="0"/>
        </w:rPr>
        <w:t xml:space="preserve">Michelle Sargent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Complete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x4bc6bpabo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Pagination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_kx4bc6bpabo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l1ufmyvfqz5m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_l1ufmyvfqz5m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prgvviukiudz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_prgvviukiudz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3weyaq80063f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Timeline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_3weyaq80063f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7bzccsbbb6r4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Callout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_7bzccsbbb6r4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67lsylr0q81h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Image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_67lsylr0q81h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1xqy2jn4eo0v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Video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_1xqy2jn4eo0v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in7ohn3w9h4k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Illustration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_in7ohn3w9h4k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lcqq5kikcnbe">
            <w:r w:rsidDel="00000000" w:rsidR="00000000" w:rsidRPr="00000000">
              <w:rPr>
                <w:b w:val="1"/>
                <w:rtl w:val="0"/>
              </w:rPr>
              <w:t xml:space="preserve">Gallery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_lcqq5kikcnbe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h41ql8qpvrit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Alert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_h41ql8qpvrit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n910fvr0gke9">
            <w:r w:rsidDel="00000000" w:rsidR="00000000" w:rsidRPr="00000000">
              <w:rPr>
                <w:b w:val="1"/>
                <w:rtl w:val="0"/>
              </w:rPr>
              <w:t xml:space="preserve">Block quote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_n910fvr0gke9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svx49by069y7">
            <w:r w:rsidDel="00000000" w:rsidR="00000000" w:rsidRPr="00000000">
              <w:rPr>
                <w:b w:val="1"/>
                <w:rtl w:val="0"/>
              </w:rPr>
              <w:t xml:space="preserve">Publication overview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_svx49by069y7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kx4bc6bpabo" w:id="2"/>
      <w:bookmarkEnd w:id="2"/>
      <w:r w:rsidDel="00000000" w:rsidR="00000000" w:rsidRPr="00000000">
        <w:rPr>
          <w:rtl w:val="0"/>
        </w:rPr>
        <w:t xml:space="preserve">Pagination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0" w:lineRule="auto"/>
        <w:rPr>
          <w:sz w:val="20"/>
          <w:szCs w:val="20"/>
        </w:rPr>
      </w:pPr>
      <w:bookmarkStart w:colFirst="0" w:colLast="0" w:name="_rgmjiufg7lna" w:id="3"/>
      <w:bookmarkEnd w:id="3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Pagination allows data and content to spread across multiple screens. It’s represented as a sequence of numbers assigned to the bottom of filtered results components and filterable tables, and allows users to move or skip forward and back through these results or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0" w:lineRule="auto"/>
        <w:rPr>
          <w:sz w:val="20"/>
          <w:szCs w:val="20"/>
        </w:rPr>
      </w:pPr>
      <w:bookmarkStart w:colFirst="0" w:colLast="0" w:name="_eyaz2e7bkbqx" w:id="4"/>
      <w:bookmarkEnd w:id="4"/>
      <w:r w:rsidDel="00000000" w:rsidR="00000000" w:rsidRPr="00000000">
        <w:rPr>
          <w:sz w:val="20"/>
          <w:szCs w:val="20"/>
          <w:rtl w:val="0"/>
        </w:rPr>
        <w:t xml:space="preserve">Elements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chevron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chevron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page indicator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Ellipsis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lineRule="auto"/>
        <w:rPr/>
      </w:pPr>
      <w:bookmarkStart w:colFirst="0" w:colLast="0" w:name="_o2op065pg36z" w:id="5"/>
      <w:bookmarkEnd w:id="5"/>
      <w:r w:rsidDel="00000000" w:rsidR="00000000" w:rsidRPr="00000000">
        <w:rPr>
          <w:sz w:val="20"/>
          <w:szCs w:val="20"/>
          <w:rtl w:val="0"/>
        </w:rPr>
        <w:t xml:space="preserve">Variations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default number of filtered results displayed depends on the page or component pattern.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lineRule="auto"/>
        <w:rPr>
          <w:sz w:val="20"/>
          <w:szCs w:val="20"/>
        </w:rPr>
      </w:pPr>
      <w:bookmarkStart w:colFirst="0" w:colLast="0" w:name="_9o50lt7v0j8h" w:id="6"/>
      <w:bookmarkEnd w:id="6"/>
      <w:r w:rsidDel="00000000" w:rsidR="00000000" w:rsidRPr="00000000">
        <w:rPr>
          <w:sz w:val="20"/>
          <w:szCs w:val="20"/>
          <w:rtl w:val="0"/>
        </w:rPr>
        <w:t xml:space="preserve">Behaviours</w:t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rtl w:val="0"/>
        </w:rPr>
        <w:t xml:space="preserve">Up to 8 pages display at one time. With page counts of 9 and above, an ellipses appears in the middle of the sequence to indicate a hidden midpoint, and the last page is shown at the end of the sequence.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l</w:t>
      </w:r>
      <w:r w:rsidDel="00000000" w:rsidR="00000000" w:rsidRPr="00000000">
        <w:rPr>
          <w:rtl w:val="0"/>
        </w:rPr>
        <w:t xml:space="preserve">eft and right chevron </w:t>
      </w:r>
      <w:r w:rsidDel="00000000" w:rsidR="00000000" w:rsidRPr="00000000">
        <w:rPr>
          <w:rtl w:val="0"/>
        </w:rPr>
        <w:t xml:space="preserve">allow users to move page by page back and forward through the sequence. The left chevron appears when the user moves through the first sequence of pages.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lineRule="auto"/>
        <w:rPr>
          <w:sz w:val="20"/>
          <w:szCs w:val="20"/>
        </w:rPr>
      </w:pPr>
      <w:bookmarkStart w:colFirst="0" w:colLast="0" w:name="_cougm0mxkpmd" w:id="7"/>
      <w:bookmarkEnd w:id="7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l1ufmyvfqz5m" w:id="8"/>
      <w:bookmarkEnd w:id="8"/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0" w:lineRule="auto"/>
        <w:rPr>
          <w:sz w:val="20"/>
          <w:szCs w:val="20"/>
        </w:rPr>
      </w:pPr>
      <w:bookmarkStart w:colFirst="0" w:colLast="0" w:name="_g11omrpkd11b" w:id="9"/>
      <w:bookmarkEnd w:id="9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Tables make it easier for users to consume data in a structured way. Tables can be standard or filterable.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0" w:lineRule="auto"/>
        <w:rPr>
          <w:sz w:val="20"/>
          <w:szCs w:val="20"/>
        </w:rPr>
      </w:pPr>
      <w:bookmarkStart w:colFirst="0" w:colLast="0" w:name="_nmzgmzh8namw" w:id="10"/>
      <w:bookmarkEnd w:id="10"/>
      <w:r w:rsidDel="00000000" w:rsidR="00000000" w:rsidRPr="00000000">
        <w:rPr>
          <w:sz w:val="20"/>
          <w:szCs w:val="20"/>
          <w:rtl w:val="0"/>
        </w:rPr>
        <w:t xml:space="preserve">Elements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(Headings levels / optional)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column label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 label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results (optional) 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0" w:lineRule="auto"/>
        <w:rPr>
          <w:sz w:val="20"/>
          <w:szCs w:val="20"/>
        </w:rPr>
      </w:pPr>
      <w:bookmarkStart w:colFirst="0" w:colLast="0" w:name="_9apu59fltc8" w:id="11"/>
      <w:bookmarkEnd w:id="11"/>
      <w:r w:rsidDel="00000000" w:rsidR="00000000" w:rsidRPr="00000000">
        <w:rPr>
          <w:sz w:val="20"/>
          <w:szCs w:val="20"/>
          <w:rtl w:val="0"/>
        </w:rPr>
        <w:t xml:space="preserve">Variations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width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width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colours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Filterable table</w:t>
      </w:r>
    </w:p>
    <w:p w:rsidR="00000000" w:rsidDel="00000000" w:rsidP="00000000" w:rsidRDefault="00000000" w:rsidRPr="00000000" w14:paraId="00000036">
      <w:pPr>
        <w:pStyle w:val="Heading2"/>
        <w:spacing w:after="0" w:lineRule="auto"/>
        <w:rPr>
          <w:sz w:val="20"/>
          <w:szCs w:val="20"/>
        </w:rPr>
      </w:pPr>
      <w:bookmarkStart w:colFirst="0" w:colLast="0" w:name="_w0ntj2rfiemy" w:id="12"/>
      <w:bookmarkEnd w:id="12"/>
      <w:r w:rsidDel="00000000" w:rsidR="00000000" w:rsidRPr="00000000">
        <w:rPr>
          <w:sz w:val="20"/>
          <w:szCs w:val="20"/>
          <w:rtl w:val="0"/>
        </w:rPr>
        <w:t xml:space="preserve">Behaviours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0" w:lineRule="auto"/>
        <w:rPr>
          <w:sz w:val="20"/>
          <w:szCs w:val="20"/>
        </w:rPr>
      </w:pPr>
      <w:bookmarkStart w:colFirst="0" w:colLast="0" w:name="_lcpvkwi261ig" w:id="13"/>
      <w:bookmarkEnd w:id="13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prgvviukiudz" w:id="14"/>
      <w:bookmarkEnd w:id="14"/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lineRule="auto"/>
        <w:rPr>
          <w:sz w:val="20"/>
          <w:szCs w:val="20"/>
        </w:rPr>
      </w:pPr>
      <w:bookmarkStart w:colFirst="0" w:colLast="0" w:name="_d40e5dgp56ld" w:id="15"/>
      <w:bookmarkEnd w:id="15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Forms allow users to configure options and submit information, such as feedback or personal details in order to subscribe to a newsletter.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0" w:lineRule="auto"/>
        <w:rPr>
          <w:sz w:val="20"/>
          <w:szCs w:val="20"/>
        </w:rPr>
      </w:pPr>
      <w:bookmarkStart w:colFirst="0" w:colLast="0" w:name="_pd6olmor4ld3" w:id="16"/>
      <w:bookmarkEnd w:id="16"/>
      <w:r w:rsidDel="00000000" w:rsidR="00000000" w:rsidRPr="00000000">
        <w:rPr>
          <w:sz w:val="20"/>
          <w:szCs w:val="20"/>
          <w:rtl w:val="0"/>
        </w:rPr>
        <w:t xml:space="preserve">Elements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(heading levels / optional)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(optional)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 label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text (optional)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Placeholder text (optional)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field (optional)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Dropdown (optional)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Checkbox (optional)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Radio button (optional)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state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Disabled state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Legal disclaimer (optional)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button (optional)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button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0" w:lineRule="auto"/>
        <w:rPr>
          <w:sz w:val="20"/>
          <w:szCs w:val="20"/>
        </w:rPr>
      </w:pPr>
      <w:bookmarkStart w:colFirst="0" w:colLast="0" w:name="_wtygkyospozb" w:id="17"/>
      <w:bookmarkEnd w:id="17"/>
      <w:r w:rsidDel="00000000" w:rsidR="00000000" w:rsidRPr="00000000">
        <w:rPr>
          <w:sz w:val="20"/>
          <w:szCs w:val="20"/>
          <w:rtl w:val="0"/>
        </w:rPr>
        <w:t xml:space="preserve">Variations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0" w:lineRule="auto"/>
        <w:rPr>
          <w:sz w:val="20"/>
          <w:szCs w:val="20"/>
        </w:rPr>
      </w:pPr>
      <w:bookmarkStart w:colFirst="0" w:colLast="0" w:name="_ev5pynd1i5lq" w:id="18"/>
      <w:bookmarkEnd w:id="18"/>
      <w:r w:rsidDel="00000000" w:rsidR="00000000" w:rsidRPr="00000000">
        <w:rPr>
          <w:sz w:val="20"/>
          <w:szCs w:val="20"/>
          <w:rtl w:val="0"/>
        </w:rPr>
        <w:t xml:space="preserve">Behaviours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Required and optional fields can be used in the form. When the user does not enter a value or make a selection in a required field, error text appears and instructs the user to complete the action in order to submit the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0" w:lineRule="auto"/>
        <w:rPr>
          <w:sz w:val="20"/>
          <w:szCs w:val="20"/>
        </w:rPr>
      </w:pPr>
      <w:bookmarkStart w:colFirst="0" w:colLast="0" w:name="_6ij6v5pl6j6b" w:id="19"/>
      <w:bookmarkEnd w:id="19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Add content strategy guidelines and editorial rules here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3weyaq80063f" w:id="20"/>
      <w:bookmarkEnd w:id="20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54">
      <w:pPr>
        <w:pStyle w:val="Heading2"/>
        <w:spacing w:after="0" w:lineRule="auto"/>
        <w:rPr>
          <w:sz w:val="20"/>
          <w:szCs w:val="20"/>
        </w:rPr>
      </w:pPr>
      <w:bookmarkStart w:colFirst="0" w:colLast="0" w:name="_neohsna00779" w:id="21"/>
      <w:bookmarkEnd w:id="21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timeline organises a series of information in ascending or descending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0" w:lineRule="auto"/>
        <w:rPr>
          <w:sz w:val="20"/>
          <w:szCs w:val="20"/>
        </w:rPr>
      </w:pPr>
      <w:bookmarkStart w:colFirst="0" w:colLast="0" w:name="_5mjvbmdq0b00" w:id="22"/>
      <w:bookmarkEnd w:id="22"/>
      <w:r w:rsidDel="00000000" w:rsidR="00000000" w:rsidRPr="00000000">
        <w:rPr>
          <w:sz w:val="20"/>
          <w:szCs w:val="20"/>
          <w:rtl w:val="0"/>
        </w:rPr>
        <w:t xml:space="preserve">Elements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Sub-title 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Circular indicator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0" w:lineRule="auto"/>
        <w:rPr>
          <w:sz w:val="20"/>
          <w:szCs w:val="20"/>
        </w:rPr>
      </w:pPr>
      <w:bookmarkStart w:colFirst="0" w:colLast="0" w:name="_7pupk72bz1ex" w:id="23"/>
      <w:bookmarkEnd w:id="23"/>
      <w:r w:rsidDel="00000000" w:rsidR="00000000" w:rsidRPr="00000000">
        <w:rPr>
          <w:sz w:val="20"/>
          <w:szCs w:val="20"/>
          <w:rtl w:val="0"/>
        </w:rPr>
        <w:t xml:space="preserve">Variations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Centre aligned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 / Body width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 left aligned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 right aligned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0" w:lineRule="auto"/>
        <w:rPr>
          <w:sz w:val="20"/>
          <w:szCs w:val="20"/>
        </w:rPr>
      </w:pPr>
      <w:bookmarkStart w:colFirst="0" w:colLast="0" w:name="_9vf6d670wvrd" w:id="24"/>
      <w:bookmarkEnd w:id="24"/>
      <w:r w:rsidDel="00000000" w:rsidR="00000000" w:rsidRPr="00000000">
        <w:rPr>
          <w:sz w:val="20"/>
          <w:szCs w:val="20"/>
          <w:rtl w:val="0"/>
        </w:rPr>
        <w:t xml:space="preserve">Behaviours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lineRule="auto"/>
        <w:rPr>
          <w:sz w:val="20"/>
          <w:szCs w:val="20"/>
        </w:rPr>
      </w:pPr>
      <w:bookmarkStart w:colFirst="0" w:colLast="0" w:name="_2ungmzuhm9n5" w:id="25"/>
      <w:bookmarkEnd w:id="25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7bzccsbbb6r4" w:id="26"/>
      <w:bookmarkEnd w:id="26"/>
      <w:r w:rsidDel="00000000" w:rsidR="00000000" w:rsidRPr="00000000">
        <w:rPr>
          <w:rtl w:val="0"/>
        </w:rPr>
        <w:t xml:space="preserve">Callout</w:t>
      </w:r>
    </w:p>
    <w:p w:rsidR="00000000" w:rsidDel="00000000" w:rsidP="00000000" w:rsidRDefault="00000000" w:rsidRPr="00000000" w14:paraId="00000069">
      <w:pPr>
        <w:pStyle w:val="Heading2"/>
        <w:spacing w:after="0" w:lineRule="auto"/>
        <w:rPr>
          <w:sz w:val="20"/>
          <w:szCs w:val="20"/>
        </w:rPr>
      </w:pPr>
      <w:bookmarkStart w:colFirst="0" w:colLast="0" w:name="_mf0hni2p72i3" w:id="27"/>
      <w:bookmarkEnd w:id="27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Callouts are a visual anchor to draw attention to important content, repeat and emphasise a key message, or connect a series of information chunks throughout the surrounding content. </w:t>
      </w:r>
    </w:p>
    <w:p w:rsidR="00000000" w:rsidDel="00000000" w:rsidP="00000000" w:rsidRDefault="00000000" w:rsidRPr="00000000" w14:paraId="0000006B">
      <w:pPr>
        <w:pStyle w:val="Heading2"/>
        <w:spacing w:after="0" w:lineRule="auto"/>
        <w:rPr>
          <w:sz w:val="20"/>
          <w:szCs w:val="20"/>
        </w:rPr>
      </w:pPr>
      <w:bookmarkStart w:colFirst="0" w:colLast="0" w:name="_85va8ureioim" w:id="28"/>
      <w:bookmarkEnd w:id="28"/>
      <w:r w:rsidDel="00000000" w:rsidR="00000000" w:rsidRPr="00000000">
        <w:rPr>
          <w:sz w:val="20"/>
          <w:szCs w:val="20"/>
          <w:rtl w:val="0"/>
        </w:rPr>
        <w:t xml:space="preserve">Elements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Heading (XS)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0" w:lineRule="auto"/>
        <w:rPr>
          <w:sz w:val="20"/>
          <w:szCs w:val="20"/>
        </w:rPr>
      </w:pPr>
      <w:bookmarkStart w:colFirst="0" w:colLast="0" w:name="_u4w7pc2ssc87" w:id="29"/>
      <w:bookmarkEnd w:id="29"/>
      <w:r w:rsidDel="00000000" w:rsidR="00000000" w:rsidRPr="00000000">
        <w:rPr>
          <w:sz w:val="20"/>
          <w:szCs w:val="20"/>
          <w:rtl w:val="0"/>
        </w:rPr>
        <w:t xml:space="preserve">Variations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width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ull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0" w:lineRule="auto"/>
        <w:rPr>
          <w:sz w:val="20"/>
          <w:szCs w:val="20"/>
        </w:rPr>
      </w:pPr>
      <w:bookmarkStart w:colFirst="0" w:colLast="0" w:name="_32cs3lo5kox2" w:id="30"/>
      <w:bookmarkEnd w:id="30"/>
      <w:r w:rsidDel="00000000" w:rsidR="00000000" w:rsidRPr="00000000">
        <w:rPr>
          <w:sz w:val="20"/>
          <w:szCs w:val="20"/>
          <w:rtl w:val="0"/>
        </w:rPr>
        <w:t xml:space="preserve">Behaviours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These callouts act as regular body copy and may include in-text hyperlinks.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after="0" w:lineRule="auto"/>
        <w:rPr>
          <w:sz w:val="20"/>
          <w:szCs w:val="20"/>
        </w:rPr>
      </w:pPr>
      <w:bookmarkStart w:colFirst="0" w:colLast="0" w:name="_229u0cqpgvze" w:id="31"/>
      <w:bookmarkEnd w:id="31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67lsylr0q81h" w:id="32"/>
      <w:bookmarkEnd w:id="32"/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78">
      <w:pPr>
        <w:pStyle w:val="Heading2"/>
        <w:spacing w:after="0" w:lineRule="auto"/>
        <w:rPr>
          <w:sz w:val="20"/>
          <w:szCs w:val="20"/>
        </w:rPr>
      </w:pPr>
      <w:bookmarkStart w:colFirst="0" w:colLast="0" w:name="_seuh1sq7ymic" w:id="33"/>
      <w:bookmarkEnd w:id="33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Images create context and additional meaning in the content. They are flexible and can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0" w:lineRule="auto"/>
        <w:rPr>
          <w:sz w:val="20"/>
          <w:szCs w:val="20"/>
        </w:rPr>
      </w:pPr>
      <w:bookmarkStart w:colFirst="0" w:colLast="0" w:name="_vl7xu02i3kef" w:id="34"/>
      <w:bookmarkEnd w:id="34"/>
      <w:r w:rsidDel="00000000" w:rsidR="00000000" w:rsidRPr="00000000">
        <w:rPr>
          <w:sz w:val="20"/>
          <w:szCs w:val="20"/>
          <w:rtl w:val="0"/>
        </w:rPr>
        <w:t xml:space="preserve">Elements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Accordion button (optional)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Caption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4u9he1tt43al" w:id="35"/>
      <w:bookmarkEnd w:id="35"/>
      <w:r w:rsidDel="00000000" w:rsidR="00000000" w:rsidRPr="00000000">
        <w:rPr>
          <w:sz w:val="20"/>
          <w:szCs w:val="20"/>
          <w:rtl w:val="0"/>
        </w:rPr>
        <w:t xml:space="preserve">Variations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width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Centred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Inline 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Lightbox</w:t>
      </w:r>
    </w:p>
    <w:p w:rsidR="00000000" w:rsidDel="00000000" w:rsidP="00000000" w:rsidRDefault="00000000" w:rsidRPr="00000000" w14:paraId="00000082">
      <w:pPr>
        <w:pStyle w:val="Heading2"/>
        <w:spacing w:after="0" w:lineRule="auto"/>
        <w:rPr>
          <w:sz w:val="20"/>
          <w:szCs w:val="20"/>
        </w:rPr>
      </w:pPr>
      <w:bookmarkStart w:colFirst="0" w:colLast="0" w:name="_ccjvhzy7ilh0" w:id="36"/>
      <w:bookmarkEnd w:id="36"/>
      <w:r w:rsidDel="00000000" w:rsidR="00000000" w:rsidRPr="00000000">
        <w:rPr>
          <w:sz w:val="20"/>
          <w:szCs w:val="20"/>
          <w:rtl w:val="0"/>
        </w:rPr>
        <w:t xml:space="preserve">Behaviours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Images can be stacked in 2 or 3 columns. </w:t>
      </w:r>
      <w:r w:rsidDel="00000000" w:rsidR="00000000" w:rsidRPr="00000000">
        <w:rPr>
          <w:rtl w:val="0"/>
        </w:rPr>
        <w:t xml:space="preserve">The accordion buttons for “Show image text” reveals further information about the image. When selected, the image opens in a lightbox.</w:t>
      </w:r>
    </w:p>
    <w:p w:rsidR="00000000" w:rsidDel="00000000" w:rsidP="00000000" w:rsidRDefault="00000000" w:rsidRPr="00000000" w14:paraId="00000084">
      <w:pPr>
        <w:pStyle w:val="Heading2"/>
        <w:spacing w:after="0" w:lineRule="auto"/>
        <w:rPr>
          <w:sz w:val="20"/>
          <w:szCs w:val="20"/>
        </w:rPr>
      </w:pPr>
      <w:bookmarkStart w:colFirst="0" w:colLast="0" w:name="_1yuhbv6ks3a6" w:id="37"/>
      <w:bookmarkEnd w:id="37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after="0" w:lineRule="auto"/>
        <w:rPr>
          <w:sz w:val="20"/>
          <w:szCs w:val="20"/>
        </w:rPr>
      </w:pPr>
      <w:bookmarkStart w:colFirst="0" w:colLast="0" w:name="_qx40opgbpe4z" w:id="38"/>
      <w:bookmarkEnd w:id="38"/>
      <w:r w:rsidDel="00000000" w:rsidR="00000000" w:rsidRPr="00000000">
        <w:rPr>
          <w:sz w:val="20"/>
          <w:szCs w:val="20"/>
          <w:rtl w:val="0"/>
        </w:rPr>
        <w:t xml:space="preserve">States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Selected: </w:t>
      </w:r>
      <w:r w:rsidDel="00000000" w:rsidR="00000000" w:rsidRPr="00000000">
        <w:rPr>
          <w:rtl w:val="0"/>
        </w:rPr>
        <w:t xml:space="preserve">Opens lightbox</w:t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1xqy2jn4eo0v" w:id="39"/>
      <w:bookmarkEnd w:id="39"/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89">
      <w:pPr>
        <w:pStyle w:val="Heading2"/>
        <w:spacing w:after="0" w:lineRule="auto"/>
        <w:rPr>
          <w:sz w:val="20"/>
          <w:szCs w:val="20"/>
        </w:rPr>
      </w:pPr>
      <w:bookmarkStart w:colFirst="0" w:colLast="0" w:name="_pdjssn1rdp3o" w:id="40"/>
      <w:bookmarkEnd w:id="40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Videos allow for a richer content experience and add an element of accessibility for users who prefer to consume information through rich media.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after="0" w:lineRule="auto"/>
        <w:rPr>
          <w:sz w:val="20"/>
          <w:szCs w:val="20"/>
        </w:rPr>
      </w:pPr>
      <w:bookmarkStart w:colFirst="0" w:colLast="0" w:name="_t8xss2qrd3ki" w:id="41"/>
      <w:bookmarkEnd w:id="41"/>
      <w:r w:rsidDel="00000000" w:rsidR="00000000" w:rsidRPr="00000000">
        <w:rPr>
          <w:sz w:val="20"/>
          <w:szCs w:val="20"/>
          <w:rtl w:val="0"/>
        </w:rPr>
        <w:t xml:space="preserve">Elements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button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Accordion button (optional)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Transcript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0" w:lineRule="auto"/>
        <w:rPr>
          <w:sz w:val="20"/>
          <w:szCs w:val="20"/>
        </w:rPr>
      </w:pPr>
      <w:bookmarkStart w:colFirst="0" w:colLast="0" w:name="_lugm51bd7ebo" w:id="42"/>
      <w:bookmarkEnd w:id="42"/>
      <w:r w:rsidDel="00000000" w:rsidR="00000000" w:rsidRPr="00000000">
        <w:rPr>
          <w:sz w:val="20"/>
          <w:szCs w:val="20"/>
          <w:rtl w:val="0"/>
        </w:rPr>
        <w:t xml:space="preserve">Variations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Videos are body width, excluding the homepage video banner and gallery. </w:t>
      </w:r>
    </w:p>
    <w:p w:rsidR="00000000" w:rsidDel="00000000" w:rsidP="00000000" w:rsidRDefault="00000000" w:rsidRPr="00000000" w14:paraId="00000091">
      <w:pPr>
        <w:pStyle w:val="Heading2"/>
        <w:spacing w:after="0" w:lineRule="auto"/>
        <w:rPr/>
      </w:pPr>
      <w:bookmarkStart w:colFirst="0" w:colLast="0" w:name="_d8v1mxyw3b97" w:id="43"/>
      <w:bookmarkEnd w:id="43"/>
      <w:r w:rsidDel="00000000" w:rsidR="00000000" w:rsidRPr="00000000">
        <w:rPr>
          <w:sz w:val="20"/>
          <w:szCs w:val="20"/>
          <w:rtl w:val="0"/>
        </w:rPr>
        <w:t xml:space="preserve">Behaviours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video can be played and paused by the user. The accordion buttons for “Show transcript” reveals further information about the video. </w:t>
      </w:r>
      <w:r w:rsidDel="00000000" w:rsidR="00000000" w:rsidRPr="00000000">
        <w:rPr>
          <w:rtl w:val="0"/>
        </w:rPr>
        <w:t xml:space="preserve">When selected, the video </w:t>
      </w:r>
      <w:r w:rsidDel="00000000" w:rsidR="00000000" w:rsidRPr="00000000">
        <w:rPr>
          <w:rtl w:val="0"/>
        </w:rPr>
        <w:t xml:space="preserve">opens in a lightbox.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after="0" w:lineRule="auto"/>
        <w:rPr>
          <w:sz w:val="20"/>
          <w:szCs w:val="20"/>
        </w:rPr>
      </w:pPr>
      <w:bookmarkStart w:colFirst="0" w:colLast="0" w:name="_k704vjdbj51i" w:id="44"/>
      <w:bookmarkEnd w:id="44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0" w:lineRule="auto"/>
        <w:rPr>
          <w:sz w:val="20"/>
          <w:szCs w:val="20"/>
        </w:rPr>
      </w:pPr>
      <w:bookmarkStart w:colFirst="0" w:colLast="0" w:name="_p2xwbjdh1ud7" w:id="45"/>
      <w:bookmarkEnd w:id="45"/>
      <w:r w:rsidDel="00000000" w:rsidR="00000000" w:rsidRPr="00000000">
        <w:rPr>
          <w:sz w:val="20"/>
          <w:szCs w:val="20"/>
          <w:rtl w:val="0"/>
        </w:rPr>
        <w:t xml:space="preserve">States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Selected: </w:t>
      </w:r>
      <w:r w:rsidDel="00000000" w:rsidR="00000000" w:rsidRPr="00000000">
        <w:rPr>
          <w:rtl w:val="0"/>
        </w:rPr>
        <w:t xml:space="preserve">Opens lightbox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in7ohn3w9h4k" w:id="46"/>
      <w:bookmarkEnd w:id="46"/>
      <w:r w:rsidDel="00000000" w:rsidR="00000000" w:rsidRPr="00000000">
        <w:rPr>
          <w:rtl w:val="0"/>
        </w:rPr>
        <w:t xml:space="preserve">Illustration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after="0" w:lineRule="auto"/>
        <w:rPr>
          <w:sz w:val="20"/>
          <w:szCs w:val="20"/>
        </w:rPr>
      </w:pPr>
      <w:bookmarkStart w:colFirst="0" w:colLast="0" w:name="_vk025f4hwr3m" w:id="47"/>
      <w:bookmarkEnd w:id="47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Illustrations add interest and variety to content and quickly convey a concept or data to users.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after="0" w:lineRule="auto"/>
        <w:rPr>
          <w:sz w:val="20"/>
          <w:szCs w:val="20"/>
        </w:rPr>
      </w:pPr>
      <w:bookmarkStart w:colFirst="0" w:colLast="0" w:name="_ck5xqb2o7rgt" w:id="48"/>
      <w:bookmarkEnd w:id="48"/>
      <w:r w:rsidDel="00000000" w:rsidR="00000000" w:rsidRPr="00000000">
        <w:rPr>
          <w:sz w:val="20"/>
          <w:szCs w:val="20"/>
          <w:rtl w:val="0"/>
        </w:rPr>
        <w:t xml:space="preserve">Elements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Illustration/figure 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key (optional)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Illustration/figure description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0" w:lineRule="auto"/>
        <w:rPr>
          <w:sz w:val="20"/>
          <w:szCs w:val="20"/>
        </w:rPr>
      </w:pPr>
      <w:bookmarkStart w:colFirst="0" w:colLast="0" w:name="_df9wfzuf5emf" w:id="49"/>
      <w:bookmarkEnd w:id="49"/>
      <w:r w:rsidDel="00000000" w:rsidR="00000000" w:rsidRPr="00000000">
        <w:rPr>
          <w:sz w:val="20"/>
          <w:szCs w:val="20"/>
          <w:rtl w:val="0"/>
        </w:rPr>
        <w:t xml:space="preserve">Variations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Centre aligned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aligned / inline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aligned / inline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after="0" w:lineRule="auto"/>
        <w:rPr>
          <w:sz w:val="20"/>
          <w:szCs w:val="20"/>
        </w:rPr>
      </w:pPr>
      <w:bookmarkStart w:colFirst="0" w:colLast="0" w:name="_aq4l0s6ro1u1" w:id="50"/>
      <w:bookmarkEnd w:id="50"/>
      <w:r w:rsidDel="00000000" w:rsidR="00000000" w:rsidRPr="00000000">
        <w:rPr>
          <w:sz w:val="20"/>
          <w:szCs w:val="20"/>
          <w:rtl w:val="0"/>
        </w:rPr>
        <w:t xml:space="preserve">Behaviours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Illustrations can sit inline with body copy and other elements, such as blockquotes. W</w:t>
      </w:r>
      <w:r w:rsidDel="00000000" w:rsidR="00000000" w:rsidRPr="00000000">
        <w:rPr>
          <w:rtl w:val="0"/>
        </w:rPr>
        <w:t xml:space="preserve">hen selected, the image opens in a lightbox.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after="0" w:lineRule="auto"/>
        <w:rPr>
          <w:sz w:val="20"/>
          <w:szCs w:val="20"/>
        </w:rPr>
      </w:pPr>
      <w:bookmarkStart w:colFirst="0" w:colLast="0" w:name="_al5m7fjghkbj" w:id="51"/>
      <w:bookmarkEnd w:id="51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after="0" w:lineRule="auto"/>
        <w:rPr/>
      </w:pPr>
      <w:bookmarkStart w:colFirst="0" w:colLast="0" w:name="_qdy3ms7264fj" w:id="52"/>
      <w:bookmarkEnd w:id="52"/>
      <w:r w:rsidDel="00000000" w:rsidR="00000000" w:rsidRPr="00000000">
        <w:rPr>
          <w:sz w:val="20"/>
          <w:szCs w:val="20"/>
          <w:rtl w:val="0"/>
        </w:rPr>
        <w:t xml:space="preserve">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Selected: </w:t>
      </w:r>
      <w:r w:rsidDel="00000000" w:rsidR="00000000" w:rsidRPr="00000000">
        <w:rPr>
          <w:rtl w:val="0"/>
        </w:rPr>
        <w:t xml:space="preserve">Opens lightbox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lcqq5kikcnbe" w:id="53"/>
      <w:bookmarkEnd w:id="53"/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A9">
      <w:pPr>
        <w:pStyle w:val="Heading2"/>
        <w:spacing w:after="0" w:lineRule="auto"/>
        <w:rPr>
          <w:sz w:val="20"/>
          <w:szCs w:val="20"/>
        </w:rPr>
      </w:pPr>
      <w:bookmarkStart w:colFirst="0" w:colLast="0" w:name="_3e0lk2ro9qpz" w:id="54"/>
      <w:bookmarkEnd w:id="54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 gallery is an interactive collection of images and videos that offers an immersive content experience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after="0" w:lineRule="auto"/>
        <w:rPr>
          <w:sz w:val="20"/>
          <w:szCs w:val="20"/>
        </w:rPr>
      </w:pPr>
      <w:bookmarkStart w:colFirst="0" w:colLast="0" w:name="_qrnwopmglh17" w:id="55"/>
      <w:bookmarkEnd w:id="55"/>
      <w:r w:rsidDel="00000000" w:rsidR="00000000" w:rsidRPr="00000000">
        <w:rPr>
          <w:sz w:val="20"/>
          <w:szCs w:val="20"/>
          <w:rtl w:val="0"/>
        </w:rPr>
        <w:t xml:space="preserve">Elements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media carousel slider  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Thumbnail carousel slider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button (video)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chevron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chevron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Accordion button (optional)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caption (optional)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Transcript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after="0" w:lineRule="auto"/>
        <w:rPr>
          <w:sz w:val="20"/>
          <w:szCs w:val="20"/>
        </w:rPr>
      </w:pPr>
      <w:bookmarkStart w:colFirst="0" w:colLast="0" w:name="_s7io3we91ntd" w:id="56"/>
      <w:bookmarkEnd w:id="56"/>
      <w:r w:rsidDel="00000000" w:rsidR="00000000" w:rsidRPr="00000000">
        <w:rPr>
          <w:sz w:val="20"/>
          <w:szCs w:val="20"/>
          <w:rtl w:val="0"/>
        </w:rPr>
        <w:t xml:space="preserve">Variations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after="0" w:lineRule="auto"/>
        <w:rPr>
          <w:sz w:val="20"/>
          <w:szCs w:val="20"/>
        </w:rPr>
      </w:pPr>
      <w:bookmarkStart w:colFirst="0" w:colLast="0" w:name="_r65b2giicoot" w:id="57"/>
      <w:bookmarkEnd w:id="57"/>
      <w:r w:rsidDel="00000000" w:rsidR="00000000" w:rsidRPr="00000000">
        <w:rPr>
          <w:sz w:val="20"/>
          <w:szCs w:val="20"/>
          <w:rtl w:val="0"/>
        </w:rPr>
        <w:t xml:space="preserve">Behaviours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 thumbnail slider appears underneath the main carousel slider when the gallery exceeds 6 media.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The main carousel slider is static as the user moves back and forth through the thumbnail images. When a thumbnail image is selected, the main carousel slider jumps to that position in the gallery.</w:t>
      </w:r>
    </w:p>
    <w:p w:rsidR="00000000" w:rsidDel="00000000" w:rsidP="00000000" w:rsidRDefault="00000000" w:rsidRPr="00000000" w14:paraId="000000B9">
      <w:pPr>
        <w:pStyle w:val="Heading2"/>
        <w:spacing w:after="0" w:lineRule="auto"/>
        <w:rPr>
          <w:sz w:val="20"/>
          <w:szCs w:val="20"/>
        </w:rPr>
      </w:pPr>
      <w:bookmarkStart w:colFirst="0" w:colLast="0" w:name="_er8ufely1pkc" w:id="58"/>
      <w:bookmarkEnd w:id="58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n910fvr0gke9" w:id="59"/>
      <w:bookmarkEnd w:id="59"/>
      <w:r w:rsidDel="00000000" w:rsidR="00000000" w:rsidRPr="00000000">
        <w:rPr>
          <w:rtl w:val="0"/>
        </w:rPr>
        <w:t xml:space="preserve">Block quote</w:t>
      </w:r>
    </w:p>
    <w:p w:rsidR="00000000" w:rsidDel="00000000" w:rsidP="00000000" w:rsidRDefault="00000000" w:rsidRPr="00000000" w14:paraId="000000BC">
      <w:pPr>
        <w:pStyle w:val="Heading2"/>
        <w:spacing w:after="0" w:lineRule="auto"/>
        <w:rPr>
          <w:sz w:val="20"/>
          <w:szCs w:val="20"/>
        </w:rPr>
      </w:pPr>
      <w:bookmarkStart w:colFirst="0" w:colLast="0" w:name="_k2jssplfks3k" w:id="60"/>
      <w:bookmarkEnd w:id="60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 block quote repeats and draws attention to a quote from the body copy and creates a visual break in the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after="0" w:lineRule="auto"/>
        <w:rPr>
          <w:sz w:val="20"/>
          <w:szCs w:val="20"/>
        </w:rPr>
      </w:pPr>
      <w:bookmarkStart w:colFirst="0" w:colLast="0" w:name="_g5f18iojgkoa" w:id="61"/>
      <w:bookmarkEnd w:id="61"/>
      <w:r w:rsidDel="00000000" w:rsidR="00000000" w:rsidRPr="00000000">
        <w:rPr>
          <w:sz w:val="20"/>
          <w:szCs w:val="20"/>
          <w:rtl w:val="0"/>
        </w:rPr>
        <w:t xml:space="preserve">Elements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Quoted text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after="0" w:lineRule="auto"/>
        <w:rPr>
          <w:sz w:val="20"/>
          <w:szCs w:val="20"/>
        </w:rPr>
      </w:pPr>
      <w:bookmarkStart w:colFirst="0" w:colLast="0" w:name="_948gzdkmbyc3" w:id="62"/>
      <w:bookmarkEnd w:id="62"/>
      <w:r w:rsidDel="00000000" w:rsidR="00000000" w:rsidRPr="00000000">
        <w:rPr>
          <w:sz w:val="20"/>
          <w:szCs w:val="20"/>
          <w:rtl w:val="0"/>
        </w:rPr>
        <w:t xml:space="preserve">Variations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Centre aligned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aligned / inline 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aligned / inline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spacing w:after="0" w:lineRule="auto"/>
        <w:rPr>
          <w:sz w:val="20"/>
          <w:szCs w:val="20"/>
        </w:rPr>
      </w:pPr>
      <w:bookmarkStart w:colFirst="0" w:colLast="0" w:name="_o5li4nujm9ea" w:id="63"/>
      <w:bookmarkEnd w:id="63"/>
      <w:r w:rsidDel="00000000" w:rsidR="00000000" w:rsidRPr="00000000">
        <w:rPr>
          <w:sz w:val="20"/>
          <w:szCs w:val="20"/>
          <w:rtl w:val="0"/>
        </w:rPr>
        <w:t xml:space="preserve">Behaviours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The block quote can be centre aligned on its own, or left and right aligned when placed inline with body copy.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after="0" w:lineRule="auto"/>
        <w:rPr>
          <w:sz w:val="20"/>
          <w:szCs w:val="20"/>
        </w:rPr>
      </w:pPr>
      <w:bookmarkStart w:colFirst="0" w:colLast="0" w:name="_h3gpkluw6lxr" w:id="64"/>
      <w:bookmarkEnd w:id="64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svx49by069y7" w:id="65"/>
      <w:bookmarkEnd w:id="65"/>
      <w:r w:rsidDel="00000000" w:rsidR="00000000" w:rsidRPr="00000000">
        <w:rPr>
          <w:rtl w:val="0"/>
        </w:rPr>
        <w:t xml:space="preserve">Publication overview</w:t>
      </w:r>
    </w:p>
    <w:p w:rsidR="00000000" w:rsidDel="00000000" w:rsidP="00000000" w:rsidRDefault="00000000" w:rsidRPr="00000000" w14:paraId="000000CA">
      <w:pPr>
        <w:pStyle w:val="Heading2"/>
        <w:spacing w:after="0" w:lineRule="auto"/>
        <w:rPr>
          <w:sz w:val="20"/>
          <w:szCs w:val="20"/>
        </w:rPr>
      </w:pPr>
      <w:bookmarkStart w:colFirst="0" w:colLast="0" w:name="_dcrdwhvlzdm5" w:id="66"/>
      <w:bookmarkEnd w:id="66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publication overview contains key reference information and actions. It is persistent on featured one-page and </w:t>
      </w:r>
      <w:r w:rsidDel="00000000" w:rsidR="00000000" w:rsidRPr="00000000">
        <w:rPr>
          <w:rtl w:val="0"/>
        </w:rPr>
        <w:t xml:space="preserve">chaptered</w:t>
      </w:r>
      <w:r w:rsidDel="00000000" w:rsidR="00000000" w:rsidRPr="00000000">
        <w:rPr>
          <w:rtl w:val="0"/>
        </w:rPr>
        <w:t xml:space="preserve"> publications.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spacing w:after="0" w:lineRule="auto"/>
        <w:rPr>
          <w:sz w:val="20"/>
          <w:szCs w:val="20"/>
        </w:rPr>
      </w:pPr>
      <w:bookmarkStart w:colFirst="0" w:colLast="0" w:name="_r87wo3fx64cu" w:id="67"/>
      <w:bookmarkEnd w:id="67"/>
      <w:r w:rsidDel="00000000" w:rsidR="00000000" w:rsidRPr="00000000">
        <w:rPr>
          <w:sz w:val="20"/>
          <w:szCs w:val="20"/>
          <w:rtl w:val="0"/>
        </w:rPr>
        <w:t xml:space="preserve">Elements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label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Subscribe overview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Subscribe button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icon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icon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Divider 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after="0" w:lineRule="auto"/>
        <w:rPr>
          <w:sz w:val="20"/>
          <w:szCs w:val="20"/>
        </w:rPr>
      </w:pPr>
      <w:bookmarkStart w:colFirst="0" w:colLast="0" w:name="_48uzt815efgf" w:id="68"/>
      <w:bookmarkEnd w:id="68"/>
      <w:r w:rsidDel="00000000" w:rsidR="00000000" w:rsidRPr="00000000">
        <w:rPr>
          <w:sz w:val="20"/>
          <w:szCs w:val="20"/>
          <w:rtl w:val="0"/>
        </w:rPr>
        <w:t xml:space="preserve">Variations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after="0" w:lineRule="auto"/>
        <w:rPr>
          <w:sz w:val="20"/>
          <w:szCs w:val="20"/>
        </w:rPr>
      </w:pPr>
      <w:bookmarkStart w:colFirst="0" w:colLast="0" w:name="_d9a3vxx55g82" w:id="69"/>
      <w:bookmarkEnd w:id="69"/>
      <w:r w:rsidDel="00000000" w:rsidR="00000000" w:rsidRPr="00000000">
        <w:rPr>
          <w:sz w:val="20"/>
          <w:szCs w:val="20"/>
          <w:rtl w:val="0"/>
        </w:rPr>
        <w:t xml:space="preserve">Behaviours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The share icon copies the link for the publication. The download icon opens a push down that includes the chapter file links. Each chapter is a downloadable file in the popup.</w:t>
      </w:r>
    </w:p>
    <w:p w:rsidR="00000000" w:rsidDel="00000000" w:rsidP="00000000" w:rsidRDefault="00000000" w:rsidRPr="00000000" w14:paraId="000000D9">
      <w:pPr>
        <w:pStyle w:val="Heading2"/>
        <w:spacing w:after="0" w:lineRule="auto"/>
        <w:rPr>
          <w:sz w:val="20"/>
          <w:szCs w:val="20"/>
        </w:rPr>
      </w:pPr>
      <w:bookmarkStart w:colFirst="0" w:colLast="0" w:name="_709ecndghd2e" w:id="70"/>
      <w:bookmarkEnd w:id="70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23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228600</wp:posOffset>
          </wp:positionV>
          <wp:extent cx="728663" cy="337486"/>
          <wp:effectExtent b="0" l="0" r="0" t="0"/>
          <wp:wrapSquare wrapText="bothSides" distB="228600" distT="228600" distL="228600" distR="228600"/>
          <wp:docPr descr="Screen Shot 2015-06-04 at 7.47.09 am.png" id="1" name="image1.png"/>
          <a:graphic>
            <a:graphicData uri="http://schemas.openxmlformats.org/drawingml/2006/picture">
              <pic:pic>
                <pic:nvPicPr>
                  <pic:cNvPr descr="Screen Shot 2015-06-04 at 7.47.09 a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33748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026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Georgia" w:cs="Georgia" w:eastAsia="Georgia" w:hAnsi="Georgia"/>
              <w:i w:val="1"/>
              <w:sz w:val="16"/>
              <w:szCs w:val="16"/>
            </w:rPr>
          </w:pPr>
          <w:r w:rsidDel="00000000" w:rsidR="00000000" w:rsidRPr="00000000">
            <w:rPr>
              <w:rFonts w:ascii="Georgia" w:cs="Georgia" w:eastAsia="Georgia" w:hAnsi="Georgia"/>
              <w:i w:val="1"/>
              <w:sz w:val="16"/>
              <w:szCs w:val="16"/>
              <w:rtl w:val="0"/>
            </w:rPr>
            <w:t xml:space="preserve">wearetank.com.au</w:t>
            <w:br w:type="textWrapping"/>
            <w:t xml:space="preserve">hello@wearetank.com.au</w:t>
          </w:r>
        </w:p>
      </w:tc>
    </w:tr>
  </w:tbl>
  <w:p w:rsidR="00000000" w:rsidDel="00000000" w:rsidP="00000000" w:rsidRDefault="00000000" w:rsidRPr="00000000" w14:paraId="000000E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  <w:lang w:val="en_GB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Playfair Display" w:cs="Playfair Display" w:eastAsia="Playfair Display" w:hAnsi="Playfair Display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Rule="auto"/>
    </w:pPr>
    <w:rPr>
      <w:color w:val="999999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layfair Display" w:cs="Playfair Display" w:eastAsia="Playfair Display" w:hAnsi="Playfair Display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="240" w:lineRule="auto"/>
    </w:pPr>
    <w:rPr>
      <w:rFonts w:ascii="Playfair Display" w:cs="Playfair Display" w:eastAsia="Playfair Display" w:hAnsi="Playfair Display"/>
      <w:color w:val="999999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