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04523606"/>
        <w:docPartObj>
          <w:docPartGallery w:val="Table of Contents"/>
          <w:docPartUnique/>
        </w:docPartObj>
      </w:sdtPr>
      <w:sdtEndPr>
        <w:rPr>
          <w:b/>
          <w:bCs/>
          <w:noProof/>
        </w:rPr>
      </w:sdtEndPr>
      <w:sdtContent>
        <w:p w14:paraId="2A8EB5FC" w14:textId="67F96103" w:rsidR="00981D62" w:rsidRDefault="00981D62">
          <w:pPr>
            <w:pStyle w:val="TOCHeading"/>
          </w:pPr>
          <w:r>
            <w:t>Contents</w:t>
          </w:r>
        </w:p>
        <w:p w14:paraId="035899C7" w14:textId="40B2310C" w:rsidR="00981D62" w:rsidRDefault="00981D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32064" w:history="1">
            <w:r w:rsidRPr="00C516A2">
              <w:rPr>
                <w:rStyle w:val="Hyperlink"/>
                <w:noProof/>
              </w:rPr>
              <w:t>Elementary Data structures</w:t>
            </w:r>
            <w:r>
              <w:rPr>
                <w:noProof/>
                <w:webHidden/>
              </w:rPr>
              <w:tab/>
            </w:r>
            <w:r>
              <w:rPr>
                <w:noProof/>
                <w:webHidden/>
              </w:rPr>
              <w:fldChar w:fldCharType="begin"/>
            </w:r>
            <w:r>
              <w:rPr>
                <w:noProof/>
                <w:webHidden/>
              </w:rPr>
              <w:instrText xml:space="preserve"> PAGEREF _Toc54732064 \h </w:instrText>
            </w:r>
            <w:r>
              <w:rPr>
                <w:noProof/>
                <w:webHidden/>
              </w:rPr>
            </w:r>
            <w:r>
              <w:rPr>
                <w:noProof/>
                <w:webHidden/>
              </w:rPr>
              <w:fldChar w:fldCharType="separate"/>
            </w:r>
            <w:r w:rsidR="00C52D21">
              <w:rPr>
                <w:noProof/>
                <w:webHidden/>
              </w:rPr>
              <w:t>2</w:t>
            </w:r>
            <w:r>
              <w:rPr>
                <w:noProof/>
                <w:webHidden/>
              </w:rPr>
              <w:fldChar w:fldCharType="end"/>
            </w:r>
          </w:hyperlink>
        </w:p>
        <w:p w14:paraId="79100B1B" w14:textId="25D4C259" w:rsidR="00981D62" w:rsidRDefault="006C7CCD">
          <w:pPr>
            <w:pStyle w:val="TOC2"/>
            <w:tabs>
              <w:tab w:val="left" w:pos="660"/>
              <w:tab w:val="right" w:leader="dot" w:pos="9350"/>
            </w:tabs>
            <w:rPr>
              <w:rFonts w:eastAsiaTheme="minorEastAsia"/>
              <w:noProof/>
            </w:rPr>
          </w:pPr>
          <w:hyperlink w:anchor="_Toc54732065" w:history="1">
            <w:r w:rsidR="00981D62" w:rsidRPr="00C516A2">
              <w:rPr>
                <w:rStyle w:val="Hyperlink"/>
                <w:rFonts w:ascii="Symbol" w:hAnsi="Symbol"/>
                <w:noProof/>
              </w:rPr>
              <w:t></w:t>
            </w:r>
            <w:r w:rsidR="00981D62">
              <w:rPr>
                <w:rFonts w:eastAsiaTheme="minorEastAsia"/>
                <w:noProof/>
              </w:rPr>
              <w:tab/>
            </w:r>
            <w:r w:rsidR="00981D62" w:rsidRPr="00C516A2">
              <w:rPr>
                <w:rStyle w:val="Hyperlink"/>
                <w:noProof/>
              </w:rPr>
              <w:t>Arrays</w:t>
            </w:r>
            <w:r w:rsidR="00981D62">
              <w:rPr>
                <w:noProof/>
                <w:webHidden/>
              </w:rPr>
              <w:tab/>
            </w:r>
            <w:r w:rsidR="00981D62">
              <w:rPr>
                <w:noProof/>
                <w:webHidden/>
              </w:rPr>
              <w:fldChar w:fldCharType="begin"/>
            </w:r>
            <w:r w:rsidR="00981D62">
              <w:rPr>
                <w:noProof/>
                <w:webHidden/>
              </w:rPr>
              <w:instrText xml:space="preserve"> PAGEREF _Toc54732065 \h </w:instrText>
            </w:r>
            <w:r w:rsidR="00981D62">
              <w:rPr>
                <w:noProof/>
                <w:webHidden/>
              </w:rPr>
            </w:r>
            <w:r w:rsidR="00981D62">
              <w:rPr>
                <w:noProof/>
                <w:webHidden/>
              </w:rPr>
              <w:fldChar w:fldCharType="separate"/>
            </w:r>
            <w:r w:rsidR="00C52D21">
              <w:rPr>
                <w:noProof/>
                <w:webHidden/>
              </w:rPr>
              <w:t>2</w:t>
            </w:r>
            <w:r w:rsidR="00981D62">
              <w:rPr>
                <w:noProof/>
                <w:webHidden/>
              </w:rPr>
              <w:fldChar w:fldCharType="end"/>
            </w:r>
          </w:hyperlink>
        </w:p>
        <w:p w14:paraId="77870444" w14:textId="57E9D19A" w:rsidR="00981D62" w:rsidRDefault="006C7CCD">
          <w:pPr>
            <w:pStyle w:val="TOC2"/>
            <w:tabs>
              <w:tab w:val="left" w:pos="660"/>
              <w:tab w:val="right" w:leader="dot" w:pos="9350"/>
            </w:tabs>
            <w:rPr>
              <w:rFonts w:eastAsiaTheme="minorEastAsia"/>
              <w:noProof/>
            </w:rPr>
          </w:pPr>
          <w:hyperlink w:anchor="_Toc54732066" w:history="1">
            <w:r w:rsidR="00981D62" w:rsidRPr="00C516A2">
              <w:rPr>
                <w:rStyle w:val="Hyperlink"/>
                <w:rFonts w:ascii="Symbol" w:hAnsi="Symbol"/>
                <w:noProof/>
              </w:rPr>
              <w:t></w:t>
            </w:r>
            <w:r w:rsidR="00981D62">
              <w:rPr>
                <w:rFonts w:eastAsiaTheme="minorEastAsia"/>
                <w:noProof/>
              </w:rPr>
              <w:tab/>
            </w:r>
            <w:r w:rsidR="00981D62" w:rsidRPr="00C516A2">
              <w:rPr>
                <w:rStyle w:val="Hyperlink"/>
                <w:noProof/>
              </w:rPr>
              <w:t>Queues</w:t>
            </w:r>
            <w:r w:rsidR="00981D62">
              <w:rPr>
                <w:noProof/>
                <w:webHidden/>
              </w:rPr>
              <w:tab/>
            </w:r>
            <w:r w:rsidR="00981D62">
              <w:rPr>
                <w:noProof/>
                <w:webHidden/>
              </w:rPr>
              <w:fldChar w:fldCharType="begin"/>
            </w:r>
            <w:r w:rsidR="00981D62">
              <w:rPr>
                <w:noProof/>
                <w:webHidden/>
              </w:rPr>
              <w:instrText xml:space="preserve"> PAGEREF _Toc54732066 \h </w:instrText>
            </w:r>
            <w:r w:rsidR="00981D62">
              <w:rPr>
                <w:noProof/>
                <w:webHidden/>
              </w:rPr>
            </w:r>
            <w:r w:rsidR="00981D62">
              <w:rPr>
                <w:noProof/>
                <w:webHidden/>
              </w:rPr>
              <w:fldChar w:fldCharType="separate"/>
            </w:r>
            <w:r w:rsidR="00C52D21">
              <w:rPr>
                <w:noProof/>
                <w:webHidden/>
              </w:rPr>
              <w:t>2</w:t>
            </w:r>
            <w:r w:rsidR="00981D62">
              <w:rPr>
                <w:noProof/>
                <w:webHidden/>
              </w:rPr>
              <w:fldChar w:fldCharType="end"/>
            </w:r>
          </w:hyperlink>
        </w:p>
        <w:p w14:paraId="11BB8F7B" w14:textId="6597F107" w:rsidR="00981D62" w:rsidRDefault="006C7CCD">
          <w:pPr>
            <w:pStyle w:val="TOC2"/>
            <w:tabs>
              <w:tab w:val="left" w:pos="660"/>
              <w:tab w:val="right" w:leader="dot" w:pos="9350"/>
            </w:tabs>
            <w:rPr>
              <w:rFonts w:eastAsiaTheme="minorEastAsia"/>
              <w:noProof/>
            </w:rPr>
          </w:pPr>
          <w:hyperlink w:anchor="_Toc54732067" w:history="1">
            <w:r w:rsidR="00981D62" w:rsidRPr="00C516A2">
              <w:rPr>
                <w:rStyle w:val="Hyperlink"/>
                <w:rFonts w:ascii="Symbol" w:hAnsi="Symbol"/>
                <w:noProof/>
              </w:rPr>
              <w:t></w:t>
            </w:r>
            <w:r w:rsidR="00981D62">
              <w:rPr>
                <w:rFonts w:eastAsiaTheme="minorEastAsia"/>
                <w:noProof/>
              </w:rPr>
              <w:tab/>
            </w:r>
            <w:r w:rsidR="00981D62" w:rsidRPr="00C516A2">
              <w:rPr>
                <w:rStyle w:val="Hyperlink"/>
                <w:noProof/>
              </w:rPr>
              <w:t>Stacks</w:t>
            </w:r>
            <w:r w:rsidR="00981D62">
              <w:rPr>
                <w:noProof/>
                <w:webHidden/>
              </w:rPr>
              <w:tab/>
            </w:r>
            <w:r w:rsidR="00981D62">
              <w:rPr>
                <w:noProof/>
                <w:webHidden/>
              </w:rPr>
              <w:fldChar w:fldCharType="begin"/>
            </w:r>
            <w:r w:rsidR="00981D62">
              <w:rPr>
                <w:noProof/>
                <w:webHidden/>
              </w:rPr>
              <w:instrText xml:space="preserve"> PAGEREF _Toc54732067 \h </w:instrText>
            </w:r>
            <w:r w:rsidR="00981D62">
              <w:rPr>
                <w:noProof/>
                <w:webHidden/>
              </w:rPr>
            </w:r>
            <w:r w:rsidR="00981D62">
              <w:rPr>
                <w:noProof/>
                <w:webHidden/>
              </w:rPr>
              <w:fldChar w:fldCharType="separate"/>
            </w:r>
            <w:r w:rsidR="00C52D21">
              <w:rPr>
                <w:noProof/>
                <w:webHidden/>
              </w:rPr>
              <w:t>3</w:t>
            </w:r>
            <w:r w:rsidR="00981D62">
              <w:rPr>
                <w:noProof/>
                <w:webHidden/>
              </w:rPr>
              <w:fldChar w:fldCharType="end"/>
            </w:r>
          </w:hyperlink>
        </w:p>
        <w:p w14:paraId="637C0F03" w14:textId="43C3D763" w:rsidR="00981D62" w:rsidRDefault="006C7CCD">
          <w:pPr>
            <w:pStyle w:val="TOC2"/>
            <w:tabs>
              <w:tab w:val="left" w:pos="660"/>
              <w:tab w:val="right" w:leader="dot" w:pos="9350"/>
            </w:tabs>
            <w:rPr>
              <w:rFonts w:eastAsiaTheme="minorEastAsia"/>
              <w:noProof/>
            </w:rPr>
          </w:pPr>
          <w:hyperlink w:anchor="_Toc54732068" w:history="1">
            <w:r w:rsidR="00981D62" w:rsidRPr="00C516A2">
              <w:rPr>
                <w:rStyle w:val="Hyperlink"/>
                <w:rFonts w:ascii="Symbol" w:hAnsi="Symbol"/>
                <w:noProof/>
              </w:rPr>
              <w:t></w:t>
            </w:r>
            <w:r w:rsidR="00981D62">
              <w:rPr>
                <w:rFonts w:eastAsiaTheme="minorEastAsia"/>
                <w:noProof/>
              </w:rPr>
              <w:tab/>
            </w:r>
            <w:r w:rsidR="00981D62" w:rsidRPr="00C516A2">
              <w:rPr>
                <w:rStyle w:val="Hyperlink"/>
                <w:noProof/>
              </w:rPr>
              <w:t>Linked List</w:t>
            </w:r>
            <w:r w:rsidR="00981D62">
              <w:rPr>
                <w:noProof/>
                <w:webHidden/>
              </w:rPr>
              <w:tab/>
            </w:r>
            <w:r w:rsidR="00981D62">
              <w:rPr>
                <w:noProof/>
                <w:webHidden/>
              </w:rPr>
              <w:fldChar w:fldCharType="begin"/>
            </w:r>
            <w:r w:rsidR="00981D62">
              <w:rPr>
                <w:noProof/>
                <w:webHidden/>
              </w:rPr>
              <w:instrText xml:space="preserve"> PAGEREF _Toc54732068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2958E22C" w14:textId="45E67929" w:rsidR="00981D62" w:rsidRDefault="006C7CCD">
          <w:pPr>
            <w:pStyle w:val="TOC1"/>
            <w:tabs>
              <w:tab w:val="right" w:leader="dot" w:pos="9350"/>
            </w:tabs>
            <w:rPr>
              <w:rFonts w:eastAsiaTheme="minorEastAsia"/>
              <w:noProof/>
            </w:rPr>
          </w:pPr>
          <w:hyperlink w:anchor="_Toc54732069" w:history="1">
            <w:r w:rsidR="00981D62" w:rsidRPr="00C516A2">
              <w:rPr>
                <w:rStyle w:val="Hyperlink"/>
                <w:noProof/>
                <w:lang w:bidi="fa-IR"/>
              </w:rPr>
              <w:t>Mathematical evaluation</w:t>
            </w:r>
            <w:r w:rsidR="00981D62">
              <w:rPr>
                <w:noProof/>
                <w:webHidden/>
              </w:rPr>
              <w:tab/>
            </w:r>
            <w:r w:rsidR="00981D62">
              <w:rPr>
                <w:noProof/>
                <w:webHidden/>
              </w:rPr>
              <w:fldChar w:fldCharType="begin"/>
            </w:r>
            <w:r w:rsidR="00981D62">
              <w:rPr>
                <w:noProof/>
                <w:webHidden/>
              </w:rPr>
              <w:instrText xml:space="preserve"> PAGEREF _Toc54732069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51E98408" w14:textId="12AB895E" w:rsidR="00981D62" w:rsidRDefault="006C7CCD">
          <w:pPr>
            <w:pStyle w:val="TOC2"/>
            <w:tabs>
              <w:tab w:val="left" w:pos="660"/>
              <w:tab w:val="right" w:leader="dot" w:pos="9350"/>
            </w:tabs>
            <w:rPr>
              <w:rFonts w:eastAsiaTheme="minorEastAsia"/>
              <w:noProof/>
            </w:rPr>
          </w:pPr>
          <w:hyperlink w:anchor="_Toc54732070" w:history="1">
            <w:r w:rsidR="00981D62" w:rsidRPr="00C516A2">
              <w:rPr>
                <w:rStyle w:val="Hyperlink"/>
                <w:rFonts w:ascii="Symbol" w:hAnsi="Symbol"/>
                <w:noProof/>
                <w:lang w:bidi="fa-IR"/>
              </w:rPr>
              <w:t></w:t>
            </w:r>
            <w:r w:rsidR="00981D62">
              <w:rPr>
                <w:rFonts w:eastAsiaTheme="minorEastAsia"/>
                <w:noProof/>
              </w:rPr>
              <w:tab/>
            </w:r>
            <w:r w:rsidR="00981D62" w:rsidRPr="00C516A2">
              <w:rPr>
                <w:rStyle w:val="Hyperlink"/>
                <w:noProof/>
                <w:lang w:bidi="fa-IR"/>
              </w:rPr>
              <w:t>Infix</w:t>
            </w:r>
            <w:r w:rsidR="00981D62">
              <w:rPr>
                <w:noProof/>
                <w:webHidden/>
              </w:rPr>
              <w:tab/>
            </w:r>
            <w:r w:rsidR="00981D62">
              <w:rPr>
                <w:noProof/>
                <w:webHidden/>
              </w:rPr>
              <w:fldChar w:fldCharType="begin"/>
            </w:r>
            <w:r w:rsidR="00981D62">
              <w:rPr>
                <w:noProof/>
                <w:webHidden/>
              </w:rPr>
              <w:instrText xml:space="preserve"> PAGEREF _Toc54732070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067AFCC7" w14:textId="75383760" w:rsidR="00981D62" w:rsidRDefault="006C7CCD">
          <w:pPr>
            <w:pStyle w:val="TOC2"/>
            <w:tabs>
              <w:tab w:val="left" w:pos="660"/>
              <w:tab w:val="right" w:leader="dot" w:pos="9350"/>
            </w:tabs>
            <w:rPr>
              <w:rFonts w:eastAsiaTheme="minorEastAsia"/>
              <w:noProof/>
            </w:rPr>
          </w:pPr>
          <w:hyperlink w:anchor="_Toc54732071" w:history="1">
            <w:r w:rsidR="00981D62" w:rsidRPr="00C516A2">
              <w:rPr>
                <w:rStyle w:val="Hyperlink"/>
                <w:rFonts w:ascii="Symbol" w:hAnsi="Symbol"/>
                <w:noProof/>
                <w:lang w:bidi="fa-IR"/>
              </w:rPr>
              <w:t></w:t>
            </w:r>
            <w:r w:rsidR="00981D62">
              <w:rPr>
                <w:rFonts w:eastAsiaTheme="minorEastAsia"/>
                <w:noProof/>
              </w:rPr>
              <w:tab/>
            </w:r>
            <w:r w:rsidR="00981D62" w:rsidRPr="00C516A2">
              <w:rPr>
                <w:rStyle w:val="Hyperlink"/>
                <w:noProof/>
                <w:lang w:bidi="fa-IR"/>
              </w:rPr>
              <w:t>Prefix</w:t>
            </w:r>
            <w:r w:rsidR="00981D62">
              <w:rPr>
                <w:noProof/>
                <w:webHidden/>
              </w:rPr>
              <w:tab/>
            </w:r>
            <w:r w:rsidR="00981D62">
              <w:rPr>
                <w:noProof/>
                <w:webHidden/>
              </w:rPr>
              <w:fldChar w:fldCharType="begin"/>
            </w:r>
            <w:r w:rsidR="00981D62">
              <w:rPr>
                <w:noProof/>
                <w:webHidden/>
              </w:rPr>
              <w:instrText xml:space="preserve"> PAGEREF _Toc54732071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374017EA" w14:textId="1608C74F" w:rsidR="00981D62" w:rsidRDefault="006C7CCD">
          <w:pPr>
            <w:pStyle w:val="TOC2"/>
            <w:tabs>
              <w:tab w:val="left" w:pos="660"/>
              <w:tab w:val="right" w:leader="dot" w:pos="9350"/>
            </w:tabs>
            <w:rPr>
              <w:rFonts w:eastAsiaTheme="minorEastAsia"/>
              <w:noProof/>
            </w:rPr>
          </w:pPr>
          <w:hyperlink w:anchor="_Toc54732072" w:history="1">
            <w:r w:rsidR="00981D62" w:rsidRPr="00C516A2">
              <w:rPr>
                <w:rStyle w:val="Hyperlink"/>
                <w:rFonts w:ascii="Symbol" w:hAnsi="Symbol"/>
                <w:noProof/>
                <w:lang w:bidi="fa-IR"/>
              </w:rPr>
              <w:t></w:t>
            </w:r>
            <w:r w:rsidR="00981D62">
              <w:rPr>
                <w:rFonts w:eastAsiaTheme="minorEastAsia"/>
                <w:noProof/>
              </w:rPr>
              <w:tab/>
            </w:r>
            <w:r w:rsidR="00981D62" w:rsidRPr="00C516A2">
              <w:rPr>
                <w:rStyle w:val="Hyperlink"/>
                <w:noProof/>
                <w:lang w:bidi="fa-IR"/>
              </w:rPr>
              <w:t>Postfix</w:t>
            </w:r>
            <w:r w:rsidR="00981D62">
              <w:rPr>
                <w:noProof/>
                <w:webHidden/>
              </w:rPr>
              <w:tab/>
            </w:r>
            <w:r w:rsidR="00981D62">
              <w:rPr>
                <w:noProof/>
                <w:webHidden/>
              </w:rPr>
              <w:fldChar w:fldCharType="begin"/>
            </w:r>
            <w:r w:rsidR="00981D62">
              <w:rPr>
                <w:noProof/>
                <w:webHidden/>
              </w:rPr>
              <w:instrText xml:space="preserve"> PAGEREF _Toc54732072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30E239A3" w14:textId="5C56A255" w:rsidR="00981D62" w:rsidRDefault="006C7CCD">
          <w:pPr>
            <w:pStyle w:val="TOC2"/>
            <w:tabs>
              <w:tab w:val="left" w:pos="660"/>
              <w:tab w:val="right" w:leader="dot" w:pos="9350"/>
            </w:tabs>
            <w:rPr>
              <w:rFonts w:eastAsiaTheme="minorEastAsia"/>
              <w:noProof/>
            </w:rPr>
          </w:pPr>
          <w:hyperlink w:anchor="_Toc54732073" w:history="1">
            <w:r w:rsidR="00981D62" w:rsidRPr="00C516A2">
              <w:rPr>
                <w:rStyle w:val="Hyperlink"/>
                <w:rFonts w:ascii="Symbol" w:hAnsi="Symbol"/>
                <w:noProof/>
                <w:lang w:bidi="fa-IR"/>
              </w:rPr>
              <w:t></w:t>
            </w:r>
            <w:r w:rsidR="00981D62">
              <w:rPr>
                <w:rFonts w:eastAsiaTheme="minorEastAsia"/>
                <w:noProof/>
              </w:rPr>
              <w:tab/>
            </w:r>
            <w:r w:rsidR="00981D62" w:rsidRPr="00C516A2">
              <w:rPr>
                <w:rStyle w:val="Hyperlink"/>
                <w:noProof/>
                <w:lang w:bidi="fa-IR"/>
              </w:rPr>
              <w:t>Infix to Postfix conversion</w:t>
            </w:r>
            <w:r w:rsidR="00981D62">
              <w:rPr>
                <w:noProof/>
                <w:webHidden/>
              </w:rPr>
              <w:tab/>
            </w:r>
            <w:r w:rsidR="00981D62">
              <w:rPr>
                <w:noProof/>
                <w:webHidden/>
              </w:rPr>
              <w:fldChar w:fldCharType="begin"/>
            </w:r>
            <w:r w:rsidR="00981D62">
              <w:rPr>
                <w:noProof/>
                <w:webHidden/>
              </w:rPr>
              <w:instrText xml:space="preserve"> PAGEREF _Toc54732073 \h </w:instrText>
            </w:r>
            <w:r w:rsidR="00981D62">
              <w:rPr>
                <w:noProof/>
                <w:webHidden/>
              </w:rPr>
            </w:r>
            <w:r w:rsidR="00981D62">
              <w:rPr>
                <w:noProof/>
                <w:webHidden/>
              </w:rPr>
              <w:fldChar w:fldCharType="separate"/>
            </w:r>
            <w:r w:rsidR="00C52D21">
              <w:rPr>
                <w:noProof/>
                <w:webHidden/>
              </w:rPr>
              <w:t>4</w:t>
            </w:r>
            <w:r w:rsidR="00981D62">
              <w:rPr>
                <w:noProof/>
                <w:webHidden/>
              </w:rPr>
              <w:fldChar w:fldCharType="end"/>
            </w:r>
          </w:hyperlink>
        </w:p>
        <w:p w14:paraId="71C9DC95" w14:textId="148AA6AE" w:rsidR="00981D62" w:rsidRDefault="006C7CCD">
          <w:pPr>
            <w:pStyle w:val="TOC2"/>
            <w:tabs>
              <w:tab w:val="left" w:pos="660"/>
              <w:tab w:val="right" w:leader="dot" w:pos="9350"/>
            </w:tabs>
            <w:rPr>
              <w:rFonts w:eastAsiaTheme="minorEastAsia"/>
              <w:noProof/>
            </w:rPr>
          </w:pPr>
          <w:hyperlink w:anchor="_Toc54732074" w:history="1">
            <w:r w:rsidR="00981D62" w:rsidRPr="00C516A2">
              <w:rPr>
                <w:rStyle w:val="Hyperlink"/>
                <w:rFonts w:ascii="Symbol" w:hAnsi="Symbol"/>
                <w:noProof/>
                <w:lang w:bidi="fa-IR"/>
              </w:rPr>
              <w:t></w:t>
            </w:r>
            <w:r w:rsidR="00981D62">
              <w:rPr>
                <w:rFonts w:eastAsiaTheme="minorEastAsia"/>
                <w:noProof/>
              </w:rPr>
              <w:tab/>
            </w:r>
            <w:r w:rsidR="00981D62" w:rsidRPr="00C516A2">
              <w:rPr>
                <w:rStyle w:val="Hyperlink"/>
                <w:noProof/>
                <w:lang w:bidi="fa-IR"/>
              </w:rPr>
              <w:t>Check parentheses correction</w:t>
            </w:r>
            <w:r w:rsidR="00981D62">
              <w:rPr>
                <w:noProof/>
                <w:webHidden/>
              </w:rPr>
              <w:tab/>
            </w:r>
            <w:r w:rsidR="00981D62">
              <w:rPr>
                <w:noProof/>
                <w:webHidden/>
              </w:rPr>
              <w:fldChar w:fldCharType="begin"/>
            </w:r>
            <w:r w:rsidR="00981D62">
              <w:rPr>
                <w:noProof/>
                <w:webHidden/>
              </w:rPr>
              <w:instrText xml:space="preserve"> PAGEREF _Toc54732074 \h </w:instrText>
            </w:r>
            <w:r w:rsidR="00981D62">
              <w:rPr>
                <w:noProof/>
                <w:webHidden/>
              </w:rPr>
            </w:r>
            <w:r w:rsidR="00981D62">
              <w:rPr>
                <w:noProof/>
                <w:webHidden/>
              </w:rPr>
              <w:fldChar w:fldCharType="separate"/>
            </w:r>
            <w:r w:rsidR="00C52D21">
              <w:rPr>
                <w:noProof/>
                <w:webHidden/>
              </w:rPr>
              <w:t>5</w:t>
            </w:r>
            <w:r w:rsidR="00981D62">
              <w:rPr>
                <w:noProof/>
                <w:webHidden/>
              </w:rPr>
              <w:fldChar w:fldCharType="end"/>
            </w:r>
          </w:hyperlink>
        </w:p>
        <w:p w14:paraId="3FE855C5" w14:textId="46E61EFF" w:rsidR="00981D62" w:rsidRDefault="00981D62">
          <w:pPr>
            <w:rPr>
              <w:b/>
              <w:bCs/>
              <w:noProof/>
            </w:rPr>
          </w:pPr>
          <w:r>
            <w:rPr>
              <w:b/>
              <w:bCs/>
              <w:noProof/>
            </w:rPr>
            <w:fldChar w:fldCharType="end"/>
          </w:r>
        </w:p>
      </w:sdtContent>
    </w:sdt>
    <w:p w14:paraId="053FFA73" w14:textId="01444BDD" w:rsidR="00981D62" w:rsidRDefault="00981D62">
      <w:pPr>
        <w:rPr>
          <w:b/>
          <w:bCs/>
          <w:noProof/>
        </w:rPr>
      </w:pPr>
    </w:p>
    <w:p w14:paraId="341F0E5D" w14:textId="2CC91D12" w:rsidR="00981D62" w:rsidRDefault="00981D62">
      <w:pPr>
        <w:rPr>
          <w:b/>
          <w:bCs/>
          <w:noProof/>
        </w:rPr>
      </w:pPr>
    </w:p>
    <w:p w14:paraId="3A6D0545" w14:textId="18DE12E7" w:rsidR="00981D62" w:rsidRDefault="00981D62">
      <w:pPr>
        <w:rPr>
          <w:b/>
          <w:bCs/>
          <w:noProof/>
        </w:rPr>
      </w:pPr>
    </w:p>
    <w:p w14:paraId="1A87E9A2" w14:textId="011DF32D" w:rsidR="00981D62" w:rsidRDefault="00981D62">
      <w:pPr>
        <w:rPr>
          <w:b/>
          <w:bCs/>
          <w:noProof/>
        </w:rPr>
      </w:pPr>
    </w:p>
    <w:p w14:paraId="7506C735" w14:textId="149382BD" w:rsidR="00981D62" w:rsidRDefault="00981D62">
      <w:pPr>
        <w:rPr>
          <w:b/>
          <w:bCs/>
          <w:noProof/>
        </w:rPr>
      </w:pPr>
    </w:p>
    <w:p w14:paraId="7A0B51F7" w14:textId="144C648C" w:rsidR="00981D62" w:rsidRDefault="00981D62">
      <w:pPr>
        <w:rPr>
          <w:b/>
          <w:bCs/>
          <w:noProof/>
        </w:rPr>
      </w:pPr>
    </w:p>
    <w:p w14:paraId="51B9FA18" w14:textId="4ABA00FA" w:rsidR="00981D62" w:rsidRDefault="00981D62">
      <w:pPr>
        <w:rPr>
          <w:b/>
          <w:bCs/>
          <w:noProof/>
        </w:rPr>
      </w:pPr>
    </w:p>
    <w:p w14:paraId="5CC44651" w14:textId="252E9AFF" w:rsidR="00981D62" w:rsidRDefault="00981D62">
      <w:pPr>
        <w:rPr>
          <w:b/>
          <w:bCs/>
          <w:noProof/>
        </w:rPr>
      </w:pPr>
    </w:p>
    <w:p w14:paraId="07FCEEA0" w14:textId="009C9241" w:rsidR="00981D62" w:rsidRDefault="00981D62">
      <w:pPr>
        <w:rPr>
          <w:b/>
          <w:bCs/>
          <w:noProof/>
        </w:rPr>
      </w:pPr>
    </w:p>
    <w:p w14:paraId="11A37998" w14:textId="2E40932E" w:rsidR="00981D62" w:rsidRDefault="00981D62">
      <w:pPr>
        <w:rPr>
          <w:b/>
          <w:bCs/>
          <w:noProof/>
        </w:rPr>
      </w:pPr>
    </w:p>
    <w:p w14:paraId="7E5B283E" w14:textId="09432666" w:rsidR="00981D62" w:rsidRDefault="00981D62">
      <w:pPr>
        <w:rPr>
          <w:b/>
          <w:bCs/>
          <w:noProof/>
        </w:rPr>
      </w:pPr>
    </w:p>
    <w:p w14:paraId="7024CEE0" w14:textId="52819C04" w:rsidR="00981D62" w:rsidRDefault="00981D62">
      <w:pPr>
        <w:rPr>
          <w:b/>
          <w:bCs/>
          <w:noProof/>
        </w:rPr>
      </w:pPr>
    </w:p>
    <w:p w14:paraId="514B2B21" w14:textId="7501F019" w:rsidR="00981D62" w:rsidRDefault="00981D62">
      <w:pPr>
        <w:rPr>
          <w:b/>
          <w:bCs/>
          <w:noProof/>
        </w:rPr>
      </w:pPr>
    </w:p>
    <w:p w14:paraId="6664F461" w14:textId="24CDA7B5" w:rsidR="00981D62" w:rsidRDefault="00981D62">
      <w:pPr>
        <w:rPr>
          <w:b/>
          <w:bCs/>
          <w:noProof/>
        </w:rPr>
      </w:pPr>
    </w:p>
    <w:p w14:paraId="00A78DAB" w14:textId="2A1A5FFD" w:rsidR="00981D62" w:rsidRDefault="00981D62">
      <w:pPr>
        <w:rPr>
          <w:b/>
          <w:bCs/>
          <w:noProof/>
        </w:rPr>
      </w:pPr>
    </w:p>
    <w:p w14:paraId="1144D6A5" w14:textId="647347A8" w:rsidR="00981D62" w:rsidRDefault="000D7744" w:rsidP="000D7744">
      <w:pPr>
        <w:pStyle w:val="ListParagraph"/>
        <w:numPr>
          <w:ilvl w:val="0"/>
          <w:numId w:val="7"/>
        </w:numPr>
      </w:pPr>
      <w:r>
        <w:t>Keivan (:</w:t>
      </w:r>
    </w:p>
    <w:p w14:paraId="5F3461D7" w14:textId="10D15BC8" w:rsidR="002F1952" w:rsidRDefault="003B5347" w:rsidP="003B5347">
      <w:pPr>
        <w:pStyle w:val="Heading1"/>
      </w:pPr>
      <w:bookmarkStart w:id="0" w:name="_Toc54732064"/>
      <w:r>
        <w:lastRenderedPageBreak/>
        <w:t>Elementary Data structures</w:t>
      </w:r>
      <w:bookmarkEnd w:id="0"/>
    </w:p>
    <w:p w14:paraId="3F26BC66" w14:textId="4D26E5A7" w:rsidR="003B5347" w:rsidRDefault="003B5347" w:rsidP="003B5347">
      <w:pPr>
        <w:pStyle w:val="Heading2"/>
        <w:numPr>
          <w:ilvl w:val="0"/>
          <w:numId w:val="1"/>
        </w:numPr>
      </w:pPr>
      <w:bookmarkStart w:id="1" w:name="_Toc54732065"/>
      <w:r>
        <w:t>Arrays</w:t>
      </w:r>
      <w:bookmarkEnd w:id="1"/>
    </w:p>
    <w:p w14:paraId="684505BE" w14:textId="77777777" w:rsidR="003B5347" w:rsidRPr="003B5347" w:rsidRDefault="003B5347" w:rsidP="003B5347"/>
    <w:tbl>
      <w:tblPr>
        <w:tblStyle w:val="TableGridLight"/>
        <w:tblW w:w="4995" w:type="pct"/>
        <w:tblLook w:val="04A0" w:firstRow="1" w:lastRow="0" w:firstColumn="1" w:lastColumn="0" w:noHBand="0" w:noVBand="1"/>
      </w:tblPr>
      <w:tblGrid>
        <w:gridCol w:w="4670"/>
        <w:gridCol w:w="4671"/>
      </w:tblGrid>
      <w:tr w:rsidR="003B5347" w14:paraId="1F5CEAA5" w14:textId="77777777" w:rsidTr="007675BC">
        <w:trPr>
          <w:trHeight w:val="576"/>
        </w:trPr>
        <w:tc>
          <w:tcPr>
            <w:tcW w:w="2500" w:type="pct"/>
            <w:vAlign w:val="center"/>
          </w:tcPr>
          <w:p w14:paraId="144BA4A3" w14:textId="03A7A293" w:rsidR="003B5347" w:rsidRDefault="003B5347" w:rsidP="007675BC">
            <w:pPr>
              <w:jc w:val="center"/>
              <w:rPr>
                <w:rFonts w:eastAsiaTheme="minorEastAsia"/>
              </w:rPr>
            </w:pPr>
            <w:r>
              <w:t>Naming convention</w:t>
            </w:r>
          </w:p>
        </w:tc>
        <w:tc>
          <w:tcPr>
            <w:tcW w:w="2500" w:type="pct"/>
            <w:vAlign w:val="center"/>
          </w:tcPr>
          <w:p w14:paraId="34F7BEBB" w14:textId="30AE5BFA" w:rsidR="003B5347" w:rsidRPr="003B5347" w:rsidRDefault="003B5347" w:rsidP="007675BC">
            <w:pPr>
              <w:jc w:val="center"/>
              <w:rPr>
                <w:i/>
                <w:iCs/>
              </w:rPr>
            </w:pPr>
            <w:r w:rsidRPr="003B5347">
              <w:rPr>
                <w:i/>
                <w:iCs/>
              </w:rPr>
              <w:t>Address of the starting node (2000, 2004, 2008, …, 2036 for an array of 10 32-bit integer values)</w:t>
            </w:r>
          </w:p>
        </w:tc>
      </w:tr>
      <w:tr w:rsidR="003B5347" w14:paraId="0712C5A7" w14:textId="77777777" w:rsidTr="007675BC">
        <w:trPr>
          <w:trHeight w:val="576"/>
        </w:trPr>
        <w:tc>
          <w:tcPr>
            <w:tcW w:w="2500" w:type="pct"/>
            <w:vAlign w:val="center"/>
          </w:tcPr>
          <w:p w14:paraId="4AA28632" w14:textId="0C6565D5" w:rsidR="003B5347" w:rsidRDefault="003B5347" w:rsidP="007675BC">
            <w:pPr>
              <w:jc w:val="center"/>
              <w:rPr>
                <w:rFonts w:eastAsiaTheme="minorEastAsia"/>
              </w:rPr>
            </w:pPr>
            <w:r>
              <w:t>Addressing</w:t>
            </w:r>
          </w:p>
        </w:tc>
        <w:tc>
          <w:tcPr>
            <w:tcW w:w="2500" w:type="pct"/>
            <w:vAlign w:val="center"/>
          </w:tcPr>
          <w:p w14:paraId="5803063A" w14:textId="2D9C7F9C" w:rsidR="003B5347" w:rsidRDefault="003B5347" w:rsidP="007675BC">
            <w:pPr>
              <w:jc w:val="center"/>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i-1</m:t>
                    </m:r>
                  </m:e>
                </m:d>
                <m:r>
                  <w:rPr>
                    <w:rFonts w:ascii="Cambria Math" w:hAnsi="Cambria Math"/>
                  </w:rPr>
                  <m:t>&lt;size of each node&gt;</m:t>
                </m:r>
              </m:oMath>
            </m:oMathPara>
          </w:p>
        </w:tc>
      </w:tr>
      <w:tr w:rsidR="003B5347" w14:paraId="1EB922B3" w14:textId="77777777" w:rsidTr="007675BC">
        <w:trPr>
          <w:trHeight w:val="576"/>
        </w:trPr>
        <w:tc>
          <w:tcPr>
            <w:tcW w:w="2500" w:type="pct"/>
            <w:vAlign w:val="center"/>
          </w:tcPr>
          <w:p w14:paraId="76353E54" w14:textId="52B8CE42" w:rsidR="003B5347" w:rsidRDefault="003B5347" w:rsidP="007675BC">
            <w:pPr>
              <w:jc w:val="center"/>
              <w:rPr>
                <w:rFonts w:eastAsiaTheme="minorEastAsia"/>
              </w:rPr>
            </w:pPr>
            <w:r>
              <w:rPr>
                <w:rFonts w:eastAsiaTheme="minorEastAsia"/>
              </w:rPr>
              <w:t>Good aspects</w:t>
            </w:r>
          </w:p>
        </w:tc>
        <w:tc>
          <w:tcPr>
            <w:tcW w:w="2500" w:type="pct"/>
            <w:vAlign w:val="center"/>
          </w:tcPr>
          <w:p w14:paraId="73A5123A" w14:textId="36478136" w:rsidR="003B5347" w:rsidRDefault="003B5347" w:rsidP="007675BC">
            <w:pPr>
              <w:jc w:val="center"/>
              <w:rPr>
                <w:rFonts w:eastAsiaTheme="minorEastAsia"/>
              </w:rPr>
            </w:pPr>
            <w:r>
              <w:rPr>
                <w:rFonts w:eastAsiaTheme="minorEastAsia"/>
                <w:i/>
                <w:iCs/>
              </w:rPr>
              <w:t xml:space="preserve">Easy access, Time complexity of </w:t>
            </w:r>
            <w:proofErr w:type="gramStart"/>
            <w:r>
              <w:rPr>
                <w:rFonts w:eastAsiaTheme="minorEastAsia"/>
                <w:i/>
                <w:iCs/>
              </w:rPr>
              <w:t>O(</w:t>
            </w:r>
            <w:proofErr w:type="gramEnd"/>
            <w:r>
              <w:rPr>
                <w:rFonts w:eastAsiaTheme="minorEastAsia"/>
                <w:i/>
                <w:iCs/>
              </w:rPr>
              <w:t>1)</w:t>
            </w:r>
          </w:p>
        </w:tc>
      </w:tr>
      <w:tr w:rsidR="003B5347" w14:paraId="7D4BBB59" w14:textId="77777777" w:rsidTr="007675BC">
        <w:trPr>
          <w:trHeight w:val="576"/>
        </w:trPr>
        <w:tc>
          <w:tcPr>
            <w:tcW w:w="2500" w:type="pct"/>
            <w:vAlign w:val="center"/>
          </w:tcPr>
          <w:p w14:paraId="3F74E898" w14:textId="33FAF11D" w:rsidR="003B5347" w:rsidRDefault="003B5347" w:rsidP="007675BC">
            <w:pPr>
              <w:jc w:val="center"/>
              <w:rPr>
                <w:rFonts w:eastAsiaTheme="minorEastAsia"/>
              </w:rPr>
            </w:pPr>
            <w:r>
              <w:rPr>
                <w:rFonts w:eastAsiaTheme="minorEastAsia"/>
              </w:rPr>
              <w:t>Bad aspects</w:t>
            </w:r>
          </w:p>
        </w:tc>
        <w:tc>
          <w:tcPr>
            <w:tcW w:w="2500" w:type="pct"/>
            <w:vAlign w:val="center"/>
          </w:tcPr>
          <w:p w14:paraId="030BF892" w14:textId="227DC4FD" w:rsidR="003B5347" w:rsidRDefault="003B5347" w:rsidP="007675BC">
            <w:pPr>
              <w:jc w:val="center"/>
              <w:rPr>
                <w:rFonts w:eastAsiaTheme="minorEastAsia"/>
              </w:rPr>
            </w:pPr>
            <w:r>
              <w:rPr>
                <w:rFonts w:eastAsiaTheme="minorEastAsia"/>
              </w:rPr>
              <w:t>Fixed size, Fixed type</w:t>
            </w:r>
          </w:p>
        </w:tc>
      </w:tr>
    </w:tbl>
    <w:p w14:paraId="65B5429E" w14:textId="3AFA2E34" w:rsidR="003B5347" w:rsidRDefault="003B5347" w:rsidP="003B5347">
      <w:pPr>
        <w:rPr>
          <w:rFonts w:eastAsiaTheme="minorEastAsia"/>
        </w:rPr>
      </w:pPr>
    </w:p>
    <w:p w14:paraId="2ACB551D" w14:textId="7D59A52F" w:rsidR="003B5347" w:rsidRDefault="003B5347" w:rsidP="003B5347">
      <w:pPr>
        <w:pStyle w:val="Heading2"/>
        <w:numPr>
          <w:ilvl w:val="0"/>
          <w:numId w:val="1"/>
        </w:numPr>
        <w:rPr>
          <w:rFonts w:eastAsiaTheme="minorEastAsia"/>
        </w:rPr>
      </w:pPr>
      <w:bookmarkStart w:id="2" w:name="_Toc54732066"/>
      <w:r>
        <w:rPr>
          <w:rFonts w:eastAsiaTheme="minorEastAsia"/>
        </w:rPr>
        <w:t>Queues</w:t>
      </w:r>
      <w:bookmarkEnd w:id="2"/>
    </w:p>
    <w:p w14:paraId="1B536DAA" w14:textId="54AD08B9" w:rsidR="003B5347" w:rsidRDefault="003B5347" w:rsidP="003B5347">
      <w:r>
        <w:rPr>
          <w:noProof/>
        </w:rPr>
        <w:drawing>
          <wp:anchor distT="0" distB="0" distL="114300" distR="114300" simplePos="0" relativeHeight="251658240" behindDoc="1" locked="0" layoutInCell="1" allowOverlap="1" wp14:anchorId="1D80E73B" wp14:editId="03C99615">
            <wp:simplePos x="0" y="0"/>
            <wp:positionH relativeFrom="margin">
              <wp:posOffset>4076700</wp:posOffset>
            </wp:positionH>
            <wp:positionV relativeFrom="margin">
              <wp:posOffset>2971800</wp:posOffset>
            </wp:positionV>
            <wp:extent cx="1866900" cy="1220470"/>
            <wp:effectExtent l="0" t="0" r="0" b="0"/>
            <wp:wrapTight wrapText="bothSides">
              <wp:wrapPolygon edited="0">
                <wp:start x="1763" y="0"/>
                <wp:lineTo x="1763" y="7080"/>
                <wp:lineTo x="0" y="10789"/>
                <wp:lineTo x="0" y="14160"/>
                <wp:lineTo x="18514" y="16183"/>
                <wp:lineTo x="18514" y="21240"/>
                <wp:lineTo x="20939" y="21240"/>
                <wp:lineTo x="21159" y="14835"/>
                <wp:lineTo x="20057" y="12475"/>
                <wp:lineTo x="18514" y="10789"/>
                <wp:lineTo x="21380" y="10789"/>
                <wp:lineTo x="21380" y="8766"/>
                <wp:lineTo x="15208" y="5394"/>
                <wp:lineTo x="4188" y="0"/>
                <wp:lineTo x="17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r>
        <w:t>First in First out (FIFO)</w:t>
      </w:r>
    </w:p>
    <w:p w14:paraId="0D348683" w14:textId="3AB514CA" w:rsidR="003B5347" w:rsidRDefault="00B16CE8" w:rsidP="003B5347">
      <w:r>
        <w:t>Enqueue (Insert): Items are added to the tail of the queue</w:t>
      </w:r>
    </w:p>
    <w:p w14:paraId="7E186D3B" w14:textId="27DDCD9E" w:rsidR="00B16CE8" w:rsidRDefault="00B16CE8" w:rsidP="003B5347">
      <w:r>
        <w:t>Dequeue (Delete):  Items are deleted from the head of the queue</w:t>
      </w:r>
    </w:p>
    <w:p w14:paraId="4C4ACA79" w14:textId="0325F9DF" w:rsidR="003B5347" w:rsidRDefault="003B5347" w:rsidP="003B5347"/>
    <w:tbl>
      <w:tblPr>
        <w:tblStyle w:val="PlainTable3"/>
        <w:tblW w:w="5000" w:type="pct"/>
        <w:tblLook w:val="04A0" w:firstRow="1" w:lastRow="0" w:firstColumn="1" w:lastColumn="0" w:noHBand="0" w:noVBand="1"/>
      </w:tblPr>
      <w:tblGrid>
        <w:gridCol w:w="2338"/>
        <w:gridCol w:w="2342"/>
        <w:gridCol w:w="2340"/>
        <w:gridCol w:w="2340"/>
      </w:tblGrid>
      <w:tr w:rsidR="00B16CE8" w14:paraId="2DAC99A5" w14:textId="4765B3B4" w:rsidTr="00B16CE8">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249" w:type="pct"/>
          </w:tcPr>
          <w:p w14:paraId="6D0FDD00" w14:textId="44D7AFB1" w:rsidR="00B16CE8" w:rsidRDefault="00D13704" w:rsidP="00B16CE8">
            <w:pPr>
              <w:jc w:val="center"/>
            </w:pPr>
            <w:r>
              <w:t>items, linear</w:t>
            </w:r>
            <w:r w:rsidR="00B16CE8">
              <w:t xml:space="preserve"> queue</w:t>
            </w:r>
          </w:p>
        </w:tc>
        <w:tc>
          <w:tcPr>
            <w:tcW w:w="1251" w:type="pct"/>
          </w:tcPr>
          <w:p w14:paraId="149E313B" w14:textId="767C7C1E" w:rsidR="00B16CE8" w:rsidRDefault="00FA76C8" w:rsidP="00B16CE8">
            <w:pPr>
              <w:jc w:val="center"/>
              <w:cnfStyle w:val="100000000000" w:firstRow="1" w:lastRow="0" w:firstColumn="0" w:lastColumn="0" w:oddVBand="0" w:evenVBand="0" w:oddHBand="0" w:evenHBand="0" w:firstRowFirstColumn="0" w:firstRowLastColumn="0" w:lastRowFirstColumn="0" w:lastRowLastColumn="0"/>
            </w:pPr>
            <w:r>
              <w:t>HEAD</w:t>
            </w:r>
          </w:p>
        </w:tc>
        <w:tc>
          <w:tcPr>
            <w:tcW w:w="1250" w:type="pct"/>
          </w:tcPr>
          <w:p w14:paraId="13D35690" w14:textId="59C30519" w:rsidR="00B16CE8" w:rsidRDefault="00FA76C8" w:rsidP="00B16CE8">
            <w:pPr>
              <w:jc w:val="center"/>
              <w:cnfStyle w:val="100000000000" w:firstRow="1" w:lastRow="0" w:firstColumn="0" w:lastColumn="0" w:oddVBand="0" w:evenVBand="0" w:oddHBand="0" w:evenHBand="0" w:firstRowFirstColumn="0" w:firstRowLastColumn="0" w:lastRowFirstColumn="0" w:lastRowLastColumn="0"/>
            </w:pPr>
            <w:r>
              <w:t>Tail</w:t>
            </w:r>
          </w:p>
        </w:tc>
        <w:tc>
          <w:tcPr>
            <w:tcW w:w="1250" w:type="pct"/>
          </w:tcPr>
          <w:p w14:paraId="23ABD057" w14:textId="0E2ECD2F" w:rsidR="00B16CE8" w:rsidRDefault="00FA76C8" w:rsidP="00B16CE8">
            <w:pPr>
              <w:jc w:val="center"/>
              <w:cnfStyle w:val="100000000000" w:firstRow="1" w:lastRow="0" w:firstColumn="0" w:lastColumn="0" w:oddVBand="0" w:evenVBand="0" w:oddHBand="0" w:evenHBand="0" w:firstRowFirstColumn="0" w:firstRowLastColumn="0" w:lastRowFirstColumn="0" w:lastRowLastColumn="0"/>
            </w:pPr>
            <w:r>
              <w:t>Condition</w:t>
            </w:r>
          </w:p>
        </w:tc>
      </w:tr>
      <w:tr w:rsidR="00B16CE8" w14:paraId="2324A589" w14:textId="11646C2E" w:rsidTr="00B16CE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9" w:type="pct"/>
          </w:tcPr>
          <w:p w14:paraId="370A2419" w14:textId="49128B05" w:rsidR="00B16CE8" w:rsidRDefault="00B16CE8" w:rsidP="00B16CE8">
            <w:pPr>
              <w:jc w:val="center"/>
            </w:pPr>
            <w:r>
              <w:t>Zero</w:t>
            </w:r>
          </w:p>
        </w:tc>
        <w:tc>
          <w:tcPr>
            <w:tcW w:w="1251" w:type="pct"/>
          </w:tcPr>
          <w:p w14:paraId="1B1791F3" w14:textId="073D00BE" w:rsidR="00B16CE8" w:rsidRDefault="00B16CE8" w:rsidP="00B16CE8">
            <w:pPr>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14:paraId="7246D9F6" w14:textId="4A523471" w:rsidR="00B16CE8" w:rsidRDefault="00B16CE8" w:rsidP="00B16CE8">
            <w:pPr>
              <w:jc w:val="center"/>
              <w:cnfStyle w:val="000000100000" w:firstRow="0" w:lastRow="0" w:firstColumn="0" w:lastColumn="0" w:oddVBand="0" w:evenVBand="0" w:oddHBand="1" w:evenHBand="0" w:firstRowFirstColumn="0" w:firstRowLastColumn="0" w:lastRowFirstColumn="0" w:lastRowLastColumn="0"/>
            </w:pPr>
            <w:r>
              <w:t>0</w:t>
            </w:r>
          </w:p>
        </w:tc>
        <w:tc>
          <w:tcPr>
            <w:tcW w:w="1250" w:type="pct"/>
          </w:tcPr>
          <w:p w14:paraId="5496DAA1" w14:textId="7633677B" w:rsidR="00B16CE8" w:rsidRDefault="00FA76C8" w:rsidP="00B16CE8">
            <w:pPr>
              <w:jc w:val="center"/>
              <w:cnfStyle w:val="000000100000" w:firstRow="0" w:lastRow="0" w:firstColumn="0" w:lastColumn="0" w:oddVBand="0" w:evenVBand="0" w:oddHBand="1" w:evenHBand="0" w:firstRowFirstColumn="0" w:firstRowLastColumn="0" w:lastRowFirstColumn="0" w:lastRowLastColumn="0"/>
            </w:pPr>
            <w:r>
              <w:t>TAIL + 1 = Head</w:t>
            </w:r>
          </w:p>
        </w:tc>
      </w:tr>
      <w:tr w:rsidR="00B16CE8" w14:paraId="2B4DD177" w14:textId="3A4E3BFD" w:rsidTr="00B16CE8">
        <w:trPr>
          <w:trHeight w:val="432"/>
        </w:trPr>
        <w:tc>
          <w:tcPr>
            <w:cnfStyle w:val="001000000000" w:firstRow="0" w:lastRow="0" w:firstColumn="1" w:lastColumn="0" w:oddVBand="0" w:evenVBand="0" w:oddHBand="0" w:evenHBand="0" w:firstRowFirstColumn="0" w:firstRowLastColumn="0" w:lastRowFirstColumn="0" w:lastRowLastColumn="0"/>
            <w:tcW w:w="1249" w:type="pct"/>
          </w:tcPr>
          <w:p w14:paraId="40039B1E" w14:textId="51936B56" w:rsidR="00B16CE8" w:rsidRDefault="00B16CE8" w:rsidP="00B16CE8">
            <w:pPr>
              <w:jc w:val="center"/>
            </w:pPr>
            <w:r>
              <w:t>One</w:t>
            </w:r>
          </w:p>
        </w:tc>
        <w:tc>
          <w:tcPr>
            <w:tcW w:w="1251" w:type="pct"/>
          </w:tcPr>
          <w:p w14:paraId="65629886" w14:textId="4EB2AE76" w:rsidR="00B16CE8" w:rsidRDefault="00B16CE8" w:rsidP="00B16CE8">
            <w:pPr>
              <w:jc w:val="center"/>
              <w:cnfStyle w:val="000000000000" w:firstRow="0" w:lastRow="0" w:firstColumn="0" w:lastColumn="0" w:oddVBand="0" w:evenVBand="0" w:oddHBand="0" w:evenHBand="0" w:firstRowFirstColumn="0" w:firstRowLastColumn="0" w:lastRowFirstColumn="0" w:lastRowLastColumn="0"/>
            </w:pPr>
            <w:r>
              <w:t>1</w:t>
            </w:r>
          </w:p>
        </w:tc>
        <w:tc>
          <w:tcPr>
            <w:tcW w:w="1250" w:type="pct"/>
          </w:tcPr>
          <w:p w14:paraId="12824997" w14:textId="37DBD5C9" w:rsidR="00B16CE8" w:rsidRDefault="00B16CE8" w:rsidP="00B16CE8">
            <w:pPr>
              <w:jc w:val="center"/>
              <w:cnfStyle w:val="000000000000" w:firstRow="0" w:lastRow="0" w:firstColumn="0" w:lastColumn="0" w:oddVBand="0" w:evenVBand="0" w:oddHBand="0" w:evenHBand="0" w:firstRowFirstColumn="0" w:firstRowLastColumn="0" w:lastRowFirstColumn="0" w:lastRowLastColumn="0"/>
            </w:pPr>
            <w:r>
              <w:t>1</w:t>
            </w:r>
          </w:p>
        </w:tc>
        <w:tc>
          <w:tcPr>
            <w:tcW w:w="1250" w:type="pct"/>
          </w:tcPr>
          <w:p w14:paraId="66602928" w14:textId="07AC2E66" w:rsidR="00B16CE8" w:rsidRDefault="00FA76C8" w:rsidP="00B16CE8">
            <w:pPr>
              <w:jc w:val="center"/>
              <w:cnfStyle w:val="000000000000" w:firstRow="0" w:lastRow="0" w:firstColumn="0" w:lastColumn="0" w:oddVBand="0" w:evenVBand="0" w:oddHBand="0" w:evenHBand="0" w:firstRowFirstColumn="0" w:firstRowLastColumn="0" w:lastRowFirstColumn="0" w:lastRowLastColumn="0"/>
            </w:pPr>
            <w:r>
              <w:t>Head = TAIL</w:t>
            </w:r>
          </w:p>
        </w:tc>
      </w:tr>
      <w:tr w:rsidR="00B16CE8" w14:paraId="625CC3E4" w14:textId="1217D1FB" w:rsidTr="00B16CE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9" w:type="pct"/>
          </w:tcPr>
          <w:p w14:paraId="4FEF334A" w14:textId="5C1D0E22" w:rsidR="00B16CE8" w:rsidRDefault="00B16CE8" w:rsidP="00B16CE8">
            <w:pPr>
              <w:jc w:val="center"/>
            </w:pPr>
            <w:r>
              <w:t>More than one</w:t>
            </w:r>
          </w:p>
        </w:tc>
        <w:tc>
          <w:tcPr>
            <w:tcW w:w="1251" w:type="pct"/>
          </w:tcPr>
          <w:p w14:paraId="268F7267" w14:textId="3D74DB96" w:rsidR="00B16CE8" w:rsidRDefault="00B16CE8" w:rsidP="00B16CE8">
            <w:pPr>
              <w:jc w:val="center"/>
              <w:cnfStyle w:val="000000100000" w:firstRow="0" w:lastRow="0" w:firstColumn="0" w:lastColumn="0" w:oddVBand="0" w:evenVBand="0" w:oddHBand="1" w:evenHBand="0" w:firstRowFirstColumn="0" w:firstRowLastColumn="0" w:lastRowFirstColumn="0" w:lastRowLastColumn="0"/>
            </w:pPr>
            <w:r>
              <w:t>-</w:t>
            </w:r>
          </w:p>
        </w:tc>
        <w:tc>
          <w:tcPr>
            <w:tcW w:w="1250" w:type="pct"/>
          </w:tcPr>
          <w:p w14:paraId="6824AF0F" w14:textId="2A3A6510" w:rsidR="00B16CE8" w:rsidRDefault="00B16CE8" w:rsidP="00B16CE8">
            <w:pPr>
              <w:jc w:val="center"/>
              <w:cnfStyle w:val="000000100000" w:firstRow="0" w:lastRow="0" w:firstColumn="0" w:lastColumn="0" w:oddVBand="0" w:evenVBand="0" w:oddHBand="1" w:evenHBand="0" w:firstRowFirstColumn="0" w:firstRowLastColumn="0" w:lastRowFirstColumn="0" w:lastRowLastColumn="0"/>
            </w:pPr>
            <w:r>
              <w:t>Max size</w:t>
            </w:r>
          </w:p>
        </w:tc>
        <w:tc>
          <w:tcPr>
            <w:tcW w:w="1250" w:type="pct"/>
          </w:tcPr>
          <w:p w14:paraId="36DF339F" w14:textId="6A1AE5DE" w:rsidR="00B16CE8" w:rsidRDefault="00FA76C8" w:rsidP="00B16CE8">
            <w:pPr>
              <w:jc w:val="center"/>
              <w:cnfStyle w:val="000000100000" w:firstRow="0" w:lastRow="0" w:firstColumn="0" w:lastColumn="0" w:oddVBand="0" w:evenVBand="0" w:oddHBand="1" w:evenHBand="0" w:firstRowFirstColumn="0" w:firstRowLastColumn="0" w:lastRowFirstColumn="0" w:lastRowLastColumn="0"/>
            </w:pPr>
            <w:r>
              <w:t>TAIL = Max size</w:t>
            </w:r>
          </w:p>
        </w:tc>
      </w:tr>
    </w:tbl>
    <w:p w14:paraId="62EFA0D3" w14:textId="2D15BF37" w:rsidR="00B16CE8" w:rsidRDefault="00B16CE8" w:rsidP="003B5347"/>
    <w:p w14:paraId="36555941" w14:textId="12D6E95F" w:rsidR="00FA76C8" w:rsidRDefault="0043051A" w:rsidP="003B5347">
      <w:r>
        <w:t>Q. tail: Stores index of the latest added item</w:t>
      </w:r>
    </w:p>
    <w:p w14:paraId="59C3A71E" w14:textId="3EE7DAE7" w:rsidR="0043051A" w:rsidRDefault="0043051A" w:rsidP="003B5347">
      <w:r>
        <w:t>Q. head: Stores the index of the earlies item added</w:t>
      </w:r>
    </w:p>
    <w:p w14:paraId="5FC5A7F5" w14:textId="7A9D553B" w:rsidR="00D13704" w:rsidRDefault="00D13704" w:rsidP="00D13704">
      <w:pPr>
        <w:jc w:val="center"/>
      </w:pPr>
      <w:r>
        <w:t>Implementation of Enqueue &amp; Dequeue</w:t>
      </w:r>
    </w:p>
    <w:p w14:paraId="0710A4EF" w14:textId="77777777" w:rsidR="00D13704" w:rsidRDefault="00D13704" w:rsidP="003B5347"/>
    <w:p w14:paraId="5F24CE47" w14:textId="77777777" w:rsidR="00D13704" w:rsidRDefault="00D13704" w:rsidP="003B5347"/>
    <w:p w14:paraId="00DCB390" w14:textId="77777777" w:rsidR="00D13704" w:rsidRDefault="00D13704" w:rsidP="003B5347"/>
    <w:p w14:paraId="39365A6F" w14:textId="77777777" w:rsidR="00D13704" w:rsidRDefault="00D13704" w:rsidP="003B5347"/>
    <w:p w14:paraId="0645EEEF" w14:textId="77777777" w:rsidR="00D13704" w:rsidRDefault="00D13704" w:rsidP="003B5347"/>
    <w:p w14:paraId="3406898C" w14:textId="62D75D83" w:rsidR="0043051A" w:rsidRDefault="0043051A" w:rsidP="003B5347">
      <w:r>
        <w:rPr>
          <w:noProof/>
        </w:rPr>
        <w:drawing>
          <wp:anchor distT="0" distB="0" distL="114300" distR="114300" simplePos="0" relativeHeight="251659264" behindDoc="0" locked="0" layoutInCell="1" allowOverlap="1" wp14:anchorId="31F3FDB2" wp14:editId="2C7FD3AA">
            <wp:simplePos x="914400" y="7063740"/>
            <wp:positionH relativeFrom="margin">
              <wp:align>center</wp:align>
            </wp:positionH>
            <wp:positionV relativeFrom="margin">
              <wp:align>bottom</wp:align>
            </wp:positionV>
            <wp:extent cx="4331122" cy="18973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122" cy="1897380"/>
                    </a:xfrm>
                    <a:prstGeom prst="rect">
                      <a:avLst/>
                    </a:prstGeom>
                    <a:noFill/>
                    <a:ln>
                      <a:noFill/>
                    </a:ln>
                  </pic:spPr>
                </pic:pic>
              </a:graphicData>
            </a:graphic>
          </wp:anchor>
        </w:drawing>
      </w:r>
    </w:p>
    <w:p w14:paraId="7B2B518A" w14:textId="516CB280" w:rsidR="00D13704" w:rsidRDefault="00D13704" w:rsidP="003B5347">
      <w:r>
        <w:lastRenderedPageBreak/>
        <w:t xml:space="preserve">When empty queue is to be Dequeue, we receive an </w:t>
      </w:r>
      <w:r>
        <w:rPr>
          <w:i/>
          <w:iCs/>
        </w:rPr>
        <w:t>Underflow</w:t>
      </w:r>
      <w:r>
        <w:t xml:space="preserve"> error.</w:t>
      </w:r>
    </w:p>
    <w:p w14:paraId="5208BB1B" w14:textId="7EDCA7F0" w:rsidR="00D13704" w:rsidRDefault="00D13704" w:rsidP="003B5347">
      <w:r>
        <w:t xml:space="preserve">When full queue is to be Enqueue, we receive an </w:t>
      </w:r>
      <w:r>
        <w:rPr>
          <w:i/>
          <w:iCs/>
        </w:rPr>
        <w:t>Overflow</w:t>
      </w:r>
      <w:r>
        <w:t xml:space="preserve"> error.</w:t>
      </w:r>
    </w:p>
    <w:p w14:paraId="7223A0D0" w14:textId="6E58B0BA" w:rsidR="00D13704" w:rsidRDefault="00D13704" w:rsidP="003B5347">
      <w:r>
        <w:t xml:space="preserve">Problem with linear queues is that they can be used only once because </w:t>
      </w:r>
      <w:r>
        <w:rPr>
          <w:i/>
          <w:iCs/>
        </w:rPr>
        <w:t xml:space="preserve">Head </w:t>
      </w:r>
      <w:r>
        <w:t xml:space="preserve">reaches </w:t>
      </w:r>
      <w:r>
        <w:rPr>
          <w:i/>
          <w:iCs/>
        </w:rPr>
        <w:t>Tail</w:t>
      </w:r>
      <w:r>
        <w:t xml:space="preserve"> and insert will be impossible. Solution? Circular queue!</w:t>
      </w:r>
    </w:p>
    <w:p w14:paraId="5B80C7AE" w14:textId="1000877F" w:rsidR="00A334C5" w:rsidRDefault="00A334C5" w:rsidP="003B5347">
      <w:pPr>
        <w:rPr>
          <w:b/>
          <w:bCs/>
        </w:rPr>
      </w:pPr>
      <w:r>
        <w:t xml:space="preserve">Note: </w:t>
      </w:r>
      <w:r w:rsidRPr="00A334C5">
        <w:rPr>
          <w:b/>
          <w:bCs/>
        </w:rPr>
        <w:t>in circular queue, condition of filled queue is equal to empty queue</w:t>
      </w:r>
      <w:r w:rsidR="00E4042E">
        <w:rPr>
          <w:b/>
          <w:bCs/>
        </w:rPr>
        <w:t xml:space="preserve"> (</w:t>
      </w:r>
      <w:r w:rsidR="00E4042E" w:rsidRPr="00E4042E">
        <w:rPr>
          <w:b/>
          <w:bCs/>
        </w:rPr>
        <w:t>TAIL + 1 = Head</w:t>
      </w:r>
      <w:r w:rsidR="00E4042E">
        <w:rPr>
          <w:b/>
          <w:bCs/>
        </w:rPr>
        <w:t>)</w:t>
      </w:r>
      <w:r w:rsidR="006D3D71">
        <w:rPr>
          <w:b/>
          <w:bCs/>
        </w:rPr>
        <w:t>.</w:t>
      </w:r>
    </w:p>
    <w:p w14:paraId="7F5AD106" w14:textId="2BCF3D30" w:rsidR="00321F86" w:rsidRDefault="00321F86" w:rsidP="00321F86">
      <w:pPr>
        <w:pStyle w:val="Heading2"/>
        <w:numPr>
          <w:ilvl w:val="0"/>
          <w:numId w:val="1"/>
        </w:numPr>
        <w:rPr>
          <w:rtl/>
        </w:rPr>
      </w:pPr>
      <w:bookmarkStart w:id="3" w:name="_Toc54732067"/>
      <w:r>
        <w:t>Stacks</w:t>
      </w:r>
      <w:bookmarkEnd w:id="3"/>
    </w:p>
    <w:p w14:paraId="486B3301" w14:textId="79E2BDF5" w:rsidR="00D02918" w:rsidRPr="00D02918" w:rsidRDefault="00D02918" w:rsidP="00D02918">
      <w:r>
        <w:t>Last in, First out (LIFO)</w:t>
      </w:r>
    </w:p>
    <w:p w14:paraId="176A1A43" w14:textId="794C6D91" w:rsidR="00321F86" w:rsidRDefault="00321F86" w:rsidP="007764EE">
      <w:r>
        <w:t>Push (Insert): Items are added to the stack</w:t>
      </w:r>
      <w:r w:rsidR="008E1FC5">
        <w:t>.</w:t>
      </w:r>
    </w:p>
    <w:p w14:paraId="5A873DDF" w14:textId="7B61FDA4" w:rsidR="00321F86" w:rsidRDefault="00321F86" w:rsidP="007764EE">
      <w:r>
        <w:t>Pop (Delete):  Items are deleted from the stack</w:t>
      </w:r>
      <w:r w:rsidR="008E1FC5">
        <w:t>.</w:t>
      </w:r>
    </w:p>
    <w:p w14:paraId="37F27D1C" w14:textId="0A0BA267" w:rsidR="007764EE" w:rsidRDefault="007764EE" w:rsidP="007764EE">
      <w:r>
        <w:t>S. top: Stores index of the last item added to the stack</w:t>
      </w:r>
      <w:r w:rsidR="008E1FC5">
        <w:t>.</w:t>
      </w:r>
    </w:p>
    <w:p w14:paraId="77D06925" w14:textId="1C1C5FBD" w:rsidR="00B119B7" w:rsidRDefault="00B119B7" w:rsidP="007764EE">
      <w:r>
        <w:t>Stack-Empty: Is a function that checks whether stack is empty or not.</w:t>
      </w:r>
    </w:p>
    <w:p w14:paraId="4C70E3FD" w14:textId="357DE980" w:rsidR="00007E93" w:rsidRDefault="00007E93" w:rsidP="00007E93">
      <w:r>
        <w:t xml:space="preserve">When empty stack is to be </w:t>
      </w:r>
      <w:r w:rsidR="00230DA4">
        <w:t>popped</w:t>
      </w:r>
      <w:r>
        <w:t xml:space="preserve">, we receive an </w:t>
      </w:r>
      <w:r>
        <w:rPr>
          <w:i/>
          <w:iCs/>
        </w:rPr>
        <w:t>Underflow</w:t>
      </w:r>
      <w:r>
        <w:t xml:space="preserve"> error.</w:t>
      </w:r>
    </w:p>
    <w:p w14:paraId="21E74158" w14:textId="6AD86B0B" w:rsidR="00007E93" w:rsidRDefault="00007E93" w:rsidP="00007E93">
      <w:r>
        <w:t xml:space="preserve">When full </w:t>
      </w:r>
      <w:r w:rsidR="00230DA4">
        <w:t>stack</w:t>
      </w:r>
      <w:r>
        <w:t xml:space="preserve"> is to be </w:t>
      </w:r>
      <w:r w:rsidR="00230DA4">
        <w:t>pushed</w:t>
      </w:r>
      <w:r>
        <w:t xml:space="preserve">, we receive an </w:t>
      </w:r>
      <w:r>
        <w:rPr>
          <w:i/>
          <w:iCs/>
        </w:rPr>
        <w:t>Overflow</w:t>
      </w:r>
      <w:r>
        <w:t xml:space="preserve"> error.</w:t>
      </w:r>
    </w:p>
    <w:p w14:paraId="0B8F692E" w14:textId="6A33151E" w:rsidR="00F10257" w:rsidRPr="00F10257" w:rsidRDefault="00F10257" w:rsidP="00007E93">
      <w:r>
        <w:t>When (</w:t>
      </w:r>
      <w:r>
        <w:rPr>
          <w:i/>
          <w:iCs/>
        </w:rPr>
        <w:t xml:space="preserve">S. top </w:t>
      </w:r>
      <w:r>
        <w:t>== 1), stack is empty</w:t>
      </w:r>
      <w:r w:rsidR="00F37077">
        <w:t>.</w:t>
      </w:r>
    </w:p>
    <w:p w14:paraId="0791A7DC" w14:textId="44BE0739" w:rsidR="00007E93" w:rsidRDefault="00E560E8" w:rsidP="009E452E">
      <w:pPr>
        <w:jc w:val="center"/>
      </w:pPr>
      <w:r>
        <w:rPr>
          <w:noProof/>
        </w:rPr>
        <w:drawing>
          <wp:anchor distT="0" distB="0" distL="114300" distR="114300" simplePos="0" relativeHeight="251660288" behindDoc="0" locked="0" layoutInCell="1" allowOverlap="1" wp14:anchorId="2D9D2475" wp14:editId="276D74B6">
            <wp:simplePos x="0" y="0"/>
            <wp:positionH relativeFrom="margin">
              <wp:posOffset>880110</wp:posOffset>
            </wp:positionH>
            <wp:positionV relativeFrom="margin">
              <wp:posOffset>4114800</wp:posOffset>
            </wp:positionV>
            <wp:extent cx="4442460" cy="2865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2865120"/>
                    </a:xfrm>
                    <a:prstGeom prst="rect">
                      <a:avLst/>
                    </a:prstGeom>
                    <a:noFill/>
                    <a:ln>
                      <a:noFill/>
                    </a:ln>
                  </pic:spPr>
                </pic:pic>
              </a:graphicData>
            </a:graphic>
          </wp:anchor>
        </w:drawing>
      </w:r>
      <w:r w:rsidR="009E452E">
        <w:t xml:space="preserve">Implementation of </w:t>
      </w:r>
      <w:r w:rsidR="00521DBF">
        <w:t>Stack Empty</w:t>
      </w:r>
      <w:r w:rsidR="009E452E">
        <w:t>, Push &amp; Pop</w:t>
      </w:r>
    </w:p>
    <w:p w14:paraId="6F6230C2" w14:textId="24F582C1" w:rsidR="00521DBF" w:rsidRDefault="00521DBF" w:rsidP="009E452E">
      <w:pPr>
        <w:jc w:val="center"/>
      </w:pPr>
    </w:p>
    <w:p w14:paraId="79A5FEC0" w14:textId="702B0761" w:rsidR="00521DBF" w:rsidRDefault="00521DBF" w:rsidP="009E452E">
      <w:pPr>
        <w:jc w:val="center"/>
      </w:pPr>
    </w:p>
    <w:p w14:paraId="3DC7095A" w14:textId="17BE97F1" w:rsidR="00521DBF" w:rsidRDefault="00521DBF" w:rsidP="009E452E">
      <w:pPr>
        <w:jc w:val="center"/>
      </w:pPr>
    </w:p>
    <w:p w14:paraId="05D7AEA7" w14:textId="3E53F5B0" w:rsidR="00521DBF" w:rsidRDefault="00521DBF" w:rsidP="009E452E">
      <w:pPr>
        <w:jc w:val="center"/>
      </w:pPr>
    </w:p>
    <w:p w14:paraId="3605438B" w14:textId="02FD06D6" w:rsidR="00521DBF" w:rsidRDefault="00521DBF" w:rsidP="009E452E">
      <w:pPr>
        <w:jc w:val="center"/>
      </w:pPr>
    </w:p>
    <w:p w14:paraId="3FFC0354" w14:textId="42188137" w:rsidR="00521DBF" w:rsidRDefault="00521DBF" w:rsidP="009E452E">
      <w:pPr>
        <w:jc w:val="center"/>
      </w:pPr>
    </w:p>
    <w:p w14:paraId="4121E157" w14:textId="4BCE8F96" w:rsidR="00521DBF" w:rsidRDefault="00521DBF" w:rsidP="009E452E">
      <w:pPr>
        <w:jc w:val="center"/>
      </w:pPr>
    </w:p>
    <w:p w14:paraId="4E67442F" w14:textId="6AAF9EFB" w:rsidR="00521DBF" w:rsidRDefault="00521DBF" w:rsidP="009E452E">
      <w:pPr>
        <w:jc w:val="center"/>
      </w:pPr>
    </w:p>
    <w:p w14:paraId="6E72F034" w14:textId="4A75DFBE" w:rsidR="00521DBF" w:rsidRDefault="00521DBF" w:rsidP="009E452E">
      <w:pPr>
        <w:jc w:val="center"/>
      </w:pPr>
    </w:p>
    <w:p w14:paraId="271568BF" w14:textId="7B60305D" w:rsidR="00521DBF" w:rsidRDefault="00521DBF" w:rsidP="009E452E">
      <w:pPr>
        <w:jc w:val="center"/>
      </w:pPr>
    </w:p>
    <w:p w14:paraId="569B9F42" w14:textId="79BB9B4F" w:rsidR="00B7562B" w:rsidRDefault="00B7562B" w:rsidP="00B7562B">
      <w:pPr>
        <w:pStyle w:val="Heading2"/>
        <w:numPr>
          <w:ilvl w:val="0"/>
          <w:numId w:val="1"/>
        </w:numPr>
      </w:pPr>
      <w:bookmarkStart w:id="4" w:name="_Toc54732068"/>
      <w:r>
        <w:lastRenderedPageBreak/>
        <w:t>Linked List</w:t>
      </w:r>
      <w:bookmarkEnd w:id="4"/>
    </w:p>
    <w:p w14:paraId="2D4213D8" w14:textId="6A6D37F4" w:rsidR="00B7562B" w:rsidRDefault="00B7562B" w:rsidP="00B7562B">
      <w:r>
        <w:rPr>
          <w:noProof/>
        </w:rPr>
        <w:drawing>
          <wp:inline distT="0" distB="0" distL="0" distR="0" wp14:anchorId="522311C4" wp14:editId="3B7AA087">
            <wp:extent cx="5729034" cy="20345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385" cy="2057038"/>
                    </a:xfrm>
                    <a:prstGeom prst="rect">
                      <a:avLst/>
                    </a:prstGeom>
                    <a:noFill/>
                    <a:ln>
                      <a:noFill/>
                    </a:ln>
                  </pic:spPr>
                </pic:pic>
              </a:graphicData>
            </a:graphic>
          </wp:inline>
        </w:drawing>
      </w:r>
    </w:p>
    <w:p w14:paraId="7B086E78" w14:textId="429D68E9" w:rsidR="00B7562B" w:rsidRDefault="00B7562B" w:rsidP="00B7562B">
      <w:r>
        <w:t xml:space="preserve">Information in memory are not in </w:t>
      </w:r>
      <w:r w:rsidR="00C10C87">
        <w:t xml:space="preserve">physically </w:t>
      </w:r>
      <w:r w:rsidR="00892421">
        <w:t xml:space="preserve">in a </w:t>
      </w:r>
      <w:r>
        <w:t>sequence, rather they are linked using pointers.</w:t>
      </w:r>
    </w:p>
    <w:p w14:paraId="2BCE8E35" w14:textId="0F563DFC" w:rsidR="00E95F4C" w:rsidRDefault="00E95F4C" w:rsidP="00B7562B">
      <w:r>
        <w:t>Good aspect</w:t>
      </w:r>
      <w:r w:rsidR="005D1483">
        <w:t>s</w:t>
      </w:r>
      <w:r>
        <w:t>: Dynamic, Hardly no limit or boundaries</w:t>
      </w:r>
    </w:p>
    <w:p w14:paraId="4CEFF34F" w14:textId="5E3F1CA2" w:rsidR="00E95F4C" w:rsidRDefault="00E95F4C" w:rsidP="00B7562B">
      <w:r>
        <w:t>Bad aspect</w:t>
      </w:r>
      <w:r w:rsidR="005D1483">
        <w:t>s</w:t>
      </w:r>
      <w:r>
        <w:t>:</w:t>
      </w:r>
      <w:r w:rsidR="007230F0">
        <w:t xml:space="preserve"> Time consuming, Time complexity of O(n)</w:t>
      </w:r>
    </w:p>
    <w:p w14:paraId="363A620C" w14:textId="4E189780" w:rsidR="00B356BA" w:rsidRDefault="00000DE0" w:rsidP="00B7562B">
      <w:pPr>
        <w:rPr>
          <w:lang w:bidi="fa-IR"/>
        </w:rPr>
      </w:pPr>
      <w:r>
        <w:rPr>
          <w:lang w:bidi="fa-IR"/>
        </w:rPr>
        <w:t>Doubly linked lists: Nodes contain three attributes:</w:t>
      </w:r>
    </w:p>
    <w:p w14:paraId="2078D960" w14:textId="2AC292E5" w:rsidR="00000DE0" w:rsidRDefault="00000DE0" w:rsidP="00000DE0">
      <w:pPr>
        <w:pStyle w:val="ListParagraph"/>
        <w:numPr>
          <w:ilvl w:val="0"/>
          <w:numId w:val="2"/>
        </w:numPr>
        <w:rPr>
          <w:lang w:bidi="fa-IR"/>
        </w:rPr>
      </w:pPr>
      <w:r>
        <w:rPr>
          <w:lang w:bidi="fa-IR"/>
        </w:rPr>
        <w:t>Value</w:t>
      </w:r>
    </w:p>
    <w:p w14:paraId="058A1BDC" w14:textId="72F6B569" w:rsidR="00000DE0" w:rsidRDefault="00000DE0" w:rsidP="00000DE0">
      <w:pPr>
        <w:pStyle w:val="ListParagraph"/>
        <w:numPr>
          <w:ilvl w:val="0"/>
          <w:numId w:val="2"/>
        </w:numPr>
        <w:rPr>
          <w:lang w:bidi="fa-IR"/>
        </w:rPr>
      </w:pPr>
      <w:r>
        <w:rPr>
          <w:lang w:bidi="fa-IR"/>
        </w:rPr>
        <w:t>Next (Pointer)</w:t>
      </w:r>
    </w:p>
    <w:p w14:paraId="7D9A7EB1" w14:textId="1E6943C9" w:rsidR="00000DE0" w:rsidRDefault="00000DE0" w:rsidP="00000DE0">
      <w:pPr>
        <w:pStyle w:val="ListParagraph"/>
        <w:numPr>
          <w:ilvl w:val="0"/>
          <w:numId w:val="2"/>
        </w:numPr>
        <w:rPr>
          <w:lang w:bidi="fa-IR"/>
        </w:rPr>
      </w:pPr>
      <w:r>
        <w:rPr>
          <w:lang w:bidi="fa-IR"/>
        </w:rPr>
        <w:t>Previous (Pointer)</w:t>
      </w:r>
    </w:p>
    <w:p w14:paraId="475A27EC" w14:textId="3A4223C4" w:rsidR="00000DE0" w:rsidRDefault="00000DE0" w:rsidP="00000DE0">
      <w:pPr>
        <w:rPr>
          <w:lang w:bidi="fa-IR"/>
        </w:rPr>
      </w:pPr>
      <w:r>
        <w:rPr>
          <w:lang w:bidi="fa-IR"/>
        </w:rPr>
        <w:t>Circular linked lists: Last node contains a pointer to the first node</w:t>
      </w:r>
    </w:p>
    <w:p w14:paraId="1662F36B" w14:textId="38AC2DB6" w:rsidR="00000DE0" w:rsidRDefault="00000DE0" w:rsidP="00F122DC">
      <w:pPr>
        <w:pStyle w:val="Heading1"/>
        <w:rPr>
          <w:lang w:bidi="fa-IR"/>
        </w:rPr>
      </w:pPr>
      <w:bookmarkStart w:id="5" w:name="_Toc54732069"/>
      <w:r>
        <w:rPr>
          <w:lang w:bidi="fa-IR"/>
        </w:rPr>
        <w:t>Mathematical evaluation</w:t>
      </w:r>
      <w:bookmarkEnd w:id="5"/>
    </w:p>
    <w:p w14:paraId="4062652D" w14:textId="6960C93D" w:rsidR="00000DE0" w:rsidRDefault="00F122DC" w:rsidP="00F122DC">
      <w:pPr>
        <w:pStyle w:val="Heading2"/>
        <w:numPr>
          <w:ilvl w:val="0"/>
          <w:numId w:val="1"/>
        </w:numPr>
        <w:rPr>
          <w:lang w:bidi="fa-IR"/>
        </w:rPr>
      </w:pPr>
      <w:bookmarkStart w:id="6" w:name="_Toc54732070"/>
      <w:r>
        <w:rPr>
          <w:lang w:bidi="fa-IR"/>
        </w:rPr>
        <w:t>Infix</w:t>
      </w:r>
      <w:bookmarkEnd w:id="6"/>
    </w:p>
    <w:p w14:paraId="41152026" w14:textId="1F97A370" w:rsidR="00F122DC" w:rsidRDefault="007D6233" w:rsidP="00F122DC">
      <w:pPr>
        <w:ind w:left="720"/>
        <w:rPr>
          <w:lang w:bidi="fa-IR"/>
        </w:rPr>
      </w:pPr>
      <w:r>
        <w:rPr>
          <w:lang w:bidi="fa-IR"/>
        </w:rPr>
        <w:t xml:space="preserve">Form: </w:t>
      </w:r>
      <w:r w:rsidR="00F122DC">
        <w:rPr>
          <w:lang w:bidi="fa-IR"/>
        </w:rPr>
        <w:t>A + B =&gt; expression + operator + expression</w:t>
      </w:r>
    </w:p>
    <w:p w14:paraId="1765D2DC" w14:textId="0981917B" w:rsidR="007D6233" w:rsidRDefault="0051324A" w:rsidP="00F122DC">
      <w:pPr>
        <w:ind w:left="720"/>
        <w:rPr>
          <w:lang w:bidi="fa-IR"/>
        </w:rPr>
      </w:pPr>
      <w:r>
        <w:rPr>
          <w:lang w:bidi="fa-IR"/>
        </w:rPr>
        <w:t xml:space="preserve">Example: </w:t>
      </w:r>
      <w:r w:rsidR="00230E6D">
        <w:rPr>
          <w:lang w:bidi="fa-IR"/>
        </w:rPr>
        <w:t xml:space="preserve">A + </w:t>
      </w:r>
      <m:oMath>
        <m:d>
          <m:dPr>
            <m:ctrlPr>
              <w:rPr>
                <w:rFonts w:ascii="Cambria Math" w:hAnsi="Cambria Math"/>
                <w:i/>
                <w:lang w:bidi="fa-IR"/>
              </w:rPr>
            </m:ctrlPr>
          </m:dPr>
          <m:e>
            <m:r>
              <w:rPr>
                <w:rFonts w:ascii="Cambria Math" w:hAnsi="Cambria Math"/>
                <w:lang w:bidi="fa-IR"/>
              </w:rPr>
              <m:t>B*C</m:t>
            </m:r>
          </m:e>
        </m:d>
        <m:r>
          <w:rPr>
            <w:rFonts w:ascii="Cambria Math" w:hAnsi="Cambria Math"/>
            <w:lang w:bidi="fa-IR"/>
          </w:rPr>
          <m:t xml:space="preserve"> or (A+B)*C</m:t>
        </m:r>
      </m:oMath>
    </w:p>
    <w:p w14:paraId="356D8E30" w14:textId="329BD719" w:rsidR="0014720A" w:rsidRPr="007D6233" w:rsidRDefault="007D6233" w:rsidP="00F122DC">
      <w:pPr>
        <w:ind w:left="720"/>
        <w:rPr>
          <w:b/>
          <w:bCs/>
          <w:lang w:bidi="fa-IR"/>
        </w:rPr>
      </w:pPr>
      <w:r>
        <w:rPr>
          <w:lang w:bidi="fa-IR"/>
        </w:rPr>
        <w:t xml:space="preserve">Note: </w:t>
      </w:r>
      <w:r w:rsidR="0014720A" w:rsidRPr="007D6233">
        <w:rPr>
          <w:b/>
          <w:bCs/>
          <w:lang w:bidi="fa-IR"/>
        </w:rPr>
        <w:t xml:space="preserve">Requires use of parentheses in order to clarify the expression orders.  </w:t>
      </w:r>
    </w:p>
    <w:p w14:paraId="7FAC848A" w14:textId="6FC63CAC" w:rsidR="00F122DC" w:rsidRDefault="00F122DC" w:rsidP="00F122DC">
      <w:pPr>
        <w:pStyle w:val="Heading2"/>
        <w:numPr>
          <w:ilvl w:val="0"/>
          <w:numId w:val="1"/>
        </w:numPr>
        <w:rPr>
          <w:lang w:bidi="fa-IR"/>
        </w:rPr>
      </w:pPr>
      <w:bookmarkStart w:id="7" w:name="_Toc54732071"/>
      <w:r>
        <w:rPr>
          <w:lang w:bidi="fa-IR"/>
        </w:rPr>
        <w:t>Prefix</w:t>
      </w:r>
      <w:bookmarkEnd w:id="7"/>
    </w:p>
    <w:p w14:paraId="6CEE447C" w14:textId="57623D55" w:rsidR="007D6233" w:rsidRDefault="007D6233" w:rsidP="007D6233">
      <w:pPr>
        <w:ind w:left="720"/>
        <w:rPr>
          <w:lang w:bidi="fa-IR"/>
        </w:rPr>
      </w:pPr>
      <w:r>
        <w:rPr>
          <w:lang w:bidi="fa-IR"/>
        </w:rPr>
        <w:t xml:space="preserve">Form: </w:t>
      </w:r>
      <w:r w:rsidR="00F122DC">
        <w:rPr>
          <w:lang w:bidi="fa-IR"/>
        </w:rPr>
        <w:t>+A B =&gt; operator + expression + expression</w:t>
      </w:r>
    </w:p>
    <w:p w14:paraId="6ED7CB67" w14:textId="1EB9F0FB" w:rsidR="007626C4" w:rsidRDefault="007626C4" w:rsidP="007D6233">
      <w:pPr>
        <w:ind w:left="720"/>
        <w:rPr>
          <w:lang w:bidi="fa-IR"/>
        </w:rPr>
      </w:pPr>
      <w:r>
        <w:rPr>
          <w:lang w:bidi="fa-IR"/>
        </w:rPr>
        <w:t xml:space="preserve">Example: </w:t>
      </w:r>
    </w:p>
    <w:p w14:paraId="31294575" w14:textId="76105D2E" w:rsidR="00F122DC" w:rsidRDefault="00F122DC" w:rsidP="00F122DC">
      <w:pPr>
        <w:pStyle w:val="Heading2"/>
        <w:numPr>
          <w:ilvl w:val="0"/>
          <w:numId w:val="1"/>
        </w:numPr>
        <w:rPr>
          <w:lang w:bidi="fa-IR"/>
        </w:rPr>
      </w:pPr>
      <w:bookmarkStart w:id="8" w:name="_Toc54732072"/>
      <w:r>
        <w:rPr>
          <w:lang w:bidi="fa-IR"/>
        </w:rPr>
        <w:t>Postfix</w:t>
      </w:r>
      <w:bookmarkEnd w:id="8"/>
    </w:p>
    <w:p w14:paraId="6CD3AC0A" w14:textId="178408FF" w:rsidR="00F122DC" w:rsidRDefault="007D6233" w:rsidP="00F122DC">
      <w:pPr>
        <w:ind w:left="720"/>
        <w:rPr>
          <w:lang w:bidi="fa-IR"/>
        </w:rPr>
      </w:pPr>
      <w:r>
        <w:rPr>
          <w:lang w:bidi="fa-IR"/>
        </w:rPr>
        <w:t xml:space="preserve">Form: </w:t>
      </w:r>
      <w:r w:rsidR="00F122DC">
        <w:rPr>
          <w:lang w:bidi="fa-IR"/>
        </w:rPr>
        <w:t>A B + =&gt; expression + expression + operation</w:t>
      </w:r>
    </w:p>
    <w:p w14:paraId="0B707771" w14:textId="3DA372A4" w:rsidR="00F122DC" w:rsidRDefault="007626C4" w:rsidP="00F122DC">
      <w:pPr>
        <w:ind w:left="720"/>
        <w:rPr>
          <w:lang w:bidi="fa-IR"/>
        </w:rPr>
      </w:pPr>
      <w:r w:rsidRPr="007626C4">
        <w:rPr>
          <w:lang w:bidi="fa-IR"/>
        </w:rPr>
        <w:t>Example:</w:t>
      </w:r>
      <w:r>
        <w:rPr>
          <w:lang w:bidi="fa-IR"/>
        </w:rPr>
        <w:t xml:space="preserve"> </w:t>
      </w:r>
      <m:oMath>
        <m:d>
          <m:dPr>
            <m:ctrlPr>
              <w:rPr>
                <w:rFonts w:ascii="Cambria Math" w:hAnsi="Cambria Math"/>
                <w:i/>
                <w:lang w:bidi="fa-IR"/>
              </w:rPr>
            </m:ctrlPr>
          </m:dPr>
          <m:e>
            <m:r>
              <w:rPr>
                <w:rFonts w:ascii="Cambria Math" w:hAnsi="Cambria Math"/>
                <w:lang w:bidi="fa-IR"/>
              </w:rPr>
              <m:t>A+B</m:t>
            </m:r>
          </m:e>
        </m:d>
        <m:r>
          <w:rPr>
            <w:rFonts w:ascii="Cambria Math" w:hAnsi="Cambria Math"/>
            <w:lang w:bidi="fa-IR"/>
          </w:rPr>
          <m:t>*C=A B+C</m:t>
        </m:r>
      </m:oMath>
    </w:p>
    <w:p w14:paraId="7F8329D3" w14:textId="4AB6E39D" w:rsidR="00E560E8" w:rsidRDefault="007626C4" w:rsidP="00E560E8">
      <w:pPr>
        <w:ind w:left="720"/>
        <w:rPr>
          <w:lang w:bidi="fa-IR"/>
        </w:rPr>
      </w:pPr>
      <w:r>
        <w:rPr>
          <w:lang w:bidi="fa-IR"/>
        </w:rPr>
        <w:t>Example</w:t>
      </w:r>
      <w:r w:rsidR="009F1DDE">
        <w:rPr>
          <w:lang w:bidi="fa-IR"/>
        </w:rPr>
        <w:t>:</w:t>
      </w:r>
      <m:oMath>
        <m:r>
          <w:rPr>
            <w:rFonts w:ascii="Cambria Math" w:hAnsi="Cambria Math"/>
            <w:lang w:bidi="fa-IR"/>
          </w:rPr>
          <m:t xml:space="preserve"> A+</m:t>
        </m:r>
        <m:d>
          <m:dPr>
            <m:ctrlPr>
              <w:rPr>
                <w:rFonts w:ascii="Cambria Math" w:hAnsi="Cambria Math"/>
                <w:i/>
                <w:lang w:bidi="fa-IR"/>
              </w:rPr>
            </m:ctrlPr>
          </m:dPr>
          <m:e>
            <m:r>
              <w:rPr>
                <w:rFonts w:ascii="Cambria Math" w:hAnsi="Cambria Math"/>
                <w:lang w:bidi="fa-IR"/>
              </w:rPr>
              <m:t>B*C</m:t>
            </m:r>
          </m:e>
        </m:d>
        <m:r>
          <w:rPr>
            <w:rFonts w:ascii="Cambria Math" w:hAnsi="Cambria Math"/>
            <w:lang w:bidi="fa-IR"/>
          </w:rPr>
          <m:t>=A B C* +</m:t>
        </m:r>
      </m:oMath>
    </w:p>
    <w:p w14:paraId="09A5ED7A" w14:textId="36FC3901" w:rsidR="008B32DF" w:rsidRDefault="008B32DF" w:rsidP="008B32DF">
      <w:pPr>
        <w:pStyle w:val="Heading2"/>
        <w:numPr>
          <w:ilvl w:val="0"/>
          <w:numId w:val="1"/>
        </w:numPr>
        <w:rPr>
          <w:lang w:bidi="fa-IR"/>
        </w:rPr>
      </w:pPr>
      <w:bookmarkStart w:id="9" w:name="_Toc54732073"/>
      <w:r>
        <w:rPr>
          <w:lang w:bidi="fa-IR"/>
        </w:rPr>
        <w:t>Infix to Postfix conversion</w:t>
      </w:r>
      <w:bookmarkEnd w:id="9"/>
    </w:p>
    <w:p w14:paraId="5DE7F0A8" w14:textId="26083DEA" w:rsidR="00FF044B" w:rsidRDefault="00BE616B" w:rsidP="00FF044B">
      <w:pPr>
        <w:rPr>
          <w:lang w:bidi="fa-IR"/>
        </w:rPr>
      </w:pPr>
      <w:r>
        <w:rPr>
          <w:lang w:bidi="fa-IR"/>
        </w:rPr>
        <w:t xml:space="preserve">We use </w:t>
      </w:r>
      <w:r>
        <w:rPr>
          <w:i/>
          <w:iCs/>
          <w:lang w:bidi="fa-IR"/>
        </w:rPr>
        <w:t>Stack</w:t>
      </w:r>
      <w:r>
        <w:rPr>
          <w:lang w:bidi="fa-IR"/>
        </w:rPr>
        <w:t xml:space="preserve"> to convert </w:t>
      </w:r>
      <w:r>
        <w:rPr>
          <w:i/>
          <w:iCs/>
          <w:lang w:bidi="fa-IR"/>
        </w:rPr>
        <w:t xml:space="preserve">Infix </w:t>
      </w:r>
      <w:r>
        <w:rPr>
          <w:lang w:bidi="fa-IR"/>
        </w:rPr>
        <w:t xml:space="preserve">to </w:t>
      </w:r>
      <w:r>
        <w:rPr>
          <w:i/>
          <w:iCs/>
          <w:lang w:bidi="fa-IR"/>
        </w:rPr>
        <w:t>Postfix</w:t>
      </w:r>
      <w:r>
        <w:rPr>
          <w:lang w:bidi="fa-IR"/>
        </w:rPr>
        <w:t xml:space="preserve"> for further evaluations</w:t>
      </w:r>
      <w:r w:rsidR="00712091">
        <w:rPr>
          <w:lang w:bidi="fa-IR"/>
        </w:rPr>
        <w:t>.</w:t>
      </w:r>
      <w:r w:rsidR="00684159">
        <w:rPr>
          <w:lang w:bidi="fa-IR"/>
        </w:rPr>
        <w:t xml:space="preserve"> Process:</w:t>
      </w:r>
    </w:p>
    <w:p w14:paraId="15D0C07C" w14:textId="12C95040" w:rsidR="008B32DF" w:rsidRPr="00297822" w:rsidRDefault="008B32DF" w:rsidP="008B32DF">
      <w:pPr>
        <w:pStyle w:val="ListParagraph"/>
        <w:numPr>
          <w:ilvl w:val="0"/>
          <w:numId w:val="5"/>
        </w:numPr>
        <w:rPr>
          <w:b/>
          <w:bCs/>
          <w:lang w:bidi="fa-IR"/>
        </w:rPr>
      </w:pPr>
      <w:r>
        <w:rPr>
          <w:lang w:bidi="fa-IR"/>
        </w:rPr>
        <w:lastRenderedPageBreak/>
        <w:t>Create</w:t>
      </w:r>
      <w:r w:rsidR="00FF044B">
        <w:rPr>
          <w:lang w:bidi="fa-IR"/>
        </w:rPr>
        <w:t xml:space="preserve"> empty stack</w:t>
      </w:r>
    </w:p>
    <w:p w14:paraId="50185BED" w14:textId="0C1796B8" w:rsidR="00297822" w:rsidRPr="00462A47" w:rsidRDefault="00B6311B" w:rsidP="008B32DF">
      <w:pPr>
        <w:pStyle w:val="ListParagraph"/>
        <w:numPr>
          <w:ilvl w:val="0"/>
          <w:numId w:val="5"/>
        </w:numPr>
        <w:rPr>
          <w:b/>
          <w:bCs/>
          <w:lang w:bidi="fa-IR"/>
        </w:rPr>
      </w:pPr>
      <w:r>
        <w:rPr>
          <w:lang w:bidi="fa-IR"/>
        </w:rPr>
        <w:t>Process expressions from left to right</w:t>
      </w:r>
      <w:r w:rsidR="00116498">
        <w:rPr>
          <w:lang w:bidi="fa-IR"/>
        </w:rPr>
        <w:t xml:space="preserve"> and check tokens (expressions, operators, </w:t>
      </w:r>
      <w:r w:rsidR="00386ACA">
        <w:rPr>
          <w:lang w:bidi="fa-IR"/>
        </w:rPr>
        <w:t>parenthesizes</w:t>
      </w:r>
      <w:r w:rsidR="00116498">
        <w:rPr>
          <w:lang w:bidi="fa-IR"/>
        </w:rPr>
        <w:t>)</w:t>
      </w:r>
    </w:p>
    <w:p w14:paraId="2857CD1E" w14:textId="444BF58C" w:rsidR="00462A47" w:rsidRPr="00386ACA" w:rsidRDefault="00386ACA" w:rsidP="001E53DB">
      <w:pPr>
        <w:pStyle w:val="ListParagraph"/>
        <w:numPr>
          <w:ilvl w:val="1"/>
          <w:numId w:val="5"/>
        </w:numPr>
        <w:rPr>
          <w:b/>
          <w:bCs/>
          <w:lang w:bidi="fa-IR"/>
        </w:rPr>
      </w:pPr>
      <w:r>
        <w:rPr>
          <w:lang w:bidi="fa-IR"/>
        </w:rPr>
        <w:t>If token is open parenthesis, add to stack</w:t>
      </w:r>
    </w:p>
    <w:p w14:paraId="3117DC25" w14:textId="3E891277" w:rsidR="00386ACA" w:rsidRPr="00386ACA" w:rsidRDefault="00386ACA" w:rsidP="001E53DB">
      <w:pPr>
        <w:pStyle w:val="ListParagraph"/>
        <w:numPr>
          <w:ilvl w:val="1"/>
          <w:numId w:val="5"/>
        </w:numPr>
        <w:rPr>
          <w:b/>
          <w:bCs/>
          <w:lang w:bidi="fa-IR"/>
        </w:rPr>
      </w:pPr>
      <w:r>
        <w:rPr>
          <w:lang w:bidi="fa-IR"/>
        </w:rPr>
        <w:t>If token is expression, add to output</w:t>
      </w:r>
    </w:p>
    <w:p w14:paraId="2B964030" w14:textId="58EE9359" w:rsidR="00386ACA" w:rsidRPr="000C5D7A" w:rsidRDefault="00386ACA" w:rsidP="001E53DB">
      <w:pPr>
        <w:pStyle w:val="ListParagraph"/>
        <w:numPr>
          <w:ilvl w:val="1"/>
          <w:numId w:val="5"/>
        </w:numPr>
        <w:rPr>
          <w:b/>
          <w:bCs/>
          <w:lang w:bidi="fa-IR"/>
        </w:rPr>
      </w:pPr>
      <w:r>
        <w:rPr>
          <w:lang w:bidi="fa-IR"/>
        </w:rPr>
        <w:t>If token is operator, and if its priority is higher than the top element of the stack, add to stack. Otherwise, add the top stack item to the output and replace the item with the operator.</w:t>
      </w:r>
      <w:r w:rsidR="002207A2">
        <w:rPr>
          <w:lang w:bidi="fa-IR"/>
        </w:rPr>
        <w:t xml:space="preserve"> Continue at </w:t>
      </w:r>
      <w:r w:rsidR="00C65124">
        <w:rPr>
          <w:lang w:bidi="fa-IR"/>
        </w:rPr>
        <w:t>as needed.</w:t>
      </w:r>
    </w:p>
    <w:p w14:paraId="5397B0DF" w14:textId="5D3E7931" w:rsidR="000C5D7A" w:rsidRPr="005B72A8" w:rsidRDefault="000C5D7A" w:rsidP="001E53DB">
      <w:pPr>
        <w:pStyle w:val="ListParagraph"/>
        <w:numPr>
          <w:ilvl w:val="1"/>
          <w:numId w:val="5"/>
        </w:numPr>
        <w:rPr>
          <w:b/>
          <w:bCs/>
          <w:lang w:bidi="fa-IR"/>
        </w:rPr>
      </w:pPr>
      <w:r>
        <w:rPr>
          <w:lang w:bidi="fa-IR"/>
        </w:rPr>
        <w:t>If above scenarios are not the case, add to stack</w:t>
      </w:r>
    </w:p>
    <w:p w14:paraId="40BC461C" w14:textId="23A4A2DD" w:rsidR="005B72A8" w:rsidRPr="00263526" w:rsidRDefault="005B72A8" w:rsidP="001E53DB">
      <w:pPr>
        <w:pStyle w:val="ListParagraph"/>
        <w:numPr>
          <w:ilvl w:val="1"/>
          <w:numId w:val="5"/>
        </w:numPr>
        <w:rPr>
          <w:b/>
          <w:bCs/>
          <w:lang w:bidi="fa-IR"/>
        </w:rPr>
      </w:pPr>
      <w:r>
        <w:rPr>
          <w:lang w:bidi="fa-IR"/>
        </w:rPr>
        <w:t>If token is close parenthesis, remove all items from stack and add to output until open parenthesis is reached.</w:t>
      </w:r>
      <w:r w:rsidR="00A32B37">
        <w:rPr>
          <w:lang w:bidi="fa-IR"/>
        </w:rPr>
        <w:t xml:space="preserve"> (Open parenthesis is removed from stack but NOT added to output)</w:t>
      </w:r>
    </w:p>
    <w:p w14:paraId="7E08C396" w14:textId="205FC2B8" w:rsidR="00263526" w:rsidRPr="000A2D96" w:rsidRDefault="00263526" w:rsidP="00263526">
      <w:pPr>
        <w:pStyle w:val="ListParagraph"/>
        <w:numPr>
          <w:ilvl w:val="0"/>
          <w:numId w:val="6"/>
        </w:numPr>
        <w:rPr>
          <w:b/>
          <w:bCs/>
          <w:lang w:bidi="fa-IR"/>
        </w:rPr>
      </w:pPr>
      <w:r>
        <w:rPr>
          <w:lang w:bidi="fa-IR"/>
        </w:rPr>
        <w:t>When Infix processing is finished, all that remain in stack are added to output.</w:t>
      </w:r>
    </w:p>
    <w:p w14:paraId="14BDC0FF" w14:textId="29DA5E63" w:rsidR="000A2D96" w:rsidRDefault="000A2D96" w:rsidP="000A2D96">
      <w:pPr>
        <w:rPr>
          <w:rFonts w:eastAsiaTheme="minorEastAsia"/>
          <w:lang w:bidi="fa-IR"/>
        </w:rPr>
      </w:pPr>
      <w:r w:rsidRPr="000A2D96">
        <w:rPr>
          <w:lang w:bidi="fa-IR"/>
        </w:rPr>
        <w:t>Example:</w:t>
      </w:r>
      <w:r>
        <w:rPr>
          <w:lang w:bidi="fa-IR"/>
        </w:rPr>
        <w:t xml:space="preserve"> </w:t>
      </w:r>
      <w:r w:rsidR="000C693A">
        <w:rPr>
          <w:lang w:bidi="fa-IR"/>
        </w:rPr>
        <w:t xml:space="preserve"> </w:t>
      </w:r>
      <m:oMath>
        <m:r>
          <w:rPr>
            <w:rFonts w:ascii="Cambria Math" w:hAnsi="Cambria Math"/>
            <w:lang w:bidi="fa-IR"/>
          </w:rPr>
          <m:t>a+b*</m:t>
        </m:r>
        <m:d>
          <m:dPr>
            <m:ctrlPr>
              <w:rPr>
                <w:rFonts w:ascii="Cambria Math" w:hAnsi="Cambria Math"/>
                <w:i/>
                <w:lang w:bidi="fa-IR"/>
              </w:rPr>
            </m:ctrlPr>
          </m:dPr>
          <m:e>
            <m:r>
              <w:rPr>
                <w:rFonts w:ascii="Cambria Math" w:hAnsi="Cambria Math"/>
                <w:lang w:bidi="fa-IR"/>
              </w:rPr>
              <m:t xml:space="preserve">c / </m:t>
            </m:r>
            <m:d>
              <m:dPr>
                <m:ctrlPr>
                  <w:rPr>
                    <w:rFonts w:ascii="Cambria Math" w:hAnsi="Cambria Math"/>
                    <w:i/>
                    <w:lang w:bidi="fa-IR"/>
                  </w:rPr>
                </m:ctrlPr>
              </m:dPr>
              <m:e>
                <m:r>
                  <w:rPr>
                    <w:rFonts w:ascii="Cambria Math" w:hAnsi="Cambria Math"/>
                    <w:lang w:bidi="fa-IR"/>
                  </w:rPr>
                  <m:t>d+e</m:t>
                </m:r>
              </m:e>
            </m:d>
          </m:e>
        </m:d>
        <m:r>
          <w:rPr>
            <w:rFonts w:ascii="Cambria Math" w:hAnsi="Cambria Math"/>
            <w:lang w:bidi="fa-IR"/>
          </w:rPr>
          <m:t>*f</m:t>
        </m:r>
      </m:oMath>
    </w:p>
    <w:p w14:paraId="62DD18D0" w14:textId="7FF722C9" w:rsidR="00B03D05" w:rsidRDefault="00D47DAC" w:rsidP="00B03D05">
      <w:pPr>
        <w:rPr>
          <w:rFonts w:eastAsiaTheme="minorEastAsia"/>
          <w:lang w:bidi="fa-IR"/>
        </w:rPr>
      </w:pPr>
      <w:r>
        <w:rPr>
          <w:rFonts w:eastAsiaTheme="minorEastAsia"/>
          <w:lang w:bidi="fa-IR"/>
        </w:rPr>
        <w:t xml:space="preserve">Solution: </w:t>
      </w:r>
      <m:oMath>
        <m:r>
          <w:rPr>
            <w:rFonts w:ascii="Cambria Math" w:eastAsiaTheme="minorEastAsia" w:hAnsi="Cambria Math"/>
            <w:lang w:bidi="fa-IR"/>
          </w:rPr>
          <m:t>a b c d e+/ f* +</m:t>
        </m:r>
      </m:oMath>
    </w:p>
    <w:p w14:paraId="5676E570" w14:textId="77777777" w:rsidR="00B03D05" w:rsidRDefault="00B03D05" w:rsidP="00B03D05">
      <w:pPr>
        <w:pStyle w:val="Heading2"/>
        <w:numPr>
          <w:ilvl w:val="0"/>
          <w:numId w:val="1"/>
        </w:numPr>
        <w:rPr>
          <w:rFonts w:eastAsiaTheme="minorEastAsia"/>
          <w:lang w:bidi="fa-IR"/>
        </w:rPr>
      </w:pPr>
      <w:bookmarkStart w:id="10" w:name="_Toc54732074"/>
      <w:r>
        <w:rPr>
          <w:rFonts w:eastAsiaTheme="minorEastAsia"/>
          <w:lang w:bidi="fa-IR"/>
        </w:rPr>
        <w:t>Check parentheses correction</w:t>
      </w:r>
      <w:bookmarkEnd w:id="10"/>
    </w:p>
    <w:p w14:paraId="46FE6DAF" w14:textId="22BED31D" w:rsidR="00B03D05" w:rsidRDefault="00853C6F" w:rsidP="00853C6F">
      <w:pPr>
        <w:rPr>
          <w:lang w:bidi="fa-IR"/>
        </w:rPr>
      </w:pPr>
      <w:r>
        <w:rPr>
          <w:lang w:bidi="fa-IR"/>
        </w:rPr>
        <w:t>Wrong form</w:t>
      </w:r>
      <w:proofErr w:type="gramStart"/>
      <w:r>
        <w:rPr>
          <w:lang w:bidi="fa-IR"/>
        </w:rPr>
        <w:t>: )</w:t>
      </w:r>
      <w:proofErr w:type="gramEnd"/>
      <w:r>
        <w:rPr>
          <w:lang w:bidi="fa-IR"/>
        </w:rPr>
        <w:t>) ((</w:t>
      </w:r>
      <w:r w:rsidR="005367D0">
        <w:rPr>
          <w:lang w:bidi="fa-IR"/>
        </w:rPr>
        <w:t>, ())(</w:t>
      </w:r>
    </w:p>
    <w:p w14:paraId="1C0CAB26" w14:textId="1FF752B0" w:rsidR="00853C6F" w:rsidRDefault="00E459C7" w:rsidP="00853C6F">
      <w:pPr>
        <w:rPr>
          <w:lang w:bidi="fa-IR"/>
        </w:rPr>
      </w:pPr>
      <w:r>
        <w:rPr>
          <w:lang w:bidi="fa-IR"/>
        </w:rPr>
        <w:t>Correct</w:t>
      </w:r>
      <w:r w:rsidR="00D22E0B">
        <w:rPr>
          <w:lang w:bidi="fa-IR"/>
        </w:rPr>
        <w:t xml:space="preserve"> form: (((a + b) * c) / d)</w:t>
      </w:r>
    </w:p>
    <w:p w14:paraId="6E2BFAB5" w14:textId="5BDD6DD1" w:rsidR="00F90A7A" w:rsidRDefault="00F90A7A" w:rsidP="00853C6F">
      <w:pPr>
        <w:rPr>
          <w:lang w:bidi="fa-IR"/>
        </w:rPr>
      </w:pPr>
      <w:r>
        <w:rPr>
          <w:lang w:bidi="fa-IR"/>
        </w:rPr>
        <w:t xml:space="preserve">Process: </w:t>
      </w:r>
      <w:r w:rsidR="00DE64A7">
        <w:rPr>
          <w:lang w:bidi="fa-IR"/>
        </w:rPr>
        <w:t>While traversing from left to right, e</w:t>
      </w:r>
      <w:r>
        <w:rPr>
          <w:lang w:bidi="fa-IR"/>
        </w:rPr>
        <w:t>ach close parenthesis</w:t>
      </w:r>
      <w:r w:rsidR="00E172BA">
        <w:rPr>
          <w:lang w:bidi="fa-IR"/>
        </w:rPr>
        <w:t xml:space="preserve"> we reach, there must be an open parenthesis before it</w:t>
      </w:r>
      <w:r w:rsidR="00CA6A33">
        <w:rPr>
          <w:lang w:bidi="fa-IR"/>
        </w:rPr>
        <w:t>.</w:t>
      </w:r>
    </w:p>
    <w:p w14:paraId="58CADCF7" w14:textId="7E2F9258" w:rsidR="00966ED6" w:rsidRDefault="00966ED6" w:rsidP="00966ED6">
      <w:pPr>
        <w:pStyle w:val="Heading1"/>
        <w:rPr>
          <w:lang w:bidi="fa-IR"/>
        </w:rPr>
      </w:pPr>
      <w:r>
        <w:rPr>
          <w:lang w:bidi="fa-IR"/>
        </w:rPr>
        <w:t>Linked Lists</w:t>
      </w:r>
    </w:p>
    <w:p w14:paraId="020E2592" w14:textId="56434549" w:rsidR="00966ED6" w:rsidRDefault="00966ED6" w:rsidP="00966ED6">
      <w:pPr>
        <w:rPr>
          <w:lang w:bidi="fa-IR"/>
        </w:rPr>
      </w:pPr>
      <w:r>
        <w:rPr>
          <w:lang w:bidi="fa-IR"/>
        </w:rPr>
        <w:t xml:space="preserve">For full implementation of doubly-linked-list visit my </w:t>
      </w:r>
      <w:hyperlink r:id="rId12" w:history="1">
        <w:r w:rsidRPr="00966ED6">
          <w:rPr>
            <w:rStyle w:val="Hyperlink"/>
            <w:lang w:bidi="fa-IR"/>
          </w:rPr>
          <w:t>GitHub</w:t>
        </w:r>
      </w:hyperlink>
      <w:r>
        <w:rPr>
          <w:lang w:bidi="fa-IR"/>
        </w:rPr>
        <w:t>.</w:t>
      </w:r>
    </w:p>
    <w:p w14:paraId="6DC5E3D3" w14:textId="25D8103D" w:rsidR="00966ED6" w:rsidRDefault="00966ED6" w:rsidP="00966ED6">
      <w:pPr>
        <w:pStyle w:val="Heading1"/>
        <w:rPr>
          <w:lang w:bidi="fa-IR"/>
        </w:rPr>
      </w:pPr>
      <w:r>
        <w:rPr>
          <w:lang w:bidi="fa-IR"/>
        </w:rPr>
        <w:t>Binary Tree</w:t>
      </w:r>
    </w:p>
    <w:p w14:paraId="6CF3C9CD" w14:textId="0B98100C" w:rsidR="00966ED6" w:rsidRDefault="00966ED6" w:rsidP="00966ED6">
      <w:pPr>
        <w:rPr>
          <w:lang w:bidi="fa-IR"/>
        </w:rPr>
      </w:pPr>
      <w:r>
        <w:rPr>
          <w:lang w:bidi="fa-IR"/>
        </w:rPr>
        <w:t xml:space="preserve">For full implementation of binary-tree visit my </w:t>
      </w:r>
      <w:hyperlink r:id="rId13" w:history="1">
        <w:r w:rsidRPr="00966ED6">
          <w:rPr>
            <w:rStyle w:val="Hyperlink"/>
            <w:lang w:bidi="fa-IR"/>
          </w:rPr>
          <w:t>GitHub</w:t>
        </w:r>
      </w:hyperlink>
      <w:r>
        <w:rPr>
          <w:lang w:bidi="fa-IR"/>
        </w:rPr>
        <w:t>.</w:t>
      </w:r>
    </w:p>
    <w:p w14:paraId="63AC4FAF" w14:textId="372A804F" w:rsidR="00023731" w:rsidRDefault="00023731" w:rsidP="00023731">
      <w:pPr>
        <w:pStyle w:val="Heading1"/>
        <w:rPr>
          <w:lang w:bidi="fa-IR"/>
        </w:rPr>
      </w:pPr>
      <w:r>
        <w:rPr>
          <w:lang w:bidi="fa-IR"/>
        </w:rPr>
        <w:t>Heap</w:t>
      </w:r>
    </w:p>
    <w:p w14:paraId="748933D5" w14:textId="4FA42430" w:rsidR="00023731" w:rsidRDefault="00023731" w:rsidP="00023731">
      <w:pPr>
        <w:rPr>
          <w:lang w:bidi="fa-IR"/>
        </w:rPr>
      </w:pPr>
      <w:r>
        <w:rPr>
          <w:lang w:bidi="fa-IR"/>
        </w:rPr>
        <w:t>Almost a complete (binary) tree</w:t>
      </w:r>
      <w:r w:rsidR="00663C9A">
        <w:rPr>
          <w:lang w:bidi="fa-IR"/>
        </w:rPr>
        <w:t xml:space="preserve"> data structure</w:t>
      </w:r>
      <w:r>
        <w:rPr>
          <w:lang w:bidi="fa-IR"/>
        </w:rPr>
        <w:t>.</w:t>
      </w:r>
    </w:p>
    <w:p w14:paraId="68C27E54" w14:textId="77777777" w:rsidR="002B7D39" w:rsidRDefault="00106C3B" w:rsidP="002B7D39">
      <w:pPr>
        <w:pStyle w:val="ListParagraph"/>
        <w:numPr>
          <w:ilvl w:val="0"/>
          <w:numId w:val="1"/>
        </w:numPr>
        <w:rPr>
          <w:rStyle w:val="Heading2Char"/>
        </w:rPr>
      </w:pPr>
      <w:r w:rsidRPr="002B7D39">
        <w:rPr>
          <w:rStyle w:val="Heading2Char"/>
        </w:rPr>
        <w:t>Max Heap</w:t>
      </w:r>
    </w:p>
    <w:p w14:paraId="670D1EFA" w14:textId="7666B200" w:rsidR="00106C3B" w:rsidRDefault="00106C3B" w:rsidP="002B7D39">
      <w:pPr>
        <w:ind w:firstLine="720"/>
        <w:rPr>
          <w:lang w:bidi="fa-IR"/>
        </w:rPr>
      </w:pPr>
      <w:r>
        <w:rPr>
          <w:lang w:bidi="fa-IR"/>
        </w:rPr>
        <w:t>Parent’s value is equal or greater than child’s value</w:t>
      </w:r>
      <w:r w:rsidR="00EA2CC9">
        <w:rPr>
          <w:lang w:bidi="fa-IR"/>
        </w:rPr>
        <w:t xml:space="preserve">. Maximum value is always the </w:t>
      </w:r>
      <w:r w:rsidR="00EA2CC9">
        <w:rPr>
          <w:b/>
          <w:bCs/>
          <w:lang w:bidi="fa-IR"/>
        </w:rPr>
        <w:t>root</w:t>
      </w:r>
      <w:r w:rsidR="00EA2CC9">
        <w:rPr>
          <w:lang w:bidi="fa-IR"/>
        </w:rPr>
        <w:t>.</w:t>
      </w:r>
    </w:p>
    <w:p w14:paraId="5CC79106" w14:textId="2114B559" w:rsidR="00446950" w:rsidRDefault="00446950" w:rsidP="002B7D39">
      <w:pPr>
        <w:ind w:firstLine="720"/>
        <w:rPr>
          <w:lang w:bidi="fa-IR"/>
        </w:rPr>
      </w:pPr>
      <w:r>
        <w:rPr>
          <w:lang w:bidi="fa-IR"/>
        </w:rPr>
        <w:t>Rules are as followed:</w:t>
      </w:r>
    </w:p>
    <w:p w14:paraId="327DD214" w14:textId="52BCB740" w:rsidR="00446950" w:rsidRDefault="00446950" w:rsidP="00446950">
      <w:pPr>
        <w:pStyle w:val="ListParagraph"/>
        <w:numPr>
          <w:ilvl w:val="0"/>
          <w:numId w:val="8"/>
        </w:numPr>
        <w:rPr>
          <w:lang w:bidi="fa-IR"/>
        </w:rPr>
      </w:pPr>
      <w:r>
        <w:rPr>
          <w:lang w:bidi="fa-IR"/>
        </w:rPr>
        <w:t>Left(</w:t>
      </w:r>
      <w:proofErr w:type="spellStart"/>
      <w:r>
        <w:rPr>
          <w:lang w:bidi="fa-IR"/>
        </w:rPr>
        <w:t>i</w:t>
      </w:r>
      <w:proofErr w:type="spellEnd"/>
      <w:r>
        <w:rPr>
          <w:lang w:bidi="fa-IR"/>
        </w:rPr>
        <w:t xml:space="preserve">) = </w:t>
      </w:r>
      <m:oMath>
        <m:r>
          <w:rPr>
            <w:rFonts w:ascii="Cambria Math" w:hAnsi="Cambria Math"/>
            <w:lang w:bidi="fa-IR"/>
          </w:rPr>
          <m:t>2i</m:t>
        </m:r>
      </m:oMath>
    </w:p>
    <w:p w14:paraId="6934A5BE" w14:textId="5110DC1B" w:rsidR="00446950" w:rsidRDefault="00446950" w:rsidP="00446950">
      <w:pPr>
        <w:pStyle w:val="ListParagraph"/>
        <w:numPr>
          <w:ilvl w:val="0"/>
          <w:numId w:val="8"/>
        </w:numPr>
        <w:rPr>
          <w:lang w:bidi="fa-IR"/>
        </w:rPr>
      </w:pPr>
      <w:r>
        <w:rPr>
          <w:lang w:bidi="fa-IR"/>
        </w:rPr>
        <w:t>Right(</w:t>
      </w:r>
      <w:proofErr w:type="spellStart"/>
      <w:r>
        <w:rPr>
          <w:lang w:bidi="fa-IR"/>
        </w:rPr>
        <w:t>i</w:t>
      </w:r>
      <w:proofErr w:type="spellEnd"/>
      <w:r>
        <w:rPr>
          <w:lang w:bidi="fa-IR"/>
        </w:rPr>
        <w:t xml:space="preserve">) = </w:t>
      </w:r>
      <m:oMath>
        <m:r>
          <w:rPr>
            <w:rFonts w:ascii="Cambria Math" w:hAnsi="Cambria Math"/>
            <w:lang w:bidi="fa-IR"/>
          </w:rPr>
          <m:t>2i+1</m:t>
        </m:r>
      </m:oMath>
    </w:p>
    <w:p w14:paraId="095BA34A" w14:textId="789E2CB5" w:rsidR="00446950" w:rsidRPr="00EA2CC9" w:rsidRDefault="00446950" w:rsidP="00446950">
      <w:pPr>
        <w:pStyle w:val="ListParagraph"/>
        <w:numPr>
          <w:ilvl w:val="0"/>
          <w:numId w:val="8"/>
        </w:numPr>
        <w:rPr>
          <w:lang w:bidi="fa-IR"/>
        </w:rPr>
      </w:pPr>
      <w:r>
        <w:rPr>
          <w:lang w:bidi="fa-IR"/>
        </w:rPr>
        <w:t>Parent(</w:t>
      </w:r>
      <w:proofErr w:type="spellStart"/>
      <w:r>
        <w:rPr>
          <w:lang w:bidi="fa-IR"/>
        </w:rPr>
        <w:t>i</w:t>
      </w:r>
      <w:proofErr w:type="spellEnd"/>
      <w:r>
        <w:rPr>
          <w:lang w:bidi="fa-IR"/>
        </w:rPr>
        <w:t xml:space="preserve">) = </w:t>
      </w:r>
      <m:oMath>
        <m:d>
          <m:dPr>
            <m:begChr m:val="⌊"/>
            <m:endChr m:val="⌋"/>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i</m:t>
                </m:r>
              </m:num>
              <m:den>
                <m:r>
                  <w:rPr>
                    <w:rFonts w:ascii="Cambria Math" w:hAnsi="Cambria Math"/>
                    <w:lang w:bidi="fa-IR"/>
                  </w:rPr>
                  <m:t>2</m:t>
                </m:r>
              </m:den>
            </m:f>
          </m:e>
        </m:d>
      </m:oMath>
    </w:p>
    <w:p w14:paraId="14B2422F" w14:textId="77777777" w:rsidR="002B7D39" w:rsidRDefault="00106C3B" w:rsidP="002B7D39">
      <w:pPr>
        <w:pStyle w:val="ListParagraph"/>
        <w:numPr>
          <w:ilvl w:val="0"/>
          <w:numId w:val="1"/>
        </w:numPr>
        <w:rPr>
          <w:rStyle w:val="Heading2Char"/>
        </w:rPr>
      </w:pPr>
      <w:r w:rsidRPr="002B7D39">
        <w:rPr>
          <w:rStyle w:val="Heading2Char"/>
        </w:rPr>
        <w:t>Min Heap</w:t>
      </w:r>
    </w:p>
    <w:p w14:paraId="0EA2FD40" w14:textId="45E7452A" w:rsidR="00E66F26" w:rsidRPr="00E66F26" w:rsidRDefault="00106C3B" w:rsidP="006C4722">
      <w:pPr>
        <w:ind w:firstLine="720"/>
        <w:rPr>
          <w:rtl/>
          <w:lang w:bidi="fa-IR"/>
        </w:rPr>
      </w:pPr>
      <w:r>
        <w:rPr>
          <w:lang w:bidi="fa-IR"/>
        </w:rPr>
        <w:t>Parent’s value is equal or less than child’s value</w:t>
      </w:r>
      <w:r w:rsidR="00EA2CC9">
        <w:rPr>
          <w:lang w:bidi="fa-IR"/>
        </w:rPr>
        <w:t>.</w:t>
      </w:r>
    </w:p>
    <w:sectPr w:rsidR="00E66F26" w:rsidRPr="00E66F2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3D4A5" w14:textId="77777777" w:rsidR="006C7CCD" w:rsidRDefault="006C7CCD" w:rsidP="003B5347">
      <w:pPr>
        <w:spacing w:after="0" w:line="240" w:lineRule="auto"/>
      </w:pPr>
      <w:r>
        <w:separator/>
      </w:r>
    </w:p>
  </w:endnote>
  <w:endnote w:type="continuationSeparator" w:id="0">
    <w:p w14:paraId="19B0CEB7" w14:textId="77777777" w:rsidR="006C7CCD" w:rsidRDefault="006C7CCD" w:rsidP="003B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D7431" w14:textId="77777777" w:rsidR="00B55888" w:rsidRDefault="00B5588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C1C9B70" w14:textId="77777777" w:rsidR="00B55888" w:rsidRDefault="00B55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BD56A" w14:textId="77777777" w:rsidR="006C7CCD" w:rsidRDefault="006C7CCD" w:rsidP="003B5347">
      <w:pPr>
        <w:spacing w:after="0" w:line="240" w:lineRule="auto"/>
      </w:pPr>
      <w:r>
        <w:separator/>
      </w:r>
    </w:p>
  </w:footnote>
  <w:footnote w:type="continuationSeparator" w:id="0">
    <w:p w14:paraId="407A5AE8" w14:textId="77777777" w:rsidR="006C7CCD" w:rsidRDefault="006C7CCD" w:rsidP="003B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B9927" w14:textId="119B583E" w:rsidR="003B5347" w:rsidRPr="003B5347" w:rsidRDefault="003B5347" w:rsidP="003B5347">
    <w:pPr>
      <w:pStyle w:val="Header"/>
      <w:jc w:val="center"/>
      <w:rPr>
        <w:b/>
        <w:bCs/>
        <w:sz w:val="36"/>
        <w:szCs w:val="36"/>
      </w:rPr>
    </w:pPr>
    <w:r>
      <w:rPr>
        <w:b/>
        <w:bCs/>
        <w:sz w:val="36"/>
        <w:szCs w:val="36"/>
      </w:rPr>
      <w:t>Algorithms &amp; 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46A"/>
    <w:multiLevelType w:val="hybridMultilevel"/>
    <w:tmpl w:val="65E808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07D82"/>
    <w:multiLevelType w:val="hybridMultilevel"/>
    <w:tmpl w:val="27A67460"/>
    <w:lvl w:ilvl="0" w:tplc="F2F42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3312F"/>
    <w:multiLevelType w:val="hybridMultilevel"/>
    <w:tmpl w:val="164E1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821A31"/>
    <w:multiLevelType w:val="hybridMultilevel"/>
    <w:tmpl w:val="E4342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CF7243"/>
    <w:multiLevelType w:val="hybridMultilevel"/>
    <w:tmpl w:val="3454DF5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2567D"/>
    <w:multiLevelType w:val="hybridMultilevel"/>
    <w:tmpl w:val="99665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B7CF7"/>
    <w:multiLevelType w:val="hybridMultilevel"/>
    <w:tmpl w:val="7240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20D4F"/>
    <w:multiLevelType w:val="hybridMultilevel"/>
    <w:tmpl w:val="3A28A1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47"/>
    <w:rsid w:val="00000DE0"/>
    <w:rsid w:val="00007E93"/>
    <w:rsid w:val="00023731"/>
    <w:rsid w:val="000A2D96"/>
    <w:rsid w:val="000C5D7A"/>
    <w:rsid w:val="000C693A"/>
    <w:rsid w:val="000D7744"/>
    <w:rsid w:val="00106C3B"/>
    <w:rsid w:val="00116498"/>
    <w:rsid w:val="0014720A"/>
    <w:rsid w:val="001E53DB"/>
    <w:rsid w:val="00200B84"/>
    <w:rsid w:val="002207A2"/>
    <w:rsid w:val="00230DA4"/>
    <w:rsid w:val="00230E6D"/>
    <w:rsid w:val="002578EB"/>
    <w:rsid w:val="00263526"/>
    <w:rsid w:val="00297822"/>
    <w:rsid w:val="002B7D39"/>
    <w:rsid w:val="002F1952"/>
    <w:rsid w:val="00321F86"/>
    <w:rsid w:val="00386ACA"/>
    <w:rsid w:val="003B5347"/>
    <w:rsid w:val="0043051A"/>
    <w:rsid w:val="00446950"/>
    <w:rsid w:val="00462A47"/>
    <w:rsid w:val="00493632"/>
    <w:rsid w:val="00504CE2"/>
    <w:rsid w:val="0051324A"/>
    <w:rsid w:val="00521DBF"/>
    <w:rsid w:val="005367D0"/>
    <w:rsid w:val="005B72A8"/>
    <w:rsid w:val="005D1483"/>
    <w:rsid w:val="00663C9A"/>
    <w:rsid w:val="00684159"/>
    <w:rsid w:val="006A78ED"/>
    <w:rsid w:val="006C4722"/>
    <w:rsid w:val="006C7CCD"/>
    <w:rsid w:val="006D3D71"/>
    <w:rsid w:val="00712091"/>
    <w:rsid w:val="007230F0"/>
    <w:rsid w:val="007626C4"/>
    <w:rsid w:val="007675BC"/>
    <w:rsid w:val="007764EE"/>
    <w:rsid w:val="007D6233"/>
    <w:rsid w:val="008139D1"/>
    <w:rsid w:val="00853C6F"/>
    <w:rsid w:val="00892421"/>
    <w:rsid w:val="008B32DF"/>
    <w:rsid w:val="008E1FC5"/>
    <w:rsid w:val="009137C6"/>
    <w:rsid w:val="00966ED6"/>
    <w:rsid w:val="00981D62"/>
    <w:rsid w:val="009B64F7"/>
    <w:rsid w:val="009E452E"/>
    <w:rsid w:val="009F1DDE"/>
    <w:rsid w:val="00A32B37"/>
    <w:rsid w:val="00A334C5"/>
    <w:rsid w:val="00A73083"/>
    <w:rsid w:val="00A91C27"/>
    <w:rsid w:val="00B03D05"/>
    <w:rsid w:val="00B119B7"/>
    <w:rsid w:val="00B16CE8"/>
    <w:rsid w:val="00B356BA"/>
    <w:rsid w:val="00B55888"/>
    <w:rsid w:val="00B6311B"/>
    <w:rsid w:val="00B7562B"/>
    <w:rsid w:val="00BE616B"/>
    <w:rsid w:val="00C10C87"/>
    <w:rsid w:val="00C4417F"/>
    <w:rsid w:val="00C52D21"/>
    <w:rsid w:val="00C65124"/>
    <w:rsid w:val="00CA07BE"/>
    <w:rsid w:val="00CA6A33"/>
    <w:rsid w:val="00D02918"/>
    <w:rsid w:val="00D13704"/>
    <w:rsid w:val="00D22E0B"/>
    <w:rsid w:val="00D47DAC"/>
    <w:rsid w:val="00DE64A7"/>
    <w:rsid w:val="00E043BE"/>
    <w:rsid w:val="00E172BA"/>
    <w:rsid w:val="00E4042E"/>
    <w:rsid w:val="00E459C7"/>
    <w:rsid w:val="00E560E8"/>
    <w:rsid w:val="00E66F26"/>
    <w:rsid w:val="00E95F4C"/>
    <w:rsid w:val="00EA2CC9"/>
    <w:rsid w:val="00EA76B2"/>
    <w:rsid w:val="00F10257"/>
    <w:rsid w:val="00F122DC"/>
    <w:rsid w:val="00F37077"/>
    <w:rsid w:val="00F90A7A"/>
    <w:rsid w:val="00FA76C8"/>
    <w:rsid w:val="00FF044B"/>
    <w:rsid w:val="00FF4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7C40"/>
  <w15:chartTrackingRefBased/>
  <w15:docId w15:val="{4ACDE2B4-87AB-4593-A85D-8A482295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3">
    <w:name w:val="Grid Table 5 Dark Accent 3"/>
    <w:basedOn w:val="TableNormal"/>
    <w:uiPriority w:val="50"/>
    <w:rsid w:val="00493632"/>
    <w:pPr>
      <w:spacing w:after="0" w:line="240" w:lineRule="auto"/>
      <w:jc w:val="righ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3B5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347"/>
  </w:style>
  <w:style w:type="paragraph" w:styleId="Footer">
    <w:name w:val="footer"/>
    <w:basedOn w:val="Normal"/>
    <w:link w:val="FooterChar"/>
    <w:uiPriority w:val="99"/>
    <w:unhideWhenUsed/>
    <w:rsid w:val="003B5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347"/>
  </w:style>
  <w:style w:type="character" w:customStyle="1" w:styleId="Heading1Char">
    <w:name w:val="Heading 1 Char"/>
    <w:basedOn w:val="DefaultParagraphFont"/>
    <w:link w:val="Heading1"/>
    <w:uiPriority w:val="9"/>
    <w:rsid w:val="003B53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34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B5347"/>
    <w:rPr>
      <w:color w:val="808080"/>
    </w:rPr>
  </w:style>
  <w:style w:type="table" w:styleId="TableGrid">
    <w:name w:val="Table Grid"/>
    <w:basedOn w:val="TableNormal"/>
    <w:uiPriority w:val="39"/>
    <w:rsid w:val="003B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53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16C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21F86"/>
    <w:pPr>
      <w:ind w:left="720"/>
      <w:contextualSpacing/>
    </w:pPr>
  </w:style>
  <w:style w:type="paragraph" w:styleId="TOCHeading">
    <w:name w:val="TOC Heading"/>
    <w:basedOn w:val="Heading1"/>
    <w:next w:val="Normal"/>
    <w:uiPriority w:val="39"/>
    <w:unhideWhenUsed/>
    <w:qFormat/>
    <w:rsid w:val="00981D62"/>
    <w:pPr>
      <w:outlineLvl w:val="9"/>
    </w:pPr>
  </w:style>
  <w:style w:type="paragraph" w:styleId="TOC1">
    <w:name w:val="toc 1"/>
    <w:basedOn w:val="Normal"/>
    <w:next w:val="Normal"/>
    <w:autoRedefine/>
    <w:uiPriority w:val="39"/>
    <w:unhideWhenUsed/>
    <w:rsid w:val="00981D62"/>
    <w:pPr>
      <w:spacing w:after="100"/>
    </w:pPr>
  </w:style>
  <w:style w:type="paragraph" w:styleId="TOC2">
    <w:name w:val="toc 2"/>
    <w:basedOn w:val="Normal"/>
    <w:next w:val="Normal"/>
    <w:autoRedefine/>
    <w:uiPriority w:val="39"/>
    <w:unhideWhenUsed/>
    <w:rsid w:val="00981D62"/>
    <w:pPr>
      <w:spacing w:after="100"/>
      <w:ind w:left="220"/>
    </w:pPr>
  </w:style>
  <w:style w:type="character" w:styleId="Hyperlink">
    <w:name w:val="Hyperlink"/>
    <w:basedOn w:val="DefaultParagraphFont"/>
    <w:uiPriority w:val="99"/>
    <w:unhideWhenUsed/>
    <w:rsid w:val="00981D62"/>
    <w:rPr>
      <w:color w:val="0563C1" w:themeColor="hyperlink"/>
      <w:u w:val="single"/>
    </w:rPr>
  </w:style>
  <w:style w:type="character" w:styleId="UnresolvedMention">
    <w:name w:val="Unresolved Mention"/>
    <w:basedOn w:val="DefaultParagraphFont"/>
    <w:uiPriority w:val="99"/>
    <w:semiHidden/>
    <w:unhideWhenUsed/>
    <w:rsid w:val="00966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eivanipchihagh/AUT-CE/blob/main/Algorithms%20%26%20Data%20Structure%20(DS)/Data%20Structures/BinaryTree.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eivanipchihagh/AUT-CE/blob/main/Algorithms%20%26%20Data%20Structure%20(DS)/Data%20Structures/DoublyLinkedList.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543E-0A44-4022-8A4A-B017AA03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dc:creator>
  <cp:keywords/>
  <dc:description/>
  <cp:lastModifiedBy>keivan ipchi</cp:lastModifiedBy>
  <cp:revision>83</cp:revision>
  <cp:lastPrinted>2020-10-27T19:34:00Z</cp:lastPrinted>
  <dcterms:created xsi:type="dcterms:W3CDTF">2020-10-27T13:36:00Z</dcterms:created>
  <dcterms:modified xsi:type="dcterms:W3CDTF">2020-12-14T15:51:00Z</dcterms:modified>
</cp:coreProperties>
</file>