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AF" w:rsidRPr="00C87ABD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به نام خدا</w:t>
      </w:r>
    </w:p>
    <w:p w:rsidR="006F58AF" w:rsidRDefault="006F58AF" w:rsidP="0041780B">
      <w:pPr>
        <w:bidi/>
        <w:jc w:val="center"/>
        <w:rPr>
          <w:rFonts w:cs="B Nazanin"/>
          <w:rtl/>
          <w:lang w:bidi="fa-IR"/>
        </w:rPr>
      </w:pPr>
    </w:p>
    <w:p w:rsidR="006F58AF" w:rsidRDefault="006F58AF" w:rsidP="0041780B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74FBD405" wp14:editId="7C01CD02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631" cy="20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AF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6F58AF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6F58AF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سمینار</w:t>
      </w:r>
    </w:p>
    <w:p w:rsidR="006F58AF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 w:rsidR="004142A8">
        <w:rPr>
          <w:rFonts w:ascii="IRANSansX Bold" w:hAnsi="IRANSansX Bold" w:cs="IRANSansX Bold" w:hint="cs"/>
          <w:sz w:val="40"/>
          <w:szCs w:val="40"/>
          <w:rtl/>
          <w:lang w:bidi="fa-IR"/>
        </w:rPr>
        <w:t>صفابخش</w:t>
      </w:r>
    </w:p>
    <w:p w:rsidR="006F58AF" w:rsidRPr="00A21C49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6F58AF" w:rsidRDefault="004142A8" w:rsidP="0041780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/>
          <w:sz w:val="40"/>
          <w:szCs w:val="40"/>
          <w:rtl/>
          <w:lang w:bidi="fa-IR"/>
        </w:rPr>
        <w:t>ت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کلیف مقاله‌نویسی</w:t>
      </w:r>
    </w:p>
    <w:p w:rsidR="006F58AF" w:rsidRPr="00C87ABD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6F58AF" w:rsidRPr="00C87ABD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6F58AF" w:rsidRPr="00C87ABD" w:rsidRDefault="006F58AF" w:rsidP="0041780B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4B4366" w:rsidRDefault="004B4366" w:rsidP="0041780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مقاله انتخابی:</w:t>
      </w:r>
    </w:p>
    <w:p w:rsidR="00A60C1D" w:rsidRDefault="004B4366" w:rsidP="0041780B">
      <w:pPr>
        <w:jc w:val="both"/>
        <w:rPr>
          <w:rFonts w:asciiTheme="majorBidi" w:hAnsiTheme="majorBidi" w:cstheme="majorBidi"/>
          <w:color w:val="222222"/>
          <w:shd w:val="clear" w:color="auto" w:fill="FFFFFF"/>
          <w:rtl/>
        </w:rPr>
      </w:pPr>
      <w:r w:rsidRPr="004B4366">
        <w:rPr>
          <w:rFonts w:asciiTheme="majorBidi" w:hAnsiTheme="majorBidi" w:cstheme="majorBidi"/>
          <w:color w:val="222222"/>
          <w:shd w:val="clear" w:color="auto" w:fill="FFFFFF"/>
        </w:rPr>
        <w:t>Yu, Liang-</w:t>
      </w:r>
      <w:proofErr w:type="spellStart"/>
      <w:r w:rsidRPr="004B4366">
        <w:rPr>
          <w:rFonts w:asciiTheme="majorBidi" w:hAnsiTheme="majorBidi" w:cstheme="majorBidi"/>
          <w:color w:val="222222"/>
          <w:shd w:val="clear" w:color="auto" w:fill="FFFFFF"/>
        </w:rPr>
        <w:t>Chih</w:t>
      </w:r>
      <w:proofErr w:type="spellEnd"/>
      <w:r w:rsidRPr="004B4366">
        <w:rPr>
          <w:rFonts w:asciiTheme="majorBidi" w:hAnsiTheme="majorBidi" w:cstheme="majorBidi"/>
          <w:color w:val="222222"/>
          <w:shd w:val="clear" w:color="auto" w:fill="FFFFFF"/>
        </w:rPr>
        <w:t xml:space="preserve">, et al. "Refining word </w:t>
      </w:r>
      <w:proofErr w:type="spellStart"/>
      <w:r w:rsidRPr="004B4366">
        <w:rPr>
          <w:rFonts w:asciiTheme="majorBidi" w:hAnsiTheme="majorBidi" w:cstheme="majorBidi"/>
          <w:color w:val="222222"/>
          <w:shd w:val="clear" w:color="auto" w:fill="FFFFFF"/>
        </w:rPr>
        <w:t>embeddings</w:t>
      </w:r>
      <w:proofErr w:type="spellEnd"/>
      <w:r w:rsidRPr="004B4366">
        <w:rPr>
          <w:rFonts w:asciiTheme="majorBidi" w:hAnsiTheme="majorBidi" w:cstheme="majorBidi"/>
          <w:color w:val="222222"/>
          <w:shd w:val="clear" w:color="auto" w:fill="FFFFFF"/>
        </w:rPr>
        <w:t xml:space="preserve"> using intensity scores for sentiment analysis." </w:t>
      </w:r>
      <w:r w:rsidRPr="004B436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IEEE/ACM Transactions on Audio, Speech, and Language Processing</w:t>
      </w:r>
      <w:r w:rsidRPr="004B4366">
        <w:rPr>
          <w:rFonts w:asciiTheme="majorBidi" w:hAnsiTheme="majorBidi" w:cstheme="majorBidi"/>
          <w:color w:val="222222"/>
          <w:shd w:val="clear" w:color="auto" w:fill="FFFFFF"/>
        </w:rPr>
        <w:t> 26.3 (2017): 671-681.</w:t>
      </w:r>
    </w:p>
    <w:p w:rsidR="004B4366" w:rsidRPr="004B4366" w:rsidRDefault="004B4366" w:rsidP="0041780B">
      <w:pPr>
        <w:jc w:val="both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0E7C42" w:rsidRPr="00174B5B" w:rsidRDefault="00A60C1D" w:rsidP="0041780B">
      <w:pPr>
        <w:bidi/>
        <w:jc w:val="both"/>
        <w:rPr>
          <w:rFonts w:ascii="IRANSansX Bold" w:hAnsi="IRANSansX Bold" w:cs="IRANSansX Bold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/>
          <w:sz w:val="36"/>
          <w:szCs w:val="36"/>
          <w:rtl/>
          <w:lang w:bidi="fa-IR"/>
        </w:rPr>
        <w:t>۱- عنوان مقاله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/>
          <w:sz w:val="32"/>
          <w:szCs w:val="32"/>
          <w:rtl/>
          <w:lang w:bidi="fa-IR"/>
        </w:rPr>
        <w:t>۱-۱ نقاط ضعف</w:t>
      </w:r>
    </w:p>
    <w:p w:rsidR="00A60C1D" w:rsidRDefault="004B4366" w:rsidP="0041780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نقطه ضعفی پیدا نشد.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۲-۱ نقاط قوت</w:t>
      </w:r>
    </w:p>
    <w:p w:rsidR="00A60C1D" w:rsidRDefault="00CA4799" w:rsidP="0041780B">
      <w:pPr>
        <w:pStyle w:val="ListParagraph"/>
        <w:numPr>
          <w:ilvl w:val="0"/>
          <w:numId w:val="2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عنوان ده کلمه است که تعداد کلماتش قابل قبول است.</w:t>
      </w:r>
    </w:p>
    <w:p w:rsidR="00CA4799" w:rsidRDefault="00CA4799" w:rsidP="0041780B">
      <w:pPr>
        <w:pStyle w:val="ListParagraph"/>
        <w:numPr>
          <w:ilvl w:val="0"/>
          <w:numId w:val="2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عنوان به خوبی جوانب کار را پوشش داده است؛ یعنی قرار است از تکنیک </w:t>
      </w:r>
      <w:r>
        <w:rPr>
          <w:lang w:bidi="fa-IR"/>
        </w:rPr>
        <w:t>Refining Word Embeddings</w:t>
      </w:r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Intensity Score</w:t>
      </w:r>
      <w:r>
        <w:rPr>
          <w:rFonts w:hint="cs"/>
          <w:rtl/>
          <w:lang w:bidi="fa-IR"/>
        </w:rPr>
        <w:t xml:space="preserve"> و در کاربرد </w:t>
      </w:r>
      <w:r>
        <w:rPr>
          <w:lang w:bidi="fa-IR"/>
        </w:rPr>
        <w:t xml:space="preserve">Sentiment Analysis </w:t>
      </w:r>
      <w:r>
        <w:rPr>
          <w:rFonts w:hint="cs"/>
          <w:rtl/>
          <w:lang w:bidi="fa-IR"/>
        </w:rPr>
        <w:t xml:space="preserve"> استفاده شود.</w:t>
      </w:r>
    </w:p>
    <w:p w:rsidR="00CA4799" w:rsidRDefault="004B4366" w:rsidP="0041780B">
      <w:pPr>
        <w:pStyle w:val="ListParagraph"/>
        <w:numPr>
          <w:ilvl w:val="0"/>
          <w:numId w:val="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حروف اول تمام کلمات بزرگ نوشته شده است و حرف اول </w:t>
      </w:r>
      <w:r>
        <w:rPr>
          <w:lang w:bidi="fa-IR"/>
        </w:rPr>
        <w:t>for</w:t>
      </w:r>
      <w:r>
        <w:rPr>
          <w:rFonts w:hint="cs"/>
          <w:rtl/>
          <w:lang w:bidi="fa-IR"/>
        </w:rPr>
        <w:t xml:space="preserve"> چون حرف اضافه است بزرگ نشده است.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۲-چکیده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۱-۲ نقاط ضعف</w:t>
      </w:r>
    </w:p>
    <w:p w:rsidR="00037852" w:rsidRPr="00037852" w:rsidRDefault="00CA4799" w:rsidP="0041780B">
      <w:pPr>
        <w:pStyle w:val="ListParagraph"/>
        <w:numPr>
          <w:ilvl w:val="0"/>
          <w:numId w:val="5"/>
        </w:numPr>
        <w:bidi/>
        <w:jc w:val="both"/>
        <w:rPr>
          <w:rFonts w:ascii="IRANSansX Bold" w:hAnsi="IRANSansX Bold" w:cs="IRANSansX Bold"/>
          <w:sz w:val="32"/>
          <w:szCs w:val="32"/>
          <w:lang w:bidi="fa-IR"/>
        </w:rPr>
      </w:pPr>
      <w:r>
        <w:rPr>
          <w:rFonts w:hint="cs"/>
          <w:rtl/>
          <w:lang w:bidi="fa-IR"/>
        </w:rPr>
        <w:t xml:space="preserve">چکیده شامل برتری کمی مدل ارائه شده نیست؛ اگرچه </w:t>
      </w:r>
      <w:r w:rsidR="00037852">
        <w:rPr>
          <w:rFonts w:hint="cs"/>
          <w:rtl/>
          <w:lang w:bidi="fa-IR"/>
        </w:rPr>
        <w:t>مجموعه‌داده تبیین شده است.</w:t>
      </w:r>
    </w:p>
    <w:p w:rsidR="00A60C1D" w:rsidRPr="00037852" w:rsidRDefault="00037852" w:rsidP="0041780B">
      <w:pPr>
        <w:bidi/>
        <w:jc w:val="both"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037852">
        <w:rPr>
          <w:rFonts w:ascii="IRANSansX Bold" w:hAnsi="IRANSansX Bold" w:cs="IRANSansX Bold" w:hint="cs"/>
          <w:sz w:val="32"/>
          <w:szCs w:val="32"/>
          <w:rtl/>
          <w:lang w:bidi="fa-IR"/>
        </w:rPr>
        <w:t xml:space="preserve"> </w:t>
      </w:r>
      <w:r w:rsidR="00A60C1D" w:rsidRPr="00037852">
        <w:rPr>
          <w:rFonts w:ascii="IRANSansX Bold" w:hAnsi="IRANSansX Bold" w:cs="IRANSansX Bold" w:hint="cs"/>
          <w:sz w:val="32"/>
          <w:szCs w:val="32"/>
          <w:rtl/>
          <w:lang w:bidi="fa-IR"/>
        </w:rPr>
        <w:t>۲-۲ نقاط قوت</w:t>
      </w:r>
    </w:p>
    <w:p w:rsidR="00A60C1D" w:rsidRDefault="00CA4799" w:rsidP="0041780B">
      <w:pPr>
        <w:pStyle w:val="ListParagraph"/>
        <w:numPr>
          <w:ilvl w:val="0"/>
          <w:numId w:val="4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چکیده شامل 244 کلمه است که در محدوده مناسب پنجاه تا سیصد کلمه قرار دارد.</w:t>
      </w:r>
    </w:p>
    <w:p w:rsidR="00CA4799" w:rsidRDefault="00CA4799" w:rsidP="0041780B">
      <w:pPr>
        <w:pStyle w:val="ListParagraph"/>
        <w:numPr>
          <w:ilvl w:val="0"/>
          <w:numId w:val="4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چکیده شامل ارجاع، علائم‌اختصاری، کوته‌نوشت، فرمول، شکل و جدول نیست.</w:t>
      </w:r>
    </w:p>
    <w:p w:rsidR="00CA4799" w:rsidRDefault="00CA4799" w:rsidP="0041780B">
      <w:pPr>
        <w:pStyle w:val="ListParagraph"/>
        <w:numPr>
          <w:ilvl w:val="0"/>
          <w:numId w:val="4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چکیده دقیقا یک پاراگراف است.</w:t>
      </w:r>
    </w:p>
    <w:p w:rsidR="00037852" w:rsidRDefault="00037852" w:rsidP="0041780B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چکیده شامل چهار کلمه کلیدی است.</w:t>
      </w:r>
      <w:r w:rsidRPr="00037852">
        <w:t xml:space="preserve"> </w:t>
      </w:r>
      <w:r>
        <w:rPr>
          <w:rFonts w:hint="cs"/>
          <w:rtl/>
          <w:lang w:bidi="fa-IR"/>
        </w:rPr>
        <w:t xml:space="preserve">کلمات کلیدی </w:t>
      </w:r>
      <w:r>
        <w:rPr>
          <w:rFonts w:hint="cs"/>
          <w:rtl/>
          <w:lang w:bidi="fa-IR"/>
        </w:rPr>
        <w:t xml:space="preserve">نه چندان کلی هستند و نه چندان جزئی. </w:t>
      </w:r>
      <w:r>
        <w:rPr>
          <w:rFonts w:hint="cs"/>
          <w:rtl/>
          <w:lang w:bidi="fa-IR"/>
        </w:rPr>
        <w:t xml:space="preserve">هرچند </w:t>
      </w:r>
      <w:r>
        <w:rPr>
          <w:rFonts w:hint="cs"/>
          <w:rtl/>
          <w:lang w:bidi="fa-IR"/>
        </w:rPr>
        <w:t xml:space="preserve">کلمه کلیدی </w:t>
      </w:r>
      <w:r>
        <w:rPr>
          <w:lang w:bidi="fa-IR"/>
        </w:rPr>
        <w:t>word vector refinement</w:t>
      </w:r>
      <w:r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 نسبتا جزئی است.</w:t>
      </w:r>
    </w:p>
    <w:p w:rsidR="00CA4799" w:rsidRDefault="00401C6F" w:rsidP="0041780B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حوزه کار به خوبی بیان شده است و نواقص کارهای موجود به صورت مختصر و مفید گفته شده است.</w:t>
      </w:r>
      <w:r w:rsidR="00904E28">
        <w:rPr>
          <w:rFonts w:hint="cs"/>
          <w:rtl/>
          <w:lang w:bidi="fa-IR"/>
        </w:rPr>
        <w:t xml:space="preserve"> روش کار هم بیان شده است.</w:t>
      </w:r>
    </w:p>
    <w:p w:rsidR="00904E28" w:rsidRDefault="00904E28" w:rsidP="0041780B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هر جمله، حداکثر ۵ خط مقاله است. </w:t>
      </w:r>
    </w:p>
    <w:p w:rsidR="00401C6F" w:rsidRDefault="00401C6F" w:rsidP="0041780B">
      <w:pPr>
        <w:pStyle w:val="ListParagraph"/>
        <w:bidi/>
        <w:jc w:val="both"/>
        <w:rPr>
          <w:rtl/>
          <w:lang w:bidi="fa-IR"/>
        </w:rPr>
      </w:pP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۳- مقدمه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۱-۳ نقاط ضعف</w:t>
      </w:r>
    </w:p>
    <w:p w:rsidR="00877526" w:rsidRDefault="00877526" w:rsidP="0041780B">
      <w:pPr>
        <w:pStyle w:val="ListParagraph"/>
        <w:numPr>
          <w:ilvl w:val="0"/>
          <w:numId w:val="6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ارجاع به </w:t>
      </w:r>
      <w:r>
        <w:rPr>
          <w:lang w:bidi="fa-IR"/>
        </w:rPr>
        <w:t>[24]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[25]</w:t>
      </w:r>
      <w:r>
        <w:rPr>
          <w:rFonts w:hint="cs"/>
          <w:rtl/>
          <w:lang w:bidi="fa-IR"/>
        </w:rPr>
        <w:t xml:space="preserve"> جزئی از ساختار جمله است؛ درحالی که نباید باشد کما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اینکه در مابقی موارد رعایت شده است.</w:t>
      </w:r>
    </w:p>
    <w:p w:rsidR="002A563E" w:rsidRDefault="00401C6F" w:rsidP="0041780B">
      <w:pPr>
        <w:pStyle w:val="ListParagraph"/>
        <w:numPr>
          <w:ilvl w:val="0"/>
          <w:numId w:val="6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انتهای قسمت مقدمه و در جایی که ساختار ادامه مقاله مشخص است، در می‌یابیم که اطلاعات چندان جدیدی بدست نمی‌آید؛ </w:t>
      </w:r>
      <w:r w:rsidR="002A563E">
        <w:rPr>
          <w:rFonts w:hint="cs"/>
          <w:rtl/>
          <w:lang w:bidi="fa-IR"/>
        </w:rPr>
        <w:t>یعنی ما می‌دانیم که بخش ۲ شامل کارهای پیشین، بخش ۳ شامل مدل پیشنهادی، بخش ۴، نتایج ارزیابی و بخش ۵ نتیجه‌گیری است. پس بهتر بود بیان این قسمت دقیق‌تر می‌بود.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۲-۳ نقاط قوت</w:t>
      </w:r>
    </w:p>
    <w:p w:rsidR="00A60C1D" w:rsidRDefault="00C17489" w:rsidP="0041780B">
      <w:pPr>
        <w:pStyle w:val="ListParagraph"/>
        <w:numPr>
          <w:ilvl w:val="0"/>
          <w:numId w:val="7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جملات و عبارات کلیشه‌ای تنها در حد یک خط و آن هم در ابتدای مقاله وجود دارد و مابقی جملات این بخش غیرکلیشه‌ای است.</w:t>
      </w:r>
    </w:p>
    <w:p w:rsidR="006C2351" w:rsidRDefault="008C5939" w:rsidP="0041780B">
      <w:pPr>
        <w:pStyle w:val="ListParagraph"/>
        <w:numPr>
          <w:ilvl w:val="0"/>
          <w:numId w:val="7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6C2351">
        <w:rPr>
          <w:rFonts w:hint="cs"/>
          <w:rtl/>
          <w:lang w:bidi="fa-IR"/>
        </w:rPr>
        <w:t xml:space="preserve">نام مدل‌ها و سایر کلماتی که شکل اختصاری دارند، </w:t>
      </w:r>
      <w:r>
        <w:rPr>
          <w:rFonts w:hint="cs"/>
          <w:rtl/>
          <w:lang w:bidi="fa-IR"/>
        </w:rPr>
        <w:t>در اولین جا عنوان کامل آورده شده است و در پرانتز عنوان اختصاری. سپس در ادامه تنها عنوان اختصاری مورد استفاده قرار گرفته است.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۴- مرور سوابق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۱-۴ نقاط ضعف</w:t>
      </w:r>
    </w:p>
    <w:p w:rsidR="00A60C1D" w:rsidRDefault="008C5939" w:rsidP="0041780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نقطه ضعفی مشاهده نشد.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lastRenderedPageBreak/>
        <w:t>۲-۴ نقاط قوت</w:t>
      </w:r>
    </w:p>
    <w:p w:rsidR="00A60C1D" w:rsidRDefault="00565DA1" w:rsidP="0041780B">
      <w:pPr>
        <w:pStyle w:val="ListParagraph"/>
        <w:numPr>
          <w:ilvl w:val="0"/>
          <w:numId w:val="8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کار‌های مرتبط در قالب یک ساختار منسجم و به صورت پی در پی آورده شده است.</w:t>
      </w:r>
    </w:p>
    <w:p w:rsidR="00565DA1" w:rsidRDefault="00565DA1" w:rsidP="0041780B">
      <w:pPr>
        <w:pStyle w:val="ListParagraph"/>
        <w:numPr>
          <w:ilvl w:val="0"/>
          <w:numId w:val="8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باتوجه به آنکه موضوع مقاله در دو زمینه مختلف است، هر دو زمینه به صورت مستقل و به طور دقیق بررسی شده است.</w:t>
      </w:r>
    </w:p>
    <w:p w:rsidR="00565DA1" w:rsidRDefault="00565DA1" w:rsidP="0041780B">
      <w:pPr>
        <w:pStyle w:val="ListParagraph"/>
        <w:numPr>
          <w:ilvl w:val="0"/>
          <w:numId w:val="8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بالغ بر بیست کار پژوهشی در قسمت مرور سوابق بررسی شده است که یک پیشینه مناسب برای موضوع به وجود آورده است.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۵- روش پیشنهادی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۱-۵ نقاط ضعف</w:t>
      </w:r>
    </w:p>
    <w:p w:rsidR="00174B5B" w:rsidRDefault="00126762" w:rsidP="0041780B">
      <w:pPr>
        <w:pStyle w:val="ListParagraph"/>
        <w:numPr>
          <w:ilvl w:val="0"/>
          <w:numId w:val="1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رابطه (۴) از دو فرمت مختلف برای نوشتن </w:t>
      </w:r>
      <w:proofErr w:type="spellStart"/>
      <w:r>
        <w:rPr>
          <w:lang w:bidi="fa-IR"/>
        </w:rPr>
        <w:t>argmin</w:t>
      </w:r>
      <w:proofErr w:type="spellEnd"/>
      <w:r>
        <w:rPr>
          <w:rFonts w:hint="cs"/>
          <w:rtl/>
          <w:lang w:bidi="fa-IR"/>
        </w:rPr>
        <w:t xml:space="preserve"> استفاده شده است.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۲-۵ نقاط قوت</w:t>
      </w:r>
    </w:p>
    <w:p w:rsidR="00126762" w:rsidRDefault="00126762" w:rsidP="0041780B">
      <w:pPr>
        <w:pStyle w:val="ListParagraph"/>
        <w:numPr>
          <w:ilvl w:val="0"/>
          <w:numId w:val="1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ساختار کلی مدل با یک نمودار تصویری بیان شده است و نهایتا یک مثال با جدول بیان شده است که باعث فهم اولیه مناسب مدل می‌شود.</w:t>
      </w:r>
    </w:p>
    <w:p w:rsidR="00A60C1D" w:rsidRDefault="00126762" w:rsidP="0041780B">
      <w:pPr>
        <w:pStyle w:val="ListParagraph"/>
        <w:numPr>
          <w:ilvl w:val="0"/>
          <w:numId w:val="12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رابطه‌ها بدون توضیح و با یک عدد در پرانتز آورده شده است و در متن هم با پرانتر مورد ارجاع قرار گرفته است.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۶- نتایج تجربی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۱-۶ نقاط ضعف</w:t>
      </w:r>
    </w:p>
    <w:p w:rsidR="00033EC1" w:rsidRDefault="00033EC1" w:rsidP="0041780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برای محاسبه رابطه </w:t>
      </w:r>
      <w:r>
        <w:rPr>
          <w:lang w:bidi="fa-IR"/>
        </w:rPr>
        <w:t>F1</w:t>
      </w:r>
      <w:r>
        <w:rPr>
          <w:rFonts w:hint="cs"/>
          <w:rtl/>
          <w:lang w:bidi="fa-IR"/>
        </w:rPr>
        <w:t xml:space="preserve"> باید فرمول به صورت زیر می آمد. این درحالی است که در مقاله و برای عبارت مخرج از پرانتز استفاده نشده و باتوجه به اولویت عملگر‌ها، </w:t>
      </w:r>
      <w:r>
        <w:rPr>
          <w:lang w:bidi="fa-IR"/>
        </w:rPr>
        <w:t>recall</w:t>
      </w:r>
      <w:r>
        <w:rPr>
          <w:rFonts w:hint="cs"/>
          <w:rtl/>
          <w:lang w:bidi="fa-IR"/>
        </w:rPr>
        <w:t xml:space="preserve"> مخرج به صورت منتقل خواهد شد.</w:t>
      </w:r>
    </w:p>
    <w:p w:rsidR="00033EC1" w:rsidRDefault="00033EC1" w:rsidP="0041780B">
      <w:pPr>
        <w:pStyle w:val="ListParagraph"/>
        <w:bidi/>
        <w:jc w:val="center"/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2*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precision*recall</m:t>
              </m:r>
            </m:e>
          </m:d>
          <m:r>
            <w:rPr>
              <w:rFonts w:ascii="Cambria Math" w:hAnsi="Cambria Math"/>
              <w:lang w:bidi="fa-IR"/>
            </w:rPr>
            <m:t xml:space="preserve"> / 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precision*recall</m:t>
              </m:r>
            </m:e>
          </m:d>
        </m:oMath>
      </m:oMathPara>
    </w:p>
    <w:p w:rsidR="00174B5B" w:rsidRDefault="00565DA1" w:rsidP="0041780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Classifier</w:t>
      </w:r>
      <w:r>
        <w:rPr>
          <w:rFonts w:hint="cs"/>
          <w:rtl/>
          <w:lang w:bidi="fa-IR"/>
        </w:rPr>
        <w:t xml:space="preserve"> </w:t>
      </w:r>
      <w:r w:rsidR="00033EC1">
        <w:rPr>
          <w:rFonts w:hint="cs"/>
          <w:rtl/>
          <w:lang w:bidi="fa-IR"/>
        </w:rPr>
        <w:t>و در محلی که از پانویس شماره ۷ استفاده شده است، باید نقطه بعد از پانویس می‌آمد نه قبل از آن.</w:t>
      </w:r>
    </w:p>
    <w:p w:rsidR="00033EC1" w:rsidRDefault="00033EC1" w:rsidP="0041780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lastRenderedPageBreak/>
        <w:t>موقعیت جداول مناسب نیست؛ مثلا جدول شماره ۵ در بالای یک صفحه آمده است ولی اولین ارجاع به آن در صفحه بعد بوده است.</w:t>
      </w:r>
    </w:p>
    <w:p w:rsidR="00033EC1" w:rsidRDefault="00033EC1" w:rsidP="0041780B">
      <w:pPr>
        <w:pStyle w:val="ListParagraph"/>
        <w:numPr>
          <w:ilvl w:val="0"/>
          <w:numId w:val="9"/>
        </w:num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سطر 8-ام از قسمت چپ صفحه ۹، اولین کوتیشن‌ عبارت </w:t>
      </w:r>
      <w:r>
        <w:rPr>
          <w:lang w:bidi="fa-IR"/>
        </w:rPr>
        <w:t>w/o refine</w:t>
      </w:r>
      <w:r>
        <w:rPr>
          <w:rFonts w:hint="cs"/>
          <w:rtl/>
          <w:lang w:bidi="fa-IR"/>
        </w:rPr>
        <w:t xml:space="preserve"> برعکس گذاشته شده است.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۲-۶ نقاط قوت</w:t>
      </w:r>
    </w:p>
    <w:p w:rsidR="00174B5B" w:rsidRDefault="00033EC1" w:rsidP="0041780B">
      <w:pPr>
        <w:pStyle w:val="ListParagraph"/>
        <w:numPr>
          <w:ilvl w:val="0"/>
          <w:numId w:val="10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مجموعه‌داده، رقبا، پارامتر‌ها و معیار‌ها همگی کاملا شرح داده شده است.</w:t>
      </w:r>
    </w:p>
    <w:p w:rsidR="00033EC1" w:rsidRDefault="00033EC1" w:rsidP="0041780B">
      <w:pPr>
        <w:pStyle w:val="ListParagraph"/>
        <w:numPr>
          <w:ilvl w:val="0"/>
          <w:numId w:val="10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منبع کد رقبا از گیت‌هاب ذکر شده است.</w:t>
      </w:r>
    </w:p>
    <w:p w:rsidR="00033EC1" w:rsidRDefault="00033EC1" w:rsidP="0041780B">
      <w:pPr>
        <w:pStyle w:val="ListParagraph"/>
        <w:numPr>
          <w:ilvl w:val="0"/>
          <w:numId w:val="10"/>
        </w:num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عناوین جدول در بالای آن و توضیحات متن در پایین آن آورده شده است.</w:t>
      </w:r>
    </w:p>
    <w:p w:rsidR="00A60C1D" w:rsidRDefault="00A60C1D" w:rsidP="0041780B">
      <w:pPr>
        <w:bidi/>
        <w:jc w:val="both"/>
        <w:rPr>
          <w:rtl/>
          <w:lang w:bidi="fa-IR"/>
        </w:rPr>
      </w:pP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۷- بحث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۱-۷ نقاط ضعف</w:t>
      </w:r>
    </w:p>
    <w:p w:rsidR="00174B5B" w:rsidRDefault="006B0554" w:rsidP="006B0554">
      <w:pPr>
        <w:pStyle w:val="ListParagraph"/>
        <w:numPr>
          <w:ilvl w:val="0"/>
          <w:numId w:val="13"/>
        </w:num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آخرین سطر از قسمت چپ صفحه ۹، یک پرانتز باز اضافه بعد از </w:t>
      </w:r>
      <w:proofErr w:type="spellStart"/>
      <w:r>
        <w:rPr>
          <w:lang w:bidi="fa-IR"/>
        </w:rPr>
        <w:t>GloVe</w:t>
      </w:r>
      <w:proofErr w:type="spellEnd"/>
      <w:r>
        <w:rPr>
          <w:rFonts w:hint="cs"/>
          <w:rtl/>
          <w:lang w:bidi="fa-IR"/>
        </w:rPr>
        <w:t xml:space="preserve"> آورده شده است.</w:t>
      </w:r>
      <w:bookmarkStart w:id="0" w:name="_GoBack"/>
      <w:bookmarkEnd w:id="0"/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۲-۷ نقاط قوت</w:t>
      </w:r>
    </w:p>
    <w:p w:rsidR="00A60C1D" w:rsidRDefault="00A60C1D" w:rsidP="0041780B">
      <w:pPr>
        <w:bidi/>
        <w:jc w:val="both"/>
        <w:rPr>
          <w:rtl/>
          <w:lang w:bidi="fa-IR"/>
        </w:rPr>
      </w:pP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6"/>
          <w:szCs w:val="36"/>
          <w:rtl/>
          <w:lang w:bidi="fa-IR"/>
        </w:rPr>
      </w:pPr>
      <w:r w:rsidRPr="00174B5B">
        <w:rPr>
          <w:rFonts w:ascii="IRANSansX Bold" w:hAnsi="IRANSansX Bold" w:cs="IRANSansX Bold" w:hint="cs"/>
          <w:sz w:val="36"/>
          <w:szCs w:val="36"/>
          <w:rtl/>
          <w:lang w:bidi="fa-IR"/>
        </w:rPr>
        <w:t>۸- نتیجه‌گیری</w:t>
      </w:r>
    </w:p>
    <w:p w:rsidR="00A60C1D" w:rsidRPr="00174B5B" w:rsidRDefault="00A60C1D" w:rsidP="0041780B">
      <w:pPr>
        <w:bidi/>
        <w:jc w:val="both"/>
        <w:rPr>
          <w:rFonts w:ascii="IRANSansX Bold" w:hAnsi="IRANSansX Bold" w:cs="IRANSansX Bold"/>
          <w:sz w:val="32"/>
          <w:szCs w:val="32"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۱-۸ نقاط ضعف</w:t>
      </w:r>
    </w:p>
    <w:p w:rsidR="00174B5B" w:rsidRDefault="00174B5B" w:rsidP="0041780B">
      <w:pPr>
        <w:bidi/>
        <w:jc w:val="both"/>
        <w:rPr>
          <w:rFonts w:hint="cs"/>
          <w:rtl/>
          <w:lang w:bidi="fa-IR"/>
        </w:rPr>
      </w:pPr>
    </w:p>
    <w:p w:rsidR="00A60C1D" w:rsidRPr="00174B5B" w:rsidRDefault="00A60C1D" w:rsidP="0041780B">
      <w:pPr>
        <w:bidi/>
        <w:jc w:val="both"/>
        <w:rPr>
          <w:rFonts w:ascii="IRANSansX Bold" w:hAnsi="IRANSansX Bold" w:cs="IRANSansX Bold" w:hint="cs"/>
          <w:sz w:val="32"/>
          <w:szCs w:val="32"/>
          <w:rtl/>
          <w:lang w:bidi="fa-IR"/>
        </w:rPr>
      </w:pPr>
      <w:r w:rsidRPr="00174B5B">
        <w:rPr>
          <w:rFonts w:ascii="IRANSansX Bold" w:hAnsi="IRANSansX Bold" w:cs="IRANSansX Bold" w:hint="cs"/>
          <w:sz w:val="32"/>
          <w:szCs w:val="32"/>
          <w:rtl/>
          <w:lang w:bidi="fa-IR"/>
        </w:rPr>
        <w:t>۲-۸ نقاط قوت</w:t>
      </w:r>
    </w:p>
    <w:p w:rsidR="00A60C1D" w:rsidRDefault="00A60C1D" w:rsidP="0041780B">
      <w:pPr>
        <w:bidi/>
        <w:jc w:val="both"/>
        <w:rPr>
          <w:rFonts w:hint="cs"/>
          <w:rtl/>
          <w:lang w:bidi="fa-IR"/>
        </w:rPr>
      </w:pPr>
    </w:p>
    <w:sectPr w:rsidR="00A60C1D" w:rsidSect="004142A8">
      <w:pgSz w:w="12240" w:h="15840"/>
      <w:pgMar w:top="1440" w:right="1440" w:bottom="1440" w:left="1440" w:header="708" w:footer="708" w:gutter="0"/>
      <w:pgBorders w:offsetFrom="page">
        <w:top w:val="single" w:sz="24" w:space="24" w:color="7F7F7F" w:themeColor="text1" w:themeTint="80"/>
        <w:left w:val="single" w:sz="24" w:space="24" w:color="7F7F7F" w:themeColor="text1" w:themeTint="80"/>
        <w:bottom w:val="single" w:sz="24" w:space="24" w:color="7F7F7F" w:themeColor="text1" w:themeTint="80"/>
        <w:right w:val="single" w:sz="24" w:space="24" w:color="7F7F7F" w:themeColor="text1" w:themeTint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7DE"/>
    <w:multiLevelType w:val="hybridMultilevel"/>
    <w:tmpl w:val="6030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958"/>
    <w:multiLevelType w:val="hybridMultilevel"/>
    <w:tmpl w:val="E688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95F"/>
    <w:multiLevelType w:val="hybridMultilevel"/>
    <w:tmpl w:val="054C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A3DD3"/>
    <w:multiLevelType w:val="hybridMultilevel"/>
    <w:tmpl w:val="6030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27AB1"/>
    <w:multiLevelType w:val="hybridMultilevel"/>
    <w:tmpl w:val="B928E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B306B"/>
    <w:multiLevelType w:val="hybridMultilevel"/>
    <w:tmpl w:val="5C163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74032"/>
    <w:multiLevelType w:val="hybridMultilevel"/>
    <w:tmpl w:val="67A4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332E8"/>
    <w:multiLevelType w:val="hybridMultilevel"/>
    <w:tmpl w:val="B928E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9A0"/>
    <w:multiLevelType w:val="hybridMultilevel"/>
    <w:tmpl w:val="7462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811A4"/>
    <w:multiLevelType w:val="hybridMultilevel"/>
    <w:tmpl w:val="F958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D3373"/>
    <w:multiLevelType w:val="hybridMultilevel"/>
    <w:tmpl w:val="EF344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455E6"/>
    <w:multiLevelType w:val="hybridMultilevel"/>
    <w:tmpl w:val="67A4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1EA"/>
    <w:multiLevelType w:val="hybridMultilevel"/>
    <w:tmpl w:val="7EBC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FE"/>
    <w:rsid w:val="00016E8D"/>
    <w:rsid w:val="00033EC1"/>
    <w:rsid w:val="00037852"/>
    <w:rsid w:val="000E7C42"/>
    <w:rsid w:val="00126762"/>
    <w:rsid w:val="00174B5B"/>
    <w:rsid w:val="00180ED8"/>
    <w:rsid w:val="001B7423"/>
    <w:rsid w:val="001F7165"/>
    <w:rsid w:val="00212AC1"/>
    <w:rsid w:val="002414E7"/>
    <w:rsid w:val="002A563E"/>
    <w:rsid w:val="003B22B4"/>
    <w:rsid w:val="00401C6F"/>
    <w:rsid w:val="004142A8"/>
    <w:rsid w:val="0041780B"/>
    <w:rsid w:val="0042770C"/>
    <w:rsid w:val="004B4366"/>
    <w:rsid w:val="00565DA1"/>
    <w:rsid w:val="006B0554"/>
    <w:rsid w:val="006C2351"/>
    <w:rsid w:val="006F58AF"/>
    <w:rsid w:val="00877526"/>
    <w:rsid w:val="008C5939"/>
    <w:rsid w:val="00904E28"/>
    <w:rsid w:val="00935CF7"/>
    <w:rsid w:val="009575FE"/>
    <w:rsid w:val="00A60C1D"/>
    <w:rsid w:val="00AC2B7A"/>
    <w:rsid w:val="00B07143"/>
    <w:rsid w:val="00B4297F"/>
    <w:rsid w:val="00B83591"/>
    <w:rsid w:val="00B97F3D"/>
    <w:rsid w:val="00C17489"/>
    <w:rsid w:val="00CA4799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7795A4"/>
  <w15:chartTrackingRefBased/>
  <w15:docId w15:val="{B3217679-5493-4BB7-BEA0-96792C7B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8AF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paragraph" w:styleId="ListParagraph">
    <w:name w:val="List Paragraph"/>
    <w:basedOn w:val="Normal"/>
    <w:uiPriority w:val="34"/>
    <w:qFormat/>
    <w:rsid w:val="00CA47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16</cp:revision>
  <dcterms:created xsi:type="dcterms:W3CDTF">2021-12-27T08:26:00Z</dcterms:created>
  <dcterms:modified xsi:type="dcterms:W3CDTF">2021-12-27T19:17:00Z</dcterms:modified>
</cp:coreProperties>
</file>