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注意力机制-俊哥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需求基本信息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需求优先级+紧急程度：高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需求所属机型-产品的模块：注意力机制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相关人员：通用A3 &amp; 精灵 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文档变更日志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205"/>
        <w:gridCol w:w="1215"/>
        <w:gridCol w:w="363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4 月 27 日 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v1.0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袁俊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初稿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名词解释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对于不常用的词或者新创造的词，需要定义和描述，方便阅读者快速理解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90"/>
        <w:gridCol w:w="3690"/>
      </w:tblGrid>
      <w:tr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术语 / 缩略词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CMS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XXX 系统的简称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需求评审记录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[09/10] 组内需求评审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参会人：输入@ 提及参与评审的人员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会议结论：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会后Todo：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进展与变更记录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9月3日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整体的需求方案的思路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工程化的设计通路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后续的待办事项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需求背景与分析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需求背景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人机互动的基础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目标用户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人形 &amp; 半人形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用户场景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用户场景非常复杂多样性，甚至会在不同场景呈现出交互偏好，但是不能完全基于场景做，而是抽象共性，秉持一种交互原则（交互范式）进行设计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通用A3 的场景输入</w:t>
      </w:r>
      <w:bookmarkEnd w:id="10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2-3m, 基本的远距离招揽，自动头姿-眼动 级别跟随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（跟随的释放）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0.5-2m,  中近距离：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寻声定位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互动区域在正前方，当出现背后的用户在寻声定位，进行转身，并互动喊话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自动头姿-眼动-腰转级别跟随：最近 1 个人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当出现有人讲话，进入讲话人的跟随 &amp; 切换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精灵G2的场景输入</w:t>
      </w:r>
      <w:bookmarkEnd w:id="1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2-3m, 基本的远距离招揽，自动头姿-眼动 级别跟随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（跟随的释放）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0.5-2m,  中近距离：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寻声定位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互动区域在正前方，当出现背后的用户在寻声定位，进行方向级摆动，并互动喊话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自动头姿-眼动-腰转级别跟随：最近 1 个人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当出现有人讲话，进入讲话人的跟随 &amp; 切换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（跟随的释放和切换）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目标与影响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要解决的问题与已知风险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尽量简单的描述需求要解决的问题，让文档读者能够快速抓住重点。本质上是在【定义问题】，【目的】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PRD的核心内容， 通过描述需求解决问题和目标， 界定需求边界， 解决问题以list形式描述，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描述本需求所说明的解决方案中，存在哪些可能造成负面影响的风险因素。影响面：产品，业务，技术实现的难度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人类交互范式调研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主互动逻辑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62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目标类型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交互目标：一般是稳定的人类用户（未来：活动的生命体/同类机器人）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临时目标：主互动用户看向别人，主互动用户举起杯子，主互动用户让机器人看向右边的柱子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注意力的表达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2610"/>
        <w:gridCol w:w="1890"/>
        <w:gridCol w:w="18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部位/控制对象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主要作用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时间尺度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承诺程度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眼球 / Gaze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精确选择当前视觉点、快速采样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约百毫秒到数秒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 / Head Pose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表达主要注意方向、让眼睛回舒适区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数百毫秒到数秒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肩膀和躯干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表达持续参与对象与活动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数秒到分钟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脚和整体身体方向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表达长期参与、接近或离开意图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更长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核心分工是：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眼睛负责“我此刻具体在看什么”，头部负责“我主要在关注谁或哪个方向”，身体负责“我准备长期参与什么”。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45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目标相对偏角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主要动作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0–10°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主要使用眼动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10–25°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眼睛先动，头部小幅跟随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25–45°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明显转头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&gt;45°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头部转向；持续交互时肩膀或躯干跟随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这些是交互设计经验区间，不是严格的生理阈值。真正决策还应考虑：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目标预计持续时间；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目标运动速度；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是否发生交互对象切换；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眼位是否接近舒适范围边界；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任务和社会表达是否要求明显转向；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当前机械约束和安全限制。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并行的分支逻辑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1785"/>
        <w:gridCol w:w="1200"/>
        <w:gridCol w:w="1695"/>
        <w:gridCol w:w="169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分支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触发条件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主要控制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是否改变主注意目标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对应生命周期环节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寻声定位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有人喊唤醒词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眼→头→身体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发现、打断、切换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突发定向（属于寻声定位衍生和升级）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强声音、快速运动、危险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眼→头→身体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发现、打断、切换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Saccade 快速扫视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新目标突然出现或位置跳变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眼睛优先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不一定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获取、采样、切换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Smooth Pursuit 平滑跟随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当前目标连续移动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眼＋头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Fixation 稳定注视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当前目标稳定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眼睛微调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VOR 稳定补偿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自身头部运动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眼睛反向补偿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全过程稳定旁路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OKR/OKN 视动反射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大范围视觉场运动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眼动稳定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全过程稳定旁路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讲话人定向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新说话人持续发言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眼→头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评估、采样、切换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Joint Attention 共同注意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用户注视或指向物体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眼→头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通常临时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采样、升级或切换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Gaze Aversion 主动移开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思考、回忆、组织语言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眼，偶尔小幅头动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采样与返回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Social Sampling 社会采样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看嘴、表情、手势、他人反应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眼睛为主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保持、采样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Idle Exploration 闲置探索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无明确交互目标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眼＋头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 Reorientation 身体重定向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大偏角、长期正式交互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肩膀、躯干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通常是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获取、保持、切换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竞品分析:  Loona Deskmate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人脸跟随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1.该机器人按</w:t>
      </w:r>
      <w:r>
        <w:rPr>
          <w:rFonts w:eastAsia="等线" w:ascii="Arial" w:cs="Arial" w:hAnsi="Arial"/>
          <w:b w:val="true"/>
          <w:sz w:val="22"/>
        </w:rPr>
        <w:t>运动单元</w:t>
      </w:r>
      <w:r>
        <w:rPr>
          <w:rFonts w:eastAsia="等线" w:ascii="Arial" w:cs="Arial" w:hAnsi="Arial"/>
          <w:sz w:val="22"/>
        </w:rPr>
        <w:t>的大小可分为三种跟随：</w:t>
      </w:r>
      <w:r>
        <w:rPr>
          <w:rFonts w:eastAsia="等线" w:ascii="Arial" w:cs="Arial" w:hAnsi="Arial"/>
          <w:b w:val="true"/>
          <w:sz w:val="22"/>
        </w:rPr>
        <w:t>头姿跟随 &amp; 眼动跟随 &amp; 瞳孔跟随。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当用户大范围运动时，会启动头姿跟随+眼动跟随+瞳孔跟随，当用户小范围运动时，只会启动眼动跟随+瞳孔跟随。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这部分交互做得还挺好的，用户体验不错。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67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2.按</w:t>
      </w:r>
      <w:r>
        <w:rPr>
          <w:rFonts w:eastAsia="等线" w:ascii="Arial" w:cs="Arial" w:hAnsi="Arial"/>
          <w:b w:val="true"/>
          <w:sz w:val="22"/>
        </w:rPr>
        <w:t>跟随方式</w:t>
      </w:r>
      <w:r>
        <w:rPr>
          <w:rFonts w:eastAsia="等线" w:ascii="Arial" w:cs="Arial" w:hAnsi="Arial"/>
          <w:sz w:val="22"/>
        </w:rPr>
        <w:t>，可分为视动跟随与位移跟随：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视动跟随：用户面部做俯仰运动（Pitch方向），机器人做同样的操作。</w:t>
      </w:r>
      <w:r>
        <w:rPr>
          <w:rFonts w:eastAsia="等线" w:ascii="Arial" w:cs="Arial" w:hAnsi="Arial"/>
          <w:b w:val="true"/>
          <w:sz w:val="22"/>
        </w:rPr>
        <w:t>（目前只支持 Pitch，暂无 Roll 与 Yaw）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位移跟随：用户移动，机器人跟随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[DJI_20260729174341_0125_D.MP4]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体验下来发现的问题：有时候人脸跟踪会出现胡乱晃动或者运动超调的情况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这个在运控会成为一个要联合协作的议题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[DJI_20260729174947_0126_D.MP4]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解决方案概述与目标</w:t>
      </w:r>
      <w:bookmarkEnd w:id="2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**需求目标：**例如在文档内支持流程图能力，能让用户在文档内直接绘制、修改、查看、评论流程图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**衡量标准：**例如功能上线 1 个月后，功能使用率（XX功能UV / XX产品UV）达到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X%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；对比以往数据，有多少数据的增百分比%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需求目标：</w:t>
      </w:r>
      <w:r>
        <w:rPr>
          <w:rFonts w:eastAsia="等线" w:ascii="Arial" w:cs="Arial" w:hAnsi="Arial"/>
          <w:sz w:val="22"/>
        </w:rPr>
        <w:t>先在 1 期，满足初步的视觉&amp; 用户为主的注意力用户跟踪，解决目前没有主讲话人，主动式感知互动的用户体验缺失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衡量标准：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解决中远距离下，无用户讲话时候的自主跟随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解决用户讲话互动中的基础跟随 &amp; 讲话人切换的头姿互动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寻声定位的兼容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产品方案的范围与规划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整体规划</w:t>
      </w:r>
      <w:bookmarkEnd w:id="22"/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3" o:title=""/>
          </v:shape>
          <o:OLEObject DrawAspect="Icon" ObjectID="_1718471221" ProgID="Excel.Sheet.12" ShapeID="_x0000_i1027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规划版本与机型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通用A3 的端侧算法能力&amp; 准确率现状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635"/>
        <w:gridCol w:w="1470"/>
        <w:gridCol w:w="1035"/>
        <w:gridCol w:w="1785"/>
        <w:gridCol w:w="90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能力项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主要归属环节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辅助环节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供应商/自研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目前效果指标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期望指标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非唤醒讲话持续 DOA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发现、评估、切换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重捕获、释放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百度/讯飞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百度：目前只有 vad end才返回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讯飞：不接受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人机空间方位准确率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发现/ 选择/获取、跟随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重捕获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已经实现-人脸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帧级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Fps 5-12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用户距离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发现、评估、跟随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单目测框-已经实现-优化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人脸框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儿童的特殊修正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双目测距——没用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连续视觉跟踪与 ID 稳定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选择/获取、跟随、重捕获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发现、切换、释放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百度/讯飞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人体框跟踪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人脸框跟踪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出入镜头-较大 ID 会刷新新的：基于穿着的重匹配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生物矫正还没用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讲话人识别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评估、切换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选择/获取、跟随保持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基于三方数据的自研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百度：讲话过程中，vad end才返回，讲话过程中给出—— 测一下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讯飞：只有唤醒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视觉与声学时间轴对齐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重捕获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视觉&amp;声学的同步，初步同步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A3 动态坐标系对齐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全过程空间转换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@李锐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DOA 级别的——需要升级帧级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运控转动折算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跟随/释放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选择/获取后的首次定向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运控那边来负责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非线性停顿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精灵G2 的端侧算法能力&amp; 准确率现状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695"/>
        <w:gridCol w:w="1515"/>
        <w:gridCol w:w="1065"/>
        <w:gridCol w:w="1590"/>
        <w:gridCol w:w="93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能力项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主要归属环节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辅助环节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供应商/自研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目前效果指标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期望指标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非唤醒讲话持续 DOA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发现、评估、切换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重捕获、释放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思必驰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 doA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人机空间方位准确率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发现/ 选择/获取、跟随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重捕获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思必驰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帧级-角度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用户距离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发现、评估、跟随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思必驰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近-远——切单模态和多态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1.5 就算远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连续视觉跟踪与 ID 稳定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选择/获取、跟随、重捕获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发现、切换、释放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思必驰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讲话人识别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评估、切换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选择/获取、跟随保持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思必驰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帧级别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判断时间要多久？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 1s 的冷却时间窗口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同时判断两个用户默认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视觉与声学时间轴对齐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重捕获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思必驰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运控转动折算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跟随/释放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选择/获取后的首次定向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自研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运控那边来负责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非线性停顿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只有硬件的关节限位 45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相关功能适配与影响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产品方案的详细说明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方案速览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灵心平台的开关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功能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参考图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灵心平台支持启停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注意力模式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○ 固定朝向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机器人保持固定朝向，不主动看向用户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● 自动注视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默认注视最近的用户，发起打招呼时主动看向对方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同时服务人数上限：</w:t>
            </w:r>
            <w:r>
              <w:rPr>
                <w:rFonts w:eastAsia="等线" w:ascii="Arial" w:cs="Arial" w:hAnsi="Arial"/>
                <w:color w:val="245bdb"/>
                <w:sz w:val="22"/>
              </w:rPr>
              <w:t>3 人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☑ 优先注视讲话人（beta）：多人互动时，优先看向现在讲话的用户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438525" cy="21907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目标感知&amp;候选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651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发现目标对象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所有在机器人视野内的人脸用户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视觉：人机距离：3m 内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视觉：人机方位：+- 60 度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人脸框最大的  3 个目标（也就是最近的 3 个人）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目标库的进出逻辑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进入：满足上述条件的【人脸目标 】自动进入候选目标库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出去：【人脸目标 ID 】消失/不满足进入条件持续 2 分钟后，自动清除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更新：要实时更新目标 ID 的属性信息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 一致性：基于生物信息 &amp; 人脸框的目标跟踪算法，保证 【人脸目标 ID 】的稳定连续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期：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仅做当前正前方即可的跟踪目标库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仅做视觉用户 ID, 后续联动声纹进行升级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 ID的属性信息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均为</w:t>
            </w: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当前时刻信息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目标的 ID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目标的生物信息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人脸照片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声纹—— 2 期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是否在视野中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人脸框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在 FOV 的相对坐标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人脸框的大小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目标的视觉信息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人机距离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人机的视觉方位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历史时刻的信息，算法可以用于 ID 一致性和跟踪算法设计作为参考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e928"/>
              </w:rPr>
              <w:t>？现在视觉信息的采样 FPS 是多少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算法指标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作为重点验收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 一致性：基于生物信息 &amp; 人脸框的目标跟踪算法，保证 【人脸目标 ID 】的稳定连续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主目标仲裁和切换</w:t>
      </w:r>
      <w:bookmarkEnd w:id="3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原则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高优先级顶替低优先—— 这块的仲裁逻辑跟随【多模态事件仲裁机制】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【距离优先】作为兜底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8" style="width:414pt;height:220pt;mso-width-percent:0;mso-height-percent:0;mso-width-percent:0;mso-height-percent:0" type="#_x0000_t75" o:ole="">
            <v:imagedata r:id="rId18" o:title=""/>
          </v:shape>
          <o:OLEObject DrawAspect="Icon" ObjectID="_1718471222" ProgID="Excel.Sheet.12" ShapeID="_x0000_i1028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距离优先-切换（默认兜底）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3195"/>
        <w:gridCol w:w="424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无主目标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机器人默认复位-正对朝向前方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释放头姿的控制权限- 便于一些【运控/闲时动作】正常生效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主目标仲裁-切换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【距离优先】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当前的主目标选择的【兜底逻辑】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—— 当没人讲话，也没触发某个人的开场白，相当于会话未开始-待机态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在视野中&amp; 且满足候选用户的进入条件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视觉：人机距离：3m 内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（头部坐标系）视觉：人机方位：+- 60 度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人脸框最大的  3 个目标（也就是最近的 3 个人）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风险框：远近的判断准确性是个风险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主目标切换的【时间迟滞】原则</w:t>
            </w:r>
            <w:r>
              <w:rPr>
                <w:rFonts w:eastAsia="等线" w:ascii="Arial" w:cs="Arial" w:hAnsi="Arial"/>
                <w:sz w:val="22"/>
                <w:shd w:fill="b7edb1"/>
              </w:rPr>
              <w:t>：</w:t>
            </w:r>
            <w:r>
              <w:rPr>
                <w:rFonts w:eastAsia="等线" w:ascii="Arial" w:cs="Arial" w:hAnsi="Arial"/>
                <w:b w:val="true"/>
                <w:sz w:val="22"/>
              </w:rPr>
              <w:t>【人脸最大】的那个用户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多人切换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2 人站位远近相近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上述场景为了</w:t>
            </w:r>
            <w:r>
              <w:rPr>
                <w:rFonts w:eastAsia="等线" w:ascii="Arial" w:cs="Arial" w:hAnsi="Arial"/>
                <w:b w:val="true"/>
                <w:sz w:val="22"/>
              </w:rPr>
              <w:t>避免跳变反复切调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当新用户B 满足成为唯一主目标后</w:t>
            </w:r>
            <w:r>
              <w:rPr>
                <w:rFonts w:eastAsia="等线" w:ascii="Arial" w:cs="Arial" w:hAnsi="Arial"/>
                <w:color w:val="245bdb"/>
                <w:sz w:val="22"/>
              </w:rPr>
              <w:t>，持续  1 s 后</w:t>
            </w:r>
            <w:r>
              <w:rPr>
                <w:rFonts w:eastAsia="等线" w:ascii="Arial" w:cs="Arial" w:hAnsi="Arial"/>
                <w:sz w:val="22"/>
              </w:rPr>
              <w:t>，才会顶替原来的主目标 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43175" cy="7239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会话结束后，注意力的复位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自动进入这个【默认兜底：距离优先-切换】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>开场白类/agentflow-切换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3570"/>
        <w:gridCol w:w="345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主目标仲裁-切换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【开场白类优先】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在视野中&amp; 且满足候选用户的进入条件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视觉：人机距离：3m 内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视觉：人机方位：+- 60 度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人脸框最大的  3 个目标（也就是最近的 3 个人）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当触发了用户-开场白类事件（不用等播报-直接执行，但是得保证这个会执行，因为有的逻辑有冷却）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没有时间迟滞，直接执行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面对用户的开场白类事件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生人熟人打招呼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凝视打招呼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Agentflow 视觉打招呼</w:t>
            </w:r>
          </w:p>
          <w:p>
            <w:pPr>
              <w:spacing w:before="120" w:after="120" w:line="288" w:lineRule="auto"/>
              <w:ind w:left="907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38350" cy="58102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机器人打招呼的目标锁定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【播讲过程的锁定】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在机器人打招呼的播讲过程中，目标是锁定在这个用户身上的—— 直到明确要切换讲话人了，被其他切换事件抢占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agentflow 类型用户级事件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一样逻辑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在视野中&amp; 且满足候选用户的进入条件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视觉：人机距离：3m 内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视觉：人机方位：+- 60 度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人脸框最大的  3 个目标（也就是最近的 3 个人）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当触发了用户-开场白类事件（不用等播报-直接执行，但是得保证这个会执行，因为有的逻辑有冷却）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没有时间迟滞，直接执行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面对用户的开场白类事件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5.3.3 </w:t>
      </w:r>
      <w:r>
        <w:rPr>
          <w:rFonts w:eastAsia="等线" w:ascii="Arial" w:cs="Arial" w:hAnsi="Arial"/>
          <w:b w:val="true"/>
          <w:sz w:val="30"/>
        </w:rPr>
        <w:t>讲话人切换【仅-内置麦】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2970"/>
        <w:gridCol w:w="426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主目标仲裁-切换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【打招呼优先】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在视野中&amp; 且满足候选用户的进入条件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视觉：人机距离：3m 内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视觉：人机方位：+- 60 度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人脸框最大的  3 个目标（也就是最近的 3 个人）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当识别出来是某个用户讲话，则立即进行跟踪-互动态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风险点; 这个识别讲话人的准确率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52700" cy="16954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不同机型&amp; 供应商的细分区别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 A 因为使用的是百度的方案，所以转向有个延迟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avse 的识别用户，百度要求不能变——准确率进一步提升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vadEND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精灵 因为使用的是思必驰的方案，所以转向有个在 vad 中途就能输出，所以互动响应会更快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是否基于语义结果： 不基于语义结果，仅仅基于有人当前讲话，类似人类作为听众也会持续转头跟踪互动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精灵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通用的风险很高</w:t>
            </w:r>
          </w:p>
        </w:tc>
        <w:tc>
          <w:tcPr>
            <w:tcW w:w="4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5.3.4 </w:t>
      </w:r>
      <w:r>
        <w:rPr>
          <w:rFonts w:eastAsia="等线" w:ascii="Arial" w:cs="Arial" w:hAnsi="Arial"/>
          <w:b w:val="true"/>
          <w:sz w:val="30"/>
        </w:rPr>
        <w:t>寻声定位-升级（兼容）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706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7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寻声定位的动态修正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  <w:tc>
          <w:tcPr>
            <w:tcW w:w="7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寻声定位，基于人脸框的进行最近用户的修正—— 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需要提升准确率—— done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基于声学的空间方位上，找到最匹配的人脸进行二次重跟踪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如果没有匹配的用户，则正常保持原方位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不要停在那里后面，再跟踪用户—— 是在运动过程中就动态计算出要跟踪的目标，这个有点不好做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在靠近目标角度 20 度以内的时候，触发动态计算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实时计算当前视野用户，随着头姿转动偏移量，视野中用户在绝对坐标系下的位置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然后找到最匹配的，则直接跟踪这用户进行修正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如果没有足够高置信度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精灵-new</w:t>
            </w:r>
          </w:p>
        </w:tc>
        <w:tc>
          <w:tcPr>
            <w:tcW w:w="7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转向声音方向-超过头姿转动上限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头部</w:t>
            </w:r>
            <w:r>
              <w:rPr>
                <w:rFonts w:eastAsia="等线" w:ascii="Arial" w:cs="Arial" w:hAnsi="Arial"/>
                <w:sz w:val="22"/>
                <w:shd w:fill="ffe928"/>
              </w:rPr>
              <w:t>增量转动</w:t>
            </w:r>
            <w:r>
              <w:rPr>
                <w:rFonts w:eastAsia="等线" w:ascii="Arial" w:cs="Arial" w:hAnsi="Arial"/>
                <w:sz w:val="22"/>
                <w:shd w:fill="b7edb1"/>
              </w:rPr>
              <w:t>：轻左边/右边  15 度——直到上限值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讲一句话后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头部：继续跟踪-原始的主目标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5.3.5 </w:t>
      </w:r>
      <w:r>
        <w:rPr>
          <w:rFonts w:eastAsia="等线" w:ascii="Arial" w:cs="Arial" w:hAnsi="Arial"/>
          <w:b w:val="true"/>
          <w:sz w:val="30"/>
        </w:rPr>
        <w:t>摸肩唤醒-切换【通用为准】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3570"/>
        <w:gridCol w:w="345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主目标仲裁-切换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在视野中&amp; 且满足候选用户的进入条件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视觉：人机距离：3m 内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视觉：人机方位：+- 60 度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人脸框最大的  3 个目标（也就是最近的 3 个人）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当触发了摸肩，机器人转头斜看动作完成后，重置更新目标为眼前最近的这个人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没有时间迟滞，直接执行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907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38350" cy="5810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 xml:space="preserve"> 跟踪-释放</w:t>
      </w:r>
      <w:bookmarkEnd w:id="38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交互分区：3 类区域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中央区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强交互区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注意力状态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无目标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跟踪中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跟踪中-互动中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跟踪中-闲时-注视游离态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交互分区</w:t>
            </w:r>
            <w:r>
              <w:rPr>
                <w:rFonts w:eastAsia="等线" w:ascii="Arial" w:cs="Arial" w:hAnsi="Arial"/>
                <w:sz w:val="22"/>
                <w:shd w:fill="b7edb1"/>
              </w:rPr>
              <w:t>是空间条件，</w:t>
            </w: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注意力状态</w:t>
            </w:r>
            <w:r>
              <w:rPr>
                <w:rFonts w:eastAsia="等线" w:ascii="Arial" w:cs="Arial" w:hAnsi="Arial"/>
                <w:sz w:val="22"/>
                <w:shd w:fill="b7edb1"/>
              </w:rPr>
              <w:t>是注意力关系的阶段。两者有关联，但不能一一对应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运动控制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眼动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头眼协动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下身重定向 - 2 期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限位保持（物理限位/逻辑限位）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5.4.1 </w:t>
      </w:r>
      <w:r>
        <w:rPr>
          <w:rFonts w:eastAsia="等线" w:ascii="Arial" w:cs="Arial" w:hAnsi="Arial"/>
          <w:b w:val="true"/>
          <w:sz w:val="30"/>
        </w:rPr>
        <w:t>基础跟踪：X 轴向视野跟踪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（1）注意力状态 &amp; 运动控制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3495"/>
        <w:gridCol w:w="349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注意力状态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交互区域（空间条件）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跟踪态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基于 2 个空间条件的复合关系来判断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66925" cy="124777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释放态（中间临时状态）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基于 2 个空间条件的复合关系来判断 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释放锁定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如果有新主目标，走正常的切换 new 主目标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如果没有主目标，则</w:t>
            </w:r>
            <w:r>
              <w:rPr>
                <w:rFonts w:eastAsia="等线" w:ascii="Arial" w:cs="Arial" w:hAnsi="Arial"/>
                <w:sz w:val="22"/>
                <w:shd w:fill="ffe928"/>
              </w:rPr>
              <w:t>复位正对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不同区域的组合策略，见下表</w:t>
            </w:r>
          </w:p>
        </w:tc>
        <w:tc>
          <w:tcPr>
            <w:tcW w:w="3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不同区域边界的</w:t>
            </w:r>
            <w:r>
              <w:rPr>
                <w:rFonts w:eastAsia="等线" w:ascii="Arial" w:cs="Arial" w:hAnsi="Arial"/>
                <w:b w:val="true"/>
                <w:sz w:val="22"/>
              </w:rPr>
              <w:t>角度&amp; 时间迟滞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角度&amp; 时间迟滞：头姿跟踪-启停执行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避免在临界点的</w:t>
            </w:r>
            <w:r>
              <w:rPr>
                <w:rFonts w:eastAsia="等线" w:ascii="Arial" w:cs="Arial" w:hAnsi="Arial"/>
                <w:b w:val="true"/>
                <w:sz w:val="22"/>
              </w:rPr>
              <w:t>反复抖动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中央区《——》强交互区：头姿跟踪启停切换的迟滞带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角度迟滞带： 3°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时间迟滞带：500ms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满足任意2 个条件里的 1 个，则进行走【基于空间条件的注意力状态&amp;运动控制】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697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整体的交互大风格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 期交互理念：正向锁定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【正向双足锁定】，不进行下肢朝向自适应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机器人有主要服务朝向（常用：点位朝向）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避免被一些路人带着机器人转飞走来走去，因为有的用户会慢慢变走边讲，机器人会自动跟，但是会跟到腰部和头部的限位，这时候后面就不会跟踪了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当同时满足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机器人头部坐标系：当前用户在【中心区】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机器人下肢坐标系：当前用户在【边缘区】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 期交互理念：可支持重置下肢方向</w:t>
            </w:r>
          </w:p>
        </w:tc>
        <w:tc>
          <w:tcPr>
            <w:tcW w:w="6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重置下肢方向（会话中特有-可选）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当同时满足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机器人头部坐标系：当前用户在</w:t>
            </w:r>
            <w:r>
              <w:rPr>
                <w:rFonts w:eastAsia="等线" w:ascii="Arial" w:cs="Arial" w:hAnsi="Arial"/>
                <w:b w:val="true"/>
                <w:sz w:val="22"/>
              </w:rPr>
              <w:t>中心交互区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机器人下肢坐标系：当前用户在</w:t>
            </w:r>
            <w:r>
              <w:rPr>
                <w:rFonts w:eastAsia="等线" w:ascii="Arial" w:cs="Arial" w:hAnsi="Arial"/>
                <w:b w:val="true"/>
                <w:sz w:val="22"/>
              </w:rPr>
              <w:t>边缘区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用户还在持续的问答互动表达强交互意愿—— 会</w:t>
            </w: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边走——边转——边讲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（2）整体逻辑：基于 2 个空间条件的注意力状态&amp; 运动控制</w:t>
      </w:r>
      <w:bookmarkEnd w:id="4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交互设计理念：</w:t>
            </w:r>
            <w:r>
              <w:rPr>
                <w:rFonts w:eastAsia="等线" w:ascii="Arial" w:cs="Arial" w:hAnsi="Arial"/>
                <w:sz w:val="22"/>
              </w:rPr>
              <w:t>2 个空间坐标系条件，会有各种组合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只要有 1 个处于跟踪区，那就要跟踪用户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边缘临界交集区，基于会话是待机态还是会话中，进行释放/保持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都在边缘区，则释放&amp;不跟踪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525"/>
        <w:gridCol w:w="465"/>
        <w:gridCol w:w="975"/>
        <w:gridCol w:w="615"/>
        <w:gridCol w:w="1845"/>
        <w:gridCol w:w="1950"/>
        <w:gridCol w:w="145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层级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推荐区域名称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人机距离 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下肢坐标系B（空间条件1）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（人脸框相对于下肢标系的角度）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一般取决于</w:t>
            </w:r>
            <w:r>
              <w:rPr>
                <w:rFonts w:eastAsia="等线" w:ascii="Arial" w:cs="Arial" w:hAnsi="Arial"/>
                <w:b w:val="true"/>
                <w:sz w:val="22"/>
              </w:rPr>
              <w:t>头部转动的关节限位60 度（模拟人类舒服的绝对头姿转动）</w:t>
            </w:r>
            <w:r>
              <w:rPr>
                <w:rFonts w:eastAsia="等线" w:ascii="Arial" w:cs="Arial" w:hAnsi="Arial"/>
                <w:sz w:val="22"/>
              </w:rPr>
              <w:t>，作为上限数值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头部坐标系H（空间条件2）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（人脸框相对于头坐标系的角度）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机器人的跟踪&amp;释放行为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机器人状态（运控执行）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用户情景-示例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正常跟随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中央眼动区</w:t>
            </w:r>
          </w:p>
        </w:tc>
        <w:tc>
          <w:tcPr>
            <w:tcW w:w="4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 ≤ 3m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 &lt; 45°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 ≤ 10°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跟踪中（眼动）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眼动 UI 微调左右一段距离（按照 10 度折算）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头部和上半身保持不动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108585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用户站在机器人前方前，轻微晃头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正常跟随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头眼协同区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10° &lt; H ≤ 45°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跟踪（眼动 + 头动）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眼睛先行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头部跟随；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当头部长期偏转时，上半身适度分担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用户从中间，向走了 1 步向右边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局部异常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头部大偏角缓冲区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 &gt; 45°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默认小于 FOV  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跟踪（眼动 + 头动）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眼睛先行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头部跟随；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当头部长期偏转时，上半身适度分担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机器人看着左边的 用户A，这时候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路人用户A快步路过，穿过机器人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表示用户移动过快，没有很强交互意愿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整体姿态决策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整体朝向决策区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45° ≤ B ≤ 60°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 ≤ 10°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跟踪（眼动）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眼动 UI 微调左右一段距离（按照 10 度折算）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头部和上半身保持不动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107632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整体姿态决策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整体协同决策区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10° &lt; H ≤ 45°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眼头继续跟随，同时启动整体朝向计时；根据策略决定下肢是否介入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跟踪（眼动 + 头动）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眼睛先行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头部跟随；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当头部长期偏转时，上半身适度分担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综合异常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双重边缘缓冲区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 &gt; 45°</w:t>
            </w:r>
            <w:r>
              <w:rPr>
                <w:rFonts w:eastAsia="等线" w:ascii="Arial" w:cs="Arial" w:hAnsi="Arial"/>
                <w:sz w:val="22"/>
              </w:rPr>
              <w:t xml:space="preserve"> </w:t>
              <w:br/>
            </w:r>
            <w:r>
              <w:rPr>
                <w:rFonts w:eastAsia="等线" w:ascii="Arial" w:cs="Arial" w:hAnsi="Arial"/>
                <w:sz w:val="22"/>
              </w:rPr>
              <w:t xml:space="preserve">默认小于 FOV  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待机态：释放（眼动 + 头动）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走【正向锁定思路】进入释放；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会话中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 1：</w:t>
            </w: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走【保持】进行维持原来的目标对象（不切换对象&amp;不释放），直到出现新对象目标；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方案 2：走【正向锁定思路】进入释放确认；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方案 3：走【下肢-自适应模式】评估下肢重定向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整体越界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整体交互越界区</w:t>
            </w:r>
          </w:p>
        </w:tc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 &gt; 60°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</w:t>
            </w:r>
            <w:r>
              <w:rPr>
                <w:rFonts w:eastAsia="等线" w:ascii="Arial" w:cs="Arial" w:hAnsi="Arial"/>
                <w:sz w:val="22"/>
              </w:rPr>
              <w:t xml:space="preserve"> 任意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默认小于 FOV  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释放锁定：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如果有新主目标，走正常的切换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如果没有主目标，则复位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40957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距离越界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交互距离缓冲区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 &gt; 3m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</w:t>
            </w:r>
            <w:r>
              <w:rPr>
                <w:rFonts w:eastAsia="等线" w:ascii="Arial" w:cs="Arial" w:hAnsi="Arial"/>
                <w:sz w:val="22"/>
              </w:rPr>
              <w:t xml:space="preserve"> 任意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</w:t>
            </w:r>
            <w:r>
              <w:rPr>
                <w:rFonts w:eastAsia="等线" w:ascii="Arial" w:cs="Arial" w:hAnsi="Arial"/>
                <w:sz w:val="22"/>
              </w:rPr>
              <w:t>任意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默认小于 FOV  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释放锁定：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如果有新主目标，走正常的切换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如果没有主目标，则复位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5.4.2 </w:t>
      </w:r>
      <w:r>
        <w:rPr>
          <w:rFonts w:eastAsia="等线" w:ascii="Arial" w:cs="Arial" w:hAnsi="Arial"/>
          <w:b w:val="true"/>
          <w:sz w:val="30"/>
        </w:rPr>
        <w:t>进阶跟踪：Y轴视野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2790"/>
        <w:gridCol w:w="405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【社交凝视中轴</w:t>
            </w:r>
            <w:r>
              <w:rPr>
                <w:rFonts w:eastAsia="等线" w:ascii="Arial" w:cs="Arial" w:hAnsi="Arial"/>
                <w:sz w:val="22"/>
                <w:shd w:fill="fff67a"/>
              </w:rPr>
              <w:t xml:space="preserve"> Y轴】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俯仰跟踪的 0 度中轴修正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通用A/ 精灵 G 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考虑到不同机器人的镜头布局位置不同，要做头姿跟踪时候要以【社交凝视中轴】为跟踪轴，而不是图像几何水平中线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度的水平中轴线，要让用户有种机器人面部平视机器人的感觉，所以不能使用画面正中心——而是要做【社交凝视中轴 Y轴】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19350" cy="1200150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俯仰跟踪的区域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【空间条件 3】- 头姿坐标系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考虑到俯仰的范围基本足够覆盖绝大多数场景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而且角度有限所以没有释放缓冲区，只有 2 个区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中央区：+- 5 度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强交互区：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向上 3 度～关节限位（人类体态，建议上限 20）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向下 3 度～关节限位（人类体态，建议上限 25）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所以完整的平面区域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19350" cy="136207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5.4.3 </w:t>
      </w:r>
      <w:r>
        <w:rPr>
          <w:rFonts w:eastAsia="等线" w:ascii="Arial" w:cs="Arial" w:hAnsi="Arial"/>
          <w:b w:val="true"/>
          <w:sz w:val="30"/>
        </w:rPr>
        <w:t>运控执行跟踪（运控部-协助）</w:t>
      </w:r>
      <w:bookmarkEnd w:id="43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上面的z,y,z 是视野空间，不是指的是头姿关节的运控的坐标系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后续运控坐标系采用，目前只有</w:t>
            </w:r>
            <w:r>
              <w:rPr>
                <w:rFonts w:eastAsia="等线" w:ascii="Arial" w:cs="Arial" w:hAnsi="Arial"/>
                <w:b w:val="true"/>
                <w:sz w:val="22"/>
              </w:rPr>
              <w:t>精灵 G2 同时支持 3 个自由度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Yaw</w:t>
            </w:r>
            <w:r>
              <w:rPr>
                <w:rFonts w:eastAsia="等线" w:ascii="Arial" w:cs="Arial" w:hAnsi="Arial"/>
                <w:sz w:val="22"/>
              </w:rPr>
              <w:t>：水平转动（左右）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Pitch</w:t>
            </w:r>
            <w:r>
              <w:rPr>
                <w:rFonts w:eastAsia="等线" w:ascii="Arial" w:cs="Arial" w:hAnsi="Arial"/>
                <w:sz w:val="22"/>
              </w:rPr>
              <w:t>：俯仰转动（上下）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Roll</w:t>
            </w:r>
            <w:r>
              <w:rPr>
                <w:rFonts w:eastAsia="等线" w:ascii="Arial" w:cs="Arial" w:hAnsi="Arial"/>
                <w:sz w:val="22"/>
              </w:rPr>
              <w:t>：侧倾转动（歪头）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通用 A3 同时支持 2 个自由度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Yaw</w:t>
            </w:r>
            <w:r>
              <w:rPr>
                <w:rFonts w:eastAsia="等线" w:ascii="Arial" w:cs="Arial" w:hAnsi="Arial"/>
                <w:sz w:val="22"/>
              </w:rPr>
              <w:t>：水平转动（左右）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Pitch</w:t>
            </w:r>
            <w:r>
              <w:rPr>
                <w:rFonts w:eastAsia="等线" w:ascii="Arial" w:cs="Arial" w:hAnsi="Arial"/>
                <w:sz w:val="22"/>
              </w:rPr>
              <w:t>：俯仰转动（上下）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bookmarkEnd w:id="4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（1）运控的效果优化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2715"/>
        <w:gridCol w:w="376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【通用】跟踪运控的方面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通用 A3 同时支持 3 个自由度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Yaw</w:t>
            </w:r>
            <w:r>
              <w:rPr>
                <w:rFonts w:eastAsia="等线" w:ascii="Arial" w:cs="Arial" w:hAnsi="Arial"/>
                <w:sz w:val="22"/>
              </w:rPr>
              <w:t>：水平转动（左右）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Pitch</w:t>
            </w:r>
            <w:r>
              <w:rPr>
                <w:rFonts w:eastAsia="等线" w:ascii="Arial" w:cs="Arial" w:hAnsi="Arial"/>
                <w:sz w:val="22"/>
              </w:rPr>
              <w:t>：俯仰转动（上下）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Roll</w:t>
            </w:r>
            <w:r>
              <w:rPr>
                <w:rFonts w:eastAsia="等线" w:ascii="Arial" w:cs="Arial" w:hAnsi="Arial"/>
                <w:sz w:val="22"/>
              </w:rPr>
              <w:t>：侧倾转动（歪头）</w:t>
            </w: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【讨论点】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这种斜角：先水平，再上下—— 简洁转动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（推荐）要支持 歪头的这种斜角面部跟踪；也就是</w:t>
            </w:r>
            <w:r>
              <w:rPr>
                <w:rFonts w:eastAsia="等线" w:ascii="Arial" w:cs="Arial" w:hAnsi="Arial"/>
                <w:b w:val="true"/>
                <w:sz w:val="22"/>
              </w:rPr>
              <w:t>Roll 要使用到——内旋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面部跟踪要丝滑感，变加速—— 要有丝滑感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38375" cy="64770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38375" cy="64770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精灵 G2 同时支持 2 个自由度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Yaw</w:t>
            </w:r>
            <w:r>
              <w:rPr>
                <w:rFonts w:eastAsia="等线" w:ascii="Arial" w:cs="Arial" w:hAnsi="Arial"/>
                <w:sz w:val="22"/>
              </w:rPr>
              <w:t>：水平转动（左右）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Pitch</w:t>
            </w:r>
            <w:r>
              <w:rPr>
                <w:rFonts w:eastAsia="等线" w:ascii="Arial" w:cs="Arial" w:hAnsi="Arial"/>
                <w:sz w:val="22"/>
              </w:rPr>
              <w:t>：俯仰转动（上下）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这种斜角：先水平，再上下—— 简洁转动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面部跟踪要丝滑感，变加速—— 要有丝滑感</w:t>
            </w:r>
          </w:p>
        </w:tc>
        <w:tc>
          <w:tcPr>
            <w:tcW w:w="37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（2）通用 A3-精灵 G: 现有运控功能时候的头姿能力释放&amp;兼容</w:t>
      </w:r>
      <w:bookmarkEnd w:id="46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整体的策略原则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运控-执行完成后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如果视野内的目标 id 依旧存在，则继续跟踪这个主目标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如果视野内这个目标 id 不在了，则初始化跟踪：走跟踪最近 1 个主目标，初始化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备注：2 期，将规划</w:t>
            </w:r>
            <w:r>
              <w:rPr>
                <w:rFonts w:eastAsia="等线" w:ascii="Arial" w:cs="Arial" w:hAnsi="Arial"/>
                <w:sz w:val="22"/>
                <w:shd w:fill="fff67a"/>
              </w:rPr>
              <w:t>主目标服务人的找回功能</w:t>
            </w:r>
            <w:r>
              <w:rPr>
                <w:rFonts w:eastAsia="等线" w:ascii="Arial" w:cs="Arial" w:hAnsi="Arial"/>
                <w:sz w:val="22"/>
              </w:rPr>
              <w:t>，类似【生人记忆】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这块华雨评估下，有无通过衣服&amp;生物特征重新找回用户 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对应的用户体验就是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2 个人站在机器人面前，用户 a 对着机器人说比个心【机器人歪头比心】，同时用户 a 没有离开其视野，等比完心，机器人自动依旧看向用户 A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个人站在机器人面前，用户 a 对着机器人说跳个舞【机器人跳舞旋转后】，同时用户 a 大概率其视野，等比完心，机器人找不到 a的 id ，自动跟踪最近一个人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9" style="width:414pt;height:220pt;mso-width-percent:0;mso-height-percent:0;mso-width-percent:0;mso-height-percent:0" type="#_x0000_t75" o:ole="">
            <v:imagedata r:id="rId32" o:title=""/>
          </v:shape>
          <o:OLEObject DrawAspect="Icon" ObjectID="_1718471223" ProgID="Excel.Sheet.12" ShapeID="_x0000_i1029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5.4.4 </w:t>
      </w:r>
      <w:r>
        <w:rPr>
          <w:rFonts w:eastAsia="等线" w:ascii="Arial" w:cs="Arial" w:hAnsi="Arial"/>
          <w:b w:val="true"/>
          <w:sz w:val="30"/>
        </w:rPr>
        <w:t>眼动偏移UI（</w:t>
      </w:r>
      <w:r>
        <w:rPr>
          <w:rFonts w:eastAsia="等线" w:ascii="Arial" w:cs="Arial" w:hAnsi="Arial"/>
          <w:b w:val="true"/>
          <w:sz w:val="30"/>
          <w:shd w:fill="b7edb1"/>
        </w:rPr>
        <w:t>参数化表情</w:t>
      </w:r>
      <w:r>
        <w:rPr>
          <w:rFonts w:eastAsia="等线" w:ascii="Arial" w:cs="Arial" w:hAnsi="Arial"/>
          <w:b w:val="true"/>
          <w:sz w:val="30"/>
        </w:rPr>
        <w:t>的相关点- 工业设计部协助）—— 2 期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685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眼动偏移- 中央区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基于用户在视觉中央区+ 迟滞带的空间内的角度范围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【正负 10+3】做映射眼动偏移【正负 10cm】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精灵G有拟人眼睛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眼睛的偏移量：+- 10cm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 A本期不一定来得及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备注：这块工业设计部同学，后续会做一些细节设计，1 期可能会先做简单点的方案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5.4.5 </w:t>
      </w:r>
      <w:r>
        <w:rPr>
          <w:rFonts w:eastAsia="等线" w:ascii="Arial" w:cs="Arial" w:hAnsi="Arial"/>
          <w:b w:val="true"/>
          <w:sz w:val="30"/>
          <w:shd w:fill="fff67a"/>
        </w:rPr>
        <w:t>分支逻辑：跟踪里的细分状态：注视游离态 （运控 &amp; 工业设计部协助）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3810"/>
        <w:gridCol w:w="3105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一级需求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二级需求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注视游离态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用户情景 ：【双方静默但用户仍在场】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依旧在跟踪主用户，只是做了</w:t>
            </w: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注视游离态</w:t>
            </w:r>
            <w:r>
              <w:rPr>
                <w:rFonts w:eastAsia="等线" w:ascii="Arial" w:cs="Arial" w:hAnsi="Arial"/>
                <w:b w:val="true"/>
                <w:sz w:val="22"/>
              </w:rPr>
              <w:t>，整体游离逻辑【双方静默但用户仍在场】：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当没有互动（机器人讲话 &amp; 用户讲话对着机器人）主目标人在中央区-持续超过 6 s &amp; 依旧在会话内（游离态的进入方式）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↓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保持 </w:t>
            </w:r>
            <w:r>
              <w:rPr>
                <w:rFonts w:eastAsia="等线" w:ascii="Arial" w:cs="Arial" w:hAnsi="Arial"/>
                <w:color w:val="245bdb"/>
                <w:sz w:val="22"/>
              </w:rPr>
              <w:t>主目标 main_target_id</w:t>
            </w:r>
            <w:r>
              <w:rPr>
                <w:rFonts w:eastAsia="等线" w:ascii="Arial" w:cs="Arial" w:hAnsi="Arial"/>
                <w:sz w:val="22"/>
              </w:rPr>
              <w:t xml:space="preserve"> 不变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↓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从左下 / 右下选择一个</w:t>
            </w:r>
            <w:r>
              <w:rPr>
                <w:rFonts w:eastAsia="等线" w:ascii="Arial" w:cs="Arial" w:hAnsi="Arial"/>
                <w:color w:val="245bdb"/>
                <w:sz w:val="22"/>
              </w:rPr>
              <w:t>中性锚点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   ↓</w:t>
            </w:r>
          </w:p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头转过去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↓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ed4a4"/>
              </w:rPr>
              <w:t>停留 0.6～1.2 秒（区间随机值）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   ↓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返回用户面部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↓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10秒内禁止再次游离（游离态内，重复执行游离的冷却时间）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中性锚点的选择：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以用户面部中心为原点，在头部坐标系中生成候选位置：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570"/>
            </w:tblGrid>
            <w:tr>
              <w:tc>
                <w:tcPr>
                  <w:tcW w:w="357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用户脸侧的空白位置</w:t>
                    <w:br/>
                    <w:t>→ 用户肩膀附近</w:t>
                    <w:br/>
                    <w:t>→ 侧下方低显著区域（避免太下看胸）</w:t>
                    <w:br/>
                    <w:br/>
                    <w:t>左-下：yaw - 5°～-8°，pitch 向下 0°～8°</w:t>
                    <w:br/>
                    <w:t>右-下：yaw 5°～8°，pitch 向下 0°～8°</w:t>
                    <w:br/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游离的边界值-默认小于中央区，如果游离调整的太大，很容易自动就进入跟踪中状态，会作为兜底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说明：2 期——将设计思考垫句播讲倾听等不同细分状态的游离交互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19275" cy="1543050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游离态的退出方式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游离态的退出方式——转入正常跟踪态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一旦切换到跟踪中-互动态，看回主用户正脸</w:t>
            </w:r>
            <w:r>
              <w:rPr>
                <w:rFonts w:eastAsia="等线" w:ascii="Arial" w:cs="Arial" w:hAnsi="Arial"/>
                <w:sz w:val="22"/>
              </w:rPr>
              <w:t>。下面情形会触发这个从跟踪中-游离注视态，变为</w:t>
            </w:r>
            <w:r>
              <w:rPr>
                <w:rFonts w:eastAsia="等线" w:ascii="Arial" w:cs="Arial" w:hAnsi="Arial"/>
                <w:b w:val="true"/>
                <w:sz w:val="22"/>
              </w:rPr>
              <w:t>跟踪中-互动态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因为用户本身移动/ 机器人游离态数值过高导致的用户在视野里，满足了【进入强交互 &amp; 迟滞带】则，从会变为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一旦用户要讲话/机器人，则变为</w:t>
            </w:r>
            <w:r>
              <w:rPr>
                <w:rFonts w:eastAsia="等线" w:ascii="Arial" w:cs="Arial" w:hAnsi="Arial"/>
                <w:b w:val="true"/>
                <w:sz w:val="22"/>
              </w:rPr>
              <w:t>跟踪中-互动态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一旦</w:t>
            </w:r>
            <w:r>
              <w:rPr>
                <w:rFonts w:eastAsia="等线" w:ascii="Arial" w:cs="Arial" w:hAnsi="Arial"/>
                <w:b w:val="true"/>
                <w:sz w:val="22"/>
              </w:rPr>
              <w:t>切换主目标</w:t>
            </w:r>
            <w:r>
              <w:rPr>
                <w:rFonts w:eastAsia="等线" w:ascii="Arial" w:cs="Arial" w:hAnsi="Arial"/>
                <w:sz w:val="22"/>
              </w:rPr>
              <w:t>，就终止【注视游离】，看回 new 的主用户正脸，转入</w:t>
            </w:r>
            <w:r>
              <w:rPr>
                <w:rFonts w:eastAsia="等线" w:ascii="Arial" w:cs="Arial" w:hAnsi="Arial"/>
                <w:b w:val="true"/>
                <w:sz w:val="22"/>
              </w:rPr>
              <w:t>跟踪中-互动态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5.4.6 </w:t>
      </w:r>
      <w:r>
        <w:rPr>
          <w:rFonts w:eastAsia="等线" w:ascii="Arial" w:cs="Arial" w:hAnsi="Arial"/>
          <w:b w:val="true"/>
          <w:sz w:val="30"/>
        </w:rPr>
        <w:t>业务部的交互参数表</w:t>
      </w:r>
      <w:bookmarkEnd w:id="49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下面参数不同业务部的实机体验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预计要体验后适当调整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这块平台产品和业务部产品会一块去调优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395"/>
        <w:gridCol w:w="2730"/>
        <w:gridCol w:w="289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二级功能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通用 A3 参数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精灵 G2 参数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当前服务人数上限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3 人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3 人</w:t>
            </w:r>
          </w:p>
        </w:tc>
      </w:tr>
      <w:tr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交互空间区域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方向区域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中央区： +-10°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强交互区：+- 10～45 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边缘区：45 °之外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中央区： +-10°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强交互区：+- 10～45 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边缘区：45 °之外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方向区域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中央区： +-5°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强交互区：+- 5 之外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中央区： +-5°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强交互区：+- 5 之外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 远近区域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交互区：3m 以内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边缘区：3m之外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交互区：3m 以内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边缘区：3m之外</w:t>
            </w:r>
          </w:p>
        </w:tc>
      </w:tr>
      <w:tr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交互区—状态判断迟滞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角度迟滞带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3°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时间迟滞带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800 ms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800 ms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最近用户判断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多用户最近目标切换时间迟滞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800 ms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800 ms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跟踪中—注视游离态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左下游离空间范围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Yaw：−5°～−8°；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Pitch：向下 0°～8°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Yaw：−5°～−8°；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Pitch：向下 0°～8°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右下游离空间范围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Yaw：5°～8°；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Pitch：向下 0°～8°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Yaw：5°～8°；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Pitch：向下 0°～8°</w:t>
            </w: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游离停留时间（区间随机值）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0.6～1.2 s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0.6～1.2 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bookmarkEnd w:id="5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bookmarkEnd w:id="5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非功能需求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可以列举产品营销需求、运营需求、财务需求、法务需求、使用帮助、问题反馈等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 期：效果验收集</w:t>
      </w:r>
      <w:bookmarkEnd w:id="5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 期：数据埋点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附录：相关文档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67454">
    <w:lvl>
      <w:numFmt w:val="bullet"/>
      <w:suff w:val="tab"/>
      <w:lvlText w:val="•"/>
      <w:rPr>
        <w:color w:val="3370ff"/>
      </w:rPr>
    </w:lvl>
  </w:abstractNum>
  <w:abstractNum w:abstractNumId="867455">
    <w:lvl>
      <w:numFmt w:val="bullet"/>
      <w:suff w:val="tab"/>
      <w:lvlText w:val="•"/>
      <w:rPr>
        <w:color w:val="3370ff"/>
      </w:rPr>
    </w:lvl>
  </w:abstractNum>
  <w:abstractNum w:abstractNumId="867456">
    <w:lvl>
      <w:numFmt w:val="bullet"/>
      <w:suff w:val="tab"/>
      <w:lvlText w:val="•"/>
      <w:rPr>
        <w:color w:val="3370ff"/>
      </w:rPr>
    </w:lvl>
  </w:abstractNum>
  <w:abstractNum w:abstractNumId="867457">
    <w:lvl>
      <w:numFmt w:val="bullet"/>
      <w:suff w:val="tab"/>
      <w:lvlText w:val="•"/>
      <w:rPr>
        <w:color w:val="3370ff"/>
      </w:rPr>
    </w:lvl>
  </w:abstractNum>
  <w:abstractNum w:abstractNumId="867458">
    <w:lvl>
      <w:numFmt w:val="bullet"/>
      <w:suff w:val="tab"/>
      <w:lvlText w:val="•"/>
      <w:rPr>
        <w:color w:val="3370ff"/>
      </w:rPr>
    </w:lvl>
  </w:abstractNum>
  <w:abstractNum w:abstractNumId="867459">
    <w:lvl>
      <w:numFmt w:val="bullet"/>
      <w:suff w:val="tab"/>
      <w:lvlText w:val="•"/>
      <w:rPr>
        <w:color w:val="3370ff"/>
      </w:rPr>
    </w:lvl>
  </w:abstractNum>
  <w:abstractNum w:abstractNumId="867460">
    <w:lvl>
      <w:start w:val="1"/>
      <w:numFmt w:val="decimal"/>
      <w:suff w:val="tab"/>
      <w:lvlText w:val="%1."/>
      <w:rPr>
        <w:color w:val="3370ff"/>
      </w:rPr>
    </w:lvl>
  </w:abstractNum>
  <w:abstractNum w:abstractNumId="867461">
    <w:lvl>
      <w:start w:val="2"/>
      <w:numFmt w:val="decimal"/>
      <w:suff w:val="tab"/>
      <w:lvlText w:val="%1."/>
      <w:rPr>
        <w:color w:val="3370ff"/>
      </w:rPr>
    </w:lvl>
  </w:abstractNum>
  <w:abstractNum w:abstractNumId="867462">
    <w:lvl>
      <w:start w:val="3"/>
      <w:numFmt w:val="decimal"/>
      <w:suff w:val="tab"/>
      <w:lvlText w:val="%1."/>
      <w:rPr>
        <w:color w:val="3370ff"/>
      </w:rPr>
    </w:lvl>
  </w:abstractNum>
  <w:abstractNum w:abstractNumId="867463">
    <w:lvl>
      <w:start w:val="1"/>
      <w:numFmt w:val="decimal"/>
      <w:suff w:val="tab"/>
      <w:lvlText w:val="%1."/>
      <w:rPr>
        <w:color w:val="3370ff"/>
      </w:rPr>
    </w:lvl>
  </w:abstractNum>
  <w:abstractNum w:abstractNumId="867464">
    <w:lvl>
      <w:start w:val="2"/>
      <w:numFmt w:val="decimal"/>
      <w:suff w:val="tab"/>
      <w:lvlText w:val="%1."/>
      <w:rPr>
        <w:color w:val="3370ff"/>
      </w:rPr>
    </w:lvl>
  </w:abstractNum>
  <w:abstractNum w:abstractNumId="867465">
    <w:lvl>
      <w:start w:val="1"/>
      <w:numFmt w:val="lowerLetter"/>
      <w:suff w:val="tab"/>
      <w:lvlText w:val="%1."/>
      <w:rPr>
        <w:color w:val="3370ff"/>
      </w:rPr>
    </w:lvl>
  </w:abstractNum>
  <w:abstractNum w:abstractNumId="867466">
    <w:lvl>
      <w:start w:val="2"/>
      <w:numFmt w:val="lowerLetter"/>
      <w:suff w:val="tab"/>
      <w:lvlText w:val="%1."/>
      <w:rPr>
        <w:color w:val="3370ff"/>
      </w:rPr>
    </w:lvl>
  </w:abstractNum>
  <w:abstractNum w:abstractNumId="867467">
    <w:lvl>
      <w:start w:val="3"/>
      <w:numFmt w:val="lowerLetter"/>
      <w:suff w:val="tab"/>
      <w:lvlText w:val="%1."/>
      <w:rPr>
        <w:color w:val="3370ff"/>
      </w:rPr>
    </w:lvl>
  </w:abstractNum>
  <w:abstractNum w:abstractNumId="867468">
    <w:lvl>
      <w:start w:val="1"/>
      <w:numFmt w:val="decimal"/>
      <w:suff w:val="tab"/>
      <w:lvlText w:val="%1."/>
      <w:rPr>
        <w:color w:val="3370ff"/>
      </w:rPr>
    </w:lvl>
  </w:abstractNum>
  <w:abstractNum w:abstractNumId="867469">
    <w:lvl>
      <w:start w:val="2"/>
      <w:numFmt w:val="decimal"/>
      <w:suff w:val="tab"/>
      <w:lvlText w:val="%1."/>
      <w:rPr>
        <w:color w:val="3370ff"/>
      </w:rPr>
    </w:lvl>
  </w:abstractNum>
  <w:abstractNum w:abstractNumId="867470">
    <w:lvl>
      <w:start w:val="1"/>
      <w:numFmt w:val="lowerLetter"/>
      <w:suff w:val="tab"/>
      <w:lvlText w:val="%1."/>
      <w:rPr>
        <w:color w:val="3370ff"/>
      </w:rPr>
    </w:lvl>
  </w:abstractNum>
  <w:abstractNum w:abstractNumId="867471">
    <w:lvl>
      <w:start w:val="2"/>
      <w:numFmt w:val="lowerLetter"/>
      <w:suff w:val="tab"/>
      <w:lvlText w:val="%1."/>
      <w:rPr>
        <w:color w:val="3370ff"/>
      </w:rPr>
    </w:lvl>
  </w:abstractNum>
  <w:abstractNum w:abstractNumId="867472">
    <w:lvl>
      <w:start w:val="3"/>
      <w:numFmt w:val="lowerLetter"/>
      <w:suff w:val="tab"/>
      <w:lvlText w:val="%1."/>
      <w:rPr>
        <w:color w:val="3370ff"/>
      </w:rPr>
    </w:lvl>
  </w:abstractNum>
  <w:abstractNum w:abstractNumId="867473">
    <w:lvl>
      <w:start w:val="1"/>
      <w:numFmt w:val="decimal"/>
      <w:suff w:val="tab"/>
      <w:lvlText w:val="%1."/>
      <w:rPr>
        <w:color w:val="3370ff"/>
      </w:rPr>
    </w:lvl>
  </w:abstractNum>
  <w:abstractNum w:abstractNumId="867474">
    <w:lvl>
      <w:start w:val="2"/>
      <w:numFmt w:val="decimal"/>
      <w:suff w:val="tab"/>
      <w:lvlText w:val="%1."/>
      <w:rPr>
        <w:color w:val="3370ff"/>
      </w:rPr>
    </w:lvl>
  </w:abstractNum>
  <w:abstractNum w:abstractNumId="867475">
    <w:lvl>
      <w:numFmt w:val="bullet"/>
      <w:suff w:val="tab"/>
      <w:lvlText w:val="•"/>
      <w:rPr>
        <w:color w:val="3370ff"/>
      </w:rPr>
    </w:lvl>
  </w:abstractNum>
  <w:abstractNum w:abstractNumId="867476">
    <w:lvl>
      <w:numFmt w:val="bullet"/>
      <w:suff w:val="tab"/>
      <w:lvlText w:val="•"/>
      <w:rPr>
        <w:color w:val="3370ff"/>
      </w:rPr>
    </w:lvl>
  </w:abstractNum>
  <w:abstractNum w:abstractNumId="867477">
    <w:lvl>
      <w:numFmt w:val="bullet"/>
      <w:suff w:val="tab"/>
      <w:lvlText w:val="•"/>
      <w:rPr>
        <w:color w:val="3370ff"/>
      </w:rPr>
    </w:lvl>
  </w:abstractNum>
  <w:abstractNum w:abstractNumId="867478">
    <w:lvl>
      <w:numFmt w:val="bullet"/>
      <w:suff w:val="tab"/>
      <w:lvlText w:val="•"/>
      <w:rPr>
        <w:color w:val="3370ff"/>
      </w:rPr>
    </w:lvl>
  </w:abstractNum>
  <w:abstractNum w:abstractNumId="867479">
    <w:lvl>
      <w:numFmt w:val="bullet"/>
      <w:suff w:val="tab"/>
      <w:lvlText w:val="•"/>
      <w:rPr>
        <w:color w:val="3370ff"/>
      </w:rPr>
    </w:lvl>
  </w:abstractNum>
  <w:abstractNum w:abstractNumId="867480">
    <w:lvl>
      <w:numFmt w:val="bullet"/>
      <w:suff w:val="tab"/>
      <w:lvlText w:val="•"/>
      <w:rPr>
        <w:color w:val="3370ff"/>
      </w:rPr>
    </w:lvl>
  </w:abstractNum>
  <w:abstractNum w:abstractNumId="867481">
    <w:lvl>
      <w:numFmt w:val="bullet"/>
      <w:suff w:val="tab"/>
      <w:lvlText w:val="•"/>
      <w:rPr>
        <w:color w:val="3370ff"/>
      </w:rPr>
    </w:lvl>
  </w:abstractNum>
  <w:abstractNum w:abstractNumId="867482">
    <w:lvl>
      <w:numFmt w:val="bullet"/>
      <w:suff w:val="tab"/>
      <w:lvlText w:val="•"/>
      <w:rPr>
        <w:color w:val="3370ff"/>
      </w:rPr>
    </w:lvl>
  </w:abstractNum>
  <w:abstractNum w:abstractNumId="867483">
    <w:lvl>
      <w:numFmt w:val="bullet"/>
      <w:suff w:val="tab"/>
      <w:lvlText w:val="•"/>
      <w:rPr>
        <w:color w:val="3370ff"/>
      </w:rPr>
    </w:lvl>
  </w:abstractNum>
  <w:abstractNum w:abstractNumId="867484">
    <w:lvl>
      <w:start w:val="1"/>
      <w:numFmt w:val="decimal"/>
      <w:suff w:val="tab"/>
      <w:lvlText w:val="%1."/>
      <w:rPr>
        <w:color w:val="3370ff"/>
      </w:rPr>
    </w:lvl>
  </w:abstractNum>
  <w:abstractNum w:abstractNumId="867485">
    <w:lvl>
      <w:start w:val="2"/>
      <w:numFmt w:val="decimal"/>
      <w:suff w:val="tab"/>
      <w:lvlText w:val="%1."/>
      <w:rPr>
        <w:color w:val="3370ff"/>
      </w:rPr>
    </w:lvl>
  </w:abstractNum>
  <w:abstractNum w:abstractNumId="867486">
    <w:lvl>
      <w:start w:val="3"/>
      <w:numFmt w:val="decimal"/>
      <w:suff w:val="tab"/>
      <w:lvlText w:val="%1."/>
      <w:rPr>
        <w:color w:val="3370ff"/>
      </w:rPr>
    </w:lvl>
  </w:abstractNum>
  <w:abstractNum w:abstractNumId="867487">
    <w:lvl>
      <w:numFmt w:val="bullet"/>
      <w:suff w:val="tab"/>
      <w:lvlText w:val="•"/>
      <w:rPr>
        <w:color w:val="3370ff"/>
      </w:rPr>
    </w:lvl>
  </w:abstractNum>
  <w:abstractNum w:abstractNumId="867488">
    <w:lvl>
      <w:numFmt w:val="bullet"/>
      <w:suff w:val="tab"/>
      <w:lvlText w:val="•"/>
      <w:rPr>
        <w:color w:val="3370ff"/>
      </w:rPr>
    </w:lvl>
  </w:abstractNum>
  <w:abstractNum w:abstractNumId="867489">
    <w:lvl>
      <w:numFmt w:val="bullet"/>
      <w:suff w:val="tab"/>
      <w:lvlText w:val="•"/>
      <w:rPr>
        <w:color w:val="3370ff"/>
      </w:rPr>
    </w:lvl>
  </w:abstractNum>
  <w:abstractNum w:abstractNumId="867490">
    <w:lvl>
      <w:numFmt w:val="bullet"/>
      <w:suff w:val="tab"/>
      <w:lvlText w:val="•"/>
      <w:rPr>
        <w:color w:val="3370ff"/>
      </w:rPr>
    </w:lvl>
  </w:abstractNum>
  <w:abstractNum w:abstractNumId="867491">
    <w:lvl>
      <w:start w:val="1"/>
      <w:numFmt w:val="decimal"/>
      <w:suff w:val="tab"/>
      <w:lvlText w:val="%1."/>
      <w:rPr>
        <w:color w:val="3370ff"/>
      </w:rPr>
    </w:lvl>
  </w:abstractNum>
  <w:abstractNum w:abstractNumId="867492">
    <w:lvl>
      <w:start w:val="2"/>
      <w:numFmt w:val="decimal"/>
      <w:suff w:val="tab"/>
      <w:lvlText w:val="%1."/>
      <w:rPr>
        <w:color w:val="3370ff"/>
      </w:rPr>
    </w:lvl>
  </w:abstractNum>
  <w:abstractNum w:abstractNumId="867493">
    <w:lvl>
      <w:start w:val="3"/>
      <w:numFmt w:val="decimal"/>
      <w:suff w:val="tab"/>
      <w:lvlText w:val="%1."/>
      <w:rPr>
        <w:color w:val="3370ff"/>
      </w:rPr>
    </w:lvl>
  </w:abstractNum>
  <w:abstractNum w:abstractNumId="867494">
    <w:lvl>
      <w:start w:val="1"/>
      <w:numFmt w:val="lowerLetter"/>
      <w:suff w:val="tab"/>
      <w:lvlText w:val="%1."/>
      <w:rPr>
        <w:color w:val="3370ff"/>
      </w:rPr>
    </w:lvl>
  </w:abstractNum>
  <w:abstractNum w:abstractNumId="867495">
    <w:lvl>
      <w:numFmt w:val="bullet"/>
      <w:suff w:val="tab"/>
      <w:lvlText w:val="•"/>
      <w:rPr>
        <w:color w:val="3370ff"/>
      </w:rPr>
    </w:lvl>
  </w:abstractNum>
  <w:abstractNum w:abstractNumId="867496">
    <w:lvl>
      <w:numFmt w:val="bullet"/>
      <w:suff w:val="tab"/>
      <w:lvlText w:val="•"/>
      <w:rPr>
        <w:color w:val="3370ff"/>
      </w:rPr>
    </w:lvl>
  </w:abstractNum>
  <w:abstractNum w:abstractNumId="867497">
    <w:lvl>
      <w:numFmt w:val="bullet"/>
      <w:suff w:val="tab"/>
      <w:lvlText w:val="•"/>
      <w:rPr>
        <w:color w:val="3370ff"/>
      </w:rPr>
    </w:lvl>
  </w:abstractNum>
  <w:abstractNum w:abstractNumId="867498">
    <w:lvl>
      <w:numFmt w:val="bullet"/>
      <w:suff w:val="tab"/>
      <w:lvlText w:val="•"/>
      <w:rPr>
        <w:color w:val="3370ff"/>
      </w:rPr>
    </w:lvl>
  </w:abstractNum>
  <w:abstractNum w:abstractNumId="867499">
    <w:lvl>
      <w:numFmt w:val="bullet"/>
      <w:suff w:val="tab"/>
      <w:lvlText w:val="•"/>
      <w:rPr>
        <w:color w:val="3370ff"/>
      </w:rPr>
    </w:lvl>
  </w:abstractNum>
  <w:abstractNum w:abstractNumId="867500">
    <w:lvl>
      <w:numFmt w:val="bullet"/>
      <w:suff w:val="tab"/>
      <w:lvlText w:val="•"/>
      <w:rPr>
        <w:color w:val="3370ff"/>
      </w:rPr>
    </w:lvl>
  </w:abstractNum>
  <w:abstractNum w:abstractNumId="867501">
    <w:lvl>
      <w:numFmt w:val="bullet"/>
      <w:suff w:val="tab"/>
      <w:lvlText w:val="•"/>
      <w:rPr>
        <w:color w:val="3370ff"/>
      </w:rPr>
    </w:lvl>
  </w:abstractNum>
  <w:abstractNum w:abstractNumId="867502">
    <w:lvl>
      <w:numFmt w:val="bullet"/>
      <w:suff w:val="tab"/>
      <w:lvlText w:val="•"/>
      <w:rPr>
        <w:color w:val="3370ff"/>
      </w:rPr>
    </w:lvl>
  </w:abstractNum>
  <w:abstractNum w:abstractNumId="867503">
    <w:lvl>
      <w:numFmt w:val="bullet"/>
      <w:suff w:val="tab"/>
      <w:lvlText w:val="•"/>
      <w:rPr>
        <w:color w:val="3370ff"/>
      </w:rPr>
    </w:lvl>
  </w:abstractNum>
  <w:abstractNum w:abstractNumId="867504">
    <w:lvl>
      <w:start w:val="1"/>
      <w:numFmt w:val="decimal"/>
      <w:suff w:val="tab"/>
      <w:lvlText w:val="%1."/>
      <w:rPr>
        <w:color w:val="3370ff"/>
      </w:rPr>
    </w:lvl>
  </w:abstractNum>
  <w:abstractNum w:abstractNumId="867505">
    <w:lvl>
      <w:start w:val="2"/>
      <w:numFmt w:val="decimal"/>
      <w:suff w:val="tab"/>
      <w:lvlText w:val="%1."/>
      <w:rPr>
        <w:color w:val="3370ff"/>
      </w:rPr>
    </w:lvl>
  </w:abstractNum>
  <w:abstractNum w:abstractNumId="867506">
    <w:lvl>
      <w:start w:val="3"/>
      <w:numFmt w:val="decimal"/>
      <w:suff w:val="tab"/>
      <w:lvlText w:val="%1."/>
      <w:rPr>
        <w:color w:val="3370ff"/>
      </w:rPr>
    </w:lvl>
  </w:abstractNum>
  <w:abstractNum w:abstractNumId="867507">
    <w:lvl>
      <w:start w:val="4"/>
      <w:numFmt w:val="decimal"/>
      <w:suff w:val="tab"/>
      <w:lvlText w:val="%1."/>
      <w:rPr>
        <w:color w:val="3370ff"/>
      </w:rPr>
    </w:lvl>
  </w:abstractNum>
  <w:abstractNum w:abstractNumId="867508">
    <w:lvl>
      <w:numFmt w:val="bullet"/>
      <w:suff w:val="tab"/>
      <w:lvlText w:val="•"/>
      <w:rPr>
        <w:color w:val="3370ff"/>
      </w:rPr>
    </w:lvl>
  </w:abstractNum>
  <w:abstractNum w:abstractNumId="867509">
    <w:lvl>
      <w:numFmt w:val="bullet"/>
      <w:suff w:val="tab"/>
      <w:lvlText w:val="•"/>
      <w:rPr>
        <w:color w:val="3370ff"/>
      </w:rPr>
    </w:lvl>
  </w:abstractNum>
  <w:abstractNum w:abstractNumId="867510">
    <w:lvl>
      <w:start w:val="1"/>
      <w:numFmt w:val="decimal"/>
      <w:suff w:val="tab"/>
      <w:lvlText w:val="%1."/>
      <w:rPr>
        <w:color w:val="3370ff"/>
      </w:rPr>
    </w:lvl>
  </w:abstractNum>
  <w:abstractNum w:abstractNumId="867511">
    <w:lvl>
      <w:start w:val="2"/>
      <w:numFmt w:val="decimal"/>
      <w:suff w:val="tab"/>
      <w:lvlText w:val="%1."/>
      <w:rPr>
        <w:color w:val="3370ff"/>
      </w:rPr>
    </w:lvl>
  </w:abstractNum>
  <w:abstractNum w:abstractNumId="867512">
    <w:lvl>
      <w:start w:val="1"/>
      <w:numFmt w:val="lowerLetter"/>
      <w:suff w:val="tab"/>
      <w:lvlText w:val="%1."/>
      <w:rPr>
        <w:color w:val="3370ff"/>
      </w:rPr>
    </w:lvl>
  </w:abstractNum>
  <w:abstractNum w:abstractNumId="867513">
    <w:lvl>
      <w:start w:val="2"/>
      <w:numFmt w:val="lowerLetter"/>
      <w:suff w:val="tab"/>
      <w:lvlText w:val="%1."/>
      <w:rPr>
        <w:color w:val="3370ff"/>
      </w:rPr>
    </w:lvl>
  </w:abstractNum>
  <w:abstractNum w:abstractNumId="867514">
    <w:lvl>
      <w:start w:val="3"/>
      <w:numFmt w:val="decimal"/>
      <w:suff w:val="tab"/>
      <w:lvlText w:val="%1."/>
      <w:rPr>
        <w:color w:val="3370ff"/>
      </w:rPr>
    </w:lvl>
  </w:abstractNum>
  <w:abstractNum w:abstractNumId="867515">
    <w:lvl>
      <w:start w:val="4"/>
      <w:numFmt w:val="decimal"/>
      <w:suff w:val="tab"/>
      <w:lvlText w:val="%1."/>
      <w:rPr>
        <w:color w:val="3370ff"/>
      </w:rPr>
    </w:lvl>
  </w:abstractNum>
  <w:abstractNum w:abstractNumId="867516">
    <w:lvl>
      <w:start w:val="1"/>
      <w:numFmt w:val="lowerLetter"/>
      <w:suff w:val="tab"/>
      <w:lvlText w:val="%1."/>
      <w:rPr>
        <w:color w:val="3370ff"/>
      </w:rPr>
    </w:lvl>
  </w:abstractNum>
  <w:abstractNum w:abstractNumId="867517">
    <w:lvl>
      <w:start w:val="2"/>
      <w:numFmt w:val="lowerLetter"/>
      <w:suff w:val="tab"/>
      <w:lvlText w:val="%1."/>
      <w:rPr>
        <w:color w:val="3370ff"/>
      </w:rPr>
    </w:lvl>
  </w:abstractNum>
  <w:abstractNum w:abstractNumId="867518">
    <w:lvl>
      <w:start w:val="5"/>
      <w:numFmt w:val="decimal"/>
      <w:suff w:val="tab"/>
      <w:lvlText w:val="%1."/>
      <w:rPr>
        <w:color w:val="3370ff"/>
      </w:rPr>
    </w:lvl>
  </w:abstractNum>
  <w:abstractNum w:abstractNumId="867519">
    <w:lvl>
      <w:start w:val="1"/>
      <w:numFmt w:val="lowerLetter"/>
      <w:suff w:val="tab"/>
      <w:lvlText w:val="%1."/>
      <w:rPr>
        <w:color w:val="3370ff"/>
      </w:rPr>
    </w:lvl>
  </w:abstractNum>
  <w:abstractNum w:abstractNumId="867520">
    <w:lvl>
      <w:start w:val="2"/>
      <w:numFmt w:val="lowerLetter"/>
      <w:suff w:val="tab"/>
      <w:lvlText w:val="%1."/>
      <w:rPr>
        <w:color w:val="3370ff"/>
      </w:rPr>
    </w:lvl>
  </w:abstractNum>
  <w:abstractNum w:abstractNumId="867521">
    <w:lvl>
      <w:numFmt w:val="bullet"/>
      <w:suff w:val="tab"/>
      <w:lvlText w:val="•"/>
      <w:rPr>
        <w:color w:val="3370ff"/>
      </w:rPr>
    </w:lvl>
  </w:abstractNum>
  <w:abstractNum w:abstractNumId="867522">
    <w:lvl>
      <w:start w:val="1"/>
      <w:numFmt w:val="decimal"/>
      <w:suff w:val="tab"/>
      <w:lvlText w:val="%1."/>
      <w:rPr>
        <w:color w:val="3370ff"/>
      </w:rPr>
    </w:lvl>
  </w:abstractNum>
  <w:abstractNum w:abstractNumId="867523">
    <w:lvl>
      <w:start w:val="2"/>
      <w:numFmt w:val="decimal"/>
      <w:suff w:val="tab"/>
      <w:lvlText w:val="%1."/>
      <w:rPr>
        <w:color w:val="3370ff"/>
      </w:rPr>
    </w:lvl>
  </w:abstractNum>
  <w:abstractNum w:abstractNumId="867524">
    <w:lvl>
      <w:numFmt w:val="bullet"/>
      <w:suff w:val="tab"/>
      <w:lvlText w:val="•"/>
      <w:rPr>
        <w:color w:val="3370ff"/>
      </w:rPr>
    </w:lvl>
  </w:abstractNum>
  <w:abstractNum w:abstractNumId="867525">
    <w:lvl>
      <w:start w:val="1"/>
      <w:numFmt w:val="decimal"/>
      <w:suff w:val="tab"/>
      <w:lvlText w:val="%1."/>
      <w:rPr>
        <w:color w:val="3370ff"/>
      </w:rPr>
    </w:lvl>
  </w:abstractNum>
  <w:abstractNum w:abstractNumId="867526">
    <w:lvl>
      <w:numFmt w:val="bullet"/>
      <w:suff w:val="tab"/>
      <w:lvlText w:val="•"/>
      <w:rPr>
        <w:color w:val="3370ff"/>
      </w:rPr>
    </w:lvl>
  </w:abstractNum>
  <w:abstractNum w:abstractNumId="867527">
    <w:lvl>
      <w:numFmt w:val="bullet"/>
      <w:suff w:val="tab"/>
      <w:lvlText w:val="•"/>
      <w:rPr>
        <w:color w:val="3370ff"/>
      </w:rPr>
    </w:lvl>
  </w:abstractNum>
  <w:abstractNum w:abstractNumId="867528">
    <w:lvl>
      <w:numFmt w:val="bullet"/>
      <w:suff w:val="tab"/>
      <w:lvlText w:val="•"/>
      <w:rPr>
        <w:color w:val="3370ff"/>
      </w:rPr>
    </w:lvl>
  </w:abstractNum>
  <w:abstractNum w:abstractNumId="867529">
    <w:lvl>
      <w:numFmt w:val="bullet"/>
      <w:suff w:val="tab"/>
      <w:lvlText w:val="￮"/>
      <w:rPr>
        <w:color w:val="3370ff"/>
      </w:rPr>
    </w:lvl>
  </w:abstractNum>
  <w:abstractNum w:abstractNumId="867530">
    <w:lvl>
      <w:start w:val="2"/>
      <w:numFmt w:val="decimal"/>
      <w:suff w:val="tab"/>
      <w:lvlText w:val="%1."/>
      <w:rPr>
        <w:color w:val="3370ff"/>
      </w:rPr>
    </w:lvl>
  </w:abstractNum>
  <w:abstractNum w:abstractNumId="867531">
    <w:lvl>
      <w:start w:val="1"/>
      <w:numFmt w:val="lowerLetter"/>
      <w:suff w:val="tab"/>
      <w:lvlText w:val="%1."/>
      <w:rPr>
        <w:color w:val="3370ff"/>
      </w:rPr>
    </w:lvl>
  </w:abstractNum>
  <w:abstractNum w:abstractNumId="867532">
    <w:lvl>
      <w:start w:val="2"/>
      <w:numFmt w:val="lowerLetter"/>
      <w:suff w:val="tab"/>
      <w:lvlText w:val="%1."/>
      <w:rPr>
        <w:color w:val="3370ff"/>
      </w:rPr>
    </w:lvl>
  </w:abstractNum>
  <w:abstractNum w:abstractNumId="867533">
    <w:lvl>
      <w:numFmt w:val="bullet"/>
      <w:suff w:val="tab"/>
      <w:lvlText w:val="•"/>
      <w:rPr>
        <w:color w:val="3370ff"/>
      </w:rPr>
    </w:lvl>
  </w:abstractNum>
  <w:abstractNum w:abstractNumId="867534">
    <w:lvl>
      <w:start w:val="1"/>
      <w:numFmt w:val="decimal"/>
      <w:suff w:val="tab"/>
      <w:lvlText w:val="%1."/>
      <w:rPr>
        <w:color w:val="3370ff"/>
      </w:rPr>
    </w:lvl>
  </w:abstractNum>
  <w:abstractNum w:abstractNumId="867535">
    <w:lvl>
      <w:numFmt w:val="bullet"/>
      <w:suff w:val="tab"/>
      <w:lvlText w:val="•"/>
      <w:rPr>
        <w:color w:val="3370ff"/>
      </w:rPr>
    </w:lvl>
  </w:abstractNum>
  <w:abstractNum w:abstractNumId="867536">
    <w:lvl>
      <w:numFmt w:val="bullet"/>
      <w:suff w:val="tab"/>
      <w:lvlText w:val="•"/>
      <w:rPr>
        <w:color w:val="3370ff"/>
      </w:rPr>
    </w:lvl>
  </w:abstractNum>
  <w:abstractNum w:abstractNumId="867537">
    <w:lvl>
      <w:numFmt w:val="bullet"/>
      <w:suff w:val="tab"/>
      <w:lvlText w:val="•"/>
      <w:rPr>
        <w:color w:val="3370ff"/>
      </w:rPr>
    </w:lvl>
  </w:abstractNum>
  <w:abstractNum w:abstractNumId="867538">
    <w:lvl>
      <w:start w:val="2"/>
      <w:numFmt w:val="decimal"/>
      <w:suff w:val="tab"/>
      <w:lvlText w:val="%1."/>
      <w:rPr>
        <w:color w:val="3370ff"/>
      </w:rPr>
    </w:lvl>
  </w:abstractNum>
  <w:abstractNum w:abstractNumId="867539">
    <w:lvl>
      <w:start w:val="1"/>
      <w:numFmt w:val="lowerLetter"/>
      <w:suff w:val="tab"/>
      <w:lvlText w:val="%1."/>
      <w:rPr>
        <w:color w:val="3370ff"/>
      </w:rPr>
    </w:lvl>
  </w:abstractNum>
  <w:abstractNum w:abstractNumId="867540">
    <w:lvl>
      <w:start w:val="2"/>
      <w:numFmt w:val="lowerLetter"/>
      <w:suff w:val="tab"/>
      <w:lvlText w:val="%1."/>
      <w:rPr>
        <w:color w:val="3370ff"/>
      </w:rPr>
    </w:lvl>
  </w:abstractNum>
  <w:abstractNum w:abstractNumId="867541">
    <w:lvl>
      <w:start w:val="1"/>
      <w:numFmt w:val="lowerRoman"/>
      <w:suff w:val="tab"/>
      <w:lvlText w:val="%1."/>
      <w:rPr>
        <w:color w:val="3370ff"/>
      </w:rPr>
    </w:lvl>
  </w:abstractNum>
  <w:abstractNum w:abstractNumId="867542">
    <w:lvl>
      <w:start w:val="2"/>
      <w:numFmt w:val="lowerRoman"/>
      <w:suff w:val="tab"/>
      <w:lvlText w:val="%1."/>
      <w:rPr>
        <w:color w:val="3370ff"/>
      </w:rPr>
    </w:lvl>
  </w:abstractNum>
  <w:abstractNum w:abstractNumId="867543">
    <w:lvl>
      <w:start w:val="3"/>
      <w:numFmt w:val="lowerRoman"/>
      <w:suff w:val="tab"/>
      <w:lvlText w:val="%1."/>
      <w:rPr>
        <w:color w:val="3370ff"/>
      </w:rPr>
    </w:lvl>
  </w:abstractNum>
  <w:abstractNum w:abstractNumId="867544">
    <w:lvl>
      <w:numFmt w:val="bullet"/>
      <w:suff w:val="tab"/>
      <w:lvlText w:val="•"/>
      <w:rPr>
        <w:color w:val="3370ff"/>
      </w:rPr>
    </w:lvl>
  </w:abstractNum>
  <w:abstractNum w:abstractNumId="867545">
    <w:lvl>
      <w:start w:val="1"/>
      <w:numFmt w:val="decimal"/>
      <w:suff w:val="tab"/>
      <w:lvlText w:val="%1."/>
      <w:rPr>
        <w:color w:val="3370ff"/>
      </w:rPr>
    </w:lvl>
  </w:abstractNum>
  <w:abstractNum w:abstractNumId="867546">
    <w:lvl>
      <w:numFmt w:val="bullet"/>
      <w:suff w:val="tab"/>
      <w:lvlText w:val="•"/>
      <w:rPr>
        <w:color w:val="3370ff"/>
      </w:rPr>
    </w:lvl>
  </w:abstractNum>
  <w:abstractNum w:abstractNumId="867547">
    <w:lvl>
      <w:numFmt w:val="bullet"/>
      <w:suff w:val="tab"/>
      <w:lvlText w:val="•"/>
      <w:rPr>
        <w:color w:val="3370ff"/>
      </w:rPr>
    </w:lvl>
  </w:abstractNum>
  <w:abstractNum w:abstractNumId="867548">
    <w:lvl>
      <w:numFmt w:val="bullet"/>
      <w:suff w:val="tab"/>
      <w:lvlText w:val="•"/>
      <w:rPr>
        <w:color w:val="3370ff"/>
      </w:rPr>
    </w:lvl>
  </w:abstractNum>
  <w:abstractNum w:abstractNumId="867549">
    <w:lvl>
      <w:start w:val="2"/>
      <w:numFmt w:val="decimal"/>
      <w:suff w:val="tab"/>
      <w:lvlText w:val="%1."/>
      <w:rPr>
        <w:color w:val="3370ff"/>
      </w:rPr>
    </w:lvl>
  </w:abstractNum>
  <w:abstractNum w:abstractNumId="867550">
    <w:lvl>
      <w:start w:val="1"/>
      <w:numFmt w:val="lowerLetter"/>
      <w:suff w:val="tab"/>
      <w:lvlText w:val="%1."/>
      <w:rPr>
        <w:color w:val="3370ff"/>
      </w:rPr>
    </w:lvl>
  </w:abstractNum>
  <w:abstractNum w:abstractNumId="867551">
    <w:lvl>
      <w:start w:val="2"/>
      <w:numFmt w:val="lowerLetter"/>
      <w:suff w:val="tab"/>
      <w:lvlText w:val="%1."/>
      <w:rPr>
        <w:color w:val="3370ff"/>
      </w:rPr>
    </w:lvl>
  </w:abstractNum>
  <w:abstractNum w:abstractNumId="867552">
    <w:lvl>
      <w:start w:val="1"/>
      <w:numFmt w:val="decimal"/>
      <w:suff w:val="tab"/>
      <w:lvlText w:val="%1."/>
      <w:rPr>
        <w:color w:val="3370ff"/>
      </w:rPr>
    </w:lvl>
  </w:abstractNum>
  <w:abstractNum w:abstractNumId="867553">
    <w:lvl>
      <w:numFmt w:val="bullet"/>
      <w:suff w:val="tab"/>
      <w:lvlText w:val="•"/>
      <w:rPr>
        <w:color w:val="3370ff"/>
      </w:rPr>
    </w:lvl>
  </w:abstractNum>
  <w:abstractNum w:abstractNumId="867554">
    <w:lvl>
      <w:numFmt w:val="bullet"/>
      <w:suff w:val="tab"/>
      <w:lvlText w:val="•"/>
      <w:rPr>
        <w:color w:val="3370ff"/>
      </w:rPr>
    </w:lvl>
  </w:abstractNum>
  <w:abstractNum w:abstractNumId="867555">
    <w:lvl>
      <w:numFmt w:val="bullet"/>
      <w:suff w:val="tab"/>
      <w:lvlText w:val="•"/>
      <w:rPr>
        <w:color w:val="3370ff"/>
      </w:rPr>
    </w:lvl>
  </w:abstractNum>
  <w:abstractNum w:abstractNumId="867556">
    <w:lvl>
      <w:start w:val="2"/>
      <w:numFmt w:val="decimal"/>
      <w:suff w:val="tab"/>
      <w:lvlText w:val="%1."/>
      <w:rPr>
        <w:color w:val="3370ff"/>
      </w:rPr>
    </w:lvl>
  </w:abstractNum>
  <w:abstractNum w:abstractNumId="867557">
    <w:lvl>
      <w:start w:val="1"/>
      <w:numFmt w:val="lowerLetter"/>
      <w:suff w:val="tab"/>
      <w:lvlText w:val="%1."/>
      <w:rPr>
        <w:color w:val="3370ff"/>
      </w:rPr>
    </w:lvl>
  </w:abstractNum>
  <w:abstractNum w:abstractNumId="867558">
    <w:lvl>
      <w:numFmt w:val="bullet"/>
      <w:suff w:val="tab"/>
      <w:lvlText w:val="•"/>
      <w:rPr>
        <w:color w:val="3370ff"/>
      </w:rPr>
    </w:lvl>
  </w:abstractNum>
  <w:abstractNum w:abstractNumId="867559">
    <w:lvl>
      <w:numFmt w:val="bullet"/>
      <w:suff w:val="tab"/>
      <w:lvlText w:val="•"/>
      <w:rPr>
        <w:color w:val="3370ff"/>
      </w:rPr>
    </w:lvl>
  </w:abstractNum>
  <w:abstractNum w:abstractNumId="867560">
    <w:lvl>
      <w:numFmt w:val="bullet"/>
      <w:suff w:val="tab"/>
      <w:lvlText w:val="•"/>
      <w:rPr>
        <w:color w:val="3370ff"/>
      </w:rPr>
    </w:lvl>
  </w:abstractNum>
  <w:abstractNum w:abstractNumId="867561">
    <w:lvl>
      <w:numFmt w:val="bullet"/>
      <w:suff w:val="tab"/>
      <w:lvlText w:val="•"/>
      <w:rPr>
        <w:color w:val="3370ff"/>
      </w:rPr>
    </w:lvl>
  </w:abstractNum>
  <w:abstractNum w:abstractNumId="867562">
    <w:lvl>
      <w:numFmt w:val="bullet"/>
      <w:suff w:val="tab"/>
      <w:lvlText w:val="•"/>
      <w:rPr>
        <w:color w:val="3370ff"/>
      </w:rPr>
    </w:lvl>
  </w:abstractNum>
  <w:abstractNum w:abstractNumId="867563">
    <w:lvl>
      <w:numFmt w:val="bullet"/>
      <w:suff w:val="tab"/>
      <w:lvlText w:val="•"/>
      <w:rPr>
        <w:color w:val="3370ff"/>
      </w:rPr>
    </w:lvl>
  </w:abstractNum>
  <w:abstractNum w:abstractNumId="867564">
    <w:lvl>
      <w:start w:val="1"/>
      <w:numFmt w:val="decimal"/>
      <w:suff w:val="tab"/>
      <w:lvlText w:val="%1."/>
      <w:rPr>
        <w:color w:val="3370ff"/>
      </w:rPr>
    </w:lvl>
  </w:abstractNum>
  <w:abstractNum w:abstractNumId="867565">
    <w:lvl>
      <w:start w:val="1"/>
      <w:numFmt w:val="lowerLetter"/>
      <w:suff w:val="tab"/>
      <w:lvlText w:val="%1."/>
      <w:rPr>
        <w:color w:val="3370ff"/>
      </w:rPr>
    </w:lvl>
  </w:abstractNum>
  <w:abstractNum w:abstractNumId="867566">
    <w:lvl>
      <w:start w:val="1"/>
      <w:numFmt w:val="lowerRoman"/>
      <w:suff w:val="tab"/>
      <w:lvlText w:val="%1."/>
      <w:rPr>
        <w:color w:val="3370ff"/>
      </w:rPr>
    </w:lvl>
  </w:abstractNum>
  <w:abstractNum w:abstractNumId="867567">
    <w:lvl>
      <w:start w:val="2"/>
      <w:numFmt w:val="lowerRoman"/>
      <w:suff w:val="tab"/>
      <w:lvlText w:val="%1."/>
      <w:rPr>
        <w:color w:val="3370ff"/>
      </w:rPr>
    </w:lvl>
  </w:abstractNum>
  <w:abstractNum w:abstractNumId="867568">
    <w:lvl>
      <w:numFmt w:val="bullet"/>
      <w:suff w:val="tab"/>
      <w:lvlText w:val="•"/>
      <w:rPr>
        <w:color w:val="3370ff"/>
      </w:rPr>
    </w:lvl>
  </w:abstractNum>
  <w:abstractNum w:abstractNumId="867569">
    <w:lvl>
      <w:start w:val="1"/>
      <w:numFmt w:val="decimal"/>
      <w:suff w:val="tab"/>
      <w:lvlText w:val="%1."/>
      <w:rPr>
        <w:color w:val="3370ff"/>
      </w:rPr>
    </w:lvl>
  </w:abstractNum>
  <w:abstractNum w:abstractNumId="867570">
    <w:lvl>
      <w:start w:val="2"/>
      <w:numFmt w:val="decimal"/>
      <w:suff w:val="tab"/>
      <w:lvlText w:val="%1."/>
      <w:rPr>
        <w:color w:val="3370ff"/>
      </w:rPr>
    </w:lvl>
  </w:abstractNum>
  <w:abstractNum w:abstractNumId="867571">
    <w:lvl>
      <w:start w:val="3"/>
      <w:numFmt w:val="decimal"/>
      <w:suff w:val="tab"/>
      <w:lvlText w:val="%1."/>
      <w:rPr>
        <w:color w:val="3370ff"/>
      </w:rPr>
    </w:lvl>
  </w:abstractNum>
  <w:abstractNum w:abstractNumId="867572">
    <w:lvl>
      <w:start w:val="1"/>
      <w:numFmt w:val="decimal"/>
      <w:suff w:val="tab"/>
      <w:lvlText w:val="%1."/>
      <w:rPr>
        <w:color w:val="3370ff"/>
      </w:rPr>
    </w:lvl>
  </w:abstractNum>
  <w:abstractNum w:abstractNumId="867573">
    <w:lvl>
      <w:numFmt w:val="bullet"/>
      <w:suff w:val="tab"/>
      <w:lvlText w:val="•"/>
      <w:rPr>
        <w:color w:val="3370ff"/>
      </w:rPr>
    </w:lvl>
  </w:abstractNum>
  <w:abstractNum w:abstractNumId="867574">
    <w:lvl>
      <w:numFmt w:val="bullet"/>
      <w:suff w:val="tab"/>
      <w:lvlText w:val="•"/>
      <w:rPr>
        <w:color w:val="3370ff"/>
      </w:rPr>
    </w:lvl>
  </w:abstractNum>
  <w:abstractNum w:abstractNumId="867575">
    <w:lvl>
      <w:numFmt w:val="bullet"/>
      <w:suff w:val="tab"/>
      <w:lvlText w:val="•"/>
      <w:rPr>
        <w:color w:val="3370ff"/>
      </w:rPr>
    </w:lvl>
  </w:abstractNum>
  <w:abstractNum w:abstractNumId="867576">
    <w:lvl>
      <w:start w:val="2"/>
      <w:numFmt w:val="decimal"/>
      <w:suff w:val="tab"/>
      <w:lvlText w:val="%1."/>
      <w:rPr>
        <w:color w:val="3370ff"/>
      </w:rPr>
    </w:lvl>
  </w:abstractNum>
  <w:abstractNum w:abstractNumId="867577">
    <w:lvl>
      <w:start w:val="1"/>
      <w:numFmt w:val="lowerLetter"/>
      <w:suff w:val="tab"/>
      <w:lvlText w:val="%1."/>
      <w:rPr>
        <w:color w:val="3370ff"/>
      </w:rPr>
    </w:lvl>
  </w:abstractNum>
  <w:abstractNum w:abstractNumId="867578">
    <w:lvl>
      <w:numFmt w:val="bullet"/>
      <w:suff w:val="tab"/>
      <w:lvlText w:val="•"/>
      <w:rPr>
        <w:color w:val="3370ff"/>
      </w:rPr>
    </w:lvl>
  </w:abstractNum>
  <w:abstractNum w:abstractNumId="867579">
    <w:lvl>
      <w:numFmt w:val="bullet"/>
      <w:suff w:val="tab"/>
      <w:lvlText w:val="•"/>
      <w:rPr>
        <w:color w:val="3370ff"/>
      </w:rPr>
    </w:lvl>
  </w:abstractNum>
  <w:abstractNum w:abstractNumId="867580">
    <w:lvl>
      <w:numFmt w:val="bullet"/>
      <w:suff w:val="tab"/>
      <w:lvlText w:val="•"/>
      <w:rPr>
        <w:color w:val="3370ff"/>
      </w:rPr>
    </w:lvl>
  </w:abstractNum>
  <w:abstractNum w:abstractNumId="867581">
    <w:lvl>
      <w:start w:val="1"/>
      <w:numFmt w:val="decimal"/>
      <w:suff w:val="tab"/>
      <w:lvlText w:val="%1."/>
      <w:rPr>
        <w:color w:val="3370ff"/>
      </w:rPr>
    </w:lvl>
  </w:abstractNum>
  <w:abstractNum w:abstractNumId="867582">
    <w:lvl>
      <w:start w:val="2"/>
      <w:numFmt w:val="decimal"/>
      <w:suff w:val="tab"/>
      <w:lvlText w:val="%1."/>
      <w:rPr>
        <w:color w:val="3370ff"/>
      </w:rPr>
    </w:lvl>
  </w:abstractNum>
  <w:abstractNum w:abstractNumId="867583">
    <w:lvl>
      <w:start w:val="1"/>
      <w:numFmt w:val="lowerLetter"/>
      <w:suff w:val="tab"/>
      <w:lvlText w:val="%1."/>
      <w:rPr>
        <w:color w:val="3370ff"/>
      </w:rPr>
    </w:lvl>
  </w:abstractNum>
  <w:abstractNum w:abstractNumId="867584">
    <w:lvl>
      <w:start w:val="2"/>
      <w:numFmt w:val="lowerLetter"/>
      <w:suff w:val="tab"/>
      <w:lvlText w:val="%1."/>
      <w:rPr>
        <w:color w:val="3370ff"/>
      </w:rPr>
    </w:lvl>
  </w:abstractNum>
  <w:abstractNum w:abstractNumId="867585">
    <w:lvl>
      <w:start w:val="3"/>
      <w:numFmt w:val="decimal"/>
      <w:suff w:val="tab"/>
      <w:lvlText w:val="%1."/>
      <w:rPr>
        <w:color w:val="3370ff"/>
      </w:rPr>
    </w:lvl>
  </w:abstractNum>
  <w:abstractNum w:abstractNumId="867586">
    <w:lvl>
      <w:start w:val="4"/>
      <w:numFmt w:val="decimal"/>
      <w:suff w:val="tab"/>
      <w:lvlText w:val="%1."/>
      <w:rPr>
        <w:color w:val="3370ff"/>
      </w:rPr>
    </w:lvl>
  </w:abstractNum>
  <w:abstractNum w:abstractNumId="867587">
    <w:lvl>
      <w:start w:val="1"/>
      <w:numFmt w:val="decimal"/>
      <w:suff w:val="tab"/>
      <w:lvlText w:val="%1."/>
      <w:rPr>
        <w:color w:val="3370ff"/>
      </w:rPr>
    </w:lvl>
  </w:abstractNum>
  <w:abstractNum w:abstractNumId="867588">
    <w:lvl>
      <w:start w:val="2"/>
      <w:numFmt w:val="decimal"/>
      <w:suff w:val="tab"/>
      <w:lvlText w:val="%1."/>
      <w:rPr>
        <w:color w:val="3370ff"/>
      </w:rPr>
    </w:lvl>
  </w:abstractNum>
  <w:abstractNum w:abstractNumId="867589">
    <w:lvl>
      <w:start w:val="3"/>
      <w:numFmt w:val="decimal"/>
      <w:suff w:val="tab"/>
      <w:lvlText w:val="%1."/>
      <w:rPr>
        <w:color w:val="3370ff"/>
      </w:rPr>
    </w:lvl>
  </w:abstractNum>
  <w:abstractNum w:abstractNumId="867590">
    <w:lvl>
      <w:start w:val="4"/>
      <w:numFmt w:val="decimal"/>
      <w:suff w:val="tab"/>
      <w:lvlText w:val="%1."/>
      <w:rPr>
        <w:color w:val="3370ff"/>
      </w:rPr>
    </w:lvl>
  </w:abstractNum>
  <w:abstractNum w:abstractNumId="867591">
    <w:lvl>
      <w:start w:val="1"/>
      <w:numFmt w:val="decimal"/>
      <w:suff w:val="tab"/>
      <w:lvlText w:val="%1."/>
      <w:rPr>
        <w:color w:val="3370ff"/>
      </w:rPr>
    </w:lvl>
  </w:abstractNum>
  <w:abstractNum w:abstractNumId="867592">
    <w:lvl>
      <w:start w:val="1"/>
      <w:numFmt w:val="lowerLetter"/>
      <w:suff w:val="tab"/>
      <w:lvlText w:val="%1."/>
      <w:rPr>
        <w:color w:val="3370ff"/>
      </w:rPr>
    </w:lvl>
  </w:abstractNum>
  <w:abstractNum w:abstractNumId="867593">
    <w:lvl>
      <w:start w:val="2"/>
      <w:numFmt w:val="lowerLetter"/>
      <w:suff w:val="tab"/>
      <w:lvlText w:val="%1."/>
      <w:rPr>
        <w:color w:val="3370ff"/>
      </w:rPr>
    </w:lvl>
  </w:abstractNum>
  <w:abstractNum w:abstractNumId="867594">
    <w:lvl>
      <w:numFmt w:val="bullet"/>
      <w:suff w:val="tab"/>
      <w:lvlText w:val="•"/>
      <w:rPr>
        <w:color w:val="3370ff"/>
      </w:rPr>
    </w:lvl>
  </w:abstractNum>
  <w:abstractNum w:abstractNumId="867595">
    <w:lvl>
      <w:numFmt w:val="bullet"/>
      <w:suff w:val="tab"/>
      <w:lvlText w:val="•"/>
      <w:rPr>
        <w:color w:val="3370ff"/>
      </w:rPr>
    </w:lvl>
  </w:abstractNum>
  <w:abstractNum w:abstractNumId="867596">
    <w:lvl>
      <w:numFmt w:val="bullet"/>
      <w:suff w:val="tab"/>
      <w:lvlText w:val="•"/>
      <w:rPr>
        <w:color w:val="3370ff"/>
      </w:rPr>
    </w:lvl>
  </w:abstractNum>
  <w:abstractNum w:abstractNumId="867597">
    <w:lvl>
      <w:numFmt w:val="bullet"/>
      <w:suff w:val="tab"/>
      <w:lvlText w:val="•"/>
      <w:rPr>
        <w:color w:val="3370ff"/>
      </w:rPr>
    </w:lvl>
  </w:abstractNum>
  <w:abstractNum w:abstractNumId="867598">
    <w:lvl>
      <w:numFmt w:val="bullet"/>
      <w:suff w:val="tab"/>
      <w:lvlText w:val="•"/>
      <w:rPr>
        <w:color w:val="3370ff"/>
      </w:rPr>
    </w:lvl>
  </w:abstractNum>
  <w:abstractNum w:abstractNumId="867599">
    <w:lvl>
      <w:numFmt w:val="bullet"/>
      <w:suff w:val="tab"/>
      <w:lvlText w:val="•"/>
      <w:rPr>
        <w:color w:val="3370ff"/>
      </w:rPr>
    </w:lvl>
  </w:abstractNum>
  <w:abstractNum w:abstractNumId="867600">
    <w:lvl>
      <w:numFmt w:val="bullet"/>
      <w:suff w:val="tab"/>
      <w:lvlText w:val="•"/>
      <w:rPr>
        <w:color w:val="3370ff"/>
      </w:rPr>
    </w:lvl>
  </w:abstractNum>
  <w:abstractNum w:abstractNumId="867601">
    <w:lvl>
      <w:numFmt w:val="bullet"/>
      <w:suff w:val="tab"/>
      <w:lvlText w:val="•"/>
      <w:rPr>
        <w:color w:val="3370ff"/>
      </w:rPr>
    </w:lvl>
  </w:abstractNum>
  <w:abstractNum w:abstractNumId="867602">
    <w:lvl>
      <w:numFmt w:val="bullet"/>
      <w:suff w:val="tab"/>
      <w:lvlText w:val="•"/>
      <w:rPr>
        <w:color w:val="3370ff"/>
      </w:rPr>
    </w:lvl>
  </w:abstractNum>
  <w:abstractNum w:abstractNumId="867603">
    <w:lvl>
      <w:numFmt w:val="bullet"/>
      <w:suff w:val="tab"/>
      <w:lvlText w:val="•"/>
      <w:rPr>
        <w:color w:val="3370ff"/>
      </w:rPr>
    </w:lvl>
  </w:abstractNum>
  <w:abstractNum w:abstractNumId="867604">
    <w:lvl>
      <w:start w:val="1"/>
      <w:numFmt w:val="decimal"/>
      <w:suff w:val="tab"/>
      <w:lvlText w:val="%1."/>
      <w:rPr>
        <w:color w:val="3370ff"/>
      </w:rPr>
    </w:lvl>
  </w:abstractNum>
  <w:abstractNum w:abstractNumId="867605">
    <w:lvl>
      <w:start w:val="2"/>
      <w:numFmt w:val="decimal"/>
      <w:suff w:val="tab"/>
      <w:lvlText w:val="%1."/>
      <w:rPr>
        <w:color w:val="3370ff"/>
      </w:rPr>
    </w:lvl>
  </w:abstractNum>
  <w:abstractNum w:abstractNumId="867606">
    <w:lvl>
      <w:start w:val="3"/>
      <w:numFmt w:val="decimal"/>
      <w:suff w:val="tab"/>
      <w:lvlText w:val="%1."/>
      <w:rPr>
        <w:color w:val="3370ff"/>
      </w:rPr>
    </w:lvl>
  </w:abstractNum>
  <w:abstractNum w:abstractNumId="867607">
    <w:lvl>
      <w:numFmt w:val="bullet"/>
      <w:suff w:val="tab"/>
      <w:lvlText w:val="•"/>
      <w:rPr>
        <w:color w:val="3370ff"/>
      </w:rPr>
    </w:lvl>
  </w:abstractNum>
  <w:abstractNum w:abstractNumId="867608">
    <w:lvl>
      <w:numFmt w:val="bullet"/>
      <w:suff w:val="tab"/>
      <w:lvlText w:val="•"/>
      <w:rPr>
        <w:color w:val="3370ff"/>
      </w:rPr>
    </w:lvl>
  </w:abstractNum>
  <w:abstractNum w:abstractNumId="867609">
    <w:lvl>
      <w:start w:val="1"/>
      <w:numFmt w:val="decimal"/>
      <w:suff w:val="tab"/>
      <w:lvlText w:val="%1."/>
      <w:rPr>
        <w:color w:val="3370ff"/>
      </w:rPr>
    </w:lvl>
  </w:abstractNum>
  <w:abstractNum w:abstractNumId="867610">
    <w:lvl>
      <w:start w:val="2"/>
      <w:numFmt w:val="decimal"/>
      <w:suff w:val="tab"/>
      <w:lvlText w:val="%1."/>
      <w:rPr>
        <w:color w:val="3370ff"/>
      </w:rPr>
    </w:lvl>
  </w:abstractNum>
  <w:abstractNum w:abstractNumId="867611">
    <w:lvl>
      <w:start w:val="1"/>
      <w:numFmt w:val="decimal"/>
      <w:suff w:val="tab"/>
      <w:lvlText w:val="%1."/>
      <w:rPr>
        <w:color w:val="3370ff"/>
      </w:rPr>
    </w:lvl>
  </w:abstractNum>
  <w:abstractNum w:abstractNumId="867612">
    <w:lvl>
      <w:start w:val="2"/>
      <w:numFmt w:val="decimal"/>
      <w:suff w:val="tab"/>
      <w:lvlText w:val="%1."/>
      <w:rPr>
        <w:color w:val="3370ff"/>
      </w:rPr>
    </w:lvl>
  </w:abstractNum>
  <w:abstractNum w:abstractNumId="867613">
    <w:lvl>
      <w:start w:val="3"/>
      <w:numFmt w:val="decimal"/>
      <w:suff w:val="tab"/>
      <w:lvlText w:val="%1."/>
      <w:rPr>
        <w:color w:val="3370ff"/>
      </w:rPr>
    </w:lvl>
  </w:abstractNum>
  <w:abstractNum w:abstractNumId="867614">
    <w:lvl>
      <w:start w:val="1"/>
      <w:numFmt w:val="decimal"/>
      <w:suff w:val="tab"/>
      <w:lvlText w:val="%1."/>
      <w:rPr>
        <w:color w:val="3370ff"/>
      </w:rPr>
    </w:lvl>
  </w:abstractNum>
  <w:abstractNum w:abstractNumId="867615">
    <w:lvl>
      <w:start w:val="2"/>
      <w:numFmt w:val="decimal"/>
      <w:suff w:val="tab"/>
      <w:lvlText w:val="%1."/>
      <w:rPr>
        <w:color w:val="3370ff"/>
      </w:rPr>
    </w:lvl>
  </w:abstractNum>
  <w:abstractNum w:abstractNumId="867616">
    <w:lvl>
      <w:start w:val="3"/>
      <w:numFmt w:val="decimal"/>
      <w:suff w:val="tab"/>
      <w:lvlText w:val="%1."/>
      <w:rPr>
        <w:color w:val="3370ff"/>
      </w:rPr>
    </w:lvl>
  </w:abstractNum>
  <w:abstractNum w:abstractNumId="867617">
    <w:lvl>
      <w:numFmt w:val="bullet"/>
      <w:suff w:val="tab"/>
      <w:lvlText w:val="•"/>
      <w:rPr>
        <w:color w:val="3370ff"/>
      </w:rPr>
    </w:lvl>
  </w:abstractNum>
  <w:abstractNum w:abstractNumId="867618">
    <w:lvl>
      <w:start w:val="1"/>
      <w:numFmt w:val="decimal"/>
      <w:suff w:val="tab"/>
      <w:lvlText w:val="%1."/>
      <w:rPr>
        <w:color w:val="3370ff"/>
      </w:rPr>
    </w:lvl>
  </w:abstractNum>
  <w:abstractNum w:abstractNumId="867619">
    <w:lvl>
      <w:start w:val="2"/>
      <w:numFmt w:val="decimal"/>
      <w:suff w:val="tab"/>
      <w:lvlText w:val="%1."/>
      <w:rPr>
        <w:color w:val="3370ff"/>
      </w:rPr>
    </w:lvl>
  </w:abstractNum>
  <w:abstractNum w:abstractNumId="867620">
    <w:lvl>
      <w:start w:val="1"/>
      <w:numFmt w:val="decimal"/>
      <w:suff w:val="tab"/>
      <w:lvlText w:val="%1."/>
      <w:rPr>
        <w:color w:val="3370ff"/>
      </w:rPr>
    </w:lvl>
  </w:abstractNum>
  <w:abstractNum w:abstractNumId="867621">
    <w:lvl>
      <w:start w:val="2"/>
      <w:numFmt w:val="decimal"/>
      <w:suff w:val="tab"/>
      <w:lvlText w:val="%1."/>
      <w:rPr>
        <w:color w:val="3370ff"/>
      </w:rPr>
    </w:lvl>
  </w:abstractNum>
  <w:abstractNum w:abstractNumId="867622">
    <w:lvl>
      <w:start w:val="3"/>
      <w:numFmt w:val="decimal"/>
      <w:suff w:val="tab"/>
      <w:lvlText w:val="%1."/>
      <w:rPr>
        <w:color w:val="3370ff"/>
      </w:rPr>
    </w:lvl>
  </w:abstractNum>
  <w:abstractNum w:abstractNumId="867623">
    <w:lvl>
      <w:numFmt w:val="bullet"/>
      <w:suff w:val="tab"/>
      <w:lvlText w:val="•"/>
      <w:rPr>
        <w:color w:val="3370ff"/>
      </w:rPr>
    </w:lvl>
  </w:abstractNum>
  <w:abstractNum w:abstractNumId="867624">
    <w:lvl>
      <w:numFmt w:val="bullet"/>
      <w:suff w:val="tab"/>
      <w:lvlText w:val="•"/>
      <w:rPr>
        <w:color w:val="3370ff"/>
      </w:rPr>
    </w:lvl>
  </w:abstractNum>
  <w:abstractNum w:abstractNumId="867625">
    <w:lvl>
      <w:numFmt w:val="bullet"/>
      <w:suff w:val="tab"/>
      <w:lvlText w:val="•"/>
      <w:rPr>
        <w:color w:val="3370ff"/>
      </w:rPr>
    </w:lvl>
  </w:abstractNum>
  <w:abstractNum w:abstractNumId="867626">
    <w:lvl>
      <w:numFmt w:val="bullet"/>
      <w:suff w:val="tab"/>
      <w:lvlText w:val="•"/>
      <w:rPr>
        <w:color w:val="3370ff"/>
      </w:rPr>
    </w:lvl>
  </w:abstractNum>
  <w:abstractNum w:abstractNumId="867627">
    <w:lvl>
      <w:start w:val="1"/>
      <w:numFmt w:val="decimal"/>
      <w:suff w:val="tab"/>
      <w:lvlText w:val="%1."/>
      <w:rPr>
        <w:color w:val="3370ff"/>
      </w:rPr>
    </w:lvl>
  </w:abstractNum>
  <w:abstractNum w:abstractNumId="867628">
    <w:lvl>
      <w:start w:val="2"/>
      <w:numFmt w:val="decimal"/>
      <w:suff w:val="tab"/>
      <w:lvlText w:val="%1."/>
      <w:rPr>
        <w:color w:val="3370ff"/>
      </w:rPr>
    </w:lvl>
  </w:abstractNum>
  <w:abstractNum w:abstractNumId="867629">
    <w:lvl>
      <w:start w:val="1"/>
      <w:numFmt w:val="decimal"/>
      <w:suff w:val="tab"/>
      <w:lvlText w:val="%1."/>
      <w:rPr>
        <w:color w:val="3370ff"/>
      </w:rPr>
    </w:lvl>
  </w:abstractNum>
  <w:abstractNum w:abstractNumId="867630">
    <w:lvl>
      <w:start w:val="2"/>
      <w:numFmt w:val="decimal"/>
      <w:suff w:val="tab"/>
      <w:lvlText w:val="%1."/>
      <w:rPr>
        <w:color w:val="3370ff"/>
      </w:rPr>
    </w:lvl>
  </w:abstractNum>
  <w:abstractNum w:abstractNumId="867631">
    <w:lvl>
      <w:numFmt w:val="bullet"/>
      <w:suff w:val="tab"/>
      <w:lvlText w:val="•"/>
      <w:rPr>
        <w:color w:val="3370ff"/>
      </w:rPr>
    </w:lvl>
  </w:abstractNum>
  <w:abstractNum w:abstractNumId="867632">
    <w:lvl>
      <w:start w:val="1"/>
      <w:numFmt w:val="decimal"/>
      <w:suff w:val="tab"/>
      <w:lvlText w:val="%1."/>
      <w:rPr>
        <w:color w:val="3370ff"/>
      </w:rPr>
    </w:lvl>
  </w:abstractNum>
  <w:abstractNum w:abstractNumId="867633">
    <w:lvl>
      <w:start w:val="1"/>
      <w:numFmt w:val="decimal"/>
      <w:suff w:val="tab"/>
      <w:lvlText w:val="%1."/>
      <w:rPr>
        <w:color w:val="3370ff"/>
      </w:rPr>
    </w:lvl>
  </w:abstractNum>
  <w:abstractNum w:abstractNumId="867634">
    <w:lvl>
      <w:start w:val="2"/>
      <w:numFmt w:val="decimal"/>
      <w:suff w:val="tab"/>
      <w:lvlText w:val="%1."/>
      <w:rPr>
        <w:color w:val="3370ff"/>
      </w:rPr>
    </w:lvl>
  </w:abstractNum>
  <w:abstractNum w:abstractNumId="867635">
    <w:lvl>
      <w:start w:val="1"/>
      <w:numFmt w:val="lowerLetter"/>
      <w:suff w:val="tab"/>
      <w:lvlText w:val="%1."/>
      <w:rPr>
        <w:color w:val="3370ff"/>
      </w:rPr>
    </w:lvl>
  </w:abstractNum>
  <w:abstractNum w:abstractNumId="867636">
    <w:lvl>
      <w:start w:val="2"/>
      <w:numFmt w:val="lowerLetter"/>
      <w:suff w:val="tab"/>
      <w:lvlText w:val="%1."/>
      <w:rPr>
        <w:color w:val="3370ff"/>
      </w:rPr>
    </w:lvl>
  </w:abstractNum>
  <w:abstractNum w:abstractNumId="867637">
    <w:lvl>
      <w:start w:val="1"/>
      <w:numFmt w:val="decimal"/>
      <w:suff w:val="tab"/>
      <w:lvlText w:val="%1."/>
      <w:rPr>
        <w:color w:val="3370ff"/>
      </w:rPr>
    </w:lvl>
  </w:abstractNum>
  <w:abstractNum w:abstractNumId="867638">
    <w:lvl>
      <w:start w:val="2"/>
      <w:numFmt w:val="decimal"/>
      <w:suff w:val="tab"/>
      <w:lvlText w:val="%1."/>
      <w:rPr>
        <w:color w:val="3370ff"/>
      </w:rPr>
    </w:lvl>
  </w:abstractNum>
  <w:abstractNum w:abstractNumId="867639">
    <w:lvl>
      <w:start w:val="3"/>
      <w:numFmt w:val="decimal"/>
      <w:suff w:val="tab"/>
      <w:lvlText w:val="%1."/>
      <w:rPr>
        <w:color w:val="3370ff"/>
      </w:rPr>
    </w:lvl>
  </w:abstractNum>
  <w:abstractNum w:abstractNumId="867640">
    <w:lvl>
      <w:start w:val="1"/>
      <w:numFmt w:val="decimal"/>
      <w:suff w:val="tab"/>
      <w:lvlText w:val="%1."/>
      <w:rPr>
        <w:color w:val="3370ff"/>
      </w:rPr>
    </w:lvl>
  </w:abstractNum>
  <w:abstractNum w:abstractNumId="867641">
    <w:lvl>
      <w:start w:val="2"/>
      <w:numFmt w:val="decimal"/>
      <w:suff w:val="tab"/>
      <w:lvlText w:val="%1."/>
      <w:rPr>
        <w:color w:val="3370ff"/>
      </w:rPr>
    </w:lvl>
  </w:abstractNum>
  <w:abstractNum w:abstractNumId="867642">
    <w:lvl>
      <w:start w:val="1"/>
      <w:numFmt w:val="decimal"/>
      <w:suff w:val="tab"/>
      <w:lvlText w:val="%1."/>
      <w:rPr>
        <w:color w:val="3370ff"/>
      </w:rPr>
    </w:lvl>
  </w:abstractNum>
  <w:abstractNum w:abstractNumId="867643">
    <w:lvl>
      <w:start w:val="2"/>
      <w:numFmt w:val="decimal"/>
      <w:suff w:val="tab"/>
      <w:lvlText w:val="%1."/>
      <w:rPr>
        <w:color w:val="3370ff"/>
      </w:rPr>
    </w:lvl>
  </w:abstractNum>
  <w:abstractNum w:abstractNumId="867644">
    <w:lvl>
      <w:start w:val="3"/>
      <w:numFmt w:val="decimal"/>
      <w:suff w:val="tab"/>
      <w:lvlText w:val="%1."/>
      <w:rPr>
        <w:color w:val="3370ff"/>
      </w:rPr>
    </w:lvl>
  </w:abstractNum>
  <w:abstractNum w:abstractNumId="867645">
    <w:lvl>
      <w:start w:val="1"/>
      <w:numFmt w:val="decimal"/>
      <w:suff w:val="tab"/>
      <w:lvlText w:val="%1."/>
      <w:rPr>
        <w:color w:val="3370ff"/>
      </w:rPr>
    </w:lvl>
  </w:abstractNum>
  <w:abstractNum w:abstractNumId="867646">
    <w:lvl>
      <w:start w:val="1"/>
      <w:numFmt w:val="lowerLetter"/>
      <w:suff w:val="tab"/>
      <w:lvlText w:val="%1."/>
      <w:rPr>
        <w:color w:val="3370ff"/>
      </w:rPr>
    </w:lvl>
  </w:abstractNum>
  <w:abstractNum w:abstractNumId="867647">
    <w:lvl>
      <w:start w:val="2"/>
      <w:numFmt w:val="lowerLetter"/>
      <w:suff w:val="tab"/>
      <w:lvlText w:val="%1."/>
      <w:rPr>
        <w:color w:val="3370ff"/>
      </w:rPr>
    </w:lvl>
  </w:abstractNum>
  <w:abstractNum w:abstractNumId="867648">
    <w:lvl>
      <w:start w:val="2"/>
      <w:numFmt w:val="decimal"/>
      <w:suff w:val="tab"/>
      <w:lvlText w:val="%1."/>
      <w:rPr>
        <w:color w:val="3370ff"/>
      </w:rPr>
    </w:lvl>
  </w:abstractNum>
  <w:abstractNum w:abstractNumId="867649">
    <w:lvl>
      <w:start w:val="1"/>
      <w:numFmt w:val="decimal"/>
      <w:suff w:val="tab"/>
      <w:lvlText w:val="%1."/>
      <w:rPr>
        <w:color w:val="3370ff"/>
      </w:rPr>
    </w:lvl>
  </w:abstractNum>
  <w:abstractNum w:abstractNumId="867650">
    <w:lvl>
      <w:start w:val="2"/>
      <w:numFmt w:val="decimal"/>
      <w:suff w:val="tab"/>
      <w:lvlText w:val="%1."/>
      <w:rPr>
        <w:color w:val="3370ff"/>
      </w:rPr>
    </w:lvl>
  </w:abstractNum>
  <w:abstractNum w:abstractNumId="867651">
    <w:lvl>
      <w:start w:val="1"/>
      <w:numFmt w:val="decimal"/>
      <w:suff w:val="tab"/>
      <w:lvlText w:val="%1."/>
      <w:rPr>
        <w:color w:val="3370ff"/>
      </w:rPr>
    </w:lvl>
  </w:abstractNum>
  <w:abstractNum w:abstractNumId="867652">
    <w:lvl>
      <w:start w:val="2"/>
      <w:numFmt w:val="decimal"/>
      <w:suff w:val="tab"/>
      <w:lvlText w:val="%1."/>
      <w:rPr>
        <w:color w:val="3370ff"/>
      </w:rPr>
    </w:lvl>
  </w:abstractNum>
  <w:abstractNum w:abstractNumId="867653">
    <w:lvl>
      <w:start w:val="1"/>
      <w:numFmt w:val="decimal"/>
      <w:suff w:val="tab"/>
      <w:lvlText w:val="%1."/>
      <w:rPr>
        <w:color w:val="3370ff"/>
      </w:rPr>
    </w:lvl>
  </w:abstractNum>
  <w:abstractNum w:abstractNumId="867654">
    <w:lvl>
      <w:start w:val="2"/>
      <w:numFmt w:val="decimal"/>
      <w:suff w:val="tab"/>
      <w:lvlText w:val="%1."/>
      <w:rPr>
        <w:color w:val="3370ff"/>
      </w:rPr>
    </w:lvl>
  </w:abstractNum>
  <w:abstractNum w:abstractNumId="867655">
    <w:lvl>
      <w:numFmt w:val="bullet"/>
      <w:suff w:val="tab"/>
      <w:lvlText w:val="•"/>
      <w:rPr>
        <w:color w:val="3370ff"/>
      </w:rPr>
    </w:lvl>
  </w:abstractNum>
  <w:abstractNum w:abstractNumId="867656">
    <w:lvl>
      <w:start w:val="1"/>
      <w:numFmt w:val="decimal"/>
      <w:suff w:val="tab"/>
      <w:lvlText w:val="%1."/>
      <w:rPr>
        <w:color w:val="3370ff"/>
      </w:rPr>
    </w:lvl>
  </w:abstractNum>
  <w:abstractNum w:abstractNumId="867657">
    <w:lvl>
      <w:start w:val="2"/>
      <w:numFmt w:val="decimal"/>
      <w:suff w:val="tab"/>
      <w:lvlText w:val="%1."/>
      <w:rPr>
        <w:color w:val="3370ff"/>
      </w:rPr>
    </w:lvl>
  </w:abstractNum>
  <w:abstractNum w:abstractNumId="867658">
    <w:lvl>
      <w:numFmt w:val="bullet"/>
      <w:suff w:val="tab"/>
      <w:lvlText w:val="•"/>
      <w:rPr>
        <w:color w:val="3370ff"/>
      </w:rPr>
    </w:lvl>
  </w:abstractNum>
  <w:abstractNum w:abstractNumId="867659">
    <w:lvl>
      <w:numFmt w:val="bullet"/>
      <w:suff w:val="tab"/>
      <w:lvlText w:val="•"/>
      <w:rPr>
        <w:color w:val="3370ff"/>
      </w:rPr>
    </w:lvl>
  </w:abstractNum>
  <w:abstractNum w:abstractNumId="867660">
    <w:lvl>
      <w:numFmt w:val="bullet"/>
      <w:suff w:val="tab"/>
      <w:lvlText w:val="•"/>
      <w:rPr>
        <w:color w:val="3370ff"/>
      </w:rPr>
    </w:lvl>
  </w:abstractNum>
  <w:abstractNum w:abstractNumId="867661">
    <w:lvl>
      <w:start w:val="1"/>
      <w:numFmt w:val="decimal"/>
      <w:suff w:val="tab"/>
      <w:lvlText w:val="%1."/>
      <w:rPr>
        <w:color w:val="3370ff"/>
      </w:rPr>
    </w:lvl>
  </w:abstractNum>
  <w:abstractNum w:abstractNumId="867662">
    <w:lvl>
      <w:start w:val="2"/>
      <w:numFmt w:val="decimal"/>
      <w:suff w:val="tab"/>
      <w:lvlText w:val="%1."/>
      <w:rPr>
        <w:color w:val="3370ff"/>
      </w:rPr>
    </w:lvl>
  </w:abstractNum>
  <w:abstractNum w:abstractNumId="867663">
    <w:lvl>
      <w:start w:val="3"/>
      <w:numFmt w:val="decimal"/>
      <w:suff w:val="tab"/>
      <w:lvlText w:val="%1."/>
      <w:rPr>
        <w:color w:val="3370ff"/>
      </w:rPr>
    </w:lvl>
  </w:abstractNum>
  <w:abstractNum w:abstractNumId="867664">
    <w:lvl>
      <w:start w:val="4"/>
      <w:numFmt w:val="decimal"/>
      <w:suff w:val="tab"/>
      <w:lvlText w:val="%1."/>
      <w:rPr>
        <w:color w:val="3370ff"/>
      </w:rPr>
    </w:lvl>
  </w:abstractNum>
  <w:abstractNum w:abstractNumId="867665">
    <w:lvl>
      <w:start w:val="5"/>
      <w:numFmt w:val="decimal"/>
      <w:suff w:val="tab"/>
      <w:lvlText w:val="%1."/>
      <w:rPr>
        <w:color w:val="3370ff"/>
      </w:rPr>
    </w:lvl>
  </w:abstractNum>
  <w:abstractNum w:abstractNumId="867666">
    <w:lvl>
      <w:start w:val="6"/>
      <w:numFmt w:val="decimal"/>
      <w:suff w:val="tab"/>
      <w:lvlText w:val="%1."/>
      <w:rPr>
        <w:color w:val="3370ff"/>
      </w:rPr>
    </w:lvl>
  </w:abstractNum>
  <w:abstractNum w:abstractNumId="867667">
    <w:lvl>
      <w:start w:val="7"/>
      <w:numFmt w:val="decimal"/>
      <w:suff w:val="tab"/>
      <w:lvlText w:val="%1."/>
      <w:rPr>
        <w:color w:val="3370ff"/>
      </w:rPr>
    </w:lvl>
  </w:abstractNum>
  <w:abstractNum w:abstractNumId="867668">
    <w:lvl>
      <w:start w:val="1"/>
      <w:numFmt w:val="decimal"/>
      <w:suff w:val="tab"/>
      <w:lvlText w:val="%1."/>
      <w:rPr>
        <w:color w:val="3370ff"/>
      </w:rPr>
    </w:lvl>
  </w:abstractNum>
  <w:abstractNum w:abstractNumId="867669">
    <w:lvl>
      <w:start w:val="2"/>
      <w:numFmt w:val="decimal"/>
      <w:suff w:val="tab"/>
      <w:lvlText w:val="%1."/>
      <w:rPr>
        <w:color w:val="3370ff"/>
      </w:rPr>
    </w:lvl>
  </w:abstractNum>
  <w:abstractNum w:abstractNumId="867670">
    <w:lvl>
      <w:start w:val="3"/>
      <w:numFmt w:val="decimal"/>
      <w:suff w:val="tab"/>
      <w:lvlText w:val="%1."/>
      <w:rPr>
        <w:color w:val="3370ff"/>
      </w:rPr>
    </w:lvl>
  </w:abstractNum>
  <w:abstractNum w:abstractNumId="867671">
    <w:lvl>
      <w:numFmt w:val="bullet"/>
      <w:suff w:val="tab"/>
      <w:lvlText w:val="•"/>
      <w:rPr>
        <w:color w:val="3370ff"/>
      </w:rPr>
    </w:lvl>
  </w:abstractNum>
  <w:num w:numId="1">
    <w:abstractNumId w:val="867454"/>
  </w:num>
  <w:num w:numId="2">
    <w:abstractNumId w:val="867455"/>
  </w:num>
  <w:num w:numId="3">
    <w:abstractNumId w:val="867456"/>
  </w:num>
  <w:num w:numId="4">
    <w:abstractNumId w:val="867457"/>
  </w:num>
  <w:num w:numId="5">
    <w:abstractNumId w:val="867458"/>
  </w:num>
  <w:num w:numId="6">
    <w:abstractNumId w:val="867459"/>
  </w:num>
  <w:num w:numId="7">
    <w:abstractNumId w:val="867460"/>
  </w:num>
  <w:num w:numId="8">
    <w:abstractNumId w:val="867461"/>
  </w:num>
  <w:num w:numId="9">
    <w:abstractNumId w:val="867462"/>
  </w:num>
  <w:num w:numId="10">
    <w:abstractNumId w:val="867463"/>
  </w:num>
  <w:num w:numId="11">
    <w:abstractNumId w:val="867464"/>
  </w:num>
  <w:num w:numId="12">
    <w:abstractNumId w:val="867465"/>
  </w:num>
  <w:num w:numId="13">
    <w:abstractNumId w:val="867466"/>
  </w:num>
  <w:num w:numId="14">
    <w:abstractNumId w:val="867467"/>
  </w:num>
  <w:num w:numId="15">
    <w:abstractNumId w:val="867468"/>
  </w:num>
  <w:num w:numId="16">
    <w:abstractNumId w:val="867469"/>
  </w:num>
  <w:num w:numId="17">
    <w:abstractNumId w:val="867470"/>
  </w:num>
  <w:num w:numId="18">
    <w:abstractNumId w:val="867471"/>
  </w:num>
  <w:num w:numId="19">
    <w:abstractNumId w:val="867472"/>
  </w:num>
  <w:num w:numId="20">
    <w:abstractNumId w:val="867473"/>
  </w:num>
  <w:num w:numId="21">
    <w:abstractNumId w:val="867474"/>
  </w:num>
  <w:num w:numId="22">
    <w:abstractNumId w:val="867475"/>
  </w:num>
  <w:num w:numId="23">
    <w:abstractNumId w:val="867476"/>
  </w:num>
  <w:num w:numId="24">
    <w:abstractNumId w:val="867477"/>
  </w:num>
  <w:num w:numId="25">
    <w:abstractNumId w:val="867478"/>
  </w:num>
  <w:num w:numId="26">
    <w:abstractNumId w:val="867479"/>
  </w:num>
  <w:num w:numId="27">
    <w:abstractNumId w:val="867480"/>
  </w:num>
  <w:num w:numId="28">
    <w:abstractNumId w:val="867481"/>
  </w:num>
  <w:num w:numId="29">
    <w:abstractNumId w:val="867482"/>
  </w:num>
  <w:num w:numId="30">
    <w:abstractNumId w:val="867483"/>
  </w:num>
  <w:num w:numId="31">
    <w:abstractNumId w:val="867484"/>
  </w:num>
  <w:num w:numId="32">
    <w:abstractNumId w:val="867485"/>
  </w:num>
  <w:num w:numId="33">
    <w:abstractNumId w:val="867486"/>
  </w:num>
  <w:num w:numId="34">
    <w:abstractNumId w:val="867487"/>
  </w:num>
  <w:num w:numId="35">
    <w:abstractNumId w:val="867488"/>
  </w:num>
  <w:num w:numId="36">
    <w:abstractNumId w:val="867489"/>
  </w:num>
  <w:num w:numId="37">
    <w:abstractNumId w:val="867490"/>
  </w:num>
  <w:num w:numId="38">
    <w:abstractNumId w:val="867491"/>
  </w:num>
  <w:num w:numId="39">
    <w:abstractNumId w:val="867492"/>
  </w:num>
  <w:num w:numId="40">
    <w:abstractNumId w:val="867493"/>
  </w:num>
  <w:num w:numId="41">
    <w:abstractNumId w:val="867494"/>
  </w:num>
  <w:num w:numId="42">
    <w:abstractNumId w:val="867495"/>
  </w:num>
  <w:num w:numId="43">
    <w:abstractNumId w:val="867496"/>
  </w:num>
  <w:num w:numId="44">
    <w:abstractNumId w:val="867497"/>
  </w:num>
  <w:num w:numId="45">
    <w:abstractNumId w:val="867498"/>
  </w:num>
  <w:num w:numId="46">
    <w:abstractNumId w:val="867499"/>
  </w:num>
  <w:num w:numId="47">
    <w:abstractNumId w:val="867500"/>
  </w:num>
  <w:num w:numId="48">
    <w:abstractNumId w:val="867501"/>
  </w:num>
  <w:num w:numId="49">
    <w:abstractNumId w:val="867502"/>
  </w:num>
  <w:num w:numId="50">
    <w:abstractNumId w:val="867503"/>
  </w:num>
  <w:num w:numId="51">
    <w:abstractNumId w:val="867504"/>
  </w:num>
  <w:num w:numId="52">
    <w:abstractNumId w:val="867505"/>
  </w:num>
  <w:num w:numId="53">
    <w:abstractNumId w:val="867506"/>
  </w:num>
  <w:num w:numId="54">
    <w:abstractNumId w:val="867507"/>
  </w:num>
  <w:num w:numId="55">
    <w:abstractNumId w:val="867508"/>
  </w:num>
  <w:num w:numId="56">
    <w:abstractNumId w:val="867509"/>
  </w:num>
  <w:num w:numId="57">
    <w:abstractNumId w:val="867510"/>
  </w:num>
  <w:num w:numId="58">
    <w:abstractNumId w:val="867511"/>
  </w:num>
  <w:num w:numId="59">
    <w:abstractNumId w:val="867512"/>
  </w:num>
  <w:num w:numId="60">
    <w:abstractNumId w:val="867513"/>
  </w:num>
  <w:num w:numId="61">
    <w:abstractNumId w:val="867514"/>
  </w:num>
  <w:num w:numId="62">
    <w:abstractNumId w:val="867515"/>
  </w:num>
  <w:num w:numId="63">
    <w:abstractNumId w:val="867516"/>
  </w:num>
  <w:num w:numId="64">
    <w:abstractNumId w:val="867517"/>
  </w:num>
  <w:num w:numId="65">
    <w:abstractNumId w:val="867518"/>
  </w:num>
  <w:num w:numId="66">
    <w:abstractNumId w:val="867519"/>
  </w:num>
  <w:num w:numId="67">
    <w:abstractNumId w:val="867520"/>
  </w:num>
  <w:num w:numId="68">
    <w:abstractNumId w:val="867521"/>
  </w:num>
  <w:num w:numId="69">
    <w:abstractNumId w:val="867522"/>
  </w:num>
  <w:num w:numId="70">
    <w:abstractNumId w:val="867523"/>
  </w:num>
  <w:num w:numId="71">
    <w:abstractNumId w:val="867524"/>
  </w:num>
  <w:num w:numId="72">
    <w:abstractNumId w:val="867525"/>
  </w:num>
  <w:num w:numId="73">
    <w:abstractNumId w:val="867526"/>
  </w:num>
  <w:num w:numId="74">
    <w:abstractNumId w:val="867527"/>
  </w:num>
  <w:num w:numId="75">
    <w:abstractNumId w:val="867528"/>
  </w:num>
  <w:num w:numId="76">
    <w:abstractNumId w:val="867529"/>
  </w:num>
  <w:num w:numId="77">
    <w:abstractNumId w:val="867530"/>
  </w:num>
  <w:num w:numId="78">
    <w:abstractNumId w:val="867531"/>
  </w:num>
  <w:num w:numId="79">
    <w:abstractNumId w:val="867532"/>
  </w:num>
  <w:num w:numId="80">
    <w:abstractNumId w:val="867533"/>
  </w:num>
  <w:num w:numId="81">
    <w:abstractNumId w:val="867534"/>
  </w:num>
  <w:num w:numId="82">
    <w:abstractNumId w:val="867535"/>
  </w:num>
  <w:num w:numId="83">
    <w:abstractNumId w:val="867536"/>
  </w:num>
  <w:num w:numId="84">
    <w:abstractNumId w:val="867537"/>
  </w:num>
  <w:num w:numId="85">
    <w:abstractNumId w:val="867538"/>
  </w:num>
  <w:num w:numId="86">
    <w:abstractNumId w:val="867539"/>
  </w:num>
  <w:num w:numId="87">
    <w:abstractNumId w:val="867540"/>
  </w:num>
  <w:num w:numId="88">
    <w:abstractNumId w:val="867541"/>
  </w:num>
  <w:num w:numId="89">
    <w:abstractNumId w:val="867542"/>
  </w:num>
  <w:num w:numId="90">
    <w:abstractNumId w:val="867543"/>
  </w:num>
  <w:num w:numId="91">
    <w:abstractNumId w:val="867544"/>
  </w:num>
  <w:num w:numId="92">
    <w:abstractNumId w:val="867545"/>
  </w:num>
  <w:num w:numId="93">
    <w:abstractNumId w:val="867546"/>
  </w:num>
  <w:num w:numId="94">
    <w:abstractNumId w:val="867547"/>
  </w:num>
  <w:num w:numId="95">
    <w:abstractNumId w:val="867548"/>
  </w:num>
  <w:num w:numId="96">
    <w:abstractNumId w:val="867549"/>
  </w:num>
  <w:num w:numId="97">
    <w:abstractNumId w:val="867550"/>
  </w:num>
  <w:num w:numId="98">
    <w:abstractNumId w:val="867551"/>
  </w:num>
  <w:num w:numId="99">
    <w:abstractNumId w:val="867552"/>
  </w:num>
  <w:num w:numId="100">
    <w:abstractNumId w:val="867553"/>
  </w:num>
  <w:num w:numId="101">
    <w:abstractNumId w:val="867554"/>
  </w:num>
  <w:num w:numId="102">
    <w:abstractNumId w:val="867555"/>
  </w:num>
  <w:num w:numId="103">
    <w:abstractNumId w:val="867556"/>
  </w:num>
  <w:num w:numId="104">
    <w:abstractNumId w:val="867557"/>
  </w:num>
  <w:num w:numId="105">
    <w:abstractNumId w:val="867558"/>
  </w:num>
  <w:num w:numId="106">
    <w:abstractNumId w:val="867559"/>
  </w:num>
  <w:num w:numId="107">
    <w:abstractNumId w:val="867560"/>
  </w:num>
  <w:num w:numId="108">
    <w:abstractNumId w:val="867561"/>
  </w:num>
  <w:num w:numId="109">
    <w:abstractNumId w:val="867562"/>
  </w:num>
  <w:num w:numId="110">
    <w:abstractNumId w:val="867563"/>
  </w:num>
  <w:num w:numId="111">
    <w:abstractNumId w:val="867564"/>
  </w:num>
  <w:num w:numId="112">
    <w:abstractNumId w:val="867565"/>
  </w:num>
  <w:num w:numId="113">
    <w:abstractNumId w:val="867566"/>
  </w:num>
  <w:num w:numId="114">
    <w:abstractNumId w:val="867567"/>
  </w:num>
  <w:num w:numId="115">
    <w:abstractNumId w:val="867568"/>
  </w:num>
  <w:num w:numId="116">
    <w:abstractNumId w:val="867569"/>
  </w:num>
  <w:num w:numId="117">
    <w:abstractNumId w:val="867570"/>
  </w:num>
  <w:num w:numId="118">
    <w:abstractNumId w:val="867571"/>
  </w:num>
  <w:num w:numId="119">
    <w:abstractNumId w:val="867572"/>
  </w:num>
  <w:num w:numId="120">
    <w:abstractNumId w:val="867573"/>
  </w:num>
  <w:num w:numId="121">
    <w:abstractNumId w:val="867574"/>
  </w:num>
  <w:num w:numId="122">
    <w:abstractNumId w:val="867575"/>
  </w:num>
  <w:num w:numId="123">
    <w:abstractNumId w:val="867576"/>
  </w:num>
  <w:num w:numId="124">
    <w:abstractNumId w:val="867577"/>
  </w:num>
  <w:num w:numId="125">
    <w:abstractNumId w:val="867578"/>
  </w:num>
  <w:num w:numId="126">
    <w:abstractNumId w:val="867579"/>
  </w:num>
  <w:num w:numId="127">
    <w:abstractNumId w:val="867580"/>
  </w:num>
  <w:num w:numId="128">
    <w:abstractNumId w:val="867581"/>
  </w:num>
  <w:num w:numId="129">
    <w:abstractNumId w:val="867582"/>
  </w:num>
  <w:num w:numId="130">
    <w:abstractNumId w:val="867583"/>
  </w:num>
  <w:num w:numId="131">
    <w:abstractNumId w:val="867584"/>
  </w:num>
  <w:num w:numId="132">
    <w:abstractNumId w:val="867585"/>
  </w:num>
  <w:num w:numId="133">
    <w:abstractNumId w:val="867586"/>
  </w:num>
  <w:num w:numId="134">
    <w:abstractNumId w:val="867587"/>
  </w:num>
  <w:num w:numId="135">
    <w:abstractNumId w:val="867588"/>
  </w:num>
  <w:num w:numId="136">
    <w:abstractNumId w:val="867589"/>
  </w:num>
  <w:num w:numId="137">
    <w:abstractNumId w:val="867590"/>
  </w:num>
  <w:num w:numId="138">
    <w:abstractNumId w:val="867591"/>
  </w:num>
  <w:num w:numId="139">
    <w:abstractNumId w:val="867592"/>
  </w:num>
  <w:num w:numId="140">
    <w:abstractNumId w:val="867593"/>
  </w:num>
  <w:num w:numId="141">
    <w:abstractNumId w:val="867594"/>
  </w:num>
  <w:num w:numId="142">
    <w:abstractNumId w:val="867595"/>
  </w:num>
  <w:num w:numId="143">
    <w:abstractNumId w:val="867596"/>
  </w:num>
  <w:num w:numId="144">
    <w:abstractNumId w:val="867597"/>
  </w:num>
  <w:num w:numId="145">
    <w:abstractNumId w:val="867598"/>
  </w:num>
  <w:num w:numId="146">
    <w:abstractNumId w:val="867599"/>
  </w:num>
  <w:num w:numId="147">
    <w:abstractNumId w:val="867600"/>
  </w:num>
  <w:num w:numId="148">
    <w:abstractNumId w:val="867601"/>
  </w:num>
  <w:num w:numId="149">
    <w:abstractNumId w:val="867602"/>
  </w:num>
  <w:num w:numId="150">
    <w:abstractNumId w:val="867603"/>
  </w:num>
  <w:num w:numId="151">
    <w:abstractNumId w:val="867604"/>
  </w:num>
  <w:num w:numId="152">
    <w:abstractNumId w:val="867605"/>
  </w:num>
  <w:num w:numId="153">
    <w:abstractNumId w:val="867606"/>
  </w:num>
  <w:num w:numId="154">
    <w:abstractNumId w:val="867607"/>
  </w:num>
  <w:num w:numId="155">
    <w:abstractNumId w:val="867608"/>
  </w:num>
  <w:num w:numId="156">
    <w:abstractNumId w:val="867609"/>
  </w:num>
  <w:num w:numId="157">
    <w:abstractNumId w:val="867610"/>
  </w:num>
  <w:num w:numId="158">
    <w:abstractNumId w:val="867611"/>
  </w:num>
  <w:num w:numId="159">
    <w:abstractNumId w:val="867612"/>
  </w:num>
  <w:num w:numId="160">
    <w:abstractNumId w:val="867613"/>
  </w:num>
  <w:num w:numId="161">
    <w:abstractNumId w:val="867614"/>
  </w:num>
  <w:num w:numId="162">
    <w:abstractNumId w:val="867615"/>
  </w:num>
  <w:num w:numId="163">
    <w:abstractNumId w:val="867616"/>
  </w:num>
  <w:num w:numId="164">
    <w:abstractNumId w:val="867617"/>
  </w:num>
  <w:num w:numId="165">
    <w:abstractNumId w:val="867618"/>
  </w:num>
  <w:num w:numId="166">
    <w:abstractNumId w:val="867619"/>
  </w:num>
  <w:num w:numId="167">
    <w:abstractNumId w:val="867620"/>
  </w:num>
  <w:num w:numId="168">
    <w:abstractNumId w:val="867621"/>
  </w:num>
  <w:num w:numId="169">
    <w:abstractNumId w:val="867622"/>
  </w:num>
  <w:num w:numId="170">
    <w:abstractNumId w:val="867623"/>
  </w:num>
  <w:num w:numId="171">
    <w:abstractNumId w:val="867624"/>
  </w:num>
  <w:num w:numId="172">
    <w:abstractNumId w:val="867625"/>
  </w:num>
  <w:num w:numId="173">
    <w:abstractNumId w:val="867626"/>
  </w:num>
  <w:num w:numId="174">
    <w:abstractNumId w:val="867627"/>
  </w:num>
  <w:num w:numId="175">
    <w:abstractNumId w:val="867628"/>
  </w:num>
  <w:num w:numId="176">
    <w:abstractNumId w:val="867629"/>
  </w:num>
  <w:num w:numId="177">
    <w:abstractNumId w:val="867630"/>
  </w:num>
  <w:num w:numId="178">
    <w:abstractNumId w:val="867631"/>
  </w:num>
  <w:num w:numId="179">
    <w:abstractNumId w:val="867632"/>
  </w:num>
  <w:num w:numId="180">
    <w:abstractNumId w:val="867633"/>
  </w:num>
  <w:num w:numId="181">
    <w:abstractNumId w:val="867634"/>
  </w:num>
  <w:num w:numId="182">
    <w:abstractNumId w:val="867635"/>
  </w:num>
  <w:num w:numId="183">
    <w:abstractNumId w:val="867636"/>
  </w:num>
  <w:num w:numId="184">
    <w:abstractNumId w:val="867637"/>
  </w:num>
  <w:num w:numId="185">
    <w:abstractNumId w:val="867638"/>
  </w:num>
  <w:num w:numId="186">
    <w:abstractNumId w:val="867639"/>
  </w:num>
  <w:num w:numId="187">
    <w:abstractNumId w:val="867640"/>
  </w:num>
  <w:num w:numId="188">
    <w:abstractNumId w:val="867641"/>
  </w:num>
  <w:num w:numId="189">
    <w:abstractNumId w:val="867642"/>
  </w:num>
  <w:num w:numId="190">
    <w:abstractNumId w:val="867643"/>
  </w:num>
  <w:num w:numId="191">
    <w:abstractNumId w:val="867644"/>
  </w:num>
  <w:num w:numId="192">
    <w:abstractNumId w:val="867645"/>
  </w:num>
  <w:num w:numId="193">
    <w:abstractNumId w:val="867646"/>
  </w:num>
  <w:num w:numId="194">
    <w:abstractNumId w:val="867647"/>
  </w:num>
  <w:num w:numId="195">
    <w:abstractNumId w:val="867648"/>
  </w:num>
  <w:num w:numId="196">
    <w:abstractNumId w:val="867649"/>
  </w:num>
  <w:num w:numId="197">
    <w:abstractNumId w:val="867650"/>
  </w:num>
  <w:num w:numId="198">
    <w:abstractNumId w:val="867651"/>
  </w:num>
  <w:num w:numId="199">
    <w:abstractNumId w:val="867652"/>
  </w:num>
  <w:num w:numId="200">
    <w:abstractNumId w:val="867653"/>
  </w:num>
  <w:num w:numId="201">
    <w:abstractNumId w:val="867654"/>
  </w:num>
  <w:num w:numId="202">
    <w:abstractNumId w:val="867655"/>
  </w:num>
  <w:num w:numId="203">
    <w:abstractNumId w:val="867656"/>
  </w:num>
  <w:num w:numId="204">
    <w:abstractNumId w:val="867657"/>
  </w:num>
  <w:num w:numId="205">
    <w:abstractNumId w:val="867658"/>
  </w:num>
  <w:num w:numId="206">
    <w:abstractNumId w:val="867659"/>
  </w:num>
  <w:num w:numId="207">
    <w:abstractNumId w:val="867660"/>
  </w:num>
  <w:num w:numId="208">
    <w:abstractNumId w:val="867661"/>
  </w:num>
  <w:num w:numId="209">
    <w:abstractNumId w:val="867662"/>
  </w:num>
  <w:num w:numId="210">
    <w:abstractNumId w:val="867663"/>
  </w:num>
  <w:num w:numId="211">
    <w:abstractNumId w:val="867664"/>
  </w:num>
  <w:num w:numId="212">
    <w:abstractNumId w:val="867665"/>
  </w:num>
  <w:num w:numId="213">
    <w:abstractNumId w:val="867666"/>
  </w:num>
  <w:num w:numId="214">
    <w:abstractNumId w:val="867667"/>
  </w:num>
  <w:num w:numId="215">
    <w:abstractNumId w:val="867668"/>
  </w:num>
  <w:num w:numId="216">
    <w:abstractNumId w:val="867669"/>
  </w:num>
  <w:num w:numId="217">
    <w:abstractNumId w:val="867670"/>
  </w:num>
  <w:num w:numId="218">
    <w:abstractNumId w:val="8676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5.png" Type="http://schemas.openxmlformats.org/officeDocument/2006/relationships/image"/><Relationship Id="rId12" Target="embeddings/Microsoft_Excel_Worksheet3.xlsx" Type="http://schemas.openxmlformats.org/officeDocument/2006/relationships/package"/><Relationship Id="rId13" Target="media/image6.png" Type="http://schemas.openxmlformats.org/officeDocument/2006/relationships/image"/><Relationship Id="rId14" Target="media/image7.jpeg" Type="http://schemas.openxmlformats.org/officeDocument/2006/relationships/image"/><Relationship Id="rId15" Target="media/image8.png" Type="http://schemas.openxmlformats.org/officeDocument/2006/relationships/image"/><Relationship Id="rId16" Target="media/image9.jpeg" Type="http://schemas.openxmlformats.org/officeDocument/2006/relationships/image"/><Relationship Id="rId17" Target="embeddings/Microsoft_Excel_Worksheet4.xlsx" Type="http://schemas.openxmlformats.org/officeDocument/2006/relationships/package"/><Relationship Id="rId18" Target="media/image10.png" Type="http://schemas.openxmlformats.org/officeDocument/2006/relationships/image"/><Relationship Id="rId19" Target="media/image11.jpeg" Type="http://schemas.openxmlformats.org/officeDocument/2006/relationships/image"/><Relationship Id="rId2" Target="styles.xml" Type="http://schemas.openxmlformats.org/officeDocument/2006/relationships/styles"/><Relationship Id="rId20" Target="media/image12.jpeg" Type="http://schemas.openxmlformats.org/officeDocument/2006/relationships/image"/><Relationship Id="rId21" Target="media/image13.jpeg" Type="http://schemas.openxmlformats.org/officeDocument/2006/relationships/image"/><Relationship Id="rId22" Target="media/image14.jpeg" Type="http://schemas.openxmlformats.org/officeDocument/2006/relationships/image"/><Relationship Id="rId23" Target="media/image15.jpeg" Type="http://schemas.openxmlformats.org/officeDocument/2006/relationships/image"/><Relationship Id="rId24" Target="media/image16.jpeg" Type="http://schemas.openxmlformats.org/officeDocument/2006/relationships/image"/><Relationship Id="rId25" Target="media/image17.jpeg" Type="http://schemas.openxmlformats.org/officeDocument/2006/relationships/image"/><Relationship Id="rId26" Target="media/image18.jpeg" Type="http://schemas.openxmlformats.org/officeDocument/2006/relationships/image"/><Relationship Id="rId27" Target="media/image19.jpeg" Type="http://schemas.openxmlformats.org/officeDocument/2006/relationships/image"/><Relationship Id="rId28" Target="media/image20.png" Type="http://schemas.openxmlformats.org/officeDocument/2006/relationships/image"/><Relationship Id="rId29" Target="media/image21.jpeg" Type="http://schemas.openxmlformats.org/officeDocument/2006/relationships/image"/><Relationship Id="rId3" Target="footer1.xml" Type="http://schemas.openxmlformats.org/officeDocument/2006/relationships/footer"/><Relationship Id="rId30" Target="media/image22.jpeg" Type="http://schemas.openxmlformats.org/officeDocument/2006/relationships/image"/><Relationship Id="rId31" Target="embeddings/Microsoft_Excel_Worksheet5.xlsx" Type="http://schemas.openxmlformats.org/officeDocument/2006/relationships/package"/><Relationship Id="rId32" Target="media/image23.png" Type="http://schemas.openxmlformats.org/officeDocument/2006/relationships/image"/><Relationship Id="rId33" Target="media/image24.jpeg" Type="http://schemas.openxmlformats.org/officeDocument/2006/relationships/image"/><Relationship Id="rId34" Target="header1.xml" Type="http://schemas.openxmlformats.org/officeDocument/2006/relationships/head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2026-09-15T09:29:15Z</dcterms:created>
  <dc:creator>Apache POI</dc:creator>
</cp:coreProperties>
</file>