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D51CC" w14:textId="77777777" w:rsidR="00065FF0" w:rsidRDefault="00065FF0" w:rsidP="00065FF0">
      <w:pPr>
        <w:pStyle w:val="heading30"/>
      </w:pPr>
      <w:r>
        <w:t>The Scenario</w:t>
      </w:r>
    </w:p>
    <w:p w14:paraId="41944938" w14:textId="77777777" w:rsidR="00420BB8" w:rsidRDefault="00420BB8"/>
    <w:p w14:paraId="4C0A1636" w14:textId="77777777" w:rsidR="00065FF0" w:rsidRDefault="00065FF0" w:rsidP="00065FF0">
      <w:pPr>
        <w:spacing w:after="120"/>
      </w:pPr>
      <w:r>
        <w:rPr>
          <w:i/>
          <w:iCs/>
          <w:color w:val="1B2A4A"/>
        </w:rPr>
        <w:t>Our loan operations team currently manages SBA document checklists using a shared spreadsheet. Each loan application requires up to 12 different document types. Three operations team members need to track the status of each document across active applications.</w:t>
      </w:r>
    </w:p>
    <w:p w14:paraId="3A02EA70" w14:textId="77777777" w:rsidR="00065FF0" w:rsidRDefault="00065FF0" w:rsidP="00065FF0">
      <w:pPr>
        <w:spacing w:after="120"/>
      </w:pPr>
      <w:r w:rsidRPr="1CCE0D92">
        <w:rPr>
          <w:i/>
          <w:iCs/>
          <w:color w:val="1B2A4A"/>
        </w:rPr>
        <w:t>The team has requested a tool that replaces this spreadsheet. They’ve mentioned they’d love to have: document status tracking per application, visibility into which applications have outstanding items, expiration date tracking for time-sensitive documents, email alerts when documents are about to expire, and a dashboard view for leadership to see overall pipeline health.</w:t>
      </w:r>
    </w:p>
    <w:p w14:paraId="20D95121" w14:textId="77777777" w:rsidR="00065FF0" w:rsidRDefault="00065FF0"/>
    <w:p w14:paraId="0117DFFD" w14:textId="77777777" w:rsidR="00065FF0" w:rsidRDefault="00065FF0" w:rsidP="00065FF0">
      <w:pPr>
        <w:pStyle w:val="heading30"/>
      </w:pPr>
      <w:r w:rsidRPr="1CCE0D92">
        <w:t>Context You’d Get From the Team</w:t>
      </w:r>
    </w:p>
    <w:p w14:paraId="0BF8A26A" w14:textId="77777777" w:rsidR="00065FF0" w:rsidRDefault="00065FF0" w:rsidP="00065FF0">
      <w:pPr>
        <w:spacing w:after="120"/>
      </w:pPr>
      <w:r w:rsidRPr="1CCE0D92">
        <w:t>In a normal sprint, you’d kick this off with a conversation with the requesting team. Since this is a take-home, here’s the context that conversation would give you: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65FF0" w14:paraId="7FB4671E" w14:textId="77777777" w:rsidTr="005700E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6425" w14:textId="77777777" w:rsidR="00065FF0" w:rsidRDefault="00065FF0" w:rsidP="005700E7">
            <w:r>
              <w:rPr>
                <w:b/>
                <w:bCs/>
                <w:color w:val="FFFFFF"/>
                <w:sz w:val="20"/>
                <w:szCs w:val="20"/>
              </w:rPr>
              <w:t>If You Asked...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C828" w14:textId="77777777" w:rsidR="00065FF0" w:rsidRDefault="00065FF0" w:rsidP="005700E7">
            <w:r w:rsidRPr="1CCE0D92">
              <w:rPr>
                <w:b/>
                <w:bCs/>
                <w:color w:val="FFFFFF"/>
                <w:sz w:val="20"/>
                <w:szCs w:val="20"/>
              </w:rPr>
              <w:t>What You’d Hear</w:t>
            </w:r>
          </w:p>
        </w:tc>
      </w:tr>
      <w:tr w:rsidR="00065FF0" w14:paraId="43D840FE" w14:textId="77777777" w:rsidTr="005700E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D9C4" w14:textId="77777777" w:rsidR="00065FF0" w:rsidRDefault="00065FF0" w:rsidP="005700E7">
            <w:pPr>
              <w:rPr>
                <w:i/>
                <w:iCs/>
                <w:sz w:val="20"/>
                <w:szCs w:val="20"/>
              </w:rPr>
            </w:pPr>
            <w:r w:rsidRPr="1CCE0D92">
              <w:rPr>
                <w:i/>
                <w:iCs/>
                <w:sz w:val="20"/>
                <w:szCs w:val="20"/>
              </w:rPr>
              <w:t>How many active applications?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1562" w14:textId="77777777" w:rsidR="00065FF0" w:rsidRDefault="00065FF0" w:rsidP="005700E7">
            <w:pPr>
              <w:rPr>
                <w:sz w:val="20"/>
                <w:szCs w:val="20"/>
              </w:rPr>
            </w:pPr>
            <w:r w:rsidRPr="1CCE0D92">
              <w:rPr>
                <w:sz w:val="20"/>
                <w:szCs w:val="20"/>
              </w:rPr>
              <w:t>About 50–75 at any given time.</w:t>
            </w:r>
          </w:p>
        </w:tc>
      </w:tr>
      <w:tr w:rsidR="00065FF0" w14:paraId="326BA4D7" w14:textId="77777777" w:rsidTr="005700E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3BCB" w14:textId="77777777" w:rsidR="00065FF0" w:rsidRDefault="00065FF0" w:rsidP="005700E7">
            <w:r w:rsidRPr="1CCE0D92">
              <w:rPr>
                <w:i/>
                <w:iCs/>
                <w:sz w:val="20"/>
                <w:szCs w:val="20"/>
              </w:rPr>
              <w:t>What’s the biggest pain point?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CDB0" w14:textId="77777777" w:rsidR="00065FF0" w:rsidRDefault="00065FF0" w:rsidP="005700E7">
            <w:r>
              <w:rPr>
                <w:sz w:val="20"/>
                <w:szCs w:val="20"/>
              </w:rPr>
              <w:t>Not knowing which applications are stalled waiting on documents. Things fall through the cracks.</w:t>
            </w:r>
          </w:p>
        </w:tc>
      </w:tr>
      <w:tr w:rsidR="00065FF0" w14:paraId="3E85EBC6" w14:textId="77777777" w:rsidTr="005700E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A604" w14:textId="77777777" w:rsidR="00065FF0" w:rsidRDefault="00065FF0" w:rsidP="005700E7">
            <w:r>
              <w:rPr>
                <w:i/>
                <w:iCs/>
                <w:sz w:val="20"/>
                <w:szCs w:val="20"/>
              </w:rPr>
              <w:t>Which expirations matter most?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E676" w14:textId="77777777" w:rsidR="00065FF0" w:rsidRDefault="00065FF0" w:rsidP="005700E7">
            <w:r w:rsidRPr="1CCE0D92">
              <w:rPr>
                <w:sz w:val="20"/>
                <w:szCs w:val="20"/>
              </w:rPr>
              <w:t>Tax returns expire after 3 years, bank statements after 90 days. Those are the ones that cause the most rework.</w:t>
            </w:r>
          </w:p>
        </w:tc>
      </w:tr>
      <w:tr w:rsidR="00065FF0" w14:paraId="21E890F4" w14:textId="77777777" w:rsidTr="005700E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D988" w14:textId="77777777" w:rsidR="00065FF0" w:rsidRDefault="00065FF0" w:rsidP="005700E7">
            <w:r>
              <w:rPr>
                <w:i/>
                <w:iCs/>
                <w:sz w:val="20"/>
                <w:szCs w:val="20"/>
              </w:rPr>
              <w:t>Who uses the spreadsheet?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FEA4" w14:textId="77777777" w:rsidR="00065FF0" w:rsidRDefault="00065FF0" w:rsidP="005700E7">
            <w:r>
              <w:rPr>
                <w:sz w:val="20"/>
                <w:szCs w:val="20"/>
              </w:rPr>
              <w:t>Two loan processors and one team lead. The team lead also reports up to leadership.</w:t>
            </w:r>
          </w:p>
        </w:tc>
      </w:tr>
      <w:tr w:rsidR="00065FF0" w14:paraId="43F5377E" w14:textId="77777777" w:rsidTr="005700E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9D08" w14:textId="77777777" w:rsidR="00065FF0" w:rsidRDefault="00065FF0" w:rsidP="005700E7">
            <w:r>
              <w:rPr>
                <w:i/>
                <w:iCs/>
                <w:sz w:val="20"/>
                <w:szCs w:val="20"/>
              </w:rPr>
              <w:t>What does leadership want?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252F" w14:textId="77777777" w:rsidR="00065FF0" w:rsidRDefault="00065FF0" w:rsidP="005700E7">
            <w:r>
              <w:rPr>
                <w:sz w:val="20"/>
                <w:szCs w:val="20"/>
              </w:rPr>
              <w:t>A weekly pipeline summary. Currently compiled manually into an email every Monday.</w:t>
            </w:r>
          </w:p>
        </w:tc>
      </w:tr>
      <w:tr w:rsidR="00065FF0" w14:paraId="61ED86D8" w14:textId="77777777" w:rsidTr="005700E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B830" w14:textId="77777777" w:rsidR="00065FF0" w:rsidRDefault="00065FF0" w:rsidP="005700E7">
            <w:r>
              <w:rPr>
                <w:i/>
                <w:iCs/>
                <w:sz w:val="20"/>
                <w:szCs w:val="20"/>
              </w:rPr>
              <w:t>How technical is the team?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D3FE" w14:textId="77777777" w:rsidR="00065FF0" w:rsidRDefault="00065FF0" w:rsidP="005700E7">
            <w:r w:rsidRPr="1CCE0D92">
              <w:rPr>
                <w:sz w:val="20"/>
                <w:szCs w:val="20"/>
              </w:rPr>
              <w:t>Not at all. They need something simple and intuitive. If it’s harder than the spreadsheet, they won’t use it.</w:t>
            </w:r>
          </w:p>
        </w:tc>
      </w:tr>
      <w:tr w:rsidR="00065FF0" w14:paraId="0C3FCD64" w14:textId="77777777" w:rsidTr="005700E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08EC" w14:textId="77777777" w:rsidR="00065FF0" w:rsidRDefault="00065FF0" w:rsidP="005700E7">
            <w:r>
              <w:rPr>
                <w:i/>
                <w:iCs/>
                <w:sz w:val="20"/>
                <w:szCs w:val="20"/>
              </w:rPr>
              <w:t>Any existing systems to integrate?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3A9F" w14:textId="77777777" w:rsidR="00065FF0" w:rsidRDefault="00065FF0" w:rsidP="005700E7">
            <w:r>
              <w:rPr>
                <w:sz w:val="20"/>
                <w:szCs w:val="20"/>
              </w:rPr>
              <w:t>No. This would be standalone for now. No APIs, no existing database.</w:t>
            </w:r>
          </w:p>
        </w:tc>
      </w:tr>
      <w:tr w:rsidR="00065FF0" w14:paraId="522A58CF" w14:textId="77777777" w:rsidTr="005700E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30E6" w14:textId="77777777" w:rsidR="00065FF0" w:rsidRDefault="00065FF0" w:rsidP="005700E7">
            <w:r w:rsidRPr="1CCE0D92">
              <w:rPr>
                <w:i/>
                <w:iCs/>
                <w:sz w:val="20"/>
                <w:szCs w:val="20"/>
              </w:rPr>
              <w:t>Is there a preference on technology?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AA8B" w14:textId="77777777" w:rsidR="00065FF0" w:rsidRDefault="00065FF0" w:rsidP="005700E7">
            <w:r>
              <w:rPr>
                <w:sz w:val="20"/>
                <w:szCs w:val="20"/>
              </w:rPr>
              <w:t>None. Whatever works. It just needs to run in a browser.</w:t>
            </w:r>
          </w:p>
        </w:tc>
      </w:tr>
    </w:tbl>
    <w:p w14:paraId="4BFB34F4" w14:textId="77777777" w:rsidR="00065FF0" w:rsidRDefault="00065FF0"/>
    <w:p w14:paraId="4122C036" w14:textId="77777777" w:rsidR="00065FF0" w:rsidRDefault="00065FF0" w:rsidP="00065FF0">
      <w:pPr>
        <w:pStyle w:val="heading30"/>
      </w:pPr>
      <w:r>
        <w:t>What to Build</w:t>
      </w:r>
    </w:p>
    <w:p w14:paraId="2C69DB48" w14:textId="370519AD" w:rsidR="00065FF0" w:rsidRDefault="00065FF0" w:rsidP="00065FF0">
      <w:pPr>
        <w:spacing w:after="120"/>
      </w:pPr>
      <w:r>
        <w:t xml:space="preserve">Using the sample CSV provided, </w:t>
      </w:r>
      <w:r>
        <w:t xml:space="preserve">identify the features that we should build to satisfy the </w:t>
      </w:r>
      <w:proofErr w:type="spellStart"/>
      <w:r>
        <w:t>steakholders</w:t>
      </w:r>
      <w:proofErr w:type="spellEnd"/>
      <w:r>
        <w:t>. Prioritize them by what’s necessary for managing the tracking system and what’s nice to have.</w:t>
      </w:r>
      <w:r>
        <w:t xml:space="preserve"> </w:t>
      </w:r>
      <w:r w:rsidR="00E43550">
        <w:t xml:space="preserve">Arrange them by versions and possible MVP. </w:t>
      </w:r>
      <w:r>
        <w:t>We will be using next.js with react and node of course and the data will be maintained via CSV</w:t>
      </w:r>
      <w:r>
        <w:t>.</w:t>
      </w:r>
    </w:p>
    <w:sectPr w:rsidR="00065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8EA3E"/>
    <w:multiLevelType w:val="hybridMultilevel"/>
    <w:tmpl w:val="FFFFFFFF"/>
    <w:lvl w:ilvl="0" w:tplc="4DA883EA">
      <w:start w:val="1"/>
      <w:numFmt w:val="bullet"/>
      <w:lvlText w:val="•"/>
      <w:lvlJc w:val="left"/>
      <w:pPr>
        <w:ind w:left="720" w:hanging="360"/>
      </w:pPr>
    </w:lvl>
    <w:lvl w:ilvl="1" w:tplc="2AFEA462">
      <w:numFmt w:val="decimal"/>
      <w:lvlText w:val=""/>
      <w:lvlJc w:val="left"/>
    </w:lvl>
    <w:lvl w:ilvl="2" w:tplc="E054A834">
      <w:numFmt w:val="decimal"/>
      <w:lvlText w:val=""/>
      <w:lvlJc w:val="left"/>
    </w:lvl>
    <w:lvl w:ilvl="3" w:tplc="45146C12">
      <w:numFmt w:val="decimal"/>
      <w:lvlText w:val=""/>
      <w:lvlJc w:val="left"/>
    </w:lvl>
    <w:lvl w:ilvl="4" w:tplc="8EDC32E0">
      <w:numFmt w:val="decimal"/>
      <w:lvlText w:val=""/>
      <w:lvlJc w:val="left"/>
    </w:lvl>
    <w:lvl w:ilvl="5" w:tplc="16D40C4C">
      <w:numFmt w:val="decimal"/>
      <w:lvlText w:val=""/>
      <w:lvlJc w:val="left"/>
    </w:lvl>
    <w:lvl w:ilvl="6" w:tplc="3E6AEDEA">
      <w:numFmt w:val="decimal"/>
      <w:lvlText w:val=""/>
      <w:lvlJc w:val="left"/>
    </w:lvl>
    <w:lvl w:ilvl="7" w:tplc="BD6C5FAC">
      <w:numFmt w:val="decimal"/>
      <w:lvlText w:val=""/>
      <w:lvlJc w:val="left"/>
    </w:lvl>
    <w:lvl w:ilvl="8" w:tplc="B8C4A604">
      <w:numFmt w:val="decimal"/>
      <w:lvlText w:val=""/>
      <w:lvlJc w:val="left"/>
    </w:lvl>
  </w:abstractNum>
  <w:num w:numId="1" w16cid:durableId="1859853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F0"/>
    <w:rsid w:val="00065FF0"/>
    <w:rsid w:val="00420BB8"/>
    <w:rsid w:val="006B2818"/>
    <w:rsid w:val="00796886"/>
    <w:rsid w:val="009C1799"/>
    <w:rsid w:val="00E4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973C"/>
  <w15:chartTrackingRefBased/>
  <w15:docId w15:val="{DBE2E8C0-6194-454F-ACDB-2F9145FF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FF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F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6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FF0"/>
    <w:rPr>
      <w:b/>
      <w:bCs/>
      <w:smallCaps/>
      <w:color w:val="0F4761" w:themeColor="accent1" w:themeShade="BF"/>
      <w:spacing w:val="5"/>
    </w:rPr>
  </w:style>
  <w:style w:type="paragraph" w:customStyle="1" w:styleId="heading30">
    <w:name w:val="heading 30"/>
    <w:qFormat/>
    <w:rsid w:val="00065FF0"/>
    <w:pPr>
      <w:spacing w:before="200" w:after="120" w:line="240" w:lineRule="auto"/>
      <w:outlineLvl w:val="2"/>
    </w:pPr>
    <w:rPr>
      <w:rFonts w:ascii="Arial" w:eastAsia="Arial" w:hAnsi="Arial" w:cs="Arial"/>
      <w:b/>
      <w:bCs/>
      <w:color w:val="1B2A4A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Underwood</dc:creator>
  <cp:keywords/>
  <dc:description/>
  <cp:lastModifiedBy>Andrew Underwood</cp:lastModifiedBy>
  <cp:revision>2</cp:revision>
  <dcterms:created xsi:type="dcterms:W3CDTF">2026-10-13T19:04:00Z</dcterms:created>
  <dcterms:modified xsi:type="dcterms:W3CDTF">2026-10-13T19:15:00Z</dcterms:modified>
</cp:coreProperties>
</file>