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C678FC" w14:textId="0449009B" w:rsidR="00C320B8" w:rsidRDefault="00B138E6" w:rsidP="00315580">
      <w:pPr>
        <w:jc w:val="center"/>
        <w:rPr>
          <w:rFonts w:ascii="Tahoma" w:hAnsi="Tahoma" w:cs="Tahoma"/>
          <w:b/>
          <w:bCs/>
          <w:sz w:val="44"/>
          <w:szCs w:val="44"/>
          <w:u w:val="single"/>
          <w:rtl/>
        </w:rPr>
      </w:pPr>
      <w:r w:rsidRPr="00C320B8">
        <w:rPr>
          <w:rFonts w:ascii="Tahoma" w:hAnsi="Tahoma" w:cs="Tahoma"/>
          <w:b/>
          <w:bCs/>
          <w:sz w:val="44"/>
          <w:szCs w:val="44"/>
          <w:u w:val="single"/>
        </w:rPr>
        <w:t>Antivirus</w:t>
      </w:r>
      <w:r w:rsidR="00C320B8" w:rsidRPr="00C320B8">
        <w:rPr>
          <w:rFonts w:ascii="Tahoma" w:hAnsi="Tahoma" w:cs="Tahoma"/>
          <w:b/>
          <w:bCs/>
          <w:sz w:val="44"/>
          <w:szCs w:val="44"/>
          <w:u w:val="single"/>
        </w:rPr>
        <w:t xml:space="preserve"> Evasion via Code Injection</w:t>
      </w:r>
    </w:p>
    <w:p w14:paraId="7FA8FABE" w14:textId="77777777" w:rsidR="000A0CC3" w:rsidRPr="00315580" w:rsidRDefault="000A0CC3" w:rsidP="00315580">
      <w:pPr>
        <w:jc w:val="center"/>
        <w:rPr>
          <w:rFonts w:ascii="Tahoma" w:hAnsi="Tahoma" w:cs="Tahoma"/>
          <w:b/>
          <w:bCs/>
          <w:sz w:val="44"/>
          <w:szCs w:val="44"/>
          <w:u w:val="single"/>
          <w:rtl/>
        </w:rPr>
      </w:pPr>
    </w:p>
    <w:p w14:paraId="75FC3D43" w14:textId="6E5CD507" w:rsidR="00C320B8" w:rsidRDefault="00D87775" w:rsidP="00D87775">
      <w:pPr>
        <w:bidi w:val="0"/>
        <w:rPr>
          <w:rFonts w:ascii="Tahoma" w:hAnsi="Tahoma" w:cs="Tahoma"/>
          <w:b/>
          <w:bCs/>
          <w:sz w:val="36"/>
          <w:szCs w:val="36"/>
          <w:u w:val="single"/>
        </w:rPr>
      </w:pPr>
      <w:r>
        <w:rPr>
          <w:rFonts w:ascii="Tahoma" w:hAnsi="Tahoma" w:cs="Tahoma"/>
          <w:b/>
          <w:bCs/>
          <w:sz w:val="36"/>
          <w:szCs w:val="36"/>
          <w:u w:val="single"/>
        </w:rPr>
        <w:t>Introduction:</w:t>
      </w:r>
    </w:p>
    <w:p w14:paraId="2F97B368" w14:textId="59D509ED" w:rsidR="00AD72D8" w:rsidRDefault="00AD72D8" w:rsidP="00AD72D8">
      <w:pPr>
        <w:bidi w:val="0"/>
        <w:rPr>
          <w:rFonts w:ascii="Tahoma" w:hAnsi="Tahoma" w:cs="Tahoma"/>
        </w:rPr>
      </w:pPr>
      <w:r w:rsidRPr="00AD72D8">
        <w:rPr>
          <w:rFonts w:ascii="Tahoma" w:hAnsi="Tahoma" w:cs="Tahoma"/>
        </w:rPr>
        <w:t xml:space="preserve">Before we present the different types of code injections that can be used to evade antivirus engines, we need to define </w:t>
      </w:r>
      <w:r w:rsidR="00F41ACD" w:rsidRPr="00AD72D8">
        <w:rPr>
          <w:rFonts w:ascii="Tahoma" w:hAnsi="Tahoma" w:cs="Tahoma"/>
        </w:rPr>
        <w:t>several</w:t>
      </w:r>
      <w:r w:rsidRPr="00AD72D8">
        <w:rPr>
          <w:rFonts w:ascii="Tahoma" w:hAnsi="Tahoma" w:cs="Tahoma"/>
        </w:rPr>
        <w:t xml:space="preserve"> basic terms that will be used by us during the presentation of the various antivirus </w:t>
      </w:r>
      <w:r w:rsidR="00F41ACD">
        <w:rPr>
          <w:rFonts w:ascii="Tahoma" w:hAnsi="Tahoma" w:cs="Tahoma"/>
        </w:rPr>
        <w:t>evasion</w:t>
      </w:r>
      <w:r w:rsidRPr="00AD72D8">
        <w:rPr>
          <w:rFonts w:ascii="Tahoma" w:hAnsi="Tahoma" w:cs="Tahoma"/>
        </w:rPr>
        <w:t xml:space="preserve"> techniques</w:t>
      </w:r>
      <w:r w:rsidRPr="00AD72D8">
        <w:rPr>
          <w:rFonts w:ascii="Tahoma" w:hAnsi="Tahoma" w:cs="Tahoma"/>
          <w:rtl/>
        </w:rPr>
        <w:t>:</w:t>
      </w:r>
    </w:p>
    <w:p w14:paraId="1A025A42" w14:textId="45D88DAF" w:rsidR="00AD72D8" w:rsidRPr="00AD72D8" w:rsidRDefault="00AD72D8" w:rsidP="00D87775">
      <w:pPr>
        <w:bidi w:val="0"/>
        <w:ind w:left="360"/>
        <w:rPr>
          <w:rFonts w:ascii="Tahoma" w:hAnsi="Tahoma" w:cs="Tahoma"/>
        </w:rPr>
      </w:pPr>
      <w:r w:rsidRPr="00AD72D8">
        <w:rPr>
          <w:rFonts w:ascii="Tahoma" w:hAnsi="Tahoma" w:cs="Tahoma"/>
        </w:rPr>
        <w:t xml:space="preserve">• </w:t>
      </w:r>
      <w:r w:rsidRPr="00AD72D8">
        <w:rPr>
          <w:rFonts w:ascii="Tahoma" w:hAnsi="Tahoma" w:cs="Tahoma"/>
          <w:b/>
          <w:bCs/>
        </w:rPr>
        <w:t>Antivirus</w:t>
      </w:r>
      <w:r w:rsidRPr="00AD72D8">
        <w:rPr>
          <w:rFonts w:ascii="Tahoma" w:hAnsi="Tahoma" w:cs="Tahoma"/>
        </w:rPr>
        <w:t xml:space="preserve">: Software used to prevent, </w:t>
      </w:r>
      <w:r w:rsidR="00B52C67" w:rsidRPr="00AD72D8">
        <w:rPr>
          <w:rFonts w:ascii="Tahoma" w:hAnsi="Tahoma" w:cs="Tahoma"/>
        </w:rPr>
        <w:t>detect,</w:t>
      </w:r>
      <w:r w:rsidRPr="00AD72D8">
        <w:rPr>
          <w:rFonts w:ascii="Tahoma" w:hAnsi="Tahoma" w:cs="Tahoma"/>
        </w:rPr>
        <w:t xml:space="preserve"> and remove malware, including computer viruses, </w:t>
      </w:r>
      <w:r w:rsidR="00B52C67" w:rsidRPr="00AD72D8">
        <w:rPr>
          <w:rFonts w:ascii="Tahoma" w:hAnsi="Tahoma" w:cs="Tahoma"/>
        </w:rPr>
        <w:t>worms,</w:t>
      </w:r>
      <w:r w:rsidRPr="00AD72D8">
        <w:rPr>
          <w:rFonts w:ascii="Tahoma" w:hAnsi="Tahoma" w:cs="Tahoma"/>
        </w:rPr>
        <w:t xml:space="preserve"> and Trojan horses. This software may also prevent and remove adware, </w:t>
      </w:r>
      <w:r w:rsidR="00B52C67" w:rsidRPr="00AD72D8">
        <w:rPr>
          <w:rFonts w:ascii="Tahoma" w:hAnsi="Tahoma" w:cs="Tahoma"/>
        </w:rPr>
        <w:t>spyware,</w:t>
      </w:r>
      <w:r w:rsidRPr="00AD72D8">
        <w:rPr>
          <w:rFonts w:ascii="Tahoma" w:hAnsi="Tahoma" w:cs="Tahoma"/>
        </w:rPr>
        <w:t xml:space="preserve"> and other forms of malware.</w:t>
      </w:r>
    </w:p>
    <w:p w14:paraId="674D50CB" w14:textId="77777777" w:rsidR="00AD72D8" w:rsidRPr="00AD72D8" w:rsidRDefault="00AD72D8" w:rsidP="00D87775">
      <w:pPr>
        <w:bidi w:val="0"/>
        <w:ind w:left="360"/>
        <w:rPr>
          <w:rFonts w:ascii="Tahoma" w:hAnsi="Tahoma" w:cs="Tahoma"/>
        </w:rPr>
      </w:pPr>
      <w:r w:rsidRPr="00AD72D8">
        <w:rPr>
          <w:rFonts w:ascii="Tahoma" w:hAnsi="Tahoma" w:cs="Tahoma"/>
        </w:rPr>
        <w:t xml:space="preserve">• </w:t>
      </w:r>
      <w:r w:rsidRPr="00AD72D8">
        <w:rPr>
          <w:rFonts w:ascii="Tahoma" w:hAnsi="Tahoma" w:cs="Tahoma"/>
          <w:b/>
          <w:bCs/>
        </w:rPr>
        <w:t>Signature-based AV</w:t>
      </w:r>
      <w:r w:rsidRPr="00AD72D8">
        <w:rPr>
          <w:rFonts w:ascii="Tahoma" w:hAnsi="Tahoma" w:cs="Tahoma"/>
        </w:rPr>
        <w:t>: This type of antivirus engine is produced based on several signatures (patterns created to identify a particular sequence of bytes) created to identify what type of code could have contained the next activation. If the code or template of bytes is in the blacklisted content, then AV alert is enabled.</w:t>
      </w:r>
    </w:p>
    <w:p w14:paraId="1C216C24" w14:textId="77777777" w:rsidR="00AD72D8" w:rsidRPr="00AD72D8" w:rsidRDefault="00AD72D8" w:rsidP="00D87775">
      <w:pPr>
        <w:bidi w:val="0"/>
        <w:ind w:left="360"/>
        <w:rPr>
          <w:rFonts w:ascii="Tahoma" w:hAnsi="Tahoma" w:cs="Tahoma"/>
        </w:rPr>
      </w:pPr>
      <w:r w:rsidRPr="00AD72D8">
        <w:rPr>
          <w:rFonts w:ascii="Tahoma" w:hAnsi="Tahoma" w:cs="Tahoma"/>
        </w:rPr>
        <w:t xml:space="preserve">• </w:t>
      </w:r>
      <w:r w:rsidRPr="00AD72D8">
        <w:rPr>
          <w:rFonts w:ascii="Tahoma" w:hAnsi="Tahoma" w:cs="Tahoma"/>
          <w:b/>
          <w:bCs/>
        </w:rPr>
        <w:t>Heuristics-based AV</w:t>
      </w:r>
      <w:r w:rsidRPr="00AD72D8">
        <w:rPr>
          <w:rFonts w:ascii="Tahoma" w:hAnsi="Tahoma" w:cs="Tahoma"/>
        </w:rPr>
        <w:t>: A modern technique for detecting malicious charge by defining some rules and algorithms so that if the code contains a specific set of code / instructions or operating segments that perform certain actions that may prove malicious, then an AV alert is enabled.</w:t>
      </w:r>
    </w:p>
    <w:p w14:paraId="01AA4C90" w14:textId="77777777" w:rsidR="00AD72D8" w:rsidRPr="00AD72D8" w:rsidRDefault="00AD72D8" w:rsidP="00D87775">
      <w:pPr>
        <w:bidi w:val="0"/>
        <w:ind w:left="360"/>
        <w:rPr>
          <w:rFonts w:ascii="Tahoma" w:hAnsi="Tahoma" w:cs="Tahoma"/>
        </w:rPr>
      </w:pPr>
      <w:r w:rsidRPr="00AD72D8">
        <w:rPr>
          <w:rFonts w:ascii="Tahoma" w:hAnsi="Tahoma" w:cs="Tahoma"/>
        </w:rPr>
        <w:t xml:space="preserve">• </w:t>
      </w:r>
      <w:r w:rsidRPr="00AD72D8">
        <w:rPr>
          <w:rFonts w:ascii="Tahoma" w:hAnsi="Tahoma" w:cs="Tahoma"/>
          <w:b/>
          <w:bCs/>
        </w:rPr>
        <w:t>Behavior-based AV</w:t>
      </w:r>
      <w:r w:rsidRPr="00AD72D8">
        <w:rPr>
          <w:rFonts w:ascii="Tahoma" w:hAnsi="Tahoma" w:cs="Tahoma"/>
        </w:rPr>
        <w:t xml:space="preserve"> </w:t>
      </w:r>
      <w:r w:rsidRPr="00AD72D8">
        <w:rPr>
          <w:rFonts w:ascii="Tahoma" w:hAnsi="Tahoma" w:cs="Tahoma"/>
          <w:b/>
          <w:bCs/>
        </w:rPr>
        <w:t>and dynamic scans</w:t>
      </w:r>
      <w:r w:rsidRPr="00AD72D8">
        <w:rPr>
          <w:rFonts w:ascii="Tahoma" w:hAnsi="Tahoma" w:cs="Tahoma"/>
        </w:rPr>
        <w:t>: This technique analyzes the behavior of the binary and classifies it as malicious and non-malicious. Most antiviruses today are based on a dynamic approach, that is, the potential code file as maliciously runs on a virtual environment for a short time while comparing its behavior against the list of signatures + heuristics. During the analysis, it will be possible to discover the essence of the run code even if it is an encrypted file without decoding and by examining its behavior and signatures only.</w:t>
      </w:r>
    </w:p>
    <w:p w14:paraId="652B62E5" w14:textId="3DFDFB55" w:rsidR="00AD72D8" w:rsidRDefault="00AD72D8" w:rsidP="00AD72D8">
      <w:pPr>
        <w:bidi w:val="0"/>
        <w:rPr>
          <w:rFonts w:ascii="Tahoma" w:hAnsi="Tahoma" w:cs="Tahoma"/>
        </w:rPr>
      </w:pPr>
      <w:r w:rsidRPr="00AD72D8">
        <w:rPr>
          <w:rFonts w:ascii="Tahoma" w:hAnsi="Tahoma" w:cs="Tahoma"/>
        </w:rPr>
        <w:t xml:space="preserve">Antivirus plays a key role in system security. For </w:t>
      </w:r>
      <w:r w:rsidR="002F45AD">
        <w:rPr>
          <w:rFonts w:ascii="Tahoma" w:hAnsi="Tahoma" w:cs="Tahoma"/>
        </w:rPr>
        <w:t>H</w:t>
      </w:r>
      <w:r w:rsidRPr="00AD72D8">
        <w:rPr>
          <w:rFonts w:ascii="Tahoma" w:hAnsi="Tahoma" w:cs="Tahoma"/>
        </w:rPr>
        <w:t xml:space="preserve">ackers / </w:t>
      </w:r>
      <w:proofErr w:type="spellStart"/>
      <w:r w:rsidRPr="00AD72D8">
        <w:rPr>
          <w:rFonts w:ascii="Tahoma" w:hAnsi="Tahoma" w:cs="Tahoma"/>
        </w:rPr>
        <w:t>Pentesters</w:t>
      </w:r>
      <w:proofErr w:type="spellEnd"/>
      <w:r w:rsidRPr="00AD72D8">
        <w:rPr>
          <w:rFonts w:ascii="Tahoma" w:hAnsi="Tahoma" w:cs="Tahoma"/>
        </w:rPr>
        <w:t>, there are some major issues in the post-intrusion phase, usually the attacker will want to upload some tools to the victim's machine for better control, but here the antivirus "plays" with our tools and detects them as a malicious file and deletes them. It may be possible to evade identification if a tool created specifically for this attack and written exclusively is used, but this is a rare situation. In case the tools exposed to the public are used, it is more likely to be caught by antivirus.</w:t>
      </w:r>
    </w:p>
    <w:p w14:paraId="261EF2A2" w14:textId="2043D411" w:rsidR="00AD72D8" w:rsidRPr="00AD72D8" w:rsidRDefault="00AD72D8" w:rsidP="00AD72D8">
      <w:pPr>
        <w:bidi w:val="0"/>
        <w:rPr>
          <w:rFonts w:ascii="Tahoma" w:hAnsi="Tahoma" w:cs="Tahoma"/>
        </w:rPr>
      </w:pPr>
      <w:r w:rsidRPr="00AD72D8">
        <w:rPr>
          <w:rFonts w:ascii="Tahoma" w:hAnsi="Tahoma" w:cs="Tahoma"/>
        </w:rPr>
        <w:t>A solution to the problem described above can be found in one of two main ways</w:t>
      </w:r>
      <w:r w:rsidRPr="00AD72D8">
        <w:rPr>
          <w:rFonts w:ascii="Tahoma" w:hAnsi="Tahoma" w:cs="Tahoma"/>
          <w:rtl/>
        </w:rPr>
        <w:t>:</w:t>
      </w:r>
    </w:p>
    <w:p w14:paraId="0C4F0633" w14:textId="2A12ECE5" w:rsidR="00AD72D8" w:rsidRPr="00AD72D8" w:rsidRDefault="00AD72D8" w:rsidP="00D87775">
      <w:pPr>
        <w:bidi w:val="0"/>
        <w:ind w:left="360"/>
        <w:rPr>
          <w:rFonts w:ascii="Tahoma" w:hAnsi="Tahoma" w:cs="Tahoma"/>
        </w:rPr>
      </w:pPr>
      <w:r w:rsidRPr="00AD72D8">
        <w:rPr>
          <w:rFonts w:ascii="Tahoma" w:hAnsi="Tahoma" w:cs="Tahoma"/>
          <w:rtl/>
        </w:rPr>
        <w:t xml:space="preserve">• </w:t>
      </w:r>
      <w:r>
        <w:rPr>
          <w:rFonts w:ascii="Tahoma" w:hAnsi="Tahoma" w:cs="Tahoma"/>
        </w:rPr>
        <w:t xml:space="preserve"> </w:t>
      </w:r>
      <w:r w:rsidRPr="00AD72D8">
        <w:rPr>
          <w:rFonts w:ascii="Tahoma" w:hAnsi="Tahoma" w:cs="Tahoma"/>
        </w:rPr>
        <w:t>Hide code that may be identified as malicious. This is usually done through encryption</w:t>
      </w:r>
      <w:r w:rsidRPr="00AD72D8">
        <w:rPr>
          <w:rFonts w:ascii="Tahoma" w:hAnsi="Tahoma" w:cs="Tahoma"/>
          <w:rtl/>
        </w:rPr>
        <w:t>.</w:t>
      </w:r>
    </w:p>
    <w:p w14:paraId="0BE75418" w14:textId="7156CD67" w:rsidR="000A0CC3" w:rsidRDefault="00AD72D8" w:rsidP="00D87775">
      <w:pPr>
        <w:bidi w:val="0"/>
        <w:ind w:left="360"/>
        <w:rPr>
          <w:rFonts w:ascii="Tahoma" w:hAnsi="Tahoma" w:cs="Tahoma"/>
          <w:rtl/>
        </w:rPr>
      </w:pPr>
      <w:r w:rsidRPr="00AD72D8">
        <w:rPr>
          <w:rFonts w:ascii="Tahoma" w:hAnsi="Tahoma" w:cs="Tahoma"/>
          <w:rtl/>
        </w:rPr>
        <w:t xml:space="preserve">• </w:t>
      </w:r>
      <w:r>
        <w:rPr>
          <w:rFonts w:ascii="Tahoma" w:hAnsi="Tahoma" w:cs="Tahoma"/>
        </w:rPr>
        <w:t xml:space="preserve"> </w:t>
      </w:r>
      <w:r w:rsidRPr="00AD72D8">
        <w:rPr>
          <w:rFonts w:ascii="Tahoma" w:hAnsi="Tahoma" w:cs="Tahoma"/>
        </w:rPr>
        <w:t>Encoding in such a way that will prevent the AV in the system from detecting the run code as a virus / malicious file</w:t>
      </w:r>
      <w:r w:rsidRPr="00AD72D8">
        <w:rPr>
          <w:rFonts w:ascii="Tahoma" w:hAnsi="Tahoma" w:cs="Tahoma"/>
          <w:rtl/>
        </w:rPr>
        <w:t>.</w:t>
      </w:r>
    </w:p>
    <w:p w14:paraId="63A242C2" w14:textId="77777777" w:rsidR="003D4D76" w:rsidRDefault="003D4D76" w:rsidP="00AD72D8">
      <w:pPr>
        <w:bidi w:val="0"/>
        <w:rPr>
          <w:rFonts w:ascii="Tahoma" w:hAnsi="Tahoma" w:cs="Tahoma"/>
        </w:rPr>
      </w:pPr>
    </w:p>
    <w:p w14:paraId="14BB11D6" w14:textId="5F6FEB49" w:rsidR="00AD72D8" w:rsidRDefault="00AD72D8" w:rsidP="003D4D76">
      <w:pPr>
        <w:bidi w:val="0"/>
        <w:rPr>
          <w:rFonts w:ascii="Tahoma" w:hAnsi="Tahoma" w:cs="Tahoma"/>
          <w:b/>
          <w:bCs/>
          <w:sz w:val="36"/>
          <w:szCs w:val="36"/>
          <w:u w:val="single"/>
        </w:rPr>
      </w:pPr>
      <w:r>
        <w:rPr>
          <w:rFonts w:ascii="Tahoma" w:hAnsi="Tahoma" w:cs="Tahoma"/>
          <w:b/>
          <w:bCs/>
          <w:sz w:val="36"/>
          <w:szCs w:val="36"/>
          <w:u w:val="single"/>
        </w:rPr>
        <w:lastRenderedPageBreak/>
        <w:t>C</w:t>
      </w:r>
      <w:r w:rsidRPr="00AD72D8">
        <w:rPr>
          <w:rFonts w:ascii="Tahoma" w:hAnsi="Tahoma" w:cs="Tahoma"/>
          <w:b/>
          <w:bCs/>
          <w:sz w:val="36"/>
          <w:szCs w:val="36"/>
          <w:u w:val="single"/>
        </w:rPr>
        <w:t>ontent:</w:t>
      </w:r>
    </w:p>
    <w:p w14:paraId="259D6E6D" w14:textId="141214F7" w:rsidR="00260810" w:rsidRPr="00260810" w:rsidRDefault="00AD72D8" w:rsidP="00AD72D8">
      <w:pPr>
        <w:bidi w:val="0"/>
        <w:rPr>
          <w:rFonts w:ascii="Tahoma" w:hAnsi="Tahoma" w:cs="Tahoma"/>
          <w:rtl/>
        </w:rPr>
      </w:pPr>
      <w:r w:rsidRPr="00AD72D8">
        <w:rPr>
          <w:rFonts w:ascii="Tahoma" w:hAnsi="Tahoma" w:cs="Tahoma"/>
        </w:rPr>
        <w:t xml:space="preserve">Code injection consists of running code in the memory of another process. Generally using DLL injection but there are other options and even an entire EXE can be injected. The complexity of the process lies in the fact that the injected code must find a way to execute itself without being loaded by the system (especially since the base address is not the same). For DLL injection this is done when the DLL is loaded. </w:t>
      </w:r>
      <w:proofErr w:type="gramStart"/>
      <w:r w:rsidRPr="00AD72D8">
        <w:rPr>
          <w:rFonts w:ascii="Tahoma" w:hAnsi="Tahoma" w:cs="Tahoma"/>
        </w:rPr>
        <w:t>In order to</w:t>
      </w:r>
      <w:proofErr w:type="gramEnd"/>
      <w:r w:rsidRPr="00AD72D8">
        <w:rPr>
          <w:rFonts w:ascii="Tahoma" w:hAnsi="Tahoma" w:cs="Tahoma"/>
        </w:rPr>
        <w:t xml:space="preserve"> inject code, the code should be able to change its memory pointers based on Reallocation</w:t>
      </w:r>
      <w:r w:rsidRPr="00AD72D8">
        <w:rPr>
          <w:rFonts w:ascii="Tahoma" w:hAnsi="Tahoma" w:cs="Tahoma"/>
          <w:rtl/>
        </w:rPr>
        <w:t>.</w:t>
      </w:r>
    </w:p>
    <w:p w14:paraId="76D948F8" w14:textId="77777777" w:rsidR="003D4D76" w:rsidRDefault="003D4D76" w:rsidP="00AD72D8">
      <w:pPr>
        <w:bidi w:val="0"/>
        <w:rPr>
          <w:rFonts w:ascii="Tahoma" w:hAnsi="Tahoma" w:cs="Tahoma"/>
          <w:b/>
          <w:bCs/>
        </w:rPr>
      </w:pPr>
    </w:p>
    <w:p w14:paraId="06FC954F" w14:textId="3D8A1F23" w:rsidR="00AD72D8" w:rsidRDefault="00AD72D8" w:rsidP="003D4D76">
      <w:pPr>
        <w:bidi w:val="0"/>
        <w:rPr>
          <w:rFonts w:ascii="Tahoma" w:hAnsi="Tahoma" w:cs="Tahoma"/>
          <w:b/>
          <w:bCs/>
        </w:rPr>
      </w:pPr>
      <w:r w:rsidRPr="00AD72D8">
        <w:rPr>
          <w:rFonts w:ascii="Tahoma" w:hAnsi="Tahoma" w:cs="Tahoma"/>
          <w:b/>
          <w:bCs/>
        </w:rPr>
        <w:t>Using Binders:</w:t>
      </w:r>
    </w:p>
    <w:p w14:paraId="686B8A21" w14:textId="387F4EBE" w:rsidR="00AD72D8" w:rsidRPr="00AD72D8" w:rsidRDefault="00AD72D8" w:rsidP="00AD72D8">
      <w:pPr>
        <w:bidi w:val="0"/>
        <w:rPr>
          <w:rFonts w:ascii="Tahoma" w:hAnsi="Tahoma" w:cs="Tahoma"/>
        </w:rPr>
      </w:pPr>
      <w:r w:rsidRPr="00AD72D8">
        <w:rPr>
          <w:rFonts w:ascii="Tahoma" w:hAnsi="Tahoma" w:cs="Tahoma"/>
        </w:rPr>
        <w:t>Binders are used to link two or more EXE files to a single EXE file.</w:t>
      </w:r>
    </w:p>
    <w:p w14:paraId="009F0EA6" w14:textId="77777777" w:rsidR="00AD72D8" w:rsidRPr="00AD72D8" w:rsidRDefault="00AD72D8" w:rsidP="00AD72D8">
      <w:pPr>
        <w:bidi w:val="0"/>
        <w:rPr>
          <w:rFonts w:ascii="Tahoma" w:hAnsi="Tahoma" w:cs="Tahoma"/>
          <w:rtl/>
        </w:rPr>
      </w:pPr>
      <w:r w:rsidRPr="00AD72D8">
        <w:rPr>
          <w:rFonts w:ascii="Tahoma" w:hAnsi="Tahoma" w:cs="Tahoma"/>
        </w:rPr>
        <w:t>This way viruses or worms can be hidden using Binders and they can operate without detection of AV. The original signature of the malicious files is transferred for offsetting in the newly created binary and can easily evade any static antivirus products.</w:t>
      </w:r>
    </w:p>
    <w:p w14:paraId="1D62C52B" w14:textId="1B7675B2" w:rsidR="00AD72D8" w:rsidRDefault="00AD72D8" w:rsidP="00AD72D8">
      <w:pPr>
        <w:bidi w:val="0"/>
        <w:rPr>
          <w:rFonts w:ascii="Tahoma" w:hAnsi="Tahoma" w:cs="Tahoma"/>
        </w:rPr>
      </w:pPr>
      <w:r w:rsidRPr="00AD72D8">
        <w:rPr>
          <w:rFonts w:ascii="Tahoma" w:hAnsi="Tahoma" w:cs="Tahoma"/>
        </w:rPr>
        <w:t xml:space="preserve">  Binder usually binds other EXE files to itself and creates a new binary. For </w:t>
      </w:r>
      <w:r w:rsidR="00B52C67" w:rsidRPr="00AD72D8">
        <w:rPr>
          <w:rFonts w:ascii="Tahoma" w:hAnsi="Tahoma" w:cs="Tahoma"/>
        </w:rPr>
        <w:t>example,</w:t>
      </w:r>
      <w:r w:rsidRPr="00AD72D8">
        <w:rPr>
          <w:rFonts w:ascii="Tahoma" w:hAnsi="Tahoma" w:cs="Tahoma"/>
        </w:rPr>
        <w:t xml:space="preserve"> the original size of the binder file is 20KB and the attached EXE size is 35KB so the final size of the newly created EXE will be 55KB.</w:t>
      </w:r>
    </w:p>
    <w:p w14:paraId="5FD0B0A1" w14:textId="77777777" w:rsidR="003D4D76" w:rsidRDefault="003D4D76" w:rsidP="00AD72D8">
      <w:pPr>
        <w:bidi w:val="0"/>
        <w:rPr>
          <w:rFonts w:ascii="Tahoma" w:hAnsi="Tahoma" w:cs="Tahoma"/>
          <w:b/>
          <w:bCs/>
        </w:rPr>
      </w:pPr>
    </w:p>
    <w:p w14:paraId="53263D15" w14:textId="08D14856" w:rsidR="00AD72D8" w:rsidRDefault="00AD72D8" w:rsidP="003D4D76">
      <w:pPr>
        <w:bidi w:val="0"/>
        <w:rPr>
          <w:rFonts w:ascii="Tahoma" w:hAnsi="Tahoma" w:cs="Tahoma"/>
          <w:b/>
          <w:bCs/>
        </w:rPr>
      </w:pPr>
      <w:r w:rsidRPr="00AD72D8">
        <w:rPr>
          <w:rFonts w:ascii="Tahoma" w:hAnsi="Tahoma" w:cs="Tahoma"/>
          <w:b/>
          <w:bCs/>
        </w:rPr>
        <w:t>Using Packers</w:t>
      </w:r>
      <w:r>
        <w:rPr>
          <w:rFonts w:ascii="Tahoma" w:hAnsi="Tahoma" w:cs="Tahoma"/>
          <w:b/>
          <w:bCs/>
        </w:rPr>
        <w:t>:</w:t>
      </w:r>
    </w:p>
    <w:p w14:paraId="6618F4FA" w14:textId="77777777" w:rsidR="00AD72D8" w:rsidRPr="00AD72D8" w:rsidRDefault="00AD72D8" w:rsidP="00AD72D8">
      <w:pPr>
        <w:bidi w:val="0"/>
        <w:rPr>
          <w:rFonts w:ascii="Tahoma" w:hAnsi="Tahoma" w:cs="Tahoma"/>
        </w:rPr>
      </w:pPr>
      <w:r w:rsidRPr="00AD72D8">
        <w:rPr>
          <w:rFonts w:ascii="Tahoma" w:hAnsi="Tahoma" w:cs="Tahoma"/>
        </w:rPr>
        <w:t>Works very similar to how Binders work but the only difference between them in the case of Packers, the malicious binary is compressed before it gets embedded in the binary of the package to create the final EXE. This makes any antivirus product helpless in detecting the malicious binaries because changes have been made to its signature due to compression.</w:t>
      </w:r>
    </w:p>
    <w:p w14:paraId="40B057F1" w14:textId="77777777" w:rsidR="00AD72D8" w:rsidRDefault="00AD72D8" w:rsidP="00AD72D8">
      <w:pPr>
        <w:bidi w:val="0"/>
        <w:rPr>
          <w:rFonts w:ascii="Tahoma" w:hAnsi="Tahoma" w:cs="Tahoma"/>
        </w:rPr>
      </w:pPr>
      <w:r w:rsidRPr="00AD72D8">
        <w:rPr>
          <w:rFonts w:ascii="Tahoma" w:hAnsi="Tahoma" w:cs="Tahoma"/>
        </w:rPr>
        <w:t>Also, there are techniques that can be used to convert an executable file or any other file (like .</w:t>
      </w:r>
      <w:proofErr w:type="spellStart"/>
      <w:r w:rsidRPr="00AD72D8">
        <w:rPr>
          <w:rFonts w:ascii="Tahoma" w:hAnsi="Tahoma" w:cs="Tahoma"/>
        </w:rPr>
        <w:t>pif</w:t>
      </w:r>
      <w:proofErr w:type="spellEnd"/>
      <w:r w:rsidRPr="00AD72D8">
        <w:rPr>
          <w:rFonts w:ascii="Tahoma" w:hAnsi="Tahoma" w:cs="Tahoma"/>
        </w:rPr>
        <w:t xml:space="preserve"> or .</w:t>
      </w:r>
      <w:proofErr w:type="spellStart"/>
      <w:r w:rsidRPr="00AD72D8">
        <w:rPr>
          <w:rFonts w:ascii="Tahoma" w:hAnsi="Tahoma" w:cs="Tahoma"/>
        </w:rPr>
        <w:t>scr</w:t>
      </w:r>
      <w:proofErr w:type="spellEnd"/>
      <w:r w:rsidRPr="00AD72D8">
        <w:rPr>
          <w:rFonts w:ascii="Tahoma" w:hAnsi="Tahoma" w:cs="Tahoma"/>
        </w:rPr>
        <w:t xml:space="preserve">) to a </w:t>
      </w:r>
      <w:proofErr w:type="spellStart"/>
      <w:r w:rsidRPr="00AD72D8">
        <w:rPr>
          <w:rFonts w:ascii="Tahoma" w:hAnsi="Tahoma" w:cs="Tahoma"/>
        </w:rPr>
        <w:t>vbs</w:t>
      </w:r>
      <w:proofErr w:type="spellEnd"/>
      <w:r w:rsidRPr="00AD72D8">
        <w:rPr>
          <w:rFonts w:ascii="Tahoma" w:hAnsi="Tahoma" w:cs="Tahoma"/>
        </w:rPr>
        <w:t xml:space="preserve"> file and in executing a </w:t>
      </w:r>
      <w:proofErr w:type="spellStart"/>
      <w:r w:rsidRPr="00AD72D8">
        <w:rPr>
          <w:rFonts w:ascii="Tahoma" w:hAnsi="Tahoma" w:cs="Tahoma"/>
        </w:rPr>
        <w:t>vbs</w:t>
      </w:r>
      <w:proofErr w:type="spellEnd"/>
      <w:r w:rsidRPr="00AD72D8">
        <w:rPr>
          <w:rFonts w:ascii="Tahoma" w:hAnsi="Tahoma" w:cs="Tahoma"/>
        </w:rPr>
        <w:t xml:space="preserve"> file the hidden binary will be executed automatically.</w:t>
      </w:r>
    </w:p>
    <w:p w14:paraId="151A5FE7" w14:textId="77777777" w:rsidR="003D4D76" w:rsidRDefault="003D4D76" w:rsidP="00AD72D8">
      <w:pPr>
        <w:bidi w:val="0"/>
        <w:rPr>
          <w:rFonts w:ascii="Tahoma" w:hAnsi="Tahoma" w:cs="Tahoma"/>
          <w:b/>
          <w:bCs/>
        </w:rPr>
      </w:pPr>
    </w:p>
    <w:p w14:paraId="56BD0FCB" w14:textId="641502D4" w:rsidR="00AD72D8" w:rsidRDefault="00AD72D8" w:rsidP="003D4D76">
      <w:pPr>
        <w:bidi w:val="0"/>
        <w:rPr>
          <w:rFonts w:ascii="Tahoma" w:hAnsi="Tahoma" w:cs="Tahoma"/>
          <w:b/>
          <w:bCs/>
        </w:rPr>
      </w:pPr>
      <w:r w:rsidRPr="00AD72D8">
        <w:rPr>
          <w:rFonts w:ascii="Tahoma" w:hAnsi="Tahoma" w:cs="Tahoma"/>
          <w:b/>
          <w:bCs/>
        </w:rPr>
        <w:t xml:space="preserve">Using </w:t>
      </w:r>
      <w:proofErr w:type="spellStart"/>
      <w:r w:rsidRPr="00AD72D8">
        <w:rPr>
          <w:rFonts w:ascii="Tahoma" w:hAnsi="Tahoma" w:cs="Tahoma"/>
          <w:b/>
          <w:bCs/>
        </w:rPr>
        <w:t>Cryptors</w:t>
      </w:r>
      <w:proofErr w:type="spellEnd"/>
      <w:r w:rsidRPr="00AD72D8">
        <w:rPr>
          <w:rFonts w:ascii="Tahoma" w:hAnsi="Tahoma" w:cs="Tahoma"/>
          <w:b/>
          <w:bCs/>
        </w:rPr>
        <w:t>:</w:t>
      </w:r>
    </w:p>
    <w:p w14:paraId="638F8B89" w14:textId="10278243" w:rsidR="00AD72D8" w:rsidRDefault="00AD72D8" w:rsidP="00AD72D8">
      <w:pPr>
        <w:bidi w:val="0"/>
        <w:rPr>
          <w:rFonts w:ascii="Tahoma" w:hAnsi="Tahoma" w:cs="Tahoma"/>
        </w:rPr>
      </w:pPr>
      <w:r w:rsidRPr="00AD72D8">
        <w:rPr>
          <w:rFonts w:ascii="Tahoma" w:hAnsi="Tahoma" w:cs="Tahoma"/>
        </w:rPr>
        <w:t>This mechanism cryptographically modifies the program / activation code and performs a decoding or sub-process function like stub. When the program is sent it is encrypted and the decryption plug is hidden. Make it seem completely useless for AV, thus bypassing it. Decrypting an encrypted code works in memory, and a decrypted activation code remains on the disk. Hence AV could not remove it before performing it.</w:t>
      </w:r>
    </w:p>
    <w:p w14:paraId="77922B0A" w14:textId="77777777" w:rsidR="003D4D76" w:rsidRDefault="003D4D76">
      <w:pPr>
        <w:bidi w:val="0"/>
        <w:rPr>
          <w:rFonts w:ascii="Tahoma" w:hAnsi="Tahoma" w:cs="Tahoma"/>
          <w:b/>
          <w:bCs/>
          <w:sz w:val="36"/>
          <w:szCs w:val="36"/>
          <w:u w:val="single"/>
        </w:rPr>
      </w:pPr>
      <w:r>
        <w:rPr>
          <w:rFonts w:ascii="Tahoma" w:hAnsi="Tahoma" w:cs="Tahoma"/>
          <w:b/>
          <w:bCs/>
          <w:sz w:val="36"/>
          <w:szCs w:val="36"/>
          <w:u w:val="single"/>
        </w:rPr>
        <w:br w:type="page"/>
      </w:r>
    </w:p>
    <w:p w14:paraId="1D8B313B" w14:textId="62E7F440" w:rsidR="00C320B8" w:rsidRDefault="00AD72D8" w:rsidP="00AD72D8">
      <w:pPr>
        <w:bidi w:val="0"/>
        <w:rPr>
          <w:rFonts w:ascii="Tahoma" w:hAnsi="Tahoma" w:cs="Tahoma"/>
          <w:b/>
          <w:bCs/>
          <w:sz w:val="36"/>
          <w:szCs w:val="36"/>
          <w:u w:val="single"/>
          <w:rtl/>
        </w:rPr>
      </w:pPr>
      <w:r>
        <w:rPr>
          <w:rFonts w:ascii="Tahoma" w:hAnsi="Tahoma" w:cs="Tahoma"/>
          <w:b/>
          <w:bCs/>
          <w:sz w:val="36"/>
          <w:szCs w:val="36"/>
          <w:u w:val="single"/>
        </w:rPr>
        <w:lastRenderedPageBreak/>
        <w:t>Summary</w:t>
      </w:r>
      <w:r w:rsidR="00C320B8">
        <w:rPr>
          <w:rFonts w:ascii="Tahoma" w:hAnsi="Tahoma" w:cs="Tahoma" w:hint="cs"/>
          <w:b/>
          <w:bCs/>
          <w:sz w:val="36"/>
          <w:szCs w:val="36"/>
          <w:u w:val="single"/>
          <w:rtl/>
        </w:rPr>
        <w:t>:</w:t>
      </w:r>
    </w:p>
    <w:p w14:paraId="6CC3E505" w14:textId="1B633F9C" w:rsidR="00852522" w:rsidRPr="00852522" w:rsidRDefault="00AD72D8" w:rsidP="00AD72D8">
      <w:pPr>
        <w:bidi w:val="0"/>
        <w:rPr>
          <w:rFonts w:ascii="Tahoma" w:hAnsi="Tahoma" w:cs="Tahoma"/>
          <w:rtl/>
        </w:rPr>
      </w:pPr>
      <w:r w:rsidRPr="00AD72D8">
        <w:rPr>
          <w:rFonts w:ascii="Tahoma" w:hAnsi="Tahoma" w:cs="Tahoma"/>
        </w:rPr>
        <w:t>Code injection is the exploitation of a computer bug caused by illegal data processing. Injection is used to validate (or "inject") code into a vulnerable computer program and modify the execution. The result of a successful code injection can be disastrous, for example</w:t>
      </w:r>
      <w:r w:rsidR="00B52C67">
        <w:rPr>
          <w:rFonts w:ascii="Tahoma" w:hAnsi="Tahoma" w:cs="Tahoma"/>
        </w:rPr>
        <w:t>,</w:t>
      </w:r>
      <w:r w:rsidRPr="00AD72D8">
        <w:rPr>
          <w:rFonts w:ascii="Tahoma" w:hAnsi="Tahoma" w:cs="Tahoma"/>
        </w:rPr>
        <w:t xml:space="preserve"> by allowing computer worms to spread. Code injection vulnerabilities occur when an application sends untrusted data to an interpreter. Injection "defects" can most often be found in SQL, LDAP, XPath, or NoSQL queries; Operating system commands; XML parsers, SMTP headers, program arguments, etc. Injection defects in the source code are easier to detect than in the scan. Injection may result in data loss or corruption, irresponsibility, or denial of access. Injection can sometimes lead to complete takeover of the machine</w:t>
      </w:r>
      <w:r w:rsidRPr="00AD72D8">
        <w:rPr>
          <w:rFonts w:ascii="Tahoma" w:hAnsi="Tahoma" w:cs="Tahoma"/>
          <w:rtl/>
        </w:rPr>
        <w:t>.</w:t>
      </w:r>
    </w:p>
    <w:sectPr w:rsidR="00852522" w:rsidRPr="00852522" w:rsidSect="003920F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833E3F"/>
    <w:multiLevelType w:val="hybridMultilevel"/>
    <w:tmpl w:val="D4A441F4"/>
    <w:lvl w:ilvl="0" w:tplc="D7961618">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ED"/>
    <w:rsid w:val="00086DD9"/>
    <w:rsid w:val="000A0CC3"/>
    <w:rsid w:val="000E3A8B"/>
    <w:rsid w:val="00113BCA"/>
    <w:rsid w:val="0021041C"/>
    <w:rsid w:val="00260810"/>
    <w:rsid w:val="002F45AD"/>
    <w:rsid w:val="00314221"/>
    <w:rsid w:val="00315580"/>
    <w:rsid w:val="003355ED"/>
    <w:rsid w:val="003539C7"/>
    <w:rsid w:val="003556DF"/>
    <w:rsid w:val="00362D90"/>
    <w:rsid w:val="003920F9"/>
    <w:rsid w:val="003A2319"/>
    <w:rsid w:val="003D4D76"/>
    <w:rsid w:val="004B28E8"/>
    <w:rsid w:val="004D7915"/>
    <w:rsid w:val="005369F6"/>
    <w:rsid w:val="006107A1"/>
    <w:rsid w:val="00653AA3"/>
    <w:rsid w:val="006C320A"/>
    <w:rsid w:val="007E2F81"/>
    <w:rsid w:val="00852522"/>
    <w:rsid w:val="00872523"/>
    <w:rsid w:val="00A8261B"/>
    <w:rsid w:val="00AD72D8"/>
    <w:rsid w:val="00B138E6"/>
    <w:rsid w:val="00B52C67"/>
    <w:rsid w:val="00B87773"/>
    <w:rsid w:val="00BA526F"/>
    <w:rsid w:val="00BE08ED"/>
    <w:rsid w:val="00C06CFF"/>
    <w:rsid w:val="00C320B8"/>
    <w:rsid w:val="00C72BDE"/>
    <w:rsid w:val="00D87775"/>
    <w:rsid w:val="00DC1527"/>
    <w:rsid w:val="00E0313B"/>
    <w:rsid w:val="00F04512"/>
    <w:rsid w:val="00F41ACD"/>
    <w:rsid w:val="00FC3E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DC0B"/>
  <w15:chartTrackingRefBased/>
  <w15:docId w15:val="{8F027B03-ACB8-4D2C-83BF-6DA26343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810</Words>
  <Characters>4622</Characters>
  <Application>Microsoft Office Word</Application>
  <DocSecurity>0</DocSecurity>
  <Lines>38</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Gleicher Chen</cp:lastModifiedBy>
  <cp:revision>36</cp:revision>
  <dcterms:created xsi:type="dcterms:W3CDTF">2020-12-28T12:43:00Z</dcterms:created>
  <dcterms:modified xsi:type="dcterms:W3CDTF">2021-02-16T23:02:00Z</dcterms:modified>
</cp:coreProperties>
</file>