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9EFE" w14:textId="77777777" w:rsidR="006537D8" w:rsidRDefault="007210AC" w:rsidP="007210AC">
      <w:pPr>
        <w:pStyle w:val="Ttulo1"/>
      </w:pPr>
      <w:bookmarkStart w:id="0" w:name="_ups3u7etti17" w:colFirst="0" w:colLast="0"/>
      <w:bookmarkEnd w:id="0"/>
      <w:r>
        <w:t xml:space="preserve">OSI (Open Systems </w:t>
      </w:r>
      <w:proofErr w:type="spellStart"/>
      <w:r>
        <w:t>Interconnection</w:t>
      </w:r>
      <w:proofErr w:type="spellEnd"/>
      <w:r>
        <w:t>)</w:t>
      </w:r>
    </w:p>
    <w:p w14:paraId="34219EFF" w14:textId="77777777" w:rsidR="006537D8" w:rsidRDefault="007210AC">
      <w:pPr>
        <w:spacing w:before="240" w:after="240"/>
        <w:jc w:val="both"/>
      </w:pPr>
      <w:r>
        <w:t>Modelo criado pela ISO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Standarization</w:t>
      </w:r>
      <w:proofErr w:type="spellEnd"/>
      <w:r>
        <w:t>) em 1977, com o propósito de fornecer orientações sobre o funcionamento de sistemas de rede, tanto do ponto de vista do hardware como do software envolvido nesse sistema. Tal modelo é dividido em 7 camadas (</w:t>
      </w:r>
      <w:proofErr w:type="spellStart"/>
      <w:r>
        <w:t>layers</w:t>
      </w:r>
      <w:proofErr w:type="spellEnd"/>
      <w:r>
        <w:t>) estratificando as funções dos diferentes componentes do sistema.</w:t>
      </w:r>
    </w:p>
    <w:p w14:paraId="34219F00" w14:textId="77777777" w:rsidR="006537D8" w:rsidRDefault="007210AC">
      <w:pPr>
        <w:spacing w:before="240" w:after="240"/>
        <w:jc w:val="both"/>
      </w:pPr>
      <w:r>
        <w:t>O modelo OSI não tem a função de definir uma implementação de sistema de rede específico, mas é um modelo conceitual que se presta como um guia conceitual para o desenvolvimento de sistemas específicos e seus protocolos (por exemplo a suíte de protocolos TCP/IP).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6537D8" w14:paraId="34219F03" w14:textId="77777777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1" w14:textId="77777777" w:rsidR="006537D8" w:rsidRDefault="007210AC">
            <w:pPr>
              <w:spacing w:before="240"/>
            </w:pPr>
            <w:r>
              <w:t>Camadas no modelo OSI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2" w14:textId="77777777" w:rsidR="006537D8" w:rsidRDefault="007210AC">
            <w:pPr>
              <w:spacing w:before="240"/>
            </w:pPr>
            <w:r>
              <w:t>Camadas implementadas na suíte TCP/IP</w:t>
            </w:r>
          </w:p>
        </w:tc>
      </w:tr>
      <w:tr w:rsidR="006537D8" w14:paraId="34219F06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4" w14:textId="77777777" w:rsidR="006537D8" w:rsidRDefault="007210AC">
            <w:pPr>
              <w:spacing w:before="240"/>
            </w:pPr>
            <w:r>
              <w:t>Aplicação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5" w14:textId="77777777" w:rsidR="006537D8" w:rsidRDefault="007210AC">
            <w:pPr>
              <w:spacing w:before="240"/>
            </w:pPr>
            <w:r>
              <w:t>Aplicação (exemplo dos protocolos dessa camada: DHCP, DNS, FTP, HTTP, URL, IMAP, SMTP)</w:t>
            </w:r>
          </w:p>
        </w:tc>
      </w:tr>
      <w:tr w:rsidR="006537D8" w14:paraId="34219F09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7" w14:textId="77777777" w:rsidR="006537D8" w:rsidRDefault="007210AC">
            <w:pPr>
              <w:spacing w:before="240"/>
            </w:pPr>
            <w:r>
              <w:t>Apresentação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8" w14:textId="77777777" w:rsidR="006537D8" w:rsidRDefault="006537D8"/>
        </w:tc>
      </w:tr>
      <w:tr w:rsidR="006537D8" w14:paraId="34219F0C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A" w14:textId="77777777" w:rsidR="006537D8" w:rsidRDefault="007210AC">
            <w:pPr>
              <w:spacing w:before="240"/>
            </w:pPr>
            <w:r>
              <w:t>Sessão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B" w14:textId="77777777" w:rsidR="006537D8" w:rsidRDefault="006537D8"/>
        </w:tc>
      </w:tr>
      <w:tr w:rsidR="006537D8" w14:paraId="34219F0F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D" w14:textId="77777777" w:rsidR="006537D8" w:rsidRDefault="007210AC">
            <w:pPr>
              <w:spacing w:before="240"/>
            </w:pPr>
            <w:r>
              <w:t>Transporte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E" w14:textId="77777777" w:rsidR="006537D8" w:rsidRDefault="007210AC">
            <w:pPr>
              <w:spacing w:before="240"/>
            </w:pPr>
            <w:r>
              <w:t xml:space="preserve">Transporte </w:t>
            </w:r>
            <w:proofErr w:type="gramStart"/>
            <w:r>
              <w:t>( TCP</w:t>
            </w:r>
            <w:proofErr w:type="gramEnd"/>
            <w:r>
              <w:t xml:space="preserve"> UDP)</w:t>
            </w:r>
          </w:p>
        </w:tc>
      </w:tr>
      <w:tr w:rsidR="006537D8" w14:paraId="34219F12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0" w14:textId="77777777" w:rsidR="006537D8" w:rsidRDefault="007210AC">
            <w:pPr>
              <w:spacing w:before="240"/>
            </w:pPr>
            <w:r>
              <w:t>Rede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1" w14:textId="77777777" w:rsidR="006537D8" w:rsidRDefault="007210AC">
            <w:pPr>
              <w:spacing w:before="240"/>
            </w:pPr>
            <w:r>
              <w:t>Internet (IP)</w:t>
            </w:r>
          </w:p>
        </w:tc>
      </w:tr>
      <w:tr w:rsidR="006537D8" w14:paraId="34219F15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3" w14:textId="77777777" w:rsidR="006537D8" w:rsidRDefault="007210AC">
            <w:pPr>
              <w:spacing w:before="240"/>
            </w:pPr>
            <w:r>
              <w:t>Link de Rede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4" w14:textId="77777777" w:rsidR="006537D8" w:rsidRDefault="007210AC">
            <w:pPr>
              <w:spacing w:before="240"/>
            </w:pPr>
            <w:r>
              <w:t xml:space="preserve">Link (PPP PPTP L2TP) e interface de rede (ethernet, </w:t>
            </w:r>
            <w:proofErr w:type="spellStart"/>
            <w:r>
              <w:t>wi-fi</w:t>
            </w:r>
            <w:proofErr w:type="spellEnd"/>
            <w:r>
              <w:t>)</w:t>
            </w:r>
          </w:p>
        </w:tc>
      </w:tr>
      <w:tr w:rsidR="006537D8" w14:paraId="34219F18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6" w14:textId="77777777" w:rsidR="006537D8" w:rsidRDefault="007210AC">
            <w:pPr>
              <w:spacing w:before="240"/>
            </w:pPr>
            <w:r>
              <w:t>Física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7" w14:textId="77777777" w:rsidR="006537D8" w:rsidRDefault="006537D8"/>
        </w:tc>
      </w:tr>
    </w:tbl>
    <w:p w14:paraId="34219F19" w14:textId="77777777" w:rsidR="006537D8" w:rsidRDefault="007210AC">
      <w:pPr>
        <w:spacing w:before="240" w:after="240"/>
      </w:pPr>
      <w:r>
        <w:t xml:space="preserve"> </w:t>
      </w:r>
    </w:p>
    <w:p w14:paraId="34219F1A" w14:textId="77777777" w:rsidR="006537D8" w:rsidRDefault="007210AC">
      <w:pPr>
        <w:spacing w:before="240" w:after="240"/>
      </w:pPr>
      <w:r>
        <w:t>fontes:</w:t>
      </w:r>
    </w:p>
    <w:p w14:paraId="34219F1B" w14:textId="77777777" w:rsidR="006537D8" w:rsidRDefault="007210AC">
      <w:pPr>
        <w:spacing w:before="240" w:after="240"/>
      </w:pPr>
      <w:r>
        <w:t xml:space="preserve">PENGELLY, James et al.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CompTIA</w:t>
      </w:r>
      <w:proofErr w:type="spellEnd"/>
      <w:r>
        <w:t xml:space="preserve"> Network+ </w:t>
      </w:r>
      <w:proofErr w:type="spellStart"/>
      <w:r>
        <w:t>Certification</w:t>
      </w:r>
      <w:proofErr w:type="spellEnd"/>
      <w:r>
        <w:t xml:space="preserve"> Self-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(</w:t>
      </w:r>
      <w:proofErr w:type="spellStart"/>
      <w:r>
        <w:t>Exam</w:t>
      </w:r>
      <w:proofErr w:type="spellEnd"/>
      <w:r>
        <w:t xml:space="preserve"> N10-007). </w:t>
      </w:r>
      <w:proofErr w:type="spellStart"/>
      <w:r>
        <w:t>CompTIA</w:t>
      </w:r>
      <w:proofErr w:type="spellEnd"/>
      <w:r>
        <w:t>, 2019.</w:t>
      </w:r>
    </w:p>
    <w:p w14:paraId="34219F1C" w14:textId="77777777" w:rsidR="006537D8" w:rsidRDefault="004406A8">
      <w:pPr>
        <w:spacing w:before="240" w:after="240"/>
      </w:pPr>
      <w:hyperlink r:id="rId5">
        <w:r w:rsidR="007210AC">
          <w:rPr>
            <w:color w:val="1155CC"/>
            <w:u w:val="single"/>
          </w:rPr>
          <w:t>https://community.fs.com/blog/tcpip-vs-osi-whats-the-difference-between-the-two-models.html</w:t>
        </w:r>
      </w:hyperlink>
      <w:r w:rsidR="007210AC">
        <w:t xml:space="preserve"> - acesso em 20/09/2021</w:t>
      </w:r>
    </w:p>
    <w:p w14:paraId="34219F1D" w14:textId="77777777" w:rsidR="006537D8" w:rsidRDefault="006537D8">
      <w:pPr>
        <w:spacing w:before="240" w:after="240"/>
      </w:pPr>
    </w:p>
    <w:p w14:paraId="34219F1E" w14:textId="77777777" w:rsidR="006537D8" w:rsidRDefault="007210AC" w:rsidP="007210AC">
      <w:pPr>
        <w:pStyle w:val="Ttulo1"/>
      </w:pPr>
      <w:bookmarkStart w:id="1" w:name="_akjou99dh990" w:colFirst="0" w:colLast="0"/>
      <w:bookmarkEnd w:id="1"/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34219F1F" w14:textId="77777777" w:rsidR="006537D8" w:rsidRDefault="007210AC">
      <w:pPr>
        <w:spacing w:before="240" w:after="240"/>
        <w:jc w:val="both"/>
      </w:pPr>
      <w:r>
        <w:t>Na estrutura conceitual dos modelos de redes (como o OSI ou o TCP/IP) o TCP é um protocolo da camada de transporte. Conforme coloca o RFC 761 (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Comments</w:t>
      </w:r>
      <w:proofErr w:type="spellEnd"/>
      <w:r>
        <w:t xml:space="preserve"> de 1981 que trata sobre o TCP) ele é um protocolo de conexão ponto a ponto que possibilita a comunicação segura entre processos em diferentes computadores.</w:t>
      </w:r>
    </w:p>
    <w:p w14:paraId="34219F20" w14:textId="77777777" w:rsidR="006537D8" w:rsidRDefault="007210AC">
      <w:pPr>
        <w:spacing w:before="240" w:after="240"/>
        <w:jc w:val="both"/>
      </w:pPr>
      <w:r>
        <w:t xml:space="preserve">Dentro da arquitetura de protocolos em camadas (como o OSI ou o TCP/IP) o TCP está imediatamente acima da camada de rede, essa, na arquitetura TCP/IP, é onde se situa o protocolo IP (Internet </w:t>
      </w:r>
      <w:proofErr w:type="spellStart"/>
      <w:r>
        <w:t>Protocol</w:t>
      </w:r>
      <w:proofErr w:type="spellEnd"/>
      <w:r>
        <w:t xml:space="preserve">), do qual o TCP se vale para o envio e recebimento de informações por meio de pacotes chamados de datagramas de internet (internet </w:t>
      </w:r>
      <w:proofErr w:type="spellStart"/>
      <w:r>
        <w:t>datagrams</w:t>
      </w:r>
      <w:proofErr w:type="spellEnd"/>
      <w:r>
        <w:t>).</w:t>
      </w:r>
    </w:p>
    <w:p w14:paraId="34219F21" w14:textId="77777777" w:rsidR="006537D8" w:rsidRDefault="007210AC">
      <w:pPr>
        <w:spacing w:before="240" w:after="240"/>
        <w:jc w:val="both"/>
      </w:pPr>
      <w:r>
        <w:t>fontes:</w:t>
      </w:r>
    </w:p>
    <w:p w14:paraId="34219F22" w14:textId="77777777" w:rsidR="006537D8" w:rsidRDefault="007210AC">
      <w:pPr>
        <w:spacing w:before="240" w:after="240"/>
        <w:jc w:val="both"/>
        <w:rPr>
          <w:b/>
          <w:sz w:val="46"/>
          <w:szCs w:val="46"/>
        </w:rPr>
      </w:pPr>
      <w:r>
        <w:t>RFC 761:</w:t>
      </w:r>
      <w:hyperlink r:id="rId6" w:anchor="page-1">
        <w:r>
          <w:t xml:space="preserve"> </w:t>
        </w:r>
      </w:hyperlink>
      <w:hyperlink r:id="rId7" w:anchor="page-1">
        <w:r>
          <w:rPr>
            <w:color w:val="1155CC"/>
            <w:u w:val="single"/>
          </w:rPr>
          <w:t>https://datatracker.ietf.org/doc/html/rfc793#page-1</w:t>
        </w:r>
      </w:hyperlink>
      <w:r>
        <w:t xml:space="preserve"> – acesso em 20/09/2021)</w:t>
      </w:r>
    </w:p>
    <w:p w14:paraId="34219F23" w14:textId="77777777" w:rsidR="006537D8" w:rsidRDefault="007210AC" w:rsidP="007210AC">
      <w:pPr>
        <w:pStyle w:val="Ttulo1"/>
      </w:pPr>
      <w:bookmarkStart w:id="2" w:name="_l2q3flb7s8b7" w:colFirst="0" w:colLast="0"/>
      <w:bookmarkEnd w:id="2"/>
      <w:r>
        <w:t>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/ Internet </w:t>
      </w:r>
      <w:proofErr w:type="spellStart"/>
      <w:r>
        <w:t>Protocol</w:t>
      </w:r>
      <w:proofErr w:type="spellEnd"/>
      <w:r>
        <w:t>)</w:t>
      </w:r>
    </w:p>
    <w:p w14:paraId="34219F24" w14:textId="77777777" w:rsidR="006537D8" w:rsidRDefault="007210AC">
      <w:pPr>
        <w:spacing w:before="240" w:after="240"/>
        <w:jc w:val="both"/>
      </w:pPr>
      <w:r>
        <w:t>O TCP/IP é uma implementação específica de uma suíte de protocolos para o funcionamento de um sistema de redes (dizemos uma suíte de protocolos pois temos diversos protocolos cumprindo uma ou mais funções das diferentes camadas preconizadas para o sistema de rede). Enquanto o modelo OSI é um padrão técnico e conceitual, o modelo de TCP/IP é a implementação mais utilizada entre os sistemas de rede.</w:t>
      </w: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6537D8" w14:paraId="34219F27" w14:textId="77777777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5" w14:textId="77777777" w:rsidR="006537D8" w:rsidRDefault="007210AC">
            <w:pPr>
              <w:spacing w:before="240"/>
            </w:pPr>
            <w:r>
              <w:t>Camadas no modelo OSI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6" w14:textId="77777777" w:rsidR="006537D8" w:rsidRDefault="007210AC">
            <w:pPr>
              <w:spacing w:before="240"/>
            </w:pPr>
            <w:r>
              <w:t>Camadas implementadas na suíte TCP/IP</w:t>
            </w:r>
          </w:p>
        </w:tc>
      </w:tr>
      <w:tr w:rsidR="006537D8" w14:paraId="34219F2A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8" w14:textId="77777777" w:rsidR="006537D8" w:rsidRDefault="007210AC">
            <w:pPr>
              <w:spacing w:before="240"/>
            </w:pPr>
            <w:r>
              <w:t>Aplicação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9" w14:textId="77777777" w:rsidR="006537D8" w:rsidRDefault="007210AC">
            <w:pPr>
              <w:spacing w:before="240"/>
            </w:pPr>
            <w:r>
              <w:t>Aplicação (exemplo dos protocolos dessa camada: DHCP, DNS, FTP, HTTP, URL, IMAP, SMTP)</w:t>
            </w:r>
          </w:p>
        </w:tc>
      </w:tr>
      <w:tr w:rsidR="006537D8" w14:paraId="34219F2D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B" w14:textId="77777777" w:rsidR="006537D8" w:rsidRDefault="007210AC">
            <w:pPr>
              <w:spacing w:before="240"/>
            </w:pPr>
            <w:r>
              <w:t>Apresentação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C" w14:textId="77777777" w:rsidR="006537D8" w:rsidRDefault="006537D8"/>
        </w:tc>
      </w:tr>
      <w:tr w:rsidR="006537D8" w14:paraId="34219F30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E" w14:textId="77777777" w:rsidR="006537D8" w:rsidRDefault="007210AC">
            <w:pPr>
              <w:spacing w:before="240"/>
            </w:pPr>
            <w:r>
              <w:t>Sessão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F" w14:textId="77777777" w:rsidR="006537D8" w:rsidRDefault="006537D8"/>
        </w:tc>
      </w:tr>
      <w:tr w:rsidR="006537D8" w14:paraId="34219F33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1" w14:textId="77777777" w:rsidR="006537D8" w:rsidRDefault="007210AC">
            <w:pPr>
              <w:spacing w:before="240"/>
            </w:pPr>
            <w:r>
              <w:t>Transporte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2" w14:textId="77777777" w:rsidR="006537D8" w:rsidRDefault="007210AC">
            <w:pPr>
              <w:spacing w:before="240"/>
            </w:pPr>
            <w:r>
              <w:t xml:space="preserve">Transporte </w:t>
            </w:r>
            <w:proofErr w:type="gramStart"/>
            <w:r>
              <w:t>( TCP</w:t>
            </w:r>
            <w:proofErr w:type="gramEnd"/>
            <w:r>
              <w:t xml:space="preserve"> UDP)</w:t>
            </w:r>
          </w:p>
        </w:tc>
      </w:tr>
      <w:tr w:rsidR="006537D8" w14:paraId="34219F36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4" w14:textId="77777777" w:rsidR="006537D8" w:rsidRDefault="007210AC">
            <w:pPr>
              <w:spacing w:before="240"/>
            </w:pPr>
            <w:r>
              <w:t>Rede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5" w14:textId="77777777" w:rsidR="006537D8" w:rsidRDefault="007210AC">
            <w:pPr>
              <w:spacing w:before="240"/>
            </w:pPr>
            <w:r>
              <w:t>Internet (IP)</w:t>
            </w:r>
          </w:p>
        </w:tc>
      </w:tr>
      <w:tr w:rsidR="006537D8" w14:paraId="34219F39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7" w14:textId="77777777" w:rsidR="006537D8" w:rsidRDefault="007210AC">
            <w:pPr>
              <w:spacing w:before="240"/>
            </w:pPr>
            <w:r>
              <w:t>Link de Rede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8" w14:textId="77777777" w:rsidR="006537D8" w:rsidRDefault="007210AC">
            <w:pPr>
              <w:spacing w:before="240"/>
            </w:pPr>
            <w:r>
              <w:t xml:space="preserve">Link (PPP PPTP L2TP) e interface de rede (ethernet, </w:t>
            </w:r>
            <w:proofErr w:type="spellStart"/>
            <w:r>
              <w:t>wi-fi</w:t>
            </w:r>
            <w:proofErr w:type="spellEnd"/>
            <w:r>
              <w:t>)</w:t>
            </w:r>
          </w:p>
        </w:tc>
      </w:tr>
      <w:tr w:rsidR="006537D8" w14:paraId="34219F3C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A" w14:textId="77777777" w:rsidR="006537D8" w:rsidRDefault="007210AC">
            <w:pPr>
              <w:spacing w:before="240"/>
            </w:pPr>
            <w:r>
              <w:t>Física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B" w14:textId="77777777" w:rsidR="006537D8" w:rsidRDefault="006537D8"/>
        </w:tc>
      </w:tr>
    </w:tbl>
    <w:p w14:paraId="34219F3D" w14:textId="77777777" w:rsidR="006537D8" w:rsidRDefault="007210AC">
      <w:pPr>
        <w:spacing w:before="240" w:after="240"/>
      </w:pPr>
      <w:r>
        <w:t xml:space="preserve"> </w:t>
      </w:r>
    </w:p>
    <w:p w14:paraId="34219F3E" w14:textId="77777777" w:rsidR="006537D8" w:rsidRDefault="007210AC">
      <w:pPr>
        <w:spacing w:before="240" w:after="240"/>
      </w:pPr>
      <w:r>
        <w:t>fontes:</w:t>
      </w:r>
    </w:p>
    <w:p w14:paraId="34219F3F" w14:textId="77777777" w:rsidR="006537D8" w:rsidRDefault="007210AC">
      <w:pPr>
        <w:spacing w:before="240" w:after="240"/>
      </w:pPr>
      <w:r>
        <w:t xml:space="preserve">PENGELLY, James et al.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CompTIA</w:t>
      </w:r>
      <w:proofErr w:type="spellEnd"/>
      <w:r>
        <w:t xml:space="preserve"> Network+ </w:t>
      </w:r>
      <w:proofErr w:type="spellStart"/>
      <w:r>
        <w:t>Certification</w:t>
      </w:r>
      <w:proofErr w:type="spellEnd"/>
      <w:r>
        <w:t xml:space="preserve"> Self-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(</w:t>
      </w:r>
      <w:proofErr w:type="spellStart"/>
      <w:r>
        <w:t>Exam</w:t>
      </w:r>
      <w:proofErr w:type="spellEnd"/>
      <w:r>
        <w:t xml:space="preserve"> N10-007). </w:t>
      </w:r>
      <w:proofErr w:type="spellStart"/>
      <w:r>
        <w:t>CompTIA</w:t>
      </w:r>
      <w:proofErr w:type="spellEnd"/>
      <w:r>
        <w:t>, 2019.</w:t>
      </w:r>
    </w:p>
    <w:p w14:paraId="34219F40" w14:textId="77777777" w:rsidR="006537D8" w:rsidRDefault="004406A8">
      <w:pPr>
        <w:spacing w:before="240" w:after="240"/>
      </w:pPr>
      <w:hyperlink r:id="rId8">
        <w:r w:rsidR="007210AC">
          <w:rPr>
            <w:color w:val="1155CC"/>
            <w:u w:val="single"/>
          </w:rPr>
          <w:t>https://community.fs.com/blog/tcpip-vs-osi-whats-the-difference-between-the-two-models.html</w:t>
        </w:r>
      </w:hyperlink>
      <w:r w:rsidR="007210AC">
        <w:t xml:space="preserve"> - acesso em 20/09/2021</w:t>
      </w:r>
    </w:p>
    <w:p w14:paraId="34219F41" w14:textId="77777777" w:rsidR="006537D8" w:rsidRDefault="006537D8">
      <w:pPr>
        <w:spacing w:before="240" w:after="240"/>
      </w:pPr>
    </w:p>
    <w:p w14:paraId="34219F42" w14:textId="3B98AF78" w:rsidR="006537D8" w:rsidRDefault="007210AC" w:rsidP="007210AC">
      <w:pPr>
        <w:pStyle w:val="Ttulo1"/>
      </w:pPr>
      <w:bookmarkStart w:id="3" w:name="_wsj1be7rxrmo" w:colFirst="0" w:colLast="0"/>
      <w:bookmarkEnd w:id="3"/>
      <w:r>
        <w:t>UDP</w:t>
      </w:r>
      <w:r w:rsidR="0066243C">
        <w:t xml:space="preserve"> (</w:t>
      </w:r>
      <w:proofErr w:type="spellStart"/>
      <w:r w:rsidR="0066243C">
        <w:t>User</w:t>
      </w:r>
      <w:proofErr w:type="spellEnd"/>
      <w:r w:rsidR="0066243C">
        <w:t xml:space="preserve"> </w:t>
      </w:r>
      <w:proofErr w:type="spellStart"/>
      <w:r w:rsidR="0066243C">
        <w:t>Datagram</w:t>
      </w:r>
      <w:proofErr w:type="spellEnd"/>
      <w:r w:rsidR="0066243C">
        <w:t xml:space="preserve"> </w:t>
      </w:r>
      <w:proofErr w:type="spellStart"/>
      <w:r w:rsidR="0066243C">
        <w:t>Protocol</w:t>
      </w:r>
      <w:proofErr w:type="spellEnd"/>
      <w:r w:rsidR="0066243C">
        <w:t>)</w:t>
      </w:r>
    </w:p>
    <w:p w14:paraId="34219F43" w14:textId="77777777" w:rsidR="006537D8" w:rsidRDefault="006537D8">
      <w:pPr>
        <w:rPr>
          <w:sz w:val="20"/>
          <w:szCs w:val="20"/>
        </w:rPr>
      </w:pPr>
    </w:p>
    <w:p w14:paraId="34219F44" w14:textId="77777777" w:rsidR="006537D8" w:rsidRDefault="007210AC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 xml:space="preserve">  </w:t>
      </w:r>
      <w:proofErr w:type="spellStart"/>
      <w:r>
        <w:t>provides</w:t>
      </w:r>
      <w:proofErr w:type="spellEnd"/>
      <w:proofErr w:type="gramEnd"/>
      <w:r>
        <w:t xml:space="preserve">  a procedure  for </w:t>
      </w:r>
      <w:proofErr w:type="spellStart"/>
      <w:r>
        <w:t>application</w:t>
      </w:r>
      <w:proofErr w:type="spellEnd"/>
      <w:r>
        <w:t xml:space="preserve">  </w:t>
      </w:r>
      <w:proofErr w:type="spellStart"/>
      <w:r>
        <w:t>programs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.  The </w:t>
      </w:r>
      <w:proofErr w:type="spellStart"/>
      <w:proofErr w:type="gramStart"/>
      <w:r>
        <w:t>protocol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. 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delivery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(TCP) [</w:t>
      </w:r>
      <w:hyperlink r:id="rId9" w:anchor="ref-2">
        <w:r>
          <w:rPr>
            <w:color w:val="1155CC"/>
            <w:u w:val="single"/>
          </w:rPr>
          <w:t>2</w:t>
        </w:r>
      </w:hyperlink>
      <w:r>
        <w:t>].</w:t>
      </w:r>
    </w:p>
    <w:p w14:paraId="34219F45" w14:textId="77777777" w:rsidR="006537D8" w:rsidRDefault="006537D8">
      <w:pPr>
        <w:jc w:val="both"/>
      </w:pPr>
    </w:p>
    <w:p w14:paraId="34219F46" w14:textId="77777777" w:rsidR="006537D8" w:rsidRDefault="007210AC">
      <w:pPr>
        <w:jc w:val="both"/>
      </w:pPr>
      <w:r>
        <w:t>Este protocolo providencia um procedimento para programas de aplicação enviarem mensagens para outros programas com o mínimo de mecanismo de protocolo. Esse protocolo é orientado à transação, e a proteção de duplicação de pacotes não é garantida. Aplicações que requerem um envio ordenado e confiável de uma corrente de dados devem usar o Protocolo de Controle de Transmissão (TCP) [</w:t>
      </w:r>
      <w:hyperlink r:id="rId10" w:anchor="ref-2">
        <w:r>
          <w:rPr>
            <w:color w:val="1155CC"/>
            <w:u w:val="single"/>
          </w:rPr>
          <w:t>2</w:t>
        </w:r>
      </w:hyperlink>
      <w:r>
        <w:t>].</w:t>
      </w:r>
    </w:p>
    <w:p w14:paraId="34219F47" w14:textId="77777777" w:rsidR="006537D8" w:rsidRDefault="006537D8">
      <w:pPr>
        <w:jc w:val="both"/>
      </w:pPr>
    </w:p>
    <w:p w14:paraId="34219F48" w14:textId="77777777" w:rsidR="006537D8" w:rsidRDefault="007210AC">
      <w:pPr>
        <w:jc w:val="both"/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De &lt;</w:t>
      </w:r>
      <w:hyperlink r:id="rId11">
        <w:r>
          <w:rPr>
            <w:color w:val="1155CC"/>
            <w:sz w:val="18"/>
            <w:szCs w:val="18"/>
            <w:u w:val="single"/>
          </w:rPr>
          <w:t>https://datatracker.ietf.org/doc/html/rfc768</w:t>
        </w:r>
      </w:hyperlink>
      <w:r>
        <w:rPr>
          <w:color w:val="434343"/>
          <w:sz w:val="18"/>
          <w:szCs w:val="18"/>
        </w:rPr>
        <w:t xml:space="preserve">&gt; </w:t>
      </w:r>
    </w:p>
    <w:p w14:paraId="34219F49" w14:textId="77777777" w:rsidR="006537D8" w:rsidRDefault="006537D8">
      <w:pPr>
        <w:jc w:val="both"/>
      </w:pPr>
    </w:p>
    <w:p w14:paraId="34219F4A" w14:textId="77777777" w:rsidR="006537D8" w:rsidRDefault="007210AC"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(UDP),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  <w:color w:val="222222"/>
          <w:sz w:val="23"/>
          <w:szCs w:val="23"/>
          <w:highlight w:val="white"/>
        </w:rPr>
        <w:t>RFC 768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Open Systems </w:t>
      </w:r>
      <w:proofErr w:type="spellStart"/>
      <w:r>
        <w:t>Interconnection</w:t>
      </w:r>
      <w:proofErr w:type="spellEnd"/>
      <w:r>
        <w:t xml:space="preserve"> (OSI) </w:t>
      </w:r>
      <w:proofErr w:type="spellStart"/>
      <w:r>
        <w:t>reference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 xml:space="preserve"> (TCP/IP)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(TCP),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delivery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 network.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uses TCP,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7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(UDP).</w:t>
      </w:r>
    </w:p>
    <w:p w14:paraId="34219F4B" w14:textId="77777777" w:rsidR="006537D8" w:rsidRDefault="006537D8"/>
    <w:p w14:paraId="34219F4C" w14:textId="77777777" w:rsidR="006537D8" w:rsidRDefault="007210AC"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(UDP), ou Protocolo de Datagrama de Usuário, definido pelo </w:t>
      </w:r>
      <w:r>
        <w:rPr>
          <w:b/>
        </w:rPr>
        <w:t xml:space="preserve">RFC 768 </w:t>
      </w:r>
      <w:r>
        <w:t xml:space="preserve">é um protocolo sem conexão. Esse protocolo também opera na Camada de Transporte tanto da Open Systems </w:t>
      </w:r>
      <w:proofErr w:type="spellStart"/>
      <w:r>
        <w:t>Interconnection</w:t>
      </w:r>
      <w:proofErr w:type="spellEnd"/>
      <w:r>
        <w:t xml:space="preserve"> (OSI/Interconexão de Sistemas Abertos) modelo de referência e da pilha de protocolo TCP/IP. No entanto, diferente do Protocolo de Controle de Transmissão (TCP), o Protocolo de Datagrama de Usuário (UDP) não providencia asseguramento ou garantia da entrega de datagramas através de uma rede. Nem todos os protocolos da Camada de Aplicação usam o TCP, existem muitos protocolos de Camada 7 que se utilizam do Protocolo de Datagrama de Usuário (UDP).</w:t>
      </w:r>
    </w:p>
    <w:p w14:paraId="34219F4D" w14:textId="77777777" w:rsidR="006537D8" w:rsidRDefault="007210AC">
      <w:pPr>
        <w:spacing w:before="240" w:after="240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12">
        <w:r>
          <w:rPr>
            <w:color w:val="1155CC"/>
            <w:sz w:val="18"/>
            <w:szCs w:val="18"/>
            <w:u w:val="single"/>
          </w:rPr>
          <w:t>https://hub.packtpub.com/understanding-network-port-numbers-tcp-udp-and-icmp-on-an-operating-system/</w:t>
        </w:r>
      </w:hyperlink>
      <w:r>
        <w:rPr>
          <w:color w:val="595959"/>
          <w:sz w:val="18"/>
          <w:szCs w:val="18"/>
        </w:rPr>
        <w:t xml:space="preserve">&gt; </w:t>
      </w:r>
    </w:p>
    <w:p w14:paraId="34219F4E" w14:textId="77777777" w:rsidR="006537D8" w:rsidRDefault="006537D8">
      <w:pPr>
        <w:spacing w:before="240" w:after="240"/>
      </w:pPr>
    </w:p>
    <w:p w14:paraId="34219F4F" w14:textId="77AAE322" w:rsidR="006537D8" w:rsidRDefault="007210AC" w:rsidP="007210AC">
      <w:pPr>
        <w:pStyle w:val="Ttulo1"/>
      </w:pPr>
      <w:bookmarkStart w:id="4" w:name="_xtbs87y39gg3" w:colFirst="0" w:colLast="0"/>
      <w:bookmarkEnd w:id="4"/>
      <w:r>
        <w:t>I</w:t>
      </w:r>
      <w:r w:rsidR="0066243C">
        <w:t>CM</w:t>
      </w:r>
      <w:r>
        <w:t>P</w:t>
      </w:r>
      <w:r w:rsidR="0066243C">
        <w:t xml:space="preserve"> (Internet </w:t>
      </w:r>
      <w:proofErr w:type="spellStart"/>
      <w:r w:rsidR="0066243C">
        <w:t>Control</w:t>
      </w:r>
      <w:proofErr w:type="spellEnd"/>
      <w:r w:rsidR="0066243C">
        <w:t xml:space="preserve"> </w:t>
      </w:r>
      <w:proofErr w:type="spellStart"/>
      <w:r w:rsidR="0066243C">
        <w:t>Message</w:t>
      </w:r>
      <w:proofErr w:type="spellEnd"/>
      <w:r w:rsidR="0066243C">
        <w:t xml:space="preserve"> </w:t>
      </w:r>
      <w:proofErr w:type="spellStart"/>
      <w:r w:rsidR="0066243C">
        <w:t>Protocol</w:t>
      </w:r>
      <w:proofErr w:type="spellEnd"/>
      <w:r w:rsidR="0066243C">
        <w:t>)</w:t>
      </w:r>
    </w:p>
    <w:p w14:paraId="34219F50" w14:textId="77777777" w:rsidR="006537D8" w:rsidRDefault="007210AC">
      <w:r>
        <w:t xml:space="preserve">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(ICMP)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  <w:color w:val="222222"/>
          <w:sz w:val="23"/>
          <w:szCs w:val="23"/>
          <w:highlight w:val="white"/>
        </w:rPr>
        <w:t>RFC 792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network.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(ICMP)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feedback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34219F51" w14:textId="77777777" w:rsidR="006537D8" w:rsidRDefault="007210AC">
      <w:pPr>
        <w:rPr>
          <w:color w:val="595959"/>
          <w:sz w:val="18"/>
          <w:szCs w:val="18"/>
        </w:rPr>
      </w:pPr>
      <w:r>
        <w:t xml:space="preserve"> </w:t>
      </w:r>
    </w:p>
    <w:p w14:paraId="34219F52" w14:textId="77777777" w:rsidR="006537D8" w:rsidRDefault="007210AC">
      <w:pPr>
        <w:spacing w:before="240" w:after="240"/>
        <w:rPr>
          <w:color w:val="222222"/>
          <w:highlight w:val="white"/>
        </w:rPr>
      </w:pPr>
      <w:r>
        <w:t xml:space="preserve">Protocolo de Mensagens de </w:t>
      </w:r>
      <w:proofErr w:type="gramStart"/>
      <w:r>
        <w:t>Controle(</w:t>
      </w:r>
      <w:proofErr w:type="gramEnd"/>
      <w:r>
        <w:t xml:space="preserve">ICMP) definido pelo  </w:t>
      </w:r>
      <w:r>
        <w:rPr>
          <w:b/>
          <w:color w:val="222222"/>
          <w:sz w:val="23"/>
          <w:szCs w:val="23"/>
          <w:highlight w:val="white"/>
        </w:rPr>
        <w:t xml:space="preserve">RFC 792 </w:t>
      </w:r>
      <w:r>
        <w:rPr>
          <w:color w:val="222222"/>
          <w:highlight w:val="white"/>
        </w:rPr>
        <w:t xml:space="preserve">é tipicamente utilizado para providenciar um relatório de erros de rede. Existem diversos tipos de mensagens de Protocolos de Mensagens de Controle (IMCP) onde cada uma </w:t>
      </w:r>
      <w:proofErr w:type="gramStart"/>
      <w:r>
        <w:rPr>
          <w:color w:val="222222"/>
          <w:highlight w:val="white"/>
        </w:rPr>
        <w:t>providência diferentes</w:t>
      </w:r>
      <w:proofErr w:type="gramEnd"/>
      <w:r>
        <w:rPr>
          <w:color w:val="222222"/>
          <w:highlight w:val="white"/>
        </w:rPr>
        <w:t xml:space="preserve"> ações que dão um parecer caso um erro aconteça, e qual o problema existente.</w:t>
      </w:r>
    </w:p>
    <w:p w14:paraId="34219F53" w14:textId="77777777" w:rsidR="006537D8" w:rsidRDefault="007210AC">
      <w:pPr>
        <w:spacing w:before="240" w:after="240"/>
      </w:pPr>
      <w:r>
        <w:rPr>
          <w:color w:val="595959"/>
          <w:sz w:val="18"/>
          <w:szCs w:val="18"/>
        </w:rPr>
        <w:t>De &lt;</w:t>
      </w:r>
      <w:hyperlink r:id="rId13">
        <w:r>
          <w:rPr>
            <w:color w:val="1155CC"/>
            <w:sz w:val="18"/>
            <w:szCs w:val="18"/>
            <w:u w:val="single"/>
          </w:rPr>
          <w:t>https://hub.packtpub.com/understanding-network-port-numbers-tcp-udp-and-icmp-on-an-operating-system/</w:t>
        </w:r>
      </w:hyperlink>
      <w:r>
        <w:rPr>
          <w:color w:val="595959"/>
          <w:sz w:val="18"/>
          <w:szCs w:val="18"/>
        </w:rPr>
        <w:t xml:space="preserve">&gt; </w:t>
      </w:r>
    </w:p>
    <w:p w14:paraId="34219F54" w14:textId="77777777" w:rsidR="006537D8" w:rsidRDefault="007210AC" w:rsidP="007210AC">
      <w:pPr>
        <w:pStyle w:val="Ttulo1"/>
      </w:pPr>
      <w:bookmarkStart w:id="5" w:name="_tqgwdat8hzvs" w:colFirst="0" w:colLast="0"/>
      <w:bookmarkEnd w:id="5"/>
      <w:r>
        <w:t>Pacotes</w:t>
      </w:r>
    </w:p>
    <w:p w14:paraId="34219F55" w14:textId="77777777" w:rsidR="006537D8" w:rsidRDefault="007210AC">
      <w:pPr>
        <w:spacing w:before="240" w:after="240"/>
        <w:jc w:val="both"/>
      </w:pPr>
      <w:r>
        <w:t>É um termo que pode ter diferentes significados, de acordo com o contexto.</w:t>
      </w:r>
    </w:p>
    <w:p w14:paraId="34219F56" w14:textId="77777777" w:rsidR="006537D8" w:rsidRDefault="007210AC">
      <w:pPr>
        <w:spacing w:before="240" w:after="240"/>
        <w:jc w:val="both"/>
        <w:rPr>
          <w:b/>
          <w:sz w:val="46"/>
          <w:szCs w:val="46"/>
        </w:rPr>
      </w:pPr>
      <w:r>
        <w:t>No contexto do protocolo TCP: é utilizado para referir a informação de uma transação que transita entre um host e sua rede (RFC793)</w:t>
      </w:r>
    </w:p>
    <w:p w14:paraId="34219F57" w14:textId="77777777" w:rsidR="006537D8" w:rsidRDefault="007210AC" w:rsidP="007210AC">
      <w:pPr>
        <w:pStyle w:val="Ttulo1"/>
      </w:pPr>
      <w:bookmarkStart w:id="6" w:name="_v7ap7vmj2pb7" w:colFirst="0" w:colLast="0"/>
      <w:bookmarkEnd w:id="6"/>
      <w:r>
        <w:t>Host</w:t>
      </w:r>
    </w:p>
    <w:p w14:paraId="34219F58" w14:textId="77777777" w:rsidR="006537D8" w:rsidRDefault="007210AC">
      <w:pPr>
        <w:spacing w:before="240" w:after="240"/>
      </w:pPr>
      <w:r>
        <w:t>Literalmente pode ser traduzido como hospedeiro ou anfitrião. Muitas vezes é utilizado em contrapartida com o termo cliente, mas é um termo de acepção vinculada ao contexto de uso.</w:t>
      </w:r>
    </w:p>
    <w:p w14:paraId="34219F59" w14:textId="77777777" w:rsidR="006537D8" w:rsidRDefault="007210AC">
      <w:pPr>
        <w:spacing w:before="240" w:after="240"/>
      </w:pPr>
      <w:r>
        <w:t>No contexto do protocolo TCP: se refere a um computador ligado a uma rede ou, de forma mais precisa, quando se referindo a perspectiva da comunicação na rede, pode ser a fonte de origem ou destino de pacotes. (RFC793)</w:t>
      </w:r>
    </w:p>
    <w:p w14:paraId="34219F5A" w14:textId="77777777" w:rsidR="006537D8" w:rsidRDefault="007210AC" w:rsidP="007210AC">
      <w:pPr>
        <w:pStyle w:val="Ttulo1"/>
      </w:pPr>
      <w:bookmarkStart w:id="7" w:name="_f04wy3dmycj0" w:colFirst="0" w:colLast="0"/>
      <w:bookmarkEnd w:id="7"/>
      <w:r>
        <w:t>Processos</w:t>
      </w:r>
    </w:p>
    <w:p w14:paraId="34219F5B" w14:textId="77777777" w:rsidR="006537D8" w:rsidRDefault="007210AC">
      <w:pPr>
        <w:spacing w:before="240" w:after="240"/>
        <w:jc w:val="both"/>
      </w:pPr>
      <w:r>
        <w:t>De forma muito genérica, um processo é um programa em execução. São os elementos ativos em um host. É, também um termo de acepção contextual.</w:t>
      </w:r>
    </w:p>
    <w:p w14:paraId="34219F5C" w14:textId="77777777" w:rsidR="006537D8" w:rsidRDefault="007210AC">
      <w:pPr>
        <w:spacing w:before="240" w:after="240"/>
        <w:jc w:val="both"/>
      </w:pPr>
      <w:r>
        <w:t>No contexto do protocolo TCP: dizemos que toda a comunicação se dá entre processos. E a forma de distinção dos fluxos de comunicação de diferentes processos, nesse contexto, são as portas. (RFC793)</w:t>
      </w:r>
    </w:p>
    <w:p w14:paraId="34219F5D" w14:textId="77777777" w:rsidR="006537D8" w:rsidRDefault="007210AC" w:rsidP="007210AC">
      <w:pPr>
        <w:pStyle w:val="Ttulo1"/>
      </w:pPr>
      <w:bookmarkStart w:id="8" w:name="_ymzn5cvaloso" w:colFirst="0" w:colLast="0"/>
      <w:bookmarkEnd w:id="8"/>
      <w:r>
        <w:t>Portas (</w:t>
      </w:r>
      <w:proofErr w:type="spellStart"/>
      <w:r>
        <w:t>Port</w:t>
      </w:r>
      <w:proofErr w:type="spellEnd"/>
      <w:r>
        <w:t>)</w:t>
      </w:r>
    </w:p>
    <w:p w14:paraId="34219F5E" w14:textId="77777777" w:rsidR="006537D8" w:rsidRDefault="007210AC">
      <w:pPr>
        <w:spacing w:before="240" w:after="240"/>
        <w:jc w:val="both"/>
      </w:pPr>
      <w:r>
        <w:t xml:space="preserve">No nível semântico, porta é um falso cognato utilizado para traduzir o termo </w:t>
      </w:r>
      <w:proofErr w:type="spellStart"/>
      <w:r>
        <w:t>port</w:t>
      </w:r>
      <w:proofErr w:type="spellEnd"/>
      <w:r>
        <w:t>, do inglês, que literalmente seria traduzido por porto (de navios, local aonde chegam e de onde partem embarcações) (</w:t>
      </w:r>
      <w:hyperlink r:id="rId14">
        <w:r>
          <w:rPr>
            <w:color w:val="1155CC"/>
            <w:u w:val="single"/>
          </w:rPr>
          <w:t>https://pt.wikipedia.org/wiki/Porta_(inform%C3%A1tica)</w:t>
        </w:r>
      </w:hyperlink>
      <w:r>
        <w:t>).</w:t>
      </w:r>
    </w:p>
    <w:p w14:paraId="34219F5F" w14:textId="77777777" w:rsidR="006537D8" w:rsidRDefault="007210AC">
      <w:pPr>
        <w:spacing w:before="240" w:after="240"/>
        <w:jc w:val="both"/>
      </w:pPr>
      <w:r>
        <w:t>De forma geral, na informática, dizemos que portas são pontos físicos ou lógicos de conexão. Podemos dizer que:</w:t>
      </w:r>
    </w:p>
    <w:p w14:paraId="34219F60" w14:textId="77777777" w:rsidR="006537D8" w:rsidRDefault="007210AC">
      <w:pPr>
        <w:spacing w:before="240" w:after="240"/>
        <w:jc w:val="both"/>
      </w:pPr>
      <w:r>
        <w:t>Portas físicas são as interfaces de um computador com periféricos externos ou mesmo entre as partes componentes do computador;</w:t>
      </w:r>
    </w:p>
    <w:p w14:paraId="34219F61" w14:textId="77777777" w:rsidR="006537D8" w:rsidRDefault="007210AC">
      <w:pPr>
        <w:spacing w:before="240" w:after="240"/>
        <w:jc w:val="both"/>
      </w:pPr>
      <w:r>
        <w:t>Portas lógicas são distinções lógicas, no nível dos programas, para diferentes pontos de troca de informações.</w:t>
      </w:r>
    </w:p>
    <w:p w14:paraId="34219F62" w14:textId="77777777" w:rsidR="006537D8" w:rsidRDefault="007210AC">
      <w:pPr>
        <w:spacing w:before="240" w:after="240"/>
        <w:jc w:val="both"/>
      </w:pPr>
      <w:r>
        <w:t>Mais uma vez temos que considerar usos contextuais, assim:</w:t>
      </w:r>
    </w:p>
    <w:p w14:paraId="34219F63" w14:textId="77777777" w:rsidR="006537D8" w:rsidRDefault="007210AC">
      <w:pPr>
        <w:spacing w:before="240" w:after="240"/>
        <w:jc w:val="both"/>
      </w:pPr>
      <w:r>
        <w:t xml:space="preserve">No contexto do protocolo TCP: portas são identificadores utilizados pelo protocolo para a distinção de diferentes fluxos de comunicação, originados por diferentes processos. O uso dos identificadores de portas, associados ao endereço IP (Internet </w:t>
      </w:r>
      <w:proofErr w:type="spellStart"/>
      <w:r>
        <w:t>Protocol</w:t>
      </w:r>
      <w:proofErr w:type="spellEnd"/>
      <w:r>
        <w:t>) permite o estabelecimento e distinção de diversos fluxos de comunicação paralelos.</w:t>
      </w:r>
    </w:p>
    <w:p w14:paraId="34219F64" w14:textId="77777777" w:rsidR="006537D8" w:rsidRDefault="006537D8">
      <w:pPr>
        <w:pStyle w:val="Ttulo"/>
      </w:pPr>
      <w:bookmarkStart w:id="9" w:name="_qjkzdt5na0h8" w:colFirst="0" w:colLast="0"/>
      <w:bookmarkEnd w:id="9"/>
    </w:p>
    <w:p w14:paraId="34219F65" w14:textId="77777777" w:rsidR="006537D8" w:rsidRDefault="007210AC" w:rsidP="007210AC">
      <w:pPr>
        <w:pStyle w:val="Ttulo1"/>
      </w:pPr>
      <w:bookmarkStart w:id="10" w:name="_7xi64op5trbi" w:colFirst="0" w:colLast="0"/>
      <w:bookmarkEnd w:id="10"/>
      <w:r>
        <w:t>Gateway</w:t>
      </w:r>
    </w:p>
    <w:p w14:paraId="34219F66" w14:textId="77777777" w:rsidR="006537D8" w:rsidRDefault="007210AC">
      <w:pPr>
        <w:ind w:left="540"/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Em </w:t>
      </w:r>
      <w:hyperlink r:id="rId15">
        <w:r>
          <w:rPr>
            <w:color w:val="1155CC"/>
            <w:sz w:val="21"/>
            <w:szCs w:val="21"/>
            <w:highlight w:val="white"/>
            <w:u w:val="single"/>
          </w:rPr>
          <w:t>telecomunicações</w:t>
        </w:r>
      </w:hyperlink>
      <w:r>
        <w:rPr>
          <w:color w:val="202122"/>
          <w:sz w:val="21"/>
          <w:szCs w:val="21"/>
          <w:highlight w:val="white"/>
        </w:rPr>
        <w:t xml:space="preserve">, o termo em inglês </w:t>
      </w:r>
      <w:r>
        <w:rPr>
          <w:b/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 xml:space="preserve"> (em português </w:t>
      </w:r>
      <w:r>
        <w:rPr>
          <w:b/>
          <w:i/>
          <w:color w:val="202122"/>
          <w:sz w:val="21"/>
          <w:szCs w:val="21"/>
          <w:highlight w:val="white"/>
        </w:rPr>
        <w:t>Ponte de ligação</w:t>
      </w:r>
      <w:r>
        <w:rPr>
          <w:color w:val="202122"/>
          <w:sz w:val="21"/>
          <w:szCs w:val="21"/>
          <w:highlight w:val="white"/>
        </w:rPr>
        <w:t xml:space="preserve">) refere-se a um pedaço de </w:t>
      </w:r>
      <w:hyperlink r:id="rId16">
        <w:r>
          <w:rPr>
            <w:color w:val="1155CC"/>
            <w:sz w:val="21"/>
            <w:szCs w:val="21"/>
            <w:highlight w:val="white"/>
            <w:u w:val="single"/>
          </w:rPr>
          <w:t>hardware de rede</w:t>
        </w:r>
      </w:hyperlink>
      <w:r>
        <w:rPr>
          <w:color w:val="202122"/>
          <w:sz w:val="21"/>
          <w:szCs w:val="21"/>
          <w:highlight w:val="white"/>
        </w:rPr>
        <w:t xml:space="preserve"> que possui os seguintes significados:</w:t>
      </w:r>
    </w:p>
    <w:p w14:paraId="34219F67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Em uma </w:t>
      </w:r>
      <w:hyperlink r:id="rId17">
        <w:r>
          <w:rPr>
            <w:color w:val="1155CC"/>
            <w:sz w:val="21"/>
            <w:szCs w:val="21"/>
            <w:highlight w:val="white"/>
            <w:u w:val="single"/>
          </w:rPr>
          <w:t>rede de comunicações</w:t>
        </w:r>
      </w:hyperlink>
      <w:r>
        <w:rPr>
          <w:color w:val="202122"/>
          <w:sz w:val="21"/>
          <w:szCs w:val="21"/>
          <w:highlight w:val="white"/>
        </w:rPr>
        <w:t xml:space="preserve">, um </w:t>
      </w:r>
      <w:hyperlink r:id="rId18">
        <w:r>
          <w:rPr>
            <w:color w:val="1155CC"/>
            <w:sz w:val="21"/>
            <w:szCs w:val="21"/>
            <w:highlight w:val="white"/>
            <w:u w:val="single"/>
          </w:rPr>
          <w:t>nó</w:t>
        </w:r>
      </w:hyperlink>
      <w:r>
        <w:rPr>
          <w:color w:val="202122"/>
          <w:sz w:val="21"/>
          <w:szCs w:val="21"/>
          <w:highlight w:val="white"/>
        </w:rPr>
        <w:t xml:space="preserve"> de rede equipado para </w:t>
      </w:r>
      <w:proofErr w:type="spellStart"/>
      <w:r>
        <w:rPr>
          <w:color w:val="202122"/>
          <w:sz w:val="21"/>
          <w:szCs w:val="21"/>
          <w:highlight w:val="white"/>
        </w:rPr>
        <w:t>interfacear</w:t>
      </w:r>
      <w:proofErr w:type="spellEnd"/>
      <w:r>
        <w:rPr>
          <w:color w:val="202122"/>
          <w:sz w:val="21"/>
          <w:szCs w:val="21"/>
          <w:highlight w:val="white"/>
        </w:rPr>
        <w:t xml:space="preserve"> com outra rede que usa </w:t>
      </w:r>
      <w:hyperlink r:id="rId19">
        <w:r>
          <w:rPr>
            <w:color w:val="1155CC"/>
            <w:sz w:val="21"/>
            <w:szCs w:val="21"/>
            <w:highlight w:val="white"/>
            <w:u w:val="single"/>
          </w:rPr>
          <w:t>protocolos</w:t>
        </w:r>
      </w:hyperlink>
      <w:r>
        <w:rPr>
          <w:color w:val="202122"/>
          <w:sz w:val="21"/>
          <w:szCs w:val="21"/>
          <w:highlight w:val="white"/>
        </w:rPr>
        <w:t xml:space="preserve"> diferentes.</w:t>
      </w:r>
    </w:p>
    <w:p w14:paraId="34219F68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Um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 xml:space="preserve"> pode conter dispositivos como tradutores de protocolo, dispositivos de </w:t>
      </w:r>
      <w:hyperlink r:id="rId20">
        <w:r>
          <w:rPr>
            <w:color w:val="1155CC"/>
            <w:sz w:val="21"/>
            <w:szCs w:val="21"/>
            <w:highlight w:val="white"/>
            <w:u w:val="single"/>
          </w:rPr>
          <w:t>comparação de impedância</w:t>
        </w:r>
      </w:hyperlink>
      <w:r>
        <w:rPr>
          <w:color w:val="202122"/>
          <w:sz w:val="21"/>
          <w:szCs w:val="21"/>
          <w:highlight w:val="white"/>
        </w:rPr>
        <w:t xml:space="preserve">, conversores de taxas, isoladores de </w:t>
      </w:r>
      <w:hyperlink r:id="rId21">
        <w:r>
          <w:rPr>
            <w:color w:val="1155CC"/>
            <w:sz w:val="21"/>
            <w:szCs w:val="21"/>
            <w:highlight w:val="white"/>
            <w:u w:val="single"/>
          </w:rPr>
          <w:t>falhas</w:t>
        </w:r>
      </w:hyperlink>
      <w:r>
        <w:rPr>
          <w:color w:val="202122"/>
          <w:sz w:val="21"/>
          <w:szCs w:val="21"/>
          <w:highlight w:val="white"/>
        </w:rPr>
        <w:t xml:space="preserve"> ou tradutores de </w:t>
      </w:r>
      <w:hyperlink r:id="rId22">
        <w:r>
          <w:rPr>
            <w:color w:val="1155CC"/>
            <w:sz w:val="21"/>
            <w:szCs w:val="21"/>
            <w:highlight w:val="white"/>
            <w:u w:val="single"/>
          </w:rPr>
          <w:t>sinais</w:t>
        </w:r>
      </w:hyperlink>
      <w:r>
        <w:rPr>
          <w:color w:val="202122"/>
          <w:sz w:val="21"/>
          <w:szCs w:val="21"/>
          <w:highlight w:val="white"/>
        </w:rPr>
        <w:t xml:space="preserve"> quando necessário para fornecer </w:t>
      </w:r>
      <w:hyperlink r:id="rId23">
        <w:r>
          <w:rPr>
            <w:color w:val="1155CC"/>
            <w:sz w:val="21"/>
            <w:szCs w:val="21"/>
            <w:highlight w:val="white"/>
            <w:u w:val="single"/>
          </w:rPr>
          <w:t>interoperabilidade</w:t>
        </w:r>
      </w:hyperlink>
      <w:r>
        <w:rPr>
          <w:color w:val="202122"/>
          <w:sz w:val="21"/>
          <w:szCs w:val="21"/>
          <w:highlight w:val="white"/>
        </w:rPr>
        <w:t xml:space="preserve"> de </w:t>
      </w:r>
      <w:hyperlink r:id="rId24">
        <w:r>
          <w:rPr>
            <w:color w:val="1155CC"/>
            <w:sz w:val="21"/>
            <w:szCs w:val="21"/>
            <w:highlight w:val="white"/>
            <w:u w:val="single"/>
          </w:rPr>
          <w:t>sistemas</w:t>
        </w:r>
      </w:hyperlink>
      <w:r>
        <w:rPr>
          <w:color w:val="202122"/>
          <w:sz w:val="21"/>
          <w:szCs w:val="21"/>
          <w:highlight w:val="white"/>
        </w:rPr>
        <w:t>.</w:t>
      </w:r>
    </w:p>
    <w:p w14:paraId="34219F69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Um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 xml:space="preserve"> de tradução / mapeamento de protocolo interconecta redes com diferentes tecnologias de protocolo de rede, por meio da realização de conversões de protocolos requeridas.</w:t>
      </w:r>
    </w:p>
    <w:p w14:paraId="34219F6A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Um </w:t>
      </w:r>
      <w:hyperlink r:id="rId25">
        <w:r>
          <w:rPr>
            <w:color w:val="1155CC"/>
            <w:sz w:val="21"/>
            <w:szCs w:val="21"/>
            <w:highlight w:val="white"/>
            <w:u w:val="single"/>
          </w:rPr>
          <w:t>computador</w:t>
        </w:r>
      </w:hyperlink>
      <w:r>
        <w:rPr>
          <w:color w:val="202122"/>
          <w:sz w:val="21"/>
          <w:szCs w:val="21"/>
          <w:highlight w:val="white"/>
        </w:rPr>
        <w:t xml:space="preserve"> ou </w:t>
      </w:r>
      <w:hyperlink r:id="rId26">
        <w:r>
          <w:rPr>
            <w:color w:val="1155CC"/>
            <w:sz w:val="21"/>
            <w:szCs w:val="21"/>
            <w:highlight w:val="white"/>
            <w:u w:val="single"/>
          </w:rPr>
          <w:t>programa de computador</w:t>
        </w:r>
      </w:hyperlink>
      <w:r>
        <w:rPr>
          <w:color w:val="202122"/>
          <w:sz w:val="21"/>
          <w:szCs w:val="21"/>
          <w:highlight w:val="white"/>
        </w:rPr>
        <w:t xml:space="preserve"> configurado para realizar as tarefas de um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>.</w:t>
      </w:r>
    </w:p>
    <w:p w14:paraId="34219F6B" w14:textId="77777777" w:rsidR="006537D8" w:rsidRDefault="007210AC">
      <w:pPr>
        <w:ind w:left="540"/>
        <w:jc w:val="both"/>
        <w:rPr>
          <w:color w:val="202122"/>
          <w:sz w:val="21"/>
          <w:szCs w:val="21"/>
          <w:highlight w:val="white"/>
        </w:rPr>
      </w:pPr>
      <w:r>
        <w:rPr>
          <w:i/>
          <w:color w:val="202122"/>
          <w:sz w:val="21"/>
          <w:szCs w:val="21"/>
          <w:highlight w:val="white"/>
        </w:rPr>
        <w:t>Gateways</w:t>
      </w:r>
      <w:r>
        <w:rPr>
          <w:color w:val="202122"/>
          <w:sz w:val="21"/>
          <w:szCs w:val="21"/>
          <w:highlight w:val="white"/>
        </w:rPr>
        <w:t xml:space="preserve">, também chamados de </w:t>
      </w:r>
      <w:hyperlink r:id="rId27">
        <w:r>
          <w:rPr>
            <w:color w:val="1155CC"/>
            <w:sz w:val="21"/>
            <w:szCs w:val="21"/>
            <w:highlight w:val="white"/>
            <w:u w:val="single"/>
          </w:rPr>
          <w:t>conversores de protocolo</w:t>
        </w:r>
      </w:hyperlink>
      <w:r>
        <w:rPr>
          <w:color w:val="202122"/>
          <w:sz w:val="21"/>
          <w:szCs w:val="21"/>
          <w:highlight w:val="white"/>
        </w:rPr>
        <w:t xml:space="preserve">, podem operar em qualquer camada de rede. As atividades de um gateway são mais complexas que aquelas do </w:t>
      </w:r>
      <w:hyperlink r:id="rId28">
        <w:r>
          <w:rPr>
            <w:color w:val="1155CC"/>
            <w:sz w:val="21"/>
            <w:szCs w:val="21"/>
            <w:highlight w:val="white"/>
            <w:u w:val="single"/>
          </w:rPr>
          <w:t>roteador</w:t>
        </w:r>
      </w:hyperlink>
      <w:r>
        <w:rPr>
          <w:color w:val="202122"/>
          <w:sz w:val="21"/>
          <w:szCs w:val="21"/>
          <w:highlight w:val="white"/>
        </w:rPr>
        <w:t xml:space="preserve"> ou </w:t>
      </w:r>
      <w:hyperlink r:id="rId29">
        <w:r>
          <w:rPr>
            <w:i/>
            <w:color w:val="1155CC"/>
            <w:sz w:val="21"/>
            <w:szCs w:val="21"/>
            <w:highlight w:val="white"/>
            <w:u w:val="single"/>
          </w:rPr>
          <w:t>switch</w:t>
        </w:r>
      </w:hyperlink>
      <w:r>
        <w:rPr>
          <w:color w:val="202122"/>
          <w:sz w:val="21"/>
          <w:szCs w:val="21"/>
          <w:highlight w:val="white"/>
        </w:rPr>
        <w:t>, uma vez que se comunicam usando mais de um protocolo.</w:t>
      </w:r>
    </w:p>
    <w:p w14:paraId="34219F6C" w14:textId="77777777" w:rsidR="006537D8" w:rsidRDefault="007210AC">
      <w:pPr>
        <w:ind w:left="540"/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Os computadores dos usuários de </w:t>
      </w:r>
      <w:hyperlink r:id="rId30">
        <w:r>
          <w:rPr>
            <w:color w:val="1155CC"/>
            <w:sz w:val="21"/>
            <w:szCs w:val="21"/>
            <w:highlight w:val="white"/>
            <w:u w:val="single"/>
          </w:rPr>
          <w:t>Internet</w:t>
        </w:r>
      </w:hyperlink>
      <w:r>
        <w:rPr>
          <w:color w:val="202122"/>
          <w:sz w:val="21"/>
          <w:szCs w:val="21"/>
          <w:highlight w:val="white"/>
        </w:rPr>
        <w:t xml:space="preserve"> e os computadores que servem páginas para usuários são nós de rede, uma vez que os nós que conectam as redes entre elas são </w:t>
      </w:r>
      <w:r>
        <w:rPr>
          <w:i/>
          <w:color w:val="202122"/>
          <w:sz w:val="21"/>
          <w:szCs w:val="21"/>
          <w:highlight w:val="white"/>
        </w:rPr>
        <w:t>gateways</w:t>
      </w:r>
      <w:r>
        <w:rPr>
          <w:color w:val="202122"/>
          <w:sz w:val="21"/>
          <w:szCs w:val="21"/>
          <w:highlight w:val="white"/>
        </w:rPr>
        <w:t xml:space="preserve">. Por exemplo, os computadores que controlam o tráfego entre redes de empresas ou os computadores usados pelos </w:t>
      </w:r>
      <w:hyperlink r:id="rId31">
        <w:r>
          <w:rPr>
            <w:color w:val="1155CC"/>
            <w:sz w:val="21"/>
            <w:szCs w:val="21"/>
            <w:highlight w:val="white"/>
            <w:u w:val="single"/>
          </w:rPr>
          <w:t>provedores de serviço de internet</w:t>
        </w:r>
      </w:hyperlink>
      <w:r>
        <w:rPr>
          <w:color w:val="202122"/>
          <w:sz w:val="21"/>
          <w:szCs w:val="21"/>
          <w:highlight w:val="white"/>
        </w:rPr>
        <w:t xml:space="preserve"> para conectar usuários à Internet são nós de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>.</w:t>
      </w:r>
    </w:p>
    <w:p w14:paraId="34219F6D" w14:textId="77777777" w:rsidR="006537D8" w:rsidRDefault="007210AC">
      <w:pPr>
        <w:ind w:left="540"/>
        <w:jc w:val="both"/>
      </w:pPr>
      <w:r>
        <w:t xml:space="preserve"> </w:t>
      </w:r>
    </w:p>
    <w:p w14:paraId="34219F6E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32">
        <w:r>
          <w:rPr>
            <w:color w:val="1155CC"/>
            <w:sz w:val="18"/>
            <w:szCs w:val="18"/>
            <w:u w:val="single"/>
          </w:rPr>
          <w:t>https://pt.wikipedia.org/wiki/Gateway</w:t>
        </w:r>
      </w:hyperlink>
      <w:r>
        <w:rPr>
          <w:color w:val="595959"/>
          <w:sz w:val="18"/>
          <w:szCs w:val="18"/>
        </w:rPr>
        <w:t>&gt;</w:t>
      </w:r>
    </w:p>
    <w:p w14:paraId="34219F6F" w14:textId="77777777" w:rsidR="006537D8" w:rsidRDefault="007210AC">
      <w:pPr>
        <w:ind w:left="540"/>
        <w:jc w:val="both"/>
      </w:pPr>
      <w:r>
        <w:t xml:space="preserve"> </w:t>
      </w:r>
    </w:p>
    <w:p w14:paraId="34219F70" w14:textId="6CE02781" w:rsidR="006537D8" w:rsidRDefault="007210AC" w:rsidP="007210AC">
      <w:pPr>
        <w:pStyle w:val="Ttulo1"/>
      </w:pPr>
      <w:bookmarkStart w:id="11" w:name="_rlwjibh6nqpm" w:colFirst="0" w:colLast="0"/>
      <w:bookmarkEnd w:id="11"/>
      <w:r>
        <w:t>IP</w:t>
      </w:r>
      <w:r w:rsidR="00935ADE">
        <w:t xml:space="preserve"> [</w:t>
      </w:r>
      <w:proofErr w:type="spellStart"/>
      <w:r w:rsidR="00935ADE">
        <w:t>address</w:t>
      </w:r>
      <w:proofErr w:type="spellEnd"/>
      <w:r w:rsidR="00935ADE">
        <w:t>]</w:t>
      </w:r>
    </w:p>
    <w:p w14:paraId="34219F71" w14:textId="77777777" w:rsidR="006537D8" w:rsidRDefault="007210AC">
      <w:pPr>
        <w:jc w:val="both"/>
      </w:pPr>
      <w:r>
        <w:t xml:space="preserve">Um </w:t>
      </w:r>
      <w:r>
        <w:rPr>
          <w:b/>
          <w:color w:val="202122"/>
          <w:sz w:val="21"/>
          <w:szCs w:val="21"/>
          <w:highlight w:val="white"/>
        </w:rPr>
        <w:t>Endereço de Protocolo da Internet</w:t>
      </w:r>
      <w:r>
        <w:t xml:space="preserve"> (</w:t>
      </w:r>
      <w:r>
        <w:rPr>
          <w:b/>
          <w:color w:val="202122"/>
          <w:sz w:val="21"/>
          <w:szCs w:val="21"/>
          <w:highlight w:val="white"/>
        </w:rPr>
        <w:t>Endereço IP</w:t>
      </w:r>
      <w:r>
        <w:t xml:space="preserve">), do inglês </w:t>
      </w:r>
      <w:r>
        <w:rPr>
          <w:b/>
          <w:color w:val="202122"/>
          <w:sz w:val="21"/>
          <w:szCs w:val="21"/>
          <w:highlight w:val="white"/>
        </w:rPr>
        <w:t xml:space="preserve">Internet </w:t>
      </w:r>
      <w:proofErr w:type="spellStart"/>
      <w:r>
        <w:rPr>
          <w:b/>
          <w:color w:val="202122"/>
          <w:sz w:val="21"/>
          <w:szCs w:val="21"/>
          <w:highlight w:val="white"/>
        </w:rPr>
        <w:t>Protocol</w:t>
      </w:r>
      <w:proofErr w:type="spellEnd"/>
      <w:r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202122"/>
          <w:sz w:val="21"/>
          <w:szCs w:val="21"/>
          <w:highlight w:val="white"/>
        </w:rPr>
        <w:t>address</w:t>
      </w:r>
      <w:proofErr w:type="spellEnd"/>
      <w:r>
        <w:t xml:space="preserve"> (IP </w:t>
      </w:r>
      <w:proofErr w:type="spellStart"/>
      <w:r>
        <w:t>address</w:t>
      </w:r>
      <w:proofErr w:type="spellEnd"/>
      <w:r>
        <w:t xml:space="preserve">), é um rótulo numérico atribuído a cada dispositivo (computador, impressora, smartphone etc.) conectado a uma </w:t>
      </w:r>
      <w:hyperlink r:id="rId33">
        <w:r>
          <w:rPr>
            <w:color w:val="1155CC"/>
            <w:sz w:val="21"/>
            <w:szCs w:val="21"/>
            <w:highlight w:val="white"/>
            <w:u w:val="single"/>
          </w:rPr>
          <w:t>rede de computadores</w:t>
        </w:r>
      </w:hyperlink>
      <w:r>
        <w:t xml:space="preserve"> que utiliza o </w:t>
      </w:r>
      <w:hyperlink r:id="rId34">
        <w:r>
          <w:rPr>
            <w:color w:val="1155CC"/>
            <w:sz w:val="21"/>
            <w:szCs w:val="21"/>
            <w:highlight w:val="white"/>
            <w:u w:val="single"/>
          </w:rPr>
          <w:t>Protocolo de Internet</w:t>
        </w:r>
      </w:hyperlink>
      <w:r>
        <w:t xml:space="preserve"> para comunicação.</w:t>
      </w:r>
      <w:hyperlink r:id="rId35" w:anchor="cite_note-rfc760-1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[1]</w:t>
        </w:r>
      </w:hyperlink>
      <w:r>
        <w:t xml:space="preserve"> Um endereço IP serve a duas funções principais: identificação de interface de hospedeiro ou de rede e </w:t>
      </w:r>
      <w:hyperlink r:id="rId36">
        <w:r>
          <w:rPr>
            <w:color w:val="1155CC"/>
            <w:sz w:val="21"/>
            <w:szCs w:val="21"/>
            <w:highlight w:val="white"/>
            <w:u w:val="single"/>
          </w:rPr>
          <w:t>endereçamento</w:t>
        </w:r>
      </w:hyperlink>
      <w:r>
        <w:t xml:space="preserve"> de localização.</w:t>
      </w:r>
    </w:p>
    <w:p w14:paraId="34219F72" w14:textId="77777777" w:rsidR="006537D8" w:rsidRDefault="007210AC">
      <w:pPr>
        <w:jc w:val="both"/>
      </w:pPr>
      <w:r>
        <w:t xml:space="preserve"> </w:t>
      </w:r>
    </w:p>
    <w:p w14:paraId="34219F73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37">
        <w:r>
          <w:rPr>
            <w:color w:val="1155CC"/>
            <w:sz w:val="18"/>
            <w:szCs w:val="18"/>
            <w:u w:val="single"/>
          </w:rPr>
          <w:t>https://pt.wikipedia.org/wiki/Endere%C3%A7o_IP</w:t>
        </w:r>
      </w:hyperlink>
      <w:r>
        <w:rPr>
          <w:color w:val="595959"/>
          <w:sz w:val="18"/>
          <w:szCs w:val="18"/>
        </w:rPr>
        <w:t>&gt;</w:t>
      </w:r>
    </w:p>
    <w:p w14:paraId="34219F74" w14:textId="77777777" w:rsidR="006537D8" w:rsidRDefault="007210AC">
      <w:pPr>
        <w:jc w:val="both"/>
      </w:pPr>
      <w:r>
        <w:t xml:space="preserve"> </w:t>
      </w:r>
    </w:p>
    <w:p w14:paraId="34219F75" w14:textId="77777777" w:rsidR="006537D8" w:rsidRDefault="007210AC">
      <w:pPr>
        <w:jc w:val="both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</w:t>
      </w:r>
    </w:p>
    <w:p w14:paraId="34219F76" w14:textId="77777777" w:rsidR="006537D8" w:rsidRDefault="007210AC" w:rsidP="007210AC">
      <w:pPr>
        <w:pStyle w:val="Ttulo1"/>
      </w:pPr>
      <w:bookmarkStart w:id="12" w:name="_hdydnsfbb3bs" w:colFirst="0" w:colLast="0"/>
      <w:bookmarkEnd w:id="12"/>
      <w:r>
        <w:t>IPV4</w:t>
      </w:r>
    </w:p>
    <w:p w14:paraId="34219F77" w14:textId="77777777" w:rsidR="006537D8" w:rsidRDefault="007210AC">
      <w:pPr>
        <w:jc w:val="both"/>
      </w:pPr>
      <w:r>
        <w:t xml:space="preserve">O </w:t>
      </w:r>
      <w:hyperlink r:id="rId38">
        <w:r>
          <w:rPr>
            <w:color w:val="1155CC"/>
            <w:sz w:val="21"/>
            <w:szCs w:val="21"/>
            <w:highlight w:val="white"/>
            <w:u w:val="single"/>
          </w:rPr>
          <w:t>Protocolo de Internet versão 4</w:t>
        </w:r>
      </w:hyperlink>
      <w:r>
        <w:t xml:space="preserve"> (IPv4) define um endereço IP como um número de </w:t>
      </w:r>
      <w:hyperlink r:id="rId39">
        <w:r>
          <w:rPr>
            <w:color w:val="1155CC"/>
            <w:sz w:val="21"/>
            <w:szCs w:val="21"/>
            <w:highlight w:val="white"/>
            <w:u w:val="single"/>
          </w:rPr>
          <w:t>32 bits</w:t>
        </w:r>
      </w:hyperlink>
      <w:r>
        <w:t>.</w:t>
      </w:r>
      <w:hyperlink r:id="rId40" w:anchor="cite_note-rfc760-1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[1]</w:t>
        </w:r>
      </w:hyperlink>
      <w:r>
        <w:t xml:space="preserve"> Entretanto, devido ao crescimento da Internet e o </w:t>
      </w:r>
      <w:hyperlink r:id="rId41">
        <w:r>
          <w:rPr>
            <w:color w:val="1155CC"/>
            <w:sz w:val="21"/>
            <w:szCs w:val="21"/>
            <w:highlight w:val="white"/>
            <w:u w:val="single"/>
          </w:rPr>
          <w:t>esgotamento de endereços IPv4 disponíveis</w:t>
        </w:r>
      </w:hyperlink>
      <w:r>
        <w:t>, uma nova versão do IP (</w:t>
      </w:r>
      <w:hyperlink r:id="rId42">
        <w:r>
          <w:rPr>
            <w:color w:val="1155CC"/>
            <w:sz w:val="21"/>
            <w:szCs w:val="21"/>
            <w:highlight w:val="white"/>
            <w:u w:val="single"/>
          </w:rPr>
          <w:t>IPv6</w:t>
        </w:r>
      </w:hyperlink>
      <w:r>
        <w:t>), usando 128 bits para o endereço IP, foi desenvolvida em 1995</w:t>
      </w:r>
      <w:hyperlink r:id="rId43" w:anchor="cite_note-rfc1883-2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[2]</w:t>
        </w:r>
      </w:hyperlink>
      <w:r>
        <w:t xml:space="preserve"> e padronizada como </w:t>
      </w:r>
      <w:hyperlink r:id="rId44">
        <w:r>
          <w:rPr>
            <w:color w:val="1155CC"/>
            <w:sz w:val="21"/>
            <w:szCs w:val="21"/>
            <w:highlight w:val="white"/>
            <w:u w:val="single"/>
          </w:rPr>
          <w:t>RFC 2460</w:t>
        </w:r>
      </w:hyperlink>
      <w:r>
        <w:t xml:space="preserve"> em 1998.</w:t>
      </w:r>
      <w:hyperlink r:id="rId45" w:anchor="cite_note-rfc2460-3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[3]</w:t>
        </w:r>
      </w:hyperlink>
      <w:r>
        <w:t xml:space="preserve"> A implantação do IPv6 está em andamento desde meados de 2000.</w:t>
      </w:r>
    </w:p>
    <w:p w14:paraId="34219F78" w14:textId="77777777" w:rsidR="006537D8" w:rsidRDefault="007210AC">
      <w:pPr>
        <w:jc w:val="both"/>
      </w:pPr>
      <w:r>
        <w:t xml:space="preserve"> </w:t>
      </w:r>
    </w:p>
    <w:p w14:paraId="34219F79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46">
        <w:r>
          <w:rPr>
            <w:color w:val="1155CC"/>
            <w:sz w:val="18"/>
            <w:szCs w:val="18"/>
            <w:u w:val="single"/>
          </w:rPr>
          <w:t>https://pt.wikipedia.org/wiki/Endere%C3%A7o_IP</w:t>
        </w:r>
      </w:hyperlink>
      <w:r>
        <w:rPr>
          <w:color w:val="595959"/>
          <w:sz w:val="18"/>
          <w:szCs w:val="18"/>
        </w:rPr>
        <w:t>&gt;</w:t>
      </w:r>
    </w:p>
    <w:p w14:paraId="34219F7A" w14:textId="77777777" w:rsidR="006537D8" w:rsidRDefault="007210AC">
      <w:pPr>
        <w:jc w:val="both"/>
      </w:pPr>
      <w:r>
        <w:t xml:space="preserve"> </w:t>
      </w:r>
    </w:p>
    <w:p w14:paraId="34219F7B" w14:textId="77777777" w:rsidR="006537D8" w:rsidRDefault="007210AC">
      <w:pPr>
        <w:jc w:val="both"/>
      </w:pPr>
      <w:r>
        <w:t xml:space="preserve"> </w:t>
      </w:r>
    </w:p>
    <w:p w14:paraId="34219F7C" w14:textId="40A7926D" w:rsidR="006537D8" w:rsidRDefault="007210AC" w:rsidP="007210AC">
      <w:pPr>
        <w:pStyle w:val="Ttulo1"/>
      </w:pPr>
      <w:bookmarkStart w:id="13" w:name="_s4dj2f1sarwh" w:colFirst="0" w:colLast="0"/>
      <w:bookmarkEnd w:id="13"/>
      <w:r>
        <w:t xml:space="preserve">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Translator</w:t>
      </w:r>
      <w:proofErr w:type="spellEnd"/>
      <w:r w:rsidR="00935ADE">
        <w:t xml:space="preserve"> (NAT)</w:t>
      </w:r>
    </w:p>
    <w:p w14:paraId="34219F7D" w14:textId="77777777" w:rsidR="006537D8" w:rsidRDefault="007210AC">
      <w:pPr>
        <w:jc w:val="both"/>
        <w:rPr>
          <w:color w:val="1155CC"/>
          <w:sz w:val="36"/>
          <w:szCs w:val="36"/>
          <w:highlight w:val="white"/>
          <w:u w:val="single"/>
          <w:vertAlign w:val="superscript"/>
        </w:rPr>
      </w:pPr>
      <w:r>
        <w:t xml:space="preserve">Em </w:t>
      </w:r>
      <w:hyperlink r:id="rId47">
        <w:r>
          <w:rPr>
            <w:color w:val="1155CC"/>
            <w:highlight w:val="white"/>
            <w:u w:val="single"/>
          </w:rPr>
          <w:t>redes de computadores</w:t>
        </w:r>
      </w:hyperlink>
      <w:r>
        <w:t xml:space="preserve">, </w:t>
      </w:r>
      <w:r>
        <w:rPr>
          <w:b/>
          <w:color w:val="202122"/>
          <w:highlight w:val="white"/>
        </w:rPr>
        <w:t xml:space="preserve">Network </w:t>
      </w:r>
      <w:proofErr w:type="spellStart"/>
      <w:r>
        <w:rPr>
          <w:b/>
          <w:color w:val="202122"/>
          <w:highlight w:val="white"/>
        </w:rPr>
        <w:t>Address</w:t>
      </w:r>
      <w:proofErr w:type="spellEnd"/>
      <w:r>
        <w:rPr>
          <w:b/>
          <w:color w:val="202122"/>
          <w:highlight w:val="white"/>
        </w:rPr>
        <w:t xml:space="preserve"> </w:t>
      </w:r>
      <w:proofErr w:type="spellStart"/>
      <w:r>
        <w:rPr>
          <w:b/>
          <w:color w:val="202122"/>
          <w:highlight w:val="white"/>
        </w:rPr>
        <w:t>Translation</w:t>
      </w:r>
      <w:proofErr w:type="spellEnd"/>
      <w:r>
        <w:t xml:space="preserve"> (</w:t>
      </w:r>
      <w:r>
        <w:rPr>
          <w:b/>
          <w:color w:val="202122"/>
          <w:highlight w:val="white"/>
        </w:rPr>
        <w:t>NAT</w:t>
      </w:r>
      <w:r>
        <w:t xml:space="preserve">), também conhecido como </w:t>
      </w:r>
      <w:proofErr w:type="spellStart"/>
      <w:r>
        <w:rPr>
          <w:i/>
          <w:color w:val="202122"/>
          <w:highlight w:val="white"/>
        </w:rPr>
        <w:t>masquerading</w:t>
      </w:r>
      <w:proofErr w:type="spellEnd"/>
      <w:r>
        <w:t xml:space="preserve">, é uma técnica que consiste em reescrever, utilizando-se de uma </w:t>
      </w:r>
      <w:hyperlink r:id="rId48">
        <w:r>
          <w:rPr>
            <w:color w:val="1155CC"/>
            <w:highlight w:val="white"/>
            <w:u w:val="single"/>
          </w:rPr>
          <w:t xml:space="preserve">tabela </w:t>
        </w:r>
      </w:hyperlink>
      <w:hyperlink r:id="rId49">
        <w:proofErr w:type="spellStart"/>
        <w:r>
          <w:rPr>
            <w:i/>
            <w:color w:val="1155CC"/>
            <w:highlight w:val="white"/>
            <w:u w:val="single"/>
          </w:rPr>
          <w:t>hash</w:t>
        </w:r>
        <w:proofErr w:type="spellEnd"/>
      </w:hyperlink>
      <w:r>
        <w:rPr>
          <w:i/>
          <w:color w:val="202122"/>
          <w:highlight w:val="white"/>
        </w:rPr>
        <w:t>,</w:t>
      </w:r>
      <w:r>
        <w:t xml:space="preserve"> os </w:t>
      </w:r>
      <w:hyperlink r:id="rId50">
        <w:r>
          <w:rPr>
            <w:color w:val="1155CC"/>
            <w:highlight w:val="white"/>
            <w:u w:val="single"/>
          </w:rPr>
          <w:t>endereços IP</w:t>
        </w:r>
      </w:hyperlink>
      <w:r>
        <w:t xml:space="preserve"> de origem de um pacote que passam por um </w:t>
      </w:r>
      <w:hyperlink r:id="rId51">
        <w:proofErr w:type="spellStart"/>
        <w:r>
          <w:rPr>
            <w:i/>
            <w:color w:val="1155CC"/>
            <w:highlight w:val="white"/>
            <w:u w:val="single"/>
          </w:rPr>
          <w:t>router</w:t>
        </w:r>
        <w:proofErr w:type="spellEnd"/>
      </w:hyperlink>
      <w:r>
        <w:t xml:space="preserve"> ou </w:t>
      </w:r>
      <w:hyperlink r:id="rId52">
        <w:r>
          <w:rPr>
            <w:i/>
            <w:color w:val="1155CC"/>
            <w:highlight w:val="white"/>
            <w:u w:val="single"/>
          </w:rPr>
          <w:t>firewall</w:t>
        </w:r>
      </w:hyperlink>
      <w:r>
        <w:t xml:space="preserve"> de maneira que um </w:t>
      </w:r>
      <w:hyperlink r:id="rId53">
        <w:r>
          <w:rPr>
            <w:color w:val="1155CC"/>
            <w:highlight w:val="white"/>
            <w:u w:val="single"/>
          </w:rPr>
          <w:t>computador</w:t>
        </w:r>
      </w:hyperlink>
      <w:r>
        <w:t xml:space="preserve"> de uma </w:t>
      </w:r>
      <w:hyperlink r:id="rId54">
        <w:r>
          <w:rPr>
            <w:color w:val="1155CC"/>
            <w:highlight w:val="white"/>
            <w:u w:val="single"/>
          </w:rPr>
          <w:t>rede interna</w:t>
        </w:r>
      </w:hyperlink>
      <w:r>
        <w:t xml:space="preserve"> tenha acesso ao exterior ou Rede Mundial de Computadores.</w:t>
      </w:r>
      <w:hyperlink r:id="rId55" w:anchor="cite_note-1">
        <w:r>
          <w:rPr>
            <w:color w:val="1155CC"/>
            <w:sz w:val="36"/>
            <w:szCs w:val="36"/>
            <w:highlight w:val="white"/>
            <w:u w:val="single"/>
            <w:vertAlign w:val="superscript"/>
          </w:rPr>
          <w:t>[1]</w:t>
        </w:r>
      </w:hyperlink>
    </w:p>
    <w:p w14:paraId="34219F7E" w14:textId="77777777" w:rsidR="006537D8" w:rsidRDefault="007210AC">
      <w:pPr>
        <w:jc w:val="both"/>
      </w:pPr>
      <w:r>
        <w:t xml:space="preserve"> </w:t>
      </w:r>
    </w:p>
    <w:p w14:paraId="34219F7F" w14:textId="77777777" w:rsidR="006537D8" w:rsidRDefault="007210AC">
      <w:pPr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Por se tratar de uma rede privada, os números de </w:t>
      </w:r>
      <w:hyperlink r:id="rId56">
        <w:r>
          <w:rPr>
            <w:color w:val="1155CC"/>
            <w:highlight w:val="white"/>
            <w:u w:val="single"/>
          </w:rPr>
          <w:t>IP</w:t>
        </w:r>
      </w:hyperlink>
      <w:r>
        <w:rPr>
          <w:color w:val="202122"/>
          <w:highlight w:val="white"/>
        </w:rPr>
        <w:t xml:space="preserve"> interno da rede (como 10.0.0.0/8, 172.16.0.0/12 e 192.168.0.0/16) nunca poderiam ser passados para a </w:t>
      </w:r>
      <w:hyperlink r:id="rId57">
        <w:r>
          <w:rPr>
            <w:color w:val="1155CC"/>
            <w:highlight w:val="white"/>
            <w:u w:val="single"/>
          </w:rPr>
          <w:t>Internet</w:t>
        </w:r>
      </w:hyperlink>
      <w:r>
        <w:rPr>
          <w:color w:val="202122"/>
          <w:highlight w:val="white"/>
        </w:rPr>
        <w:t xml:space="preserve"> pois não são </w:t>
      </w:r>
      <w:hyperlink r:id="rId58">
        <w:r>
          <w:rPr>
            <w:color w:val="1155CC"/>
            <w:highlight w:val="white"/>
            <w:u w:val="single"/>
          </w:rPr>
          <w:t>roteados</w:t>
        </w:r>
      </w:hyperlink>
      <w:r>
        <w:rPr>
          <w:color w:val="202122"/>
          <w:highlight w:val="white"/>
        </w:rPr>
        <w:t xml:space="preserve"> nela e o computador que recebesse um pedido com um desses números não saberia para onde enviar a resposta. Sendo assim, os pedidos teriam de ser gerados com um IP global do </w:t>
      </w:r>
      <w:proofErr w:type="spellStart"/>
      <w:r>
        <w:rPr>
          <w:color w:val="202122"/>
          <w:highlight w:val="white"/>
        </w:rPr>
        <w:t>router</w:t>
      </w:r>
      <w:proofErr w:type="spellEnd"/>
      <w:r>
        <w:rPr>
          <w:color w:val="202122"/>
          <w:highlight w:val="white"/>
        </w:rPr>
        <w:t xml:space="preserve">. Mas quando a resposta chegasse ao </w:t>
      </w:r>
      <w:proofErr w:type="spellStart"/>
      <w:r>
        <w:rPr>
          <w:color w:val="202122"/>
          <w:highlight w:val="white"/>
        </w:rPr>
        <w:t>router</w:t>
      </w:r>
      <w:proofErr w:type="spellEnd"/>
      <w:r>
        <w:rPr>
          <w:color w:val="202122"/>
          <w:highlight w:val="white"/>
        </w:rPr>
        <w:t xml:space="preserve">, seria preciso saber a qual dos computadores presentes na LAN pertencia </w:t>
      </w:r>
      <w:proofErr w:type="gramStart"/>
      <w:r>
        <w:rPr>
          <w:color w:val="202122"/>
          <w:highlight w:val="white"/>
        </w:rPr>
        <w:t>aquela</w:t>
      </w:r>
      <w:proofErr w:type="gramEnd"/>
      <w:r>
        <w:rPr>
          <w:color w:val="202122"/>
          <w:highlight w:val="white"/>
        </w:rPr>
        <w:t xml:space="preserve"> resposta.</w:t>
      </w:r>
    </w:p>
    <w:p w14:paraId="34219F80" w14:textId="77777777" w:rsidR="006537D8" w:rsidRDefault="007210AC">
      <w:pPr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A solução encontrada foi fazer um mapeamento baseado no IP interno e na porta local do computador. Com esses dois dados o NAT gera um número de 16 </w:t>
      </w:r>
      <w:hyperlink r:id="rId59">
        <w:r>
          <w:rPr>
            <w:color w:val="1155CC"/>
            <w:highlight w:val="white"/>
            <w:u w:val="single"/>
          </w:rPr>
          <w:t>bits</w:t>
        </w:r>
      </w:hyperlink>
      <w:r>
        <w:rPr>
          <w:color w:val="202122"/>
          <w:highlight w:val="white"/>
        </w:rPr>
        <w:t xml:space="preserve"> usando a </w:t>
      </w:r>
      <w:hyperlink r:id="rId60">
        <w:r>
          <w:rPr>
            <w:color w:val="1155CC"/>
            <w:highlight w:val="white"/>
            <w:u w:val="single"/>
          </w:rPr>
          <w:t xml:space="preserve">tabela </w:t>
        </w:r>
        <w:proofErr w:type="spellStart"/>
        <w:r>
          <w:rPr>
            <w:color w:val="1155CC"/>
            <w:highlight w:val="white"/>
            <w:u w:val="single"/>
          </w:rPr>
          <w:t>hash</w:t>
        </w:r>
        <w:proofErr w:type="spellEnd"/>
      </w:hyperlink>
      <w:r>
        <w:rPr>
          <w:color w:val="202122"/>
          <w:highlight w:val="white"/>
        </w:rPr>
        <w:t>, este número é então escrito no campo da porta de origem.</w:t>
      </w:r>
    </w:p>
    <w:p w14:paraId="34219F81" w14:textId="77777777" w:rsidR="006537D8" w:rsidRDefault="007210AC">
      <w:pPr>
        <w:jc w:val="both"/>
      </w:pPr>
      <w:r>
        <w:t xml:space="preserve"> </w:t>
      </w:r>
    </w:p>
    <w:p w14:paraId="34219F82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61">
        <w:r>
          <w:rPr>
            <w:color w:val="1155CC"/>
            <w:sz w:val="18"/>
            <w:szCs w:val="18"/>
            <w:u w:val="single"/>
          </w:rPr>
          <w:t>https://pt.wikipedia.org/wiki/Network_address_translation</w:t>
        </w:r>
      </w:hyperlink>
      <w:r>
        <w:rPr>
          <w:color w:val="595959"/>
          <w:sz w:val="18"/>
          <w:szCs w:val="18"/>
        </w:rPr>
        <w:t>&gt;</w:t>
      </w:r>
    </w:p>
    <w:p w14:paraId="34219F83" w14:textId="77777777" w:rsidR="006537D8" w:rsidRDefault="007210AC">
      <w:pPr>
        <w:jc w:val="both"/>
      </w:pPr>
      <w:r>
        <w:t xml:space="preserve"> </w:t>
      </w:r>
    </w:p>
    <w:p w14:paraId="34219F84" w14:textId="77777777" w:rsidR="006537D8" w:rsidRDefault="007210AC" w:rsidP="007210AC">
      <w:pPr>
        <w:pStyle w:val="Ttulo1"/>
      </w:pPr>
      <w:bookmarkStart w:id="14" w:name="_15xfbk11bhai" w:colFirst="0" w:colLast="0"/>
      <w:bookmarkEnd w:id="14"/>
      <w:proofErr w:type="spellStart"/>
      <w:r>
        <w:t>WhoIS</w:t>
      </w:r>
      <w:proofErr w:type="spellEnd"/>
    </w:p>
    <w:p w14:paraId="34219F85" w14:textId="77777777" w:rsidR="006537D8" w:rsidRDefault="007210AC">
      <w:pPr>
        <w:jc w:val="both"/>
        <w:rPr>
          <w:color w:val="171717"/>
          <w:highlight w:val="white"/>
        </w:rPr>
      </w:pPr>
      <w:r>
        <w:rPr>
          <w:color w:val="171717"/>
          <w:highlight w:val="white"/>
        </w:rPr>
        <w:t xml:space="preserve">WHOIS é um serviço fornecido pela </w:t>
      </w:r>
      <w:proofErr w:type="spellStart"/>
      <w:r>
        <w:rPr>
          <w:color w:val="171717"/>
          <w:highlight w:val="white"/>
        </w:rPr>
        <w:t>InterNIC</w:t>
      </w:r>
      <w:proofErr w:type="spellEnd"/>
      <w:r>
        <w:rPr>
          <w:color w:val="171717"/>
          <w:highlight w:val="white"/>
        </w:rPr>
        <w:t xml:space="preserve"> que fornece informações sobre domínios de segundo nível, incluindo endereços de </w:t>
      </w:r>
      <w:proofErr w:type="spellStart"/>
      <w:r>
        <w:rPr>
          <w:color w:val="171717"/>
          <w:highlight w:val="white"/>
        </w:rPr>
        <w:t>email</w:t>
      </w:r>
      <w:proofErr w:type="spellEnd"/>
      <w:r>
        <w:rPr>
          <w:color w:val="171717"/>
          <w:highlight w:val="white"/>
        </w:rPr>
        <w:t xml:space="preserve"> de contato, endereços postais e números de telefone daqueles que se registraram no </w:t>
      </w:r>
      <w:proofErr w:type="spellStart"/>
      <w:r>
        <w:rPr>
          <w:color w:val="171717"/>
          <w:highlight w:val="white"/>
        </w:rPr>
        <w:t>InterNIC</w:t>
      </w:r>
      <w:proofErr w:type="spellEnd"/>
      <w:r>
        <w:rPr>
          <w:color w:val="171717"/>
          <w:highlight w:val="white"/>
        </w:rPr>
        <w:t>. O WHOIS também pode ajudar a determinar se um nome de domínio já está em uso que pode ser útil para novos administradores de site.</w:t>
      </w:r>
    </w:p>
    <w:p w14:paraId="34219F86" w14:textId="77777777" w:rsidR="006537D8" w:rsidRDefault="007210AC">
      <w:pPr>
        <w:jc w:val="both"/>
        <w:rPr>
          <w:color w:val="171717"/>
          <w:highlight w:val="white"/>
        </w:rPr>
      </w:pPr>
      <w:r>
        <w:rPr>
          <w:color w:val="171717"/>
          <w:highlight w:val="white"/>
        </w:rPr>
        <w:t xml:space="preserve">O WHOIS pode ser acessado por meio de clientes WHOIS, sessões interativas de </w:t>
      </w:r>
      <w:proofErr w:type="spellStart"/>
      <w:r>
        <w:rPr>
          <w:color w:val="171717"/>
          <w:highlight w:val="white"/>
        </w:rPr>
        <w:t>telnet</w:t>
      </w:r>
      <w:proofErr w:type="spellEnd"/>
      <w:r>
        <w:rPr>
          <w:color w:val="171717"/>
          <w:highlight w:val="white"/>
        </w:rPr>
        <w:t xml:space="preserve">, </w:t>
      </w:r>
      <w:proofErr w:type="spellStart"/>
      <w:r>
        <w:rPr>
          <w:color w:val="171717"/>
          <w:highlight w:val="white"/>
        </w:rPr>
        <w:t>email</w:t>
      </w:r>
      <w:proofErr w:type="spellEnd"/>
      <w:r>
        <w:rPr>
          <w:color w:val="171717"/>
          <w:highlight w:val="white"/>
        </w:rPr>
        <w:t xml:space="preserve"> e World </w:t>
      </w:r>
      <w:proofErr w:type="spellStart"/>
      <w:r>
        <w:rPr>
          <w:color w:val="171717"/>
          <w:highlight w:val="white"/>
        </w:rPr>
        <w:t>Wide</w:t>
      </w:r>
      <w:proofErr w:type="spellEnd"/>
      <w:r>
        <w:rPr>
          <w:color w:val="171717"/>
          <w:highlight w:val="white"/>
        </w:rPr>
        <w:t xml:space="preserve"> Web. O banco de dados </w:t>
      </w:r>
      <w:proofErr w:type="spellStart"/>
      <w:r>
        <w:rPr>
          <w:color w:val="171717"/>
          <w:highlight w:val="white"/>
        </w:rPr>
        <w:t>InterNIC</w:t>
      </w:r>
      <w:proofErr w:type="spellEnd"/>
      <w:r>
        <w:rPr>
          <w:color w:val="171717"/>
          <w:highlight w:val="white"/>
        </w:rPr>
        <w:t xml:space="preserve"> fornece informações sobre domínios COM, .EDU, .NET, .ORG e .GOV.</w:t>
      </w:r>
    </w:p>
    <w:p w14:paraId="34219F87" w14:textId="77777777" w:rsidR="006537D8" w:rsidRDefault="007210AC">
      <w:pPr>
        <w:jc w:val="both"/>
      </w:pPr>
      <w:r>
        <w:t xml:space="preserve"> </w:t>
      </w:r>
    </w:p>
    <w:p w14:paraId="34219F88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62">
        <w:r>
          <w:rPr>
            <w:color w:val="1155CC"/>
            <w:sz w:val="18"/>
            <w:szCs w:val="18"/>
            <w:u w:val="single"/>
          </w:rPr>
          <w:t>https://docs.microsoft.com/pt-br/troubleshoot/windows-server/networking/research-internet-domains-with-whois</w:t>
        </w:r>
      </w:hyperlink>
      <w:r>
        <w:rPr>
          <w:color w:val="595959"/>
          <w:sz w:val="18"/>
          <w:szCs w:val="18"/>
        </w:rPr>
        <w:t>&gt;</w:t>
      </w:r>
    </w:p>
    <w:p w14:paraId="34219F89" w14:textId="77777777" w:rsidR="006537D8" w:rsidRDefault="006537D8">
      <w:pPr>
        <w:jc w:val="both"/>
        <w:rPr>
          <w:color w:val="595959"/>
          <w:sz w:val="18"/>
          <w:szCs w:val="18"/>
        </w:rPr>
      </w:pPr>
    </w:p>
    <w:p w14:paraId="34219F8A" w14:textId="5A23D13C" w:rsidR="006537D8" w:rsidRDefault="007210AC" w:rsidP="007210AC">
      <w:pPr>
        <w:pStyle w:val="Ttulo1"/>
      </w:pPr>
      <w:bookmarkStart w:id="15" w:name="_kur04td101pc" w:colFirst="0" w:colLast="0"/>
      <w:bookmarkEnd w:id="15"/>
      <w:r>
        <w:lastRenderedPageBreak/>
        <w:t>DNS</w:t>
      </w:r>
      <w:r w:rsidR="00935ADE">
        <w:t xml:space="preserve"> (Domain </w:t>
      </w:r>
      <w:proofErr w:type="spellStart"/>
      <w:r w:rsidR="00935ADE">
        <w:t>Name</w:t>
      </w:r>
      <w:proofErr w:type="spellEnd"/>
      <w:r w:rsidR="00935ADE">
        <w:t xml:space="preserve"> System)</w:t>
      </w:r>
    </w:p>
    <w:p w14:paraId="34219F8B" w14:textId="77777777" w:rsidR="006537D8" w:rsidRDefault="007210AC">
      <w:pPr>
        <w:jc w:val="both"/>
        <w:rPr>
          <w:color w:val="1155CC"/>
          <w:sz w:val="28"/>
          <w:szCs w:val="28"/>
          <w:highlight w:val="white"/>
          <w:u w:val="single"/>
          <w:vertAlign w:val="superscript"/>
        </w:rPr>
      </w:pPr>
      <w:r>
        <w:rPr>
          <w:color w:val="595959"/>
        </w:rPr>
        <w:t xml:space="preserve">O </w:t>
      </w:r>
      <w:r>
        <w:rPr>
          <w:b/>
          <w:color w:val="202122"/>
          <w:sz w:val="21"/>
          <w:szCs w:val="21"/>
          <w:highlight w:val="white"/>
        </w:rPr>
        <w:t>Sistema de Nomes de Domínio,</w:t>
      </w:r>
      <w:hyperlink r:id="rId63" w:anchor="cite_note-ICANN:0-1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[1]</w:t>
        </w:r>
      </w:hyperlink>
      <w:hyperlink r:id="rId64" w:anchor="cite_note-2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[2]</w:t>
        </w:r>
      </w:hyperlink>
      <w:hyperlink r:id="rId65" w:anchor="cite_note-3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[3]</w:t>
        </w:r>
      </w:hyperlink>
      <w:r>
        <w:rPr>
          <w:color w:val="595959"/>
        </w:rPr>
        <w:t xml:space="preserve"> mais conhecido pela nomenclatura em Inglês </w:t>
      </w:r>
      <w:r>
        <w:rPr>
          <w:b/>
          <w:color w:val="202122"/>
          <w:sz w:val="21"/>
          <w:szCs w:val="21"/>
          <w:highlight w:val="white"/>
        </w:rPr>
        <w:t xml:space="preserve">Domain </w:t>
      </w:r>
      <w:proofErr w:type="spellStart"/>
      <w:r>
        <w:rPr>
          <w:b/>
          <w:color w:val="202122"/>
          <w:sz w:val="21"/>
          <w:szCs w:val="21"/>
          <w:highlight w:val="white"/>
        </w:rPr>
        <w:t>Name</w:t>
      </w:r>
      <w:proofErr w:type="spellEnd"/>
      <w:r>
        <w:rPr>
          <w:b/>
          <w:color w:val="202122"/>
          <w:sz w:val="21"/>
          <w:szCs w:val="21"/>
          <w:highlight w:val="white"/>
        </w:rPr>
        <w:t xml:space="preserve"> System</w:t>
      </w:r>
      <w:r>
        <w:rPr>
          <w:color w:val="595959"/>
        </w:rPr>
        <w:t xml:space="preserve"> (</w:t>
      </w:r>
      <w:r>
        <w:rPr>
          <w:b/>
          <w:color w:val="202122"/>
          <w:sz w:val="21"/>
          <w:szCs w:val="21"/>
          <w:highlight w:val="white"/>
        </w:rPr>
        <w:t>DNS</w:t>
      </w:r>
      <w:r>
        <w:rPr>
          <w:color w:val="595959"/>
        </w:rPr>
        <w:t xml:space="preserve">), é um sistema hierárquico e distribuído de gestão de nomes para computadores, serviços ou qualquer máquina conectada à </w:t>
      </w:r>
      <w:hyperlink r:id="rId66">
        <w:r>
          <w:rPr>
            <w:color w:val="1155CC"/>
            <w:sz w:val="21"/>
            <w:szCs w:val="21"/>
            <w:highlight w:val="white"/>
            <w:u w:val="single"/>
          </w:rPr>
          <w:t>Internet</w:t>
        </w:r>
      </w:hyperlink>
      <w:r>
        <w:rPr>
          <w:color w:val="595959"/>
        </w:rPr>
        <w:t xml:space="preserve"> ou a uma </w:t>
      </w:r>
      <w:hyperlink r:id="rId67">
        <w:r>
          <w:rPr>
            <w:color w:val="1155CC"/>
            <w:sz w:val="21"/>
            <w:szCs w:val="21"/>
            <w:highlight w:val="white"/>
            <w:u w:val="single"/>
          </w:rPr>
          <w:t>rede privada</w:t>
        </w:r>
      </w:hyperlink>
      <w:r>
        <w:rPr>
          <w:color w:val="595959"/>
        </w:rPr>
        <w:t xml:space="preserve">. Faz a associação entre várias informações atribuídas a nomes de domínios e cada entidade participante. A sua utilização mais convencional associa nomes de domínios mais facilmente memorizáveis a </w:t>
      </w:r>
      <w:hyperlink r:id="rId68">
        <w:r>
          <w:rPr>
            <w:color w:val="1155CC"/>
            <w:sz w:val="21"/>
            <w:szCs w:val="21"/>
            <w:highlight w:val="white"/>
            <w:u w:val="single"/>
          </w:rPr>
          <w:t>endereços IP</w:t>
        </w:r>
      </w:hyperlink>
      <w:r>
        <w:rPr>
          <w:color w:val="595959"/>
        </w:rPr>
        <w:t xml:space="preserve"> numéricos, necessários à localização e identificação de serviços e dispositivos, processo esse denominado por: </w:t>
      </w:r>
      <w:r>
        <w:rPr>
          <w:b/>
          <w:color w:val="202122"/>
          <w:sz w:val="21"/>
          <w:szCs w:val="21"/>
          <w:highlight w:val="white"/>
        </w:rPr>
        <w:t>resolução de nome</w:t>
      </w:r>
      <w:r>
        <w:rPr>
          <w:color w:val="595959"/>
        </w:rPr>
        <w:t xml:space="preserve">. O desempenho não se degrada substancialmente quando se adicionam mais servidores. Por padrão, o DNS usa o protocolo </w:t>
      </w:r>
      <w:hyperlink r:id="rId69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User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Datagram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Protocol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(UDP)</w:t>
        </w:r>
      </w:hyperlink>
      <w:r>
        <w:rPr>
          <w:color w:val="595959"/>
        </w:rPr>
        <w:t xml:space="preserve"> na </w:t>
      </w:r>
      <w:hyperlink r:id="rId70">
        <w:r>
          <w:rPr>
            <w:color w:val="1155CC"/>
            <w:sz w:val="21"/>
            <w:szCs w:val="21"/>
            <w:highlight w:val="white"/>
            <w:u w:val="single"/>
          </w:rPr>
          <w:t>porta</w:t>
        </w:r>
      </w:hyperlink>
      <w:r>
        <w:rPr>
          <w:color w:val="595959"/>
        </w:rPr>
        <w:t xml:space="preserve"> 53 para servir as solicitações e as requisições.</w:t>
      </w:r>
      <w:hyperlink r:id="rId71" w:anchor="cite_note-rfc1035-4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[4]</w:t>
        </w:r>
      </w:hyperlink>
    </w:p>
    <w:p w14:paraId="34219F8C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8D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72">
        <w:r>
          <w:rPr>
            <w:color w:val="1155CC"/>
            <w:sz w:val="18"/>
            <w:szCs w:val="18"/>
            <w:u w:val="single"/>
          </w:rPr>
          <w:t>https://pt.wikipedia.org/wiki/Sistema_de_Nomes_de_Dom%C3%ADnio</w:t>
        </w:r>
      </w:hyperlink>
      <w:r>
        <w:rPr>
          <w:color w:val="595959"/>
          <w:sz w:val="18"/>
          <w:szCs w:val="18"/>
        </w:rPr>
        <w:t>&gt;</w:t>
      </w:r>
    </w:p>
    <w:p w14:paraId="34219F8E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8F" w14:textId="77777777" w:rsidR="006537D8" w:rsidRDefault="007210AC">
      <w:pPr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 </w:t>
      </w:r>
    </w:p>
    <w:p w14:paraId="34219F90" w14:textId="77777777" w:rsidR="006537D8" w:rsidRDefault="007210AC" w:rsidP="007210AC">
      <w:pPr>
        <w:pStyle w:val="Ttulo1"/>
      </w:pPr>
      <w:bookmarkStart w:id="16" w:name="_9tzo4kxg3kr" w:colFirst="0" w:colLast="0"/>
      <w:bookmarkEnd w:id="16"/>
      <w:r>
        <w:t>.</w:t>
      </w:r>
      <w:proofErr w:type="spellStart"/>
      <w:r>
        <w:t>br</w:t>
      </w:r>
      <w:proofErr w:type="spellEnd"/>
      <w:r>
        <w:t xml:space="preserve"> Registro.br e CGI.br</w:t>
      </w:r>
    </w:p>
    <w:p w14:paraId="34219F91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Criado e delegado ao </w:t>
      </w:r>
      <w:hyperlink r:id="rId73">
        <w:r>
          <w:rPr>
            <w:color w:val="1155CC"/>
            <w:sz w:val="21"/>
            <w:szCs w:val="21"/>
            <w:highlight w:val="white"/>
            <w:u w:val="single"/>
          </w:rPr>
          <w:t>Brasil</w:t>
        </w:r>
      </w:hyperlink>
      <w:r>
        <w:rPr>
          <w:color w:val="202122"/>
          <w:sz w:val="21"/>
          <w:szCs w:val="21"/>
          <w:highlight w:val="white"/>
        </w:rPr>
        <w:t xml:space="preserve"> em </w:t>
      </w:r>
      <w:hyperlink r:id="rId74">
        <w:r>
          <w:rPr>
            <w:color w:val="1155CC"/>
            <w:sz w:val="21"/>
            <w:szCs w:val="21"/>
            <w:highlight w:val="white"/>
            <w:u w:val="single"/>
          </w:rPr>
          <w:t>1989</w:t>
        </w:r>
      </w:hyperlink>
      <w:hyperlink r:id="rId75" w:anchor="cite_note-2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[2]</w:t>
        </w:r>
      </w:hyperlink>
      <w:r>
        <w:rPr>
          <w:color w:val="202122"/>
          <w:sz w:val="21"/>
          <w:szCs w:val="21"/>
          <w:highlight w:val="white"/>
        </w:rPr>
        <w:t xml:space="preserve"> por </w:t>
      </w:r>
      <w:hyperlink r:id="rId76">
        <w:r>
          <w:rPr>
            <w:color w:val="1155CC"/>
            <w:sz w:val="21"/>
            <w:szCs w:val="21"/>
            <w:highlight w:val="white"/>
            <w:u w:val="single"/>
          </w:rPr>
          <w:t xml:space="preserve">Jon </w:t>
        </w:r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Postel</w:t>
        </w:r>
        <w:proofErr w:type="spellEnd"/>
      </w:hyperlink>
      <w:r>
        <w:rPr>
          <w:color w:val="202122"/>
          <w:sz w:val="21"/>
          <w:szCs w:val="21"/>
          <w:highlight w:val="white"/>
        </w:rPr>
        <w:t>,</w:t>
      </w:r>
      <w:hyperlink r:id="rId77" w:anchor="cite_note-3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[3]</w:t>
        </w:r>
      </w:hyperlink>
      <w:r>
        <w:rPr>
          <w:color w:val="202122"/>
          <w:sz w:val="21"/>
          <w:szCs w:val="21"/>
          <w:highlight w:val="white"/>
        </w:rPr>
        <w:t xml:space="preserve"> o domínio era, inicialmente, operado de forma manual pelo </w:t>
      </w:r>
      <w:hyperlink r:id="rId78">
        <w:r>
          <w:rPr>
            <w:color w:val="1155CC"/>
            <w:sz w:val="21"/>
            <w:szCs w:val="21"/>
            <w:highlight w:val="white"/>
            <w:u w:val="single"/>
          </w:rPr>
          <w:t>Registro.br</w:t>
        </w:r>
      </w:hyperlink>
      <w:r>
        <w:rPr>
          <w:color w:val="202122"/>
          <w:sz w:val="21"/>
          <w:szCs w:val="21"/>
          <w:highlight w:val="white"/>
        </w:rPr>
        <w:t xml:space="preserve"> e administrado pela </w:t>
      </w:r>
      <w:hyperlink r:id="rId79">
        <w:r>
          <w:rPr>
            <w:color w:val="1155CC"/>
            <w:sz w:val="21"/>
            <w:szCs w:val="21"/>
            <w:highlight w:val="white"/>
            <w:u w:val="single"/>
          </w:rPr>
          <w:t>Fundação de Amparo à Pesquisa do Estado de São Paulo</w:t>
        </w:r>
      </w:hyperlink>
      <w:r>
        <w:rPr>
          <w:color w:val="202122"/>
          <w:sz w:val="21"/>
          <w:szCs w:val="21"/>
          <w:highlight w:val="white"/>
        </w:rPr>
        <w:t xml:space="preserve"> (FAPESP). Essencialmente, apenas pesquisadores e as instituições às quais eles pertenciam tinham interesse e condições em se integrar à nova </w:t>
      </w:r>
      <w:hyperlink r:id="rId80">
        <w:r>
          <w:rPr>
            <w:color w:val="1155CC"/>
            <w:sz w:val="21"/>
            <w:szCs w:val="21"/>
            <w:highlight w:val="white"/>
            <w:u w:val="single"/>
          </w:rPr>
          <w:t>rede</w:t>
        </w:r>
      </w:hyperlink>
      <w:r>
        <w:rPr>
          <w:color w:val="202122"/>
          <w:sz w:val="21"/>
          <w:szCs w:val="21"/>
          <w:highlight w:val="white"/>
        </w:rPr>
        <w:t xml:space="preserve"> e, portanto, em registrar um </w:t>
      </w:r>
      <w:hyperlink r:id="rId81">
        <w:r>
          <w:rPr>
            <w:color w:val="1155CC"/>
            <w:sz w:val="21"/>
            <w:szCs w:val="21"/>
            <w:highlight w:val="white"/>
            <w:u w:val="single"/>
          </w:rPr>
          <w:t>domínio</w:t>
        </w:r>
      </w:hyperlink>
      <w:r>
        <w:rPr>
          <w:color w:val="202122"/>
          <w:sz w:val="21"/>
          <w:szCs w:val="21"/>
          <w:highlight w:val="white"/>
        </w:rPr>
        <w:t xml:space="preserve"> sob o .br.</w:t>
      </w:r>
    </w:p>
    <w:p w14:paraId="34219F92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Na época, as redes predominantes no cenário acadêmico brasileiro eram a </w:t>
      </w:r>
      <w:hyperlink r:id="rId82">
        <w:r>
          <w:rPr>
            <w:color w:val="1155CC"/>
            <w:sz w:val="21"/>
            <w:szCs w:val="21"/>
            <w:highlight w:val="white"/>
            <w:u w:val="single"/>
          </w:rPr>
          <w:t>BITNET</w:t>
        </w:r>
      </w:hyperlink>
      <w:r>
        <w:rPr>
          <w:color w:val="202122"/>
          <w:sz w:val="21"/>
          <w:szCs w:val="21"/>
          <w:highlight w:val="white"/>
        </w:rPr>
        <w:t xml:space="preserve"> (</w:t>
      </w:r>
      <w:proofErr w:type="spellStart"/>
      <w:r>
        <w:rPr>
          <w:i/>
          <w:color w:val="202122"/>
          <w:sz w:val="21"/>
          <w:szCs w:val="21"/>
          <w:highlight w:val="white"/>
        </w:rPr>
        <w:t>Because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i/>
          <w:color w:val="202122"/>
          <w:sz w:val="21"/>
          <w:szCs w:val="21"/>
          <w:highlight w:val="white"/>
        </w:rPr>
        <w:t>It’s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Time </w:t>
      </w:r>
      <w:proofErr w:type="spellStart"/>
      <w:r>
        <w:rPr>
          <w:i/>
          <w:color w:val="202122"/>
          <w:sz w:val="21"/>
          <w:szCs w:val="21"/>
          <w:highlight w:val="white"/>
        </w:rPr>
        <w:t>NETwork</w:t>
      </w:r>
      <w:proofErr w:type="spellEnd"/>
      <w:r>
        <w:rPr>
          <w:color w:val="202122"/>
          <w:sz w:val="21"/>
          <w:szCs w:val="21"/>
          <w:highlight w:val="white"/>
        </w:rPr>
        <w:t xml:space="preserve">), a </w:t>
      </w:r>
      <w:hyperlink r:id="rId83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HEPnet</w:t>
        </w:r>
        <w:proofErr w:type="spellEnd"/>
      </w:hyperlink>
      <w:r>
        <w:rPr>
          <w:color w:val="202122"/>
          <w:sz w:val="21"/>
          <w:szCs w:val="21"/>
          <w:highlight w:val="white"/>
        </w:rPr>
        <w:t xml:space="preserve"> (</w:t>
      </w:r>
      <w:r>
        <w:rPr>
          <w:i/>
          <w:color w:val="202122"/>
          <w:sz w:val="21"/>
          <w:szCs w:val="21"/>
          <w:highlight w:val="white"/>
        </w:rPr>
        <w:t xml:space="preserve">High Energy </w:t>
      </w:r>
      <w:proofErr w:type="spellStart"/>
      <w:r>
        <w:rPr>
          <w:i/>
          <w:color w:val="202122"/>
          <w:sz w:val="21"/>
          <w:szCs w:val="21"/>
          <w:highlight w:val="white"/>
        </w:rPr>
        <w:t>Physics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Network</w:t>
      </w:r>
      <w:r>
        <w:rPr>
          <w:color w:val="202122"/>
          <w:sz w:val="21"/>
          <w:szCs w:val="21"/>
          <w:highlight w:val="white"/>
        </w:rPr>
        <w:t xml:space="preserve">) e a </w:t>
      </w:r>
      <w:hyperlink r:id="rId84">
        <w:r>
          <w:rPr>
            <w:color w:val="1155CC"/>
            <w:sz w:val="21"/>
            <w:szCs w:val="21"/>
            <w:highlight w:val="white"/>
            <w:u w:val="single"/>
          </w:rPr>
          <w:t>UUCP</w:t>
        </w:r>
      </w:hyperlink>
      <w:r>
        <w:rPr>
          <w:color w:val="202122"/>
          <w:sz w:val="21"/>
          <w:szCs w:val="21"/>
          <w:highlight w:val="white"/>
        </w:rPr>
        <w:t xml:space="preserve"> (</w:t>
      </w:r>
      <w:r>
        <w:rPr>
          <w:i/>
          <w:color w:val="202122"/>
          <w:sz w:val="21"/>
          <w:szCs w:val="21"/>
          <w:highlight w:val="white"/>
        </w:rPr>
        <w:t>Unix-</w:t>
      </w:r>
      <w:proofErr w:type="spellStart"/>
      <w:r>
        <w:rPr>
          <w:i/>
          <w:color w:val="202122"/>
          <w:sz w:val="21"/>
          <w:szCs w:val="21"/>
          <w:highlight w:val="white"/>
        </w:rPr>
        <w:t>to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-Unix </w:t>
      </w:r>
      <w:proofErr w:type="spellStart"/>
      <w:r>
        <w:rPr>
          <w:i/>
          <w:color w:val="202122"/>
          <w:sz w:val="21"/>
          <w:szCs w:val="21"/>
          <w:highlight w:val="white"/>
        </w:rPr>
        <w:t>Copy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i/>
          <w:color w:val="202122"/>
          <w:sz w:val="21"/>
          <w:szCs w:val="21"/>
          <w:highlight w:val="white"/>
        </w:rPr>
        <w:t>Program</w:t>
      </w:r>
      <w:proofErr w:type="spellEnd"/>
      <w:r>
        <w:rPr>
          <w:color w:val="202122"/>
          <w:sz w:val="21"/>
          <w:szCs w:val="21"/>
          <w:highlight w:val="white"/>
        </w:rPr>
        <w:t xml:space="preserve">). Assim, antes mesmo da </w:t>
      </w:r>
      <w:hyperlink r:id="rId85">
        <w:r>
          <w:rPr>
            <w:color w:val="1155CC"/>
            <w:sz w:val="21"/>
            <w:szCs w:val="21"/>
            <w:highlight w:val="white"/>
            <w:u w:val="single"/>
          </w:rPr>
          <w:t>conexão</w:t>
        </w:r>
      </w:hyperlink>
      <w:r>
        <w:rPr>
          <w:color w:val="202122"/>
          <w:sz w:val="21"/>
          <w:szCs w:val="21"/>
          <w:highlight w:val="white"/>
        </w:rPr>
        <w:t xml:space="preserve"> brasileira à </w:t>
      </w:r>
      <w:hyperlink r:id="rId86">
        <w:r>
          <w:rPr>
            <w:color w:val="1155CC"/>
            <w:sz w:val="21"/>
            <w:szCs w:val="21"/>
            <w:highlight w:val="white"/>
            <w:u w:val="single"/>
          </w:rPr>
          <w:t>Internet</w:t>
        </w:r>
      </w:hyperlink>
      <w:r>
        <w:rPr>
          <w:color w:val="202122"/>
          <w:sz w:val="21"/>
          <w:szCs w:val="21"/>
          <w:highlight w:val="white"/>
        </w:rPr>
        <w:t xml:space="preserve">, que se daria em </w:t>
      </w:r>
      <w:hyperlink r:id="rId87">
        <w:r>
          <w:rPr>
            <w:color w:val="1155CC"/>
            <w:sz w:val="21"/>
            <w:szCs w:val="21"/>
            <w:highlight w:val="white"/>
            <w:u w:val="single"/>
          </w:rPr>
          <w:t>1991</w:t>
        </w:r>
      </w:hyperlink>
      <w:r>
        <w:rPr>
          <w:color w:val="202122"/>
          <w:sz w:val="21"/>
          <w:szCs w:val="21"/>
          <w:highlight w:val="white"/>
        </w:rPr>
        <w:t xml:space="preserve">, o domínio foi utilizado para identificar as </w:t>
      </w:r>
      <w:hyperlink r:id="rId88">
        <w:r>
          <w:rPr>
            <w:color w:val="1155CC"/>
            <w:sz w:val="21"/>
            <w:szCs w:val="21"/>
            <w:highlight w:val="white"/>
            <w:u w:val="single"/>
          </w:rPr>
          <w:t>máquinas</w:t>
        </w:r>
      </w:hyperlink>
      <w:r>
        <w:rPr>
          <w:color w:val="202122"/>
          <w:sz w:val="21"/>
          <w:szCs w:val="21"/>
          <w:highlight w:val="white"/>
        </w:rPr>
        <w:t xml:space="preserve"> que participavam das redes já utilizadas pelos acadêmicos.</w:t>
      </w:r>
    </w:p>
    <w:p w14:paraId="34219F93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Em </w:t>
      </w:r>
      <w:hyperlink r:id="rId89">
        <w:r>
          <w:rPr>
            <w:color w:val="1155CC"/>
            <w:sz w:val="21"/>
            <w:szCs w:val="21"/>
            <w:highlight w:val="white"/>
            <w:u w:val="single"/>
          </w:rPr>
          <w:t>1995</w:t>
        </w:r>
      </w:hyperlink>
      <w:r>
        <w:rPr>
          <w:color w:val="202122"/>
          <w:sz w:val="21"/>
          <w:szCs w:val="21"/>
          <w:highlight w:val="white"/>
        </w:rPr>
        <w:t xml:space="preserve">, o </w:t>
      </w:r>
      <w:hyperlink r:id="rId90">
        <w:r>
          <w:rPr>
            <w:color w:val="1155CC"/>
            <w:sz w:val="21"/>
            <w:szCs w:val="21"/>
            <w:highlight w:val="white"/>
            <w:u w:val="single"/>
          </w:rPr>
          <w:t>Comitê Gestor da Internet no Brasil</w:t>
        </w:r>
      </w:hyperlink>
      <w:r>
        <w:rPr>
          <w:color w:val="202122"/>
          <w:sz w:val="21"/>
          <w:szCs w:val="21"/>
          <w:highlight w:val="white"/>
        </w:rPr>
        <w:t xml:space="preserve"> (CGI.br) foi criado para, entre outros objetivos, coordenar a atribuição de endereços Internet (</w:t>
      </w:r>
      <w:proofErr w:type="spellStart"/>
      <w:r>
        <w:fldChar w:fldCharType="begin"/>
      </w:r>
      <w:r>
        <w:instrText xml:space="preserve"> HYPERLINK "https://pt.wikipedia.org/wiki/IP"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</w:rPr>
        <w:t>IPs</w:t>
      </w:r>
      <w:proofErr w:type="spellEnd"/>
      <w:r>
        <w:rPr>
          <w:color w:val="1155CC"/>
          <w:sz w:val="21"/>
          <w:szCs w:val="21"/>
          <w:highlight w:val="white"/>
          <w:u w:val="single"/>
        </w:rPr>
        <w:fldChar w:fldCharType="end"/>
      </w:r>
      <w:r>
        <w:rPr>
          <w:color w:val="202122"/>
          <w:sz w:val="21"/>
          <w:szCs w:val="21"/>
          <w:highlight w:val="white"/>
        </w:rPr>
        <w:t xml:space="preserve">) e o registro de nomes de domínios .br. O </w:t>
      </w:r>
      <w:hyperlink r:id="rId91">
        <w:r>
          <w:rPr>
            <w:color w:val="1155CC"/>
            <w:sz w:val="21"/>
            <w:szCs w:val="21"/>
            <w:highlight w:val="white"/>
            <w:u w:val="single"/>
          </w:rPr>
          <w:t>DNS</w:t>
        </w:r>
      </w:hyperlink>
      <w:r>
        <w:rPr>
          <w:color w:val="202122"/>
          <w:sz w:val="21"/>
          <w:szCs w:val="21"/>
          <w:highlight w:val="white"/>
        </w:rPr>
        <w:t xml:space="preserve"> (</w:t>
      </w:r>
      <w:r>
        <w:rPr>
          <w:i/>
          <w:color w:val="202122"/>
          <w:sz w:val="21"/>
          <w:szCs w:val="21"/>
          <w:highlight w:val="white"/>
        </w:rPr>
        <w:t xml:space="preserve">Domain </w:t>
      </w:r>
      <w:proofErr w:type="spellStart"/>
      <w:r>
        <w:rPr>
          <w:i/>
          <w:color w:val="202122"/>
          <w:sz w:val="21"/>
          <w:szCs w:val="21"/>
          <w:highlight w:val="white"/>
        </w:rPr>
        <w:t>Name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System</w:t>
      </w:r>
      <w:r>
        <w:rPr>
          <w:color w:val="202122"/>
          <w:sz w:val="21"/>
          <w:szCs w:val="21"/>
          <w:highlight w:val="white"/>
        </w:rPr>
        <w:t xml:space="preserve">) brasileiro que, em </w:t>
      </w:r>
      <w:hyperlink r:id="rId92">
        <w:r>
          <w:rPr>
            <w:color w:val="1155CC"/>
            <w:sz w:val="21"/>
            <w:szCs w:val="21"/>
            <w:highlight w:val="white"/>
            <w:u w:val="single"/>
          </w:rPr>
          <w:t>1996</w:t>
        </w:r>
      </w:hyperlink>
      <w:r>
        <w:rPr>
          <w:color w:val="202122"/>
          <w:sz w:val="21"/>
          <w:szCs w:val="21"/>
          <w:highlight w:val="white"/>
        </w:rPr>
        <w:t xml:space="preserve">, começava o ano com 851 domínios registrados, experimentava um crescimento vertiginoso com a chegada em massa de empresas, provedores e mídia à Internet. O sistema de registro foi automatizado em </w:t>
      </w:r>
      <w:hyperlink r:id="rId93">
        <w:r>
          <w:rPr>
            <w:color w:val="1155CC"/>
            <w:sz w:val="21"/>
            <w:szCs w:val="21"/>
            <w:highlight w:val="white"/>
            <w:u w:val="single"/>
          </w:rPr>
          <w:t>1997</w:t>
        </w:r>
      </w:hyperlink>
      <w:r>
        <w:rPr>
          <w:color w:val="202122"/>
          <w:sz w:val="21"/>
          <w:szCs w:val="21"/>
          <w:highlight w:val="white"/>
        </w:rPr>
        <w:t xml:space="preserve"> e contou com desenvolvimento interno de software aberto.</w:t>
      </w:r>
    </w:p>
    <w:p w14:paraId="34219F94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Em </w:t>
      </w:r>
      <w:hyperlink r:id="rId94">
        <w:r>
          <w:rPr>
            <w:color w:val="1155CC"/>
            <w:sz w:val="21"/>
            <w:szCs w:val="21"/>
            <w:highlight w:val="white"/>
            <w:u w:val="single"/>
          </w:rPr>
          <w:t>2005</w:t>
        </w:r>
      </w:hyperlink>
      <w:r>
        <w:rPr>
          <w:color w:val="202122"/>
          <w:sz w:val="21"/>
          <w:szCs w:val="21"/>
          <w:highlight w:val="white"/>
        </w:rPr>
        <w:t xml:space="preserve">, o CGI.br criou seu próprio braço executivo, o </w:t>
      </w:r>
      <w:hyperlink r:id="rId95">
        <w:r>
          <w:rPr>
            <w:color w:val="1155CC"/>
            <w:sz w:val="21"/>
            <w:szCs w:val="21"/>
            <w:highlight w:val="white"/>
            <w:u w:val="single"/>
          </w:rPr>
          <w:t>Núcleo de Informação e Coordenação do Ponto BR</w:t>
        </w:r>
      </w:hyperlink>
      <w:r>
        <w:rPr>
          <w:color w:val="202122"/>
          <w:sz w:val="21"/>
          <w:szCs w:val="21"/>
          <w:highlight w:val="white"/>
        </w:rPr>
        <w:t xml:space="preserve"> (NIC.br),</w:t>
      </w:r>
      <w:hyperlink r:id="rId96" w:anchor="cite_note-4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[4]</w:t>
        </w:r>
      </w:hyperlink>
      <w:r>
        <w:rPr>
          <w:color w:val="202122"/>
          <w:sz w:val="21"/>
          <w:szCs w:val="21"/>
          <w:highlight w:val="white"/>
        </w:rPr>
        <w:t xml:space="preserve"> que exerce atualmente tanto a função administrativa quanto operacional dos registros.</w:t>
      </w:r>
    </w:p>
    <w:p w14:paraId="34219F95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96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97">
        <w:r>
          <w:rPr>
            <w:color w:val="1155CC"/>
            <w:sz w:val="18"/>
            <w:szCs w:val="18"/>
            <w:u w:val="single"/>
          </w:rPr>
          <w:t>https://pt.wikipedia.org/wiki/.br</w:t>
        </w:r>
      </w:hyperlink>
      <w:r>
        <w:rPr>
          <w:color w:val="595959"/>
          <w:sz w:val="18"/>
          <w:szCs w:val="18"/>
        </w:rPr>
        <w:t>&gt;</w:t>
      </w:r>
    </w:p>
    <w:p w14:paraId="34219F97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98" w14:textId="77777777" w:rsidR="006537D8" w:rsidRDefault="007210AC" w:rsidP="007210AC">
      <w:pPr>
        <w:pStyle w:val="Ttulo1"/>
      </w:pPr>
      <w:bookmarkStart w:id="17" w:name="_bm5psqecl9e9" w:colFirst="0" w:colLast="0"/>
      <w:bookmarkEnd w:id="17"/>
      <w:proofErr w:type="spellStart"/>
      <w:r>
        <w:t>nslookup</w:t>
      </w:r>
      <w:proofErr w:type="spellEnd"/>
    </w:p>
    <w:p w14:paraId="34219F99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proofErr w:type="spellStart"/>
      <w:r>
        <w:rPr>
          <w:b/>
          <w:color w:val="202122"/>
          <w:sz w:val="21"/>
          <w:szCs w:val="21"/>
          <w:highlight w:val="white"/>
        </w:rPr>
        <w:t>nslookup</w:t>
      </w:r>
      <w:proofErr w:type="spellEnd"/>
      <w:r>
        <w:rPr>
          <w:color w:val="202122"/>
          <w:sz w:val="21"/>
          <w:szCs w:val="21"/>
          <w:highlight w:val="white"/>
        </w:rPr>
        <w:t xml:space="preserve"> é uma ferramenta comum ao Windows e ao Linux e utilizada para se obter informações sobre registros de </w:t>
      </w:r>
      <w:hyperlink r:id="rId98">
        <w:r>
          <w:rPr>
            <w:color w:val="1155CC"/>
            <w:sz w:val="21"/>
            <w:szCs w:val="21"/>
            <w:highlight w:val="white"/>
            <w:u w:val="single"/>
          </w:rPr>
          <w:t>DNS</w:t>
        </w:r>
      </w:hyperlink>
      <w:r>
        <w:rPr>
          <w:color w:val="202122"/>
          <w:sz w:val="21"/>
          <w:szCs w:val="21"/>
          <w:highlight w:val="white"/>
        </w:rPr>
        <w:t xml:space="preserve"> de um determinado </w:t>
      </w:r>
      <w:hyperlink r:id="rId99">
        <w:r>
          <w:rPr>
            <w:color w:val="1155CC"/>
            <w:sz w:val="21"/>
            <w:szCs w:val="21"/>
            <w:highlight w:val="white"/>
            <w:u w:val="single"/>
          </w:rPr>
          <w:t>domínio</w:t>
        </w:r>
      </w:hyperlink>
      <w:r>
        <w:rPr>
          <w:color w:val="202122"/>
          <w:sz w:val="21"/>
          <w:szCs w:val="21"/>
          <w:highlight w:val="white"/>
        </w:rPr>
        <w:t xml:space="preserve">, </w:t>
      </w:r>
      <w:hyperlink r:id="rId100">
        <w:r>
          <w:rPr>
            <w:color w:val="1155CC"/>
            <w:sz w:val="21"/>
            <w:szCs w:val="21"/>
            <w:highlight w:val="white"/>
            <w:u w:val="single"/>
          </w:rPr>
          <w:t>host</w:t>
        </w:r>
      </w:hyperlink>
      <w:r>
        <w:rPr>
          <w:color w:val="202122"/>
          <w:sz w:val="21"/>
          <w:szCs w:val="21"/>
          <w:highlight w:val="white"/>
        </w:rPr>
        <w:t xml:space="preserve"> ou </w:t>
      </w:r>
      <w:hyperlink r:id="rId101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ip</w:t>
        </w:r>
        <w:proofErr w:type="spellEnd"/>
      </w:hyperlink>
      <w:r>
        <w:rPr>
          <w:color w:val="202122"/>
          <w:sz w:val="21"/>
          <w:szCs w:val="21"/>
          <w:highlight w:val="white"/>
        </w:rPr>
        <w:t>.</w:t>
      </w:r>
    </w:p>
    <w:p w14:paraId="34219F9A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Ele pode trabalhar de duas formas: modo interativo ou não interativo</w:t>
      </w:r>
    </w:p>
    <w:p w14:paraId="34219F9B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Modo interativo - o comando interage com vários servidores de domínios e com várias máquinas. O comando executa neste modo quando o primeiro argumento é o endereço ou o nome de um servidor de domínio do qual serão mostradas as informações.</w:t>
      </w:r>
    </w:p>
    <w:p w14:paraId="34219F9C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Modo não interativo - o comando interage apenas com uma máquina específico. O comando entra nesse modo quando nenhum argumento de configuração é fornecido, ou quando o primeiro argumento é um sinal de menos (-) e o segundo argumento é o nome de uma máquina ou de um servidor de domínios.</w:t>
      </w:r>
    </w:p>
    <w:p w14:paraId="34219F9D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Um conjunto de argumentos podem ser especificados no </w:t>
      </w:r>
      <w:proofErr w:type="gramStart"/>
      <w:r>
        <w:rPr>
          <w:color w:val="202122"/>
          <w:sz w:val="21"/>
          <w:szCs w:val="21"/>
          <w:highlight w:val="white"/>
        </w:rPr>
        <w:t>arquivo .</w:t>
      </w:r>
      <w:proofErr w:type="spellStart"/>
      <w:r>
        <w:rPr>
          <w:color w:val="202122"/>
          <w:sz w:val="21"/>
          <w:szCs w:val="21"/>
          <w:highlight w:val="white"/>
        </w:rPr>
        <w:t>nslookup</w:t>
      </w:r>
      <w:proofErr w:type="spellEnd"/>
      <w:proofErr w:type="gramEnd"/>
      <w:r>
        <w:rPr>
          <w:color w:val="202122"/>
          <w:sz w:val="21"/>
          <w:szCs w:val="21"/>
          <w:highlight w:val="white"/>
        </w:rPr>
        <w:t>, no diretório "home" do usuário.</w:t>
      </w:r>
    </w:p>
    <w:p w14:paraId="34219F9E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9F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102">
        <w:r>
          <w:rPr>
            <w:color w:val="1155CC"/>
            <w:sz w:val="18"/>
            <w:szCs w:val="18"/>
            <w:u w:val="single"/>
          </w:rPr>
          <w:t>https://pt.wikipedia.org/wiki/Nslookup</w:t>
        </w:r>
      </w:hyperlink>
      <w:r>
        <w:rPr>
          <w:color w:val="595959"/>
          <w:sz w:val="18"/>
          <w:szCs w:val="18"/>
        </w:rPr>
        <w:t>&gt;</w:t>
      </w:r>
    </w:p>
    <w:p w14:paraId="34219FA0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1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2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3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A4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5" w14:textId="77777777" w:rsidR="006537D8" w:rsidRDefault="007210AC">
      <w:r>
        <w:t xml:space="preserve"> </w:t>
      </w:r>
    </w:p>
    <w:p w14:paraId="34219FA6" w14:textId="77777777" w:rsidR="006537D8" w:rsidRDefault="006537D8">
      <w:pPr>
        <w:spacing w:before="240" w:after="240"/>
      </w:pPr>
    </w:p>
    <w:p w14:paraId="34219FA7" w14:textId="77777777" w:rsidR="006537D8" w:rsidRDefault="006537D8">
      <w:pPr>
        <w:spacing w:before="240" w:after="240"/>
      </w:pPr>
    </w:p>
    <w:p w14:paraId="34219FA8" w14:textId="77777777" w:rsidR="006537D8" w:rsidRDefault="006537D8">
      <w:pPr>
        <w:spacing w:before="240" w:after="240"/>
        <w:rPr>
          <w:b/>
          <w:sz w:val="46"/>
          <w:szCs w:val="46"/>
        </w:rPr>
      </w:pPr>
    </w:p>
    <w:p w14:paraId="34219FA9" w14:textId="77777777" w:rsidR="006537D8" w:rsidRDefault="006537D8">
      <w:pPr>
        <w:spacing w:before="240" w:after="240"/>
        <w:rPr>
          <w:b/>
          <w:sz w:val="46"/>
          <w:szCs w:val="46"/>
        </w:rPr>
      </w:pPr>
    </w:p>
    <w:p w14:paraId="34219FAA" w14:textId="77777777" w:rsidR="006537D8" w:rsidRDefault="006537D8">
      <w:pPr>
        <w:spacing w:before="240" w:after="240"/>
        <w:rPr>
          <w:b/>
          <w:sz w:val="46"/>
          <w:szCs w:val="46"/>
        </w:rPr>
      </w:pPr>
    </w:p>
    <w:p w14:paraId="34219FAB" w14:textId="77777777" w:rsidR="006537D8" w:rsidRDefault="006537D8">
      <w:pPr>
        <w:spacing w:before="240" w:after="240"/>
      </w:pPr>
    </w:p>
    <w:p w14:paraId="34219FAC" w14:textId="77777777" w:rsidR="006537D8" w:rsidRDefault="006537D8">
      <w:pPr>
        <w:spacing w:before="240" w:after="240"/>
      </w:pPr>
    </w:p>
    <w:p w14:paraId="34219FAD" w14:textId="77777777" w:rsidR="006537D8" w:rsidRDefault="006537D8">
      <w:pPr>
        <w:spacing w:before="240" w:after="240"/>
      </w:pPr>
    </w:p>
    <w:p w14:paraId="34219FAE" w14:textId="77777777" w:rsidR="006537D8" w:rsidRDefault="006537D8">
      <w:pPr>
        <w:spacing w:before="240" w:after="240"/>
      </w:pPr>
    </w:p>
    <w:p w14:paraId="34219FAF" w14:textId="77777777" w:rsidR="006537D8" w:rsidRDefault="006537D8">
      <w:pPr>
        <w:spacing w:before="240" w:after="240"/>
      </w:pPr>
    </w:p>
    <w:p w14:paraId="34219FB0" w14:textId="77777777" w:rsidR="006537D8" w:rsidRDefault="006537D8"/>
    <w:p w14:paraId="34219FB1" w14:textId="77777777" w:rsidR="006537D8" w:rsidRDefault="006537D8">
      <w:pPr>
        <w:rPr>
          <w:b/>
        </w:rPr>
      </w:pPr>
    </w:p>
    <w:p w14:paraId="34219FB2" w14:textId="77777777" w:rsidR="006537D8" w:rsidRDefault="006537D8">
      <w:pPr>
        <w:rPr>
          <w:b/>
          <w:sz w:val="46"/>
          <w:szCs w:val="46"/>
        </w:rPr>
      </w:pPr>
    </w:p>
    <w:p w14:paraId="34219FB3" w14:textId="77777777" w:rsidR="006537D8" w:rsidRDefault="007210AC">
      <w:r>
        <w:t xml:space="preserve"> </w:t>
      </w:r>
    </w:p>
    <w:p w14:paraId="34219FB4" w14:textId="77777777" w:rsidR="006537D8" w:rsidRDefault="006537D8"/>
    <w:sectPr w:rsidR="00653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C29"/>
    <w:multiLevelType w:val="multilevel"/>
    <w:tmpl w:val="96FC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7D8"/>
    <w:rsid w:val="004406A8"/>
    <w:rsid w:val="006537D8"/>
    <w:rsid w:val="0066243C"/>
    <w:rsid w:val="007210AC"/>
    <w:rsid w:val="0093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9EFE"/>
  <w15:docId w15:val="{FA0A5663-8ED6-40D7-A37F-0D4F4EFF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Programa_de_computador" TargetMode="External"/><Relationship Id="rId21" Type="http://schemas.openxmlformats.org/officeDocument/2006/relationships/hyperlink" Target="https://pt.wikipedia.org/wiki/Falha_(tecnologia)" TargetMode="External"/><Relationship Id="rId42" Type="http://schemas.openxmlformats.org/officeDocument/2006/relationships/hyperlink" Target="https://pt.wikipedia.org/wiki/IPv6" TargetMode="External"/><Relationship Id="rId47" Type="http://schemas.openxmlformats.org/officeDocument/2006/relationships/hyperlink" Target="https://pt.wikipedia.org/wiki/Redes_de_computadores" TargetMode="External"/><Relationship Id="rId63" Type="http://schemas.openxmlformats.org/officeDocument/2006/relationships/hyperlink" Target="https://pt.wikipedia.org/wiki/Sistema_de_Nomes_de_Dom%C3%ADnio" TargetMode="External"/><Relationship Id="rId68" Type="http://schemas.openxmlformats.org/officeDocument/2006/relationships/hyperlink" Target="https://pt.wikipedia.org/wiki/Endere%C3%A7o_IP" TargetMode="External"/><Relationship Id="rId84" Type="http://schemas.openxmlformats.org/officeDocument/2006/relationships/hyperlink" Target="https://pt.wikipedia.org/wiki/UUCP" TargetMode="External"/><Relationship Id="rId89" Type="http://schemas.openxmlformats.org/officeDocument/2006/relationships/hyperlink" Target="https://pt.wikipedia.org/wiki/1995" TargetMode="External"/><Relationship Id="rId16" Type="http://schemas.openxmlformats.org/officeDocument/2006/relationships/hyperlink" Target="https://pt.wikipedia.org/wiki/Hardware_de_rede" TargetMode="External"/><Relationship Id="rId11" Type="http://schemas.openxmlformats.org/officeDocument/2006/relationships/hyperlink" Target="https://datatracker.ietf.org/doc/html/rfc768" TargetMode="External"/><Relationship Id="rId32" Type="http://schemas.openxmlformats.org/officeDocument/2006/relationships/hyperlink" Target="https://pt.wikipedia.org/wiki/Gateway" TargetMode="External"/><Relationship Id="rId37" Type="http://schemas.openxmlformats.org/officeDocument/2006/relationships/hyperlink" Target="https://pt.wikipedia.org/wiki/Endere%C3%A7o_IP" TargetMode="External"/><Relationship Id="rId53" Type="http://schemas.openxmlformats.org/officeDocument/2006/relationships/hyperlink" Target="https://pt.wikipedia.org/wiki/Computador" TargetMode="External"/><Relationship Id="rId58" Type="http://schemas.openxmlformats.org/officeDocument/2006/relationships/hyperlink" Target="https://pt.wikipedia.org/w/index.php?title=Rote%C3%A1veis&amp;action=edit&amp;redlink=1" TargetMode="External"/><Relationship Id="rId74" Type="http://schemas.openxmlformats.org/officeDocument/2006/relationships/hyperlink" Target="https://pt.wikipedia.org/wiki/1989" TargetMode="External"/><Relationship Id="rId79" Type="http://schemas.openxmlformats.org/officeDocument/2006/relationships/hyperlink" Target="https://pt.wikipedia.org/wiki/Funda%C3%A7%C3%A3o_de_Amparo_%C3%A0_Pesquisa_do_Estado_de_S%C3%A3o_Paulo" TargetMode="External"/><Relationship Id="rId102" Type="http://schemas.openxmlformats.org/officeDocument/2006/relationships/hyperlink" Target="https://pt.wikipedia.org/wiki/Nslookup" TargetMode="External"/><Relationship Id="rId5" Type="http://schemas.openxmlformats.org/officeDocument/2006/relationships/hyperlink" Target="https://community.fs.com/blog/tcpip-vs-osi-whats-the-difference-between-the-two-models.html" TargetMode="External"/><Relationship Id="rId90" Type="http://schemas.openxmlformats.org/officeDocument/2006/relationships/hyperlink" Target="https://pt.wikipedia.org/wiki/Comit%C3%AA_Gestor_da_Internet_no_Brasil" TargetMode="External"/><Relationship Id="rId95" Type="http://schemas.openxmlformats.org/officeDocument/2006/relationships/hyperlink" Target="https://pt.wikipedia.org/wiki/N%C3%BAcleo_de_Informa%C3%A7%C3%A3o_e_Coordena%C3%A7%C3%A3o_do_Ponto_BR" TargetMode="External"/><Relationship Id="rId22" Type="http://schemas.openxmlformats.org/officeDocument/2006/relationships/hyperlink" Target="https://pt.wikipedia.org/wiki/Sinaliza%C3%A7%C3%A3o_(telecomunica%C3%A7%C3%B5es)" TargetMode="External"/><Relationship Id="rId27" Type="http://schemas.openxmlformats.org/officeDocument/2006/relationships/hyperlink" Target="https://pt.wikipedia.org/w/index.php?title=Conversores_de_protocolo&amp;action=edit&amp;redlink=1" TargetMode="External"/><Relationship Id="rId43" Type="http://schemas.openxmlformats.org/officeDocument/2006/relationships/hyperlink" Target="https://pt.wikipedia.org/wiki/Endere%C3%A7o_IP" TargetMode="External"/><Relationship Id="rId48" Type="http://schemas.openxmlformats.org/officeDocument/2006/relationships/hyperlink" Target="https://pt.wikipedia.org/wiki/Tabela_hash" TargetMode="External"/><Relationship Id="rId64" Type="http://schemas.openxmlformats.org/officeDocument/2006/relationships/hyperlink" Target="https://pt.wikipedia.org/wiki/Sistema_de_Nomes_de_Dom%C3%ADnio" TargetMode="External"/><Relationship Id="rId69" Type="http://schemas.openxmlformats.org/officeDocument/2006/relationships/hyperlink" Target="https://pt.wikipedia.org/wiki/User_Datagram_Protocol" TargetMode="External"/><Relationship Id="rId80" Type="http://schemas.openxmlformats.org/officeDocument/2006/relationships/hyperlink" Target="https://pt.wikipedia.org/wiki/Rede" TargetMode="External"/><Relationship Id="rId85" Type="http://schemas.openxmlformats.org/officeDocument/2006/relationships/hyperlink" Target="https://pt.wikipedia.org/wiki/Conex%C3%A3o" TargetMode="External"/><Relationship Id="rId12" Type="http://schemas.openxmlformats.org/officeDocument/2006/relationships/hyperlink" Target="https://hub.packtpub.com/understanding-network-port-numbers-tcp-udp-and-icmp-on-an-operating-system/" TargetMode="External"/><Relationship Id="rId17" Type="http://schemas.openxmlformats.org/officeDocument/2006/relationships/hyperlink" Target="https://pt.wikipedia.org/wiki/Rede_de_telecomunica%C3%A7%C3%B5es" TargetMode="External"/><Relationship Id="rId25" Type="http://schemas.openxmlformats.org/officeDocument/2006/relationships/hyperlink" Target="https://pt.wikipedia.org/wiki/Computador" TargetMode="External"/><Relationship Id="rId33" Type="http://schemas.openxmlformats.org/officeDocument/2006/relationships/hyperlink" Target="https://pt.wikipedia.org/wiki/Rede_de_computadores" TargetMode="External"/><Relationship Id="rId38" Type="http://schemas.openxmlformats.org/officeDocument/2006/relationships/hyperlink" Target="https://pt.wikipedia.org/wiki/IPv4" TargetMode="External"/><Relationship Id="rId46" Type="http://schemas.openxmlformats.org/officeDocument/2006/relationships/hyperlink" Target="https://pt.wikipedia.org/wiki/Endere%C3%A7o_IP" TargetMode="External"/><Relationship Id="rId59" Type="http://schemas.openxmlformats.org/officeDocument/2006/relationships/hyperlink" Target="https://pt.wikipedia.org/wiki/Bit" TargetMode="External"/><Relationship Id="rId67" Type="http://schemas.openxmlformats.org/officeDocument/2006/relationships/hyperlink" Target="https://pt.wikipedia.org/wiki/Rede_privada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pt.wikipedia.org/wiki/Adapta%C3%A7%C3%A3o_de_imped%C3%A2ncias" TargetMode="External"/><Relationship Id="rId41" Type="http://schemas.openxmlformats.org/officeDocument/2006/relationships/hyperlink" Target="https://pt.wikipedia.org/wiki/Exaust%C3%A3o_do_IPv4" TargetMode="External"/><Relationship Id="rId54" Type="http://schemas.openxmlformats.org/officeDocument/2006/relationships/hyperlink" Target="https://pt.wikipedia.org/wiki/Rede_privada" TargetMode="External"/><Relationship Id="rId62" Type="http://schemas.openxmlformats.org/officeDocument/2006/relationships/hyperlink" Target="https://docs.microsoft.com/pt-br/troubleshoot/windows-server/networking/research-internet-domains-with-whois" TargetMode="External"/><Relationship Id="rId70" Type="http://schemas.openxmlformats.org/officeDocument/2006/relationships/hyperlink" Target="https://pt.wikipedia.org/wiki/Porta_(redes_de_computadores)" TargetMode="External"/><Relationship Id="rId75" Type="http://schemas.openxmlformats.org/officeDocument/2006/relationships/hyperlink" Target="https://pt.wikipedia.org/wiki/.br" TargetMode="External"/><Relationship Id="rId83" Type="http://schemas.openxmlformats.org/officeDocument/2006/relationships/hyperlink" Target="https://pt.wikipedia.org/wiki/HEPnet" TargetMode="External"/><Relationship Id="rId88" Type="http://schemas.openxmlformats.org/officeDocument/2006/relationships/hyperlink" Target="https://pt.wikipedia.org/wiki/M%C3%A1quina" TargetMode="External"/><Relationship Id="rId91" Type="http://schemas.openxmlformats.org/officeDocument/2006/relationships/hyperlink" Target="https://pt.wikipedia.org/wiki/DNS" TargetMode="External"/><Relationship Id="rId96" Type="http://schemas.openxmlformats.org/officeDocument/2006/relationships/hyperlink" Target="https://pt.wikipedia.org/wiki/.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793" TargetMode="External"/><Relationship Id="rId15" Type="http://schemas.openxmlformats.org/officeDocument/2006/relationships/hyperlink" Target="https://pt.wikipedia.org/wiki/Telecomunica%C3%A7%C3%B5es" TargetMode="External"/><Relationship Id="rId23" Type="http://schemas.openxmlformats.org/officeDocument/2006/relationships/hyperlink" Target="https://pt.wikipedia.org/wiki/Interoperabilidade" TargetMode="External"/><Relationship Id="rId28" Type="http://schemas.openxmlformats.org/officeDocument/2006/relationships/hyperlink" Target="https://pt.wikipedia.org/wiki/Roteador" TargetMode="External"/><Relationship Id="rId36" Type="http://schemas.openxmlformats.org/officeDocument/2006/relationships/hyperlink" Target="https://pt.wikipedia.org/wiki/Endere%C3%A7o_de_rede" TargetMode="External"/><Relationship Id="rId49" Type="http://schemas.openxmlformats.org/officeDocument/2006/relationships/hyperlink" Target="https://pt.wikipedia.org/wiki/Tabela_hash" TargetMode="External"/><Relationship Id="rId57" Type="http://schemas.openxmlformats.org/officeDocument/2006/relationships/hyperlink" Target="https://pt.wikipedia.org/wiki/Internet" TargetMode="External"/><Relationship Id="rId10" Type="http://schemas.openxmlformats.org/officeDocument/2006/relationships/hyperlink" Target="https://datatracker.ietf.org/doc/html/rfc768" TargetMode="External"/><Relationship Id="rId31" Type="http://schemas.openxmlformats.org/officeDocument/2006/relationships/hyperlink" Target="https://pt.wikipedia.org/wiki/Fornecedor_de_acesso_%C3%A0_internet" TargetMode="External"/><Relationship Id="rId44" Type="http://schemas.openxmlformats.org/officeDocument/2006/relationships/hyperlink" Target="https://tools.ietf.org/html/rfc2460" TargetMode="External"/><Relationship Id="rId52" Type="http://schemas.openxmlformats.org/officeDocument/2006/relationships/hyperlink" Target="https://pt.wikipedia.org/wiki/Firewall" TargetMode="External"/><Relationship Id="rId60" Type="http://schemas.openxmlformats.org/officeDocument/2006/relationships/hyperlink" Target="https://pt.wikipedia.org/wiki/Tabela_hash" TargetMode="External"/><Relationship Id="rId65" Type="http://schemas.openxmlformats.org/officeDocument/2006/relationships/hyperlink" Target="https://pt.wikipedia.org/wiki/Sistema_de_Nomes_de_Dom%C3%ADnio" TargetMode="External"/><Relationship Id="rId73" Type="http://schemas.openxmlformats.org/officeDocument/2006/relationships/hyperlink" Target="https://pt.wikipedia.org/wiki/Brasil" TargetMode="External"/><Relationship Id="rId78" Type="http://schemas.openxmlformats.org/officeDocument/2006/relationships/hyperlink" Target="https://pt.wikipedia.org/wiki/Registro.br" TargetMode="External"/><Relationship Id="rId81" Type="http://schemas.openxmlformats.org/officeDocument/2006/relationships/hyperlink" Target="https://pt.wikipedia.org/wiki/Dom%C3%ADnio" TargetMode="External"/><Relationship Id="rId86" Type="http://schemas.openxmlformats.org/officeDocument/2006/relationships/hyperlink" Target="https://pt.wikipedia.org/wiki/Internet" TargetMode="External"/><Relationship Id="rId94" Type="http://schemas.openxmlformats.org/officeDocument/2006/relationships/hyperlink" Target="https://pt.wikipedia.org/wiki/2005" TargetMode="External"/><Relationship Id="rId99" Type="http://schemas.openxmlformats.org/officeDocument/2006/relationships/hyperlink" Target="https://pt.wikipedia.org/wiki/Dom%C3%ADnio" TargetMode="External"/><Relationship Id="rId101" Type="http://schemas.openxmlformats.org/officeDocument/2006/relationships/hyperlink" Target="https://pt.wikipedia.org/wiki/Endere%C3%A7o_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768" TargetMode="External"/><Relationship Id="rId13" Type="http://schemas.openxmlformats.org/officeDocument/2006/relationships/hyperlink" Target="https://hub.packtpub.com/understanding-network-port-numbers-tcp-udp-and-icmp-on-an-operating-system/" TargetMode="External"/><Relationship Id="rId18" Type="http://schemas.openxmlformats.org/officeDocument/2006/relationships/hyperlink" Target="https://pt.wikipedia.org/wiki/N%C3%B3_(redes_de_comunica%C3%A7%C3%A3o)" TargetMode="External"/><Relationship Id="rId39" Type="http://schemas.openxmlformats.org/officeDocument/2006/relationships/hyperlink" Target="https://pt.wikipedia.org/wiki/32_bits" TargetMode="External"/><Relationship Id="rId34" Type="http://schemas.openxmlformats.org/officeDocument/2006/relationships/hyperlink" Target="https://pt.wikipedia.org/wiki/Protocolo_de_Internet" TargetMode="External"/><Relationship Id="rId50" Type="http://schemas.openxmlformats.org/officeDocument/2006/relationships/hyperlink" Target="https://pt.wikipedia.org/wiki/Endere%C3%A7o_IP" TargetMode="External"/><Relationship Id="rId55" Type="http://schemas.openxmlformats.org/officeDocument/2006/relationships/hyperlink" Target="https://pt.wikipedia.org/wiki/Network_address_translation" TargetMode="External"/><Relationship Id="rId76" Type="http://schemas.openxmlformats.org/officeDocument/2006/relationships/hyperlink" Target="https://pt.wikipedia.org/wiki/Jon_Postel" TargetMode="External"/><Relationship Id="rId97" Type="http://schemas.openxmlformats.org/officeDocument/2006/relationships/hyperlink" Target="https://pt.wikipedia.org/wiki/.br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datatracker.ietf.org/doc/html/rfc793" TargetMode="External"/><Relationship Id="rId71" Type="http://schemas.openxmlformats.org/officeDocument/2006/relationships/hyperlink" Target="https://pt.wikipedia.org/wiki/Sistema_de_Nomes_de_Dom%C3%ADnio" TargetMode="External"/><Relationship Id="rId92" Type="http://schemas.openxmlformats.org/officeDocument/2006/relationships/hyperlink" Target="https://pt.wikipedia.org/wiki/1996" TargetMode="External"/><Relationship Id="rId2" Type="http://schemas.openxmlformats.org/officeDocument/2006/relationships/styles" Target="styles.xml"/><Relationship Id="rId29" Type="http://schemas.openxmlformats.org/officeDocument/2006/relationships/hyperlink" Target="https://pt.wikipedia.org/wiki/Switch" TargetMode="External"/><Relationship Id="rId24" Type="http://schemas.openxmlformats.org/officeDocument/2006/relationships/hyperlink" Target="https://pt.wikipedia.org/wiki/Sistemas" TargetMode="External"/><Relationship Id="rId40" Type="http://schemas.openxmlformats.org/officeDocument/2006/relationships/hyperlink" Target="https://pt.wikipedia.org/wiki/Endere%C3%A7o_IP" TargetMode="External"/><Relationship Id="rId45" Type="http://schemas.openxmlformats.org/officeDocument/2006/relationships/hyperlink" Target="https://pt.wikipedia.org/wiki/Endere%C3%A7o_IP" TargetMode="External"/><Relationship Id="rId66" Type="http://schemas.openxmlformats.org/officeDocument/2006/relationships/hyperlink" Target="https://pt.wikipedia.org/wiki/Internet" TargetMode="External"/><Relationship Id="rId87" Type="http://schemas.openxmlformats.org/officeDocument/2006/relationships/hyperlink" Target="https://pt.wikipedia.org/wiki/1991" TargetMode="External"/><Relationship Id="rId61" Type="http://schemas.openxmlformats.org/officeDocument/2006/relationships/hyperlink" Target="https://pt.wikipedia.org/wiki/Network_address_translation" TargetMode="External"/><Relationship Id="rId82" Type="http://schemas.openxmlformats.org/officeDocument/2006/relationships/hyperlink" Target="https://pt.wikipedia.org/wiki/BITNET" TargetMode="External"/><Relationship Id="rId19" Type="http://schemas.openxmlformats.org/officeDocument/2006/relationships/hyperlink" Target="https://pt.wikipedia.org/wiki/Protocolo_(ci%C3%AAncia_da_computa%C3%A7%C3%A3o)" TargetMode="External"/><Relationship Id="rId14" Type="http://schemas.openxmlformats.org/officeDocument/2006/relationships/hyperlink" Target="https://pt.wikipedia.org/wiki/Porta_(inform%C3%A1tica)" TargetMode="External"/><Relationship Id="rId30" Type="http://schemas.openxmlformats.org/officeDocument/2006/relationships/hyperlink" Target="https://pt.wikipedia.org/wiki/Internet" TargetMode="External"/><Relationship Id="rId35" Type="http://schemas.openxmlformats.org/officeDocument/2006/relationships/hyperlink" Target="https://pt.wikipedia.org/wiki/Endere%C3%A7o_IP" TargetMode="External"/><Relationship Id="rId56" Type="http://schemas.openxmlformats.org/officeDocument/2006/relationships/hyperlink" Target="https://pt.wikipedia.org/wiki/IP" TargetMode="External"/><Relationship Id="rId77" Type="http://schemas.openxmlformats.org/officeDocument/2006/relationships/hyperlink" Target="https://pt.wikipedia.org/wiki/.br" TargetMode="External"/><Relationship Id="rId100" Type="http://schemas.openxmlformats.org/officeDocument/2006/relationships/hyperlink" Target="https://pt.wikipedia.org/wiki/Host" TargetMode="External"/><Relationship Id="rId8" Type="http://schemas.openxmlformats.org/officeDocument/2006/relationships/hyperlink" Target="https://community.fs.com/blog/tcpip-vs-osi-whats-the-difference-between-the-two-models.html" TargetMode="External"/><Relationship Id="rId51" Type="http://schemas.openxmlformats.org/officeDocument/2006/relationships/hyperlink" Target="https://pt.wikipedia.org/wiki/Router" TargetMode="External"/><Relationship Id="rId72" Type="http://schemas.openxmlformats.org/officeDocument/2006/relationships/hyperlink" Target="https://pt.wikipedia.org/wiki/Sistema_de_Nomes_de_Dom%C3%ADnio" TargetMode="External"/><Relationship Id="rId93" Type="http://schemas.openxmlformats.org/officeDocument/2006/relationships/hyperlink" Target="https://pt.wikipedia.org/wiki/1997" TargetMode="External"/><Relationship Id="rId98" Type="http://schemas.openxmlformats.org/officeDocument/2006/relationships/hyperlink" Target="https://pt.wikipedia.org/wiki/Sistema_de_Nomes_de_Dom%C3%ADni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3559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Vicentini Alvarez</cp:lastModifiedBy>
  <cp:revision>3</cp:revision>
  <dcterms:created xsi:type="dcterms:W3CDTF">2021-09-25T18:52:00Z</dcterms:created>
  <dcterms:modified xsi:type="dcterms:W3CDTF">2021-09-27T21:42:00Z</dcterms:modified>
</cp:coreProperties>
</file>