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For the first time, the revision to 3.5 of the Omega release utilized the 3.2 Omega rlease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r w:rsidR="00815D37" w:rsidRPr="00BE1B68">
        <w:rPr>
          <w:b/>
          <w:sz w:val="18"/>
          <w:szCs w:val="18"/>
        </w:rPr>
        <w:t>X</w:t>
      </w:r>
      <w:r w:rsidR="00815D37" w:rsidRPr="00BE1B68">
        <w:rPr>
          <w:b/>
          <w:i/>
          <w:sz w:val="18"/>
          <w:szCs w:val="18"/>
        </w:rPr>
        <w:t>ym</w:t>
      </w:r>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1</w:t>
      </w:r>
      <w:r w:rsidR="00815D37" w:rsidRPr="00BE1B68">
        <w:rPr>
          <w:sz w:val="18"/>
          <w:szCs w:val="18"/>
        </w:rPr>
        <w:t>,  2</w:t>
      </w:r>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2DA7FE46" w14:textId="60772BD9" w:rsidR="00A41028" w:rsidRDefault="003F543C" w:rsidP="004D3108">
      <w:pPr>
        <w:spacing w:after="0" w:line="240" w:lineRule="auto"/>
        <w:ind w:left="360" w:hanging="360"/>
        <w:jc w:val="both"/>
        <w:rPr>
          <w:sz w:val="20"/>
          <w:szCs w:val="20"/>
        </w:rPr>
        <w:sectPr w:rsidR="00A41028" w:rsidSect="000560C3">
          <w:headerReference w:type="even" r:id="rId12"/>
          <w:headerReference w:type="default" r:id="rId13"/>
          <w:footerReference w:type="even" r:id="rId14"/>
          <w:footerReference w:type="default" r:id="rId15"/>
          <w:headerReference w:type="first" r:id="rId16"/>
          <w:footerReference w:type="first" r:id="rId17"/>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Still, they are useful text representations of what the SDL looks like from an API standpoint</w:t>
      </w:r>
      <w:r w:rsidR="00025300" w:rsidRPr="00BE1B68">
        <w:rPr>
          <w:sz w:val="18"/>
          <w:szCs w:val="18"/>
        </w:rPr>
        <w:t>.</w:t>
      </w:r>
      <w:r w:rsidR="00B73F4E">
        <w:rPr>
          <w:sz w:val="18"/>
          <w:szCs w:val="18"/>
        </w:rPr>
        <w:t xml:space="preserve"> Foundations/csharp/avxlib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37E0B494"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integrations of C# Foundation with Quelle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32"/>
          <w:footerReference w:type="default" r:id="rId33"/>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B249" w14:textId="77777777" w:rsidR="004078E2" w:rsidRDefault="004078E2" w:rsidP="00DC16A1">
      <w:pPr>
        <w:spacing w:after="0" w:line="240" w:lineRule="auto"/>
      </w:pPr>
      <w:r>
        <w:separator/>
      </w:r>
    </w:p>
  </w:endnote>
  <w:endnote w:type="continuationSeparator" w:id="0">
    <w:p w14:paraId="156C7FC2" w14:textId="77777777" w:rsidR="004078E2" w:rsidRDefault="004078E2"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9CD9" w14:textId="77777777" w:rsidR="007777CF" w:rsidRDefault="00777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9764" w14:textId="77777777" w:rsidR="007777CF" w:rsidRDefault="007777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FB42" w14:textId="77777777" w:rsidR="004078E2" w:rsidRDefault="004078E2" w:rsidP="00DC16A1">
      <w:pPr>
        <w:spacing w:after="0" w:line="240" w:lineRule="auto"/>
      </w:pPr>
      <w:r>
        <w:separator/>
      </w:r>
    </w:p>
  </w:footnote>
  <w:footnote w:type="continuationSeparator" w:id="0">
    <w:p w14:paraId="56E3D649" w14:textId="77777777" w:rsidR="004078E2" w:rsidRDefault="004078E2"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86A9" w14:textId="77777777" w:rsidR="007777CF" w:rsidRDefault="00777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C011F3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9E1D08">
            <w:rPr>
              <w:rFonts w:ascii="Consolas" w:eastAsia="Times New Roman" w:hAnsi="Consolas" w:cs="Times New Roman"/>
              <w:sz w:val="18"/>
              <w:szCs w:val="18"/>
            </w:rPr>
            <w:t>6</w:t>
          </w:r>
          <w:r w:rsidR="009E1D08">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F4AB" w14:textId="77777777" w:rsidR="007777CF" w:rsidRDefault="007777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36EC0E6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67BB07EA"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5AB60C4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7CF"/>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Digital-AV.org" TargetMode="External"/><Relationship Id="rId26" Type="http://schemas.openxmlformats.org/officeDocument/2006/relationships/header" Target="header4.xml"/><Relationship Id="rId21" Type="http://schemas.openxmlformats.org/officeDocument/2006/relationships/hyperlink" Target="mailto:kevin@wonus.com"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kevin@wonus.com"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yperlink" Target="mailto:info@avtext.org" TargetMode="External"/><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AVText.org" TargetMode="External"/><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footer" Target="footer1.xml"/><Relationship Id="rId22" Type="http://schemas.openxmlformats.org/officeDocument/2006/relationships/hyperlink" Target="http://Digital-AV.org" TargetMode="Externa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16</cp:revision>
  <cp:lastPrinted>2023-01-14T05:57:00Z</cp:lastPrinted>
  <dcterms:created xsi:type="dcterms:W3CDTF">2023-05-07T02:24:00Z</dcterms:created>
  <dcterms:modified xsi:type="dcterms:W3CDTF">2023-06-24T20:33:00Z</dcterms:modified>
</cp:coreProperties>
</file>