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D01800A" w14:textId="77777777" w:rsidR="00603BA8" w:rsidRDefault="00636912">
      <w:pPr>
        <w:pStyle w:val="TitleA"/>
        <w:jc w:val="right"/>
        <w:rPr>
          <w:rFonts w:ascii="Cambria Bold" w:hAnsi="Cambria Bold"/>
          <w:sz w:val="72"/>
        </w:rPr>
      </w:pPr>
      <w:r>
        <w:rPr>
          <w:rFonts w:ascii="Cambria Bold" w:hAnsi="Cambria Bold"/>
          <w:sz w:val="72"/>
        </w:rPr>
        <w:t xml:space="preserve"> </w:t>
      </w:r>
    </w:p>
    <w:p w14:paraId="1D01800B" w14:textId="77777777" w:rsidR="00603BA8" w:rsidRDefault="00603BA8">
      <w:pPr>
        <w:pStyle w:val="TitleA"/>
        <w:jc w:val="right"/>
        <w:rPr>
          <w:rFonts w:ascii="Cambria Bold" w:hAnsi="Cambria Bold"/>
          <w:sz w:val="72"/>
        </w:rPr>
      </w:pPr>
    </w:p>
    <w:p w14:paraId="1D01800C" w14:textId="77777777" w:rsidR="00603BA8" w:rsidRDefault="00603BA8">
      <w:pPr>
        <w:pStyle w:val="TitleA"/>
        <w:jc w:val="right"/>
        <w:rPr>
          <w:rFonts w:ascii="Cambria Bold" w:hAnsi="Cambria Bold"/>
          <w:sz w:val="72"/>
        </w:rPr>
      </w:pPr>
    </w:p>
    <w:p w14:paraId="1D01800D" w14:textId="77777777" w:rsidR="00603BA8" w:rsidRDefault="00603BA8">
      <w:pPr>
        <w:pStyle w:val="TitleA"/>
        <w:jc w:val="right"/>
        <w:rPr>
          <w:rFonts w:ascii="Cambria Bold" w:hAnsi="Cambria Bold"/>
          <w:sz w:val="72"/>
        </w:rPr>
      </w:pPr>
    </w:p>
    <w:p w14:paraId="1D01800E" w14:textId="77777777" w:rsidR="00636912" w:rsidRDefault="00636912">
      <w:pPr>
        <w:pStyle w:val="TitleA"/>
        <w:jc w:val="right"/>
        <w:rPr>
          <w:rFonts w:ascii="Cambria Bold" w:hAnsi="Cambria Bold"/>
          <w:sz w:val="72"/>
        </w:rPr>
      </w:pPr>
      <w:r>
        <w:rPr>
          <w:rFonts w:ascii="Cambria Bold" w:hAnsi="Cambria Bold"/>
          <w:sz w:val="72"/>
        </w:rPr>
        <w:t xml:space="preserve">   </w:t>
      </w:r>
      <w:bookmarkStart w:id="0" w:name="TOC18396389"/>
      <w:r>
        <w:rPr>
          <w:rFonts w:ascii="Cambria Bold" w:hAnsi="Cambria Bold"/>
          <w:sz w:val="72"/>
        </w:rPr>
        <w:t>int_Adyen</w:t>
      </w:r>
      <w:bookmarkEnd w:id="0"/>
    </w:p>
    <w:p w14:paraId="1D01800F" w14:textId="77777777" w:rsidR="00636912" w:rsidRDefault="00636912"/>
    <w:p w14:paraId="1D018010" w14:textId="46D142FD" w:rsidR="00636912" w:rsidRDefault="00873464">
      <w:pPr>
        <w:pStyle w:val="Version"/>
        <w:rPr>
          <w:rFonts w:ascii="Cambria Bold Italic" w:hAnsi="Cambria Bold Italic"/>
          <w:b w:val="0"/>
          <w:i w:val="0"/>
        </w:rPr>
      </w:pPr>
      <w:r>
        <w:rPr>
          <w:rFonts w:ascii="Cambria Bold Italic" w:hAnsi="Cambria Bold Italic"/>
          <w:b w:val="0"/>
          <w:i w:val="0"/>
        </w:rPr>
        <w:t xml:space="preserve">Version </w:t>
      </w:r>
      <w:r w:rsidR="007A52B3" w:rsidRPr="007A52B3">
        <w:rPr>
          <w:rFonts w:ascii="Cambria Bold Italic" w:hAnsi="Cambria Bold Italic"/>
          <w:b w:val="0"/>
          <w:i w:val="0"/>
        </w:rPr>
        <w:t>15.1</w:t>
      </w:r>
      <w:r w:rsidR="00636912">
        <w:rPr>
          <w:rFonts w:ascii="Cambria Bold Italic" w:hAnsi="Cambria Bold Italic"/>
          <w:b w:val="0"/>
          <w:i w:val="0"/>
        </w:rPr>
        <w:t>.0</w:t>
      </w:r>
    </w:p>
    <w:p w14:paraId="1D018011" w14:textId="77777777" w:rsidR="00636912" w:rsidRDefault="00636912">
      <w:bookmarkStart w:id="1" w:name="O_109"/>
      <w:bookmarkEnd w:id="1"/>
    </w:p>
    <w:p w14:paraId="1D018012" w14:textId="77777777" w:rsidR="00636912" w:rsidRDefault="00636912">
      <w:pPr>
        <w:jc w:val="center"/>
        <w:rPr>
          <w:rFonts w:ascii="Arial Bold" w:hAnsi="Arial Bold"/>
          <w:sz w:val="32"/>
        </w:rPr>
      </w:pPr>
    </w:p>
    <w:p w14:paraId="1D018013" w14:textId="77777777" w:rsidR="00636912" w:rsidRDefault="008E45C0">
      <w:pPr>
        <w:jc w:val="center"/>
        <w:rPr>
          <w:rFonts w:ascii="Arial Bold" w:hAnsi="Arial Bold"/>
          <w:sz w:val="36"/>
        </w:rPr>
      </w:pPr>
      <w:r>
        <w:rPr>
          <w:lang w:val="uk-UA"/>
        </w:rPr>
        <w:pict w14:anchorId="1D018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81pt" filled="t">
            <v:fill color2="black"/>
            <v:imagedata r:id="rId11" o:title=""/>
          </v:shape>
        </w:pict>
      </w:r>
    </w:p>
    <w:p w14:paraId="1D018014" w14:textId="77777777" w:rsidR="00636912" w:rsidRDefault="00636912">
      <w:pPr>
        <w:jc w:val="center"/>
        <w:rPr>
          <w:rFonts w:ascii="Arial Bold" w:hAnsi="Arial Bold"/>
          <w:sz w:val="36"/>
        </w:rPr>
      </w:pPr>
    </w:p>
    <w:p w14:paraId="1D018015" w14:textId="77777777" w:rsidR="00636912" w:rsidRDefault="00636912">
      <w:pPr>
        <w:jc w:val="center"/>
        <w:rPr>
          <w:rFonts w:ascii="Arial Bold" w:hAnsi="Arial Bold"/>
          <w:sz w:val="36"/>
        </w:rPr>
      </w:pPr>
    </w:p>
    <w:p w14:paraId="1D018016" w14:textId="77777777" w:rsidR="00F268F5" w:rsidRPr="009B1669" w:rsidRDefault="00F268F5" w:rsidP="009B1669">
      <w:pPr>
        <w:rPr>
          <w:b/>
          <w:sz w:val="32"/>
          <w:szCs w:val="32"/>
        </w:rPr>
      </w:pPr>
      <w:r>
        <w:rPr>
          <w:rFonts w:ascii="Arial" w:hAnsi="Arial"/>
          <w:sz w:val="28"/>
        </w:rPr>
        <w:br w:type="page"/>
      </w:r>
      <w:r w:rsidRPr="009B1669">
        <w:rPr>
          <w:b/>
          <w:sz w:val="32"/>
          <w:szCs w:val="32"/>
          <w:lang w:val="ru-RU"/>
        </w:rPr>
        <w:lastRenderedPageBreak/>
        <w:t>Table of Contents</w:t>
      </w:r>
    </w:p>
    <w:p w14:paraId="1D018017" w14:textId="77777777" w:rsidR="00D040A0" w:rsidRPr="00713C74" w:rsidRDefault="00F268F5">
      <w:pPr>
        <w:pStyle w:val="TOC1"/>
        <w:tabs>
          <w:tab w:val="left" w:pos="566"/>
        </w:tabs>
        <w:rPr>
          <w:rFonts w:eastAsia="Times New Roman" w:cs="Times New Roman"/>
          <w:noProof/>
          <w:color w:val="auto"/>
          <w:kern w:val="0"/>
          <w:szCs w:val="22"/>
          <w:lang w:val="en-GB" w:eastAsia="en-GB"/>
        </w:rPr>
      </w:pPr>
      <w:r>
        <w:fldChar w:fldCharType="begin"/>
      </w:r>
      <w:r>
        <w:instrText xml:space="preserve"> TOC \o "1-3" \h \z \u </w:instrText>
      </w:r>
      <w:r>
        <w:fldChar w:fldCharType="separate"/>
      </w:r>
      <w:hyperlink w:anchor="_Toc409014722" w:history="1">
        <w:r w:rsidR="00D040A0" w:rsidRPr="0033242B">
          <w:rPr>
            <w:rStyle w:val="Hyperlink"/>
            <w:noProof/>
          </w:rPr>
          <w:t>1.</w:t>
        </w:r>
        <w:r w:rsidR="00D040A0" w:rsidRPr="00713C74">
          <w:rPr>
            <w:rFonts w:eastAsia="Times New Roman" w:cs="Times New Roman"/>
            <w:noProof/>
            <w:color w:val="auto"/>
            <w:kern w:val="0"/>
            <w:szCs w:val="22"/>
            <w:lang w:val="en-GB" w:eastAsia="en-GB"/>
          </w:rPr>
          <w:tab/>
        </w:r>
        <w:r w:rsidR="00D040A0" w:rsidRPr="0033242B">
          <w:rPr>
            <w:rStyle w:val="Hyperlink"/>
            <w:noProof/>
          </w:rPr>
          <w:t>General Information</w:t>
        </w:r>
        <w:r w:rsidR="00D040A0">
          <w:rPr>
            <w:noProof/>
            <w:webHidden/>
          </w:rPr>
          <w:tab/>
        </w:r>
        <w:r w:rsidR="00D040A0">
          <w:rPr>
            <w:noProof/>
            <w:webHidden/>
          </w:rPr>
          <w:fldChar w:fldCharType="begin"/>
        </w:r>
        <w:r w:rsidR="00D040A0">
          <w:rPr>
            <w:noProof/>
            <w:webHidden/>
          </w:rPr>
          <w:instrText xml:space="preserve"> PAGEREF _Toc409014722 \h </w:instrText>
        </w:r>
        <w:r w:rsidR="00D040A0">
          <w:rPr>
            <w:noProof/>
            <w:webHidden/>
          </w:rPr>
        </w:r>
        <w:r w:rsidR="00D040A0">
          <w:rPr>
            <w:noProof/>
            <w:webHidden/>
          </w:rPr>
          <w:fldChar w:fldCharType="separate"/>
        </w:r>
        <w:r w:rsidR="004B5888">
          <w:rPr>
            <w:noProof/>
            <w:webHidden/>
          </w:rPr>
          <w:t>5</w:t>
        </w:r>
        <w:r w:rsidR="00D040A0">
          <w:rPr>
            <w:noProof/>
            <w:webHidden/>
          </w:rPr>
          <w:fldChar w:fldCharType="end"/>
        </w:r>
      </w:hyperlink>
    </w:p>
    <w:p w14:paraId="1D018018"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23" w:history="1">
        <w:r w:rsidR="00D040A0" w:rsidRPr="0033242B">
          <w:rPr>
            <w:rStyle w:val="Hyperlink"/>
            <w:noProof/>
          </w:rPr>
          <w:t>2.</w:t>
        </w:r>
        <w:r w:rsidR="00D040A0" w:rsidRPr="00713C74">
          <w:rPr>
            <w:rFonts w:eastAsia="Times New Roman" w:cs="Times New Roman"/>
            <w:noProof/>
            <w:color w:val="auto"/>
            <w:kern w:val="0"/>
            <w:szCs w:val="22"/>
            <w:lang w:val="en-GB" w:eastAsia="en-GB"/>
          </w:rPr>
          <w:tab/>
        </w:r>
        <w:r w:rsidR="00D040A0" w:rsidRPr="0033242B">
          <w:rPr>
            <w:rStyle w:val="Hyperlink"/>
            <w:noProof/>
          </w:rPr>
          <w:t>Component Overview</w:t>
        </w:r>
        <w:r w:rsidR="00D040A0">
          <w:rPr>
            <w:noProof/>
            <w:webHidden/>
          </w:rPr>
          <w:tab/>
        </w:r>
        <w:r w:rsidR="00D040A0">
          <w:rPr>
            <w:noProof/>
            <w:webHidden/>
          </w:rPr>
          <w:fldChar w:fldCharType="begin"/>
        </w:r>
        <w:r w:rsidR="00D040A0">
          <w:rPr>
            <w:noProof/>
            <w:webHidden/>
          </w:rPr>
          <w:instrText xml:space="preserve"> PAGEREF _Toc409014723 \h </w:instrText>
        </w:r>
        <w:r w:rsidR="00D040A0">
          <w:rPr>
            <w:noProof/>
            <w:webHidden/>
          </w:rPr>
        </w:r>
        <w:r w:rsidR="00D040A0">
          <w:rPr>
            <w:noProof/>
            <w:webHidden/>
          </w:rPr>
          <w:fldChar w:fldCharType="separate"/>
        </w:r>
        <w:r w:rsidR="004B5888">
          <w:rPr>
            <w:noProof/>
            <w:webHidden/>
          </w:rPr>
          <w:t>6</w:t>
        </w:r>
        <w:r w:rsidR="00D040A0">
          <w:rPr>
            <w:noProof/>
            <w:webHidden/>
          </w:rPr>
          <w:fldChar w:fldCharType="end"/>
        </w:r>
      </w:hyperlink>
    </w:p>
    <w:p w14:paraId="1D018019"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24" w:history="1">
        <w:r w:rsidR="00D040A0" w:rsidRPr="0033242B">
          <w:rPr>
            <w:rStyle w:val="Hyperlink"/>
            <w:noProof/>
          </w:rPr>
          <w:t>2.1.</w:t>
        </w:r>
        <w:r w:rsidR="00D040A0" w:rsidRPr="00713C74">
          <w:rPr>
            <w:rFonts w:eastAsia="Times New Roman" w:cs="Times New Roman"/>
            <w:noProof/>
            <w:color w:val="auto"/>
            <w:kern w:val="0"/>
            <w:szCs w:val="22"/>
            <w:lang w:val="en-GB" w:eastAsia="en-GB"/>
          </w:rPr>
          <w:tab/>
        </w:r>
        <w:r w:rsidR="00D040A0" w:rsidRPr="0033242B">
          <w:rPr>
            <w:rStyle w:val="Hyperlink"/>
            <w:noProof/>
          </w:rPr>
          <w:t>Functional Overview</w:t>
        </w:r>
        <w:r w:rsidR="00D040A0">
          <w:rPr>
            <w:noProof/>
            <w:webHidden/>
          </w:rPr>
          <w:tab/>
        </w:r>
        <w:r w:rsidR="00D040A0">
          <w:rPr>
            <w:noProof/>
            <w:webHidden/>
          </w:rPr>
          <w:fldChar w:fldCharType="begin"/>
        </w:r>
        <w:r w:rsidR="00D040A0">
          <w:rPr>
            <w:noProof/>
            <w:webHidden/>
          </w:rPr>
          <w:instrText xml:space="preserve"> PAGEREF _Toc409014724 \h </w:instrText>
        </w:r>
        <w:r w:rsidR="00D040A0">
          <w:rPr>
            <w:noProof/>
            <w:webHidden/>
          </w:rPr>
        </w:r>
        <w:r w:rsidR="00D040A0">
          <w:rPr>
            <w:noProof/>
            <w:webHidden/>
          </w:rPr>
          <w:fldChar w:fldCharType="separate"/>
        </w:r>
        <w:r w:rsidR="004B5888">
          <w:rPr>
            <w:noProof/>
            <w:webHidden/>
          </w:rPr>
          <w:t>6</w:t>
        </w:r>
        <w:r w:rsidR="00D040A0">
          <w:rPr>
            <w:noProof/>
            <w:webHidden/>
          </w:rPr>
          <w:fldChar w:fldCharType="end"/>
        </w:r>
      </w:hyperlink>
    </w:p>
    <w:p w14:paraId="1D01801A" w14:textId="77777777" w:rsidR="00D040A0" w:rsidRPr="00713C74" w:rsidRDefault="008E45C0">
      <w:pPr>
        <w:pStyle w:val="TOC3"/>
        <w:rPr>
          <w:rFonts w:eastAsia="Times New Roman" w:cs="Times New Roman"/>
          <w:noProof/>
          <w:color w:val="auto"/>
          <w:kern w:val="0"/>
          <w:szCs w:val="22"/>
          <w:lang w:val="en-GB" w:eastAsia="en-GB"/>
        </w:rPr>
      </w:pPr>
      <w:hyperlink w:anchor="_Toc409014725" w:history="1">
        <w:r w:rsidR="00D040A0" w:rsidRPr="0033242B">
          <w:rPr>
            <w:rStyle w:val="Hyperlink"/>
            <w:noProof/>
          </w:rPr>
          <w:t>Short description of the Adyen payment system</w:t>
        </w:r>
        <w:r w:rsidR="00D040A0">
          <w:rPr>
            <w:noProof/>
            <w:webHidden/>
          </w:rPr>
          <w:tab/>
        </w:r>
        <w:r w:rsidR="00D040A0">
          <w:rPr>
            <w:noProof/>
            <w:webHidden/>
          </w:rPr>
          <w:fldChar w:fldCharType="begin"/>
        </w:r>
        <w:r w:rsidR="00D040A0">
          <w:rPr>
            <w:noProof/>
            <w:webHidden/>
          </w:rPr>
          <w:instrText xml:space="preserve"> PAGEREF _Toc409014725 \h </w:instrText>
        </w:r>
        <w:r w:rsidR="00D040A0">
          <w:rPr>
            <w:noProof/>
            <w:webHidden/>
          </w:rPr>
        </w:r>
        <w:r w:rsidR="00D040A0">
          <w:rPr>
            <w:noProof/>
            <w:webHidden/>
          </w:rPr>
          <w:fldChar w:fldCharType="separate"/>
        </w:r>
        <w:r w:rsidR="004B5888">
          <w:rPr>
            <w:noProof/>
            <w:webHidden/>
          </w:rPr>
          <w:t>6</w:t>
        </w:r>
        <w:r w:rsidR="00D040A0">
          <w:rPr>
            <w:noProof/>
            <w:webHidden/>
          </w:rPr>
          <w:fldChar w:fldCharType="end"/>
        </w:r>
      </w:hyperlink>
    </w:p>
    <w:p w14:paraId="1D01801B"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26" w:history="1">
        <w:r w:rsidR="00D040A0" w:rsidRPr="0033242B">
          <w:rPr>
            <w:rStyle w:val="Hyperlink"/>
            <w:noProof/>
          </w:rPr>
          <w:t>2.2.</w:t>
        </w:r>
        <w:r w:rsidR="00D040A0" w:rsidRPr="00713C74">
          <w:rPr>
            <w:rFonts w:eastAsia="Times New Roman" w:cs="Times New Roman"/>
            <w:noProof/>
            <w:color w:val="auto"/>
            <w:kern w:val="0"/>
            <w:szCs w:val="22"/>
            <w:lang w:val="en-GB" w:eastAsia="en-GB"/>
          </w:rPr>
          <w:tab/>
        </w:r>
        <w:r w:rsidR="00D040A0" w:rsidRPr="0033242B">
          <w:rPr>
            <w:rStyle w:val="Hyperlink"/>
            <w:noProof/>
          </w:rPr>
          <w:t>Use Cases</w:t>
        </w:r>
        <w:r w:rsidR="00D040A0">
          <w:rPr>
            <w:noProof/>
            <w:webHidden/>
          </w:rPr>
          <w:tab/>
        </w:r>
        <w:r w:rsidR="00D040A0">
          <w:rPr>
            <w:noProof/>
            <w:webHidden/>
          </w:rPr>
          <w:fldChar w:fldCharType="begin"/>
        </w:r>
        <w:r w:rsidR="00D040A0">
          <w:rPr>
            <w:noProof/>
            <w:webHidden/>
          </w:rPr>
          <w:instrText xml:space="preserve"> PAGEREF _Toc409014726 \h </w:instrText>
        </w:r>
        <w:r w:rsidR="00D040A0">
          <w:rPr>
            <w:noProof/>
            <w:webHidden/>
          </w:rPr>
        </w:r>
        <w:r w:rsidR="00D040A0">
          <w:rPr>
            <w:noProof/>
            <w:webHidden/>
          </w:rPr>
          <w:fldChar w:fldCharType="separate"/>
        </w:r>
        <w:r w:rsidR="004B5888">
          <w:rPr>
            <w:noProof/>
            <w:webHidden/>
          </w:rPr>
          <w:t>6</w:t>
        </w:r>
        <w:r w:rsidR="00D040A0">
          <w:rPr>
            <w:noProof/>
            <w:webHidden/>
          </w:rPr>
          <w:fldChar w:fldCharType="end"/>
        </w:r>
      </w:hyperlink>
    </w:p>
    <w:p w14:paraId="1D01801C" w14:textId="77777777" w:rsidR="00D040A0" w:rsidRPr="00713C74" w:rsidRDefault="008E45C0">
      <w:pPr>
        <w:pStyle w:val="TOC3"/>
        <w:rPr>
          <w:rFonts w:eastAsia="Times New Roman" w:cs="Times New Roman"/>
          <w:noProof/>
          <w:color w:val="auto"/>
          <w:kern w:val="0"/>
          <w:szCs w:val="22"/>
          <w:lang w:val="en-GB" w:eastAsia="en-GB"/>
        </w:rPr>
      </w:pPr>
      <w:hyperlink w:anchor="_Toc409014727" w:history="1">
        <w:r w:rsidR="00D84BAE">
          <w:rPr>
            <w:noProof/>
          </w:rPr>
          <w:t xml:space="preserve">2.2.1 </w:t>
        </w:r>
        <w:r w:rsidR="00D040A0" w:rsidRPr="0033242B">
          <w:rPr>
            <w:rStyle w:val="Hyperlink"/>
            <w:noProof/>
          </w:rPr>
          <w:t>Use Case: Redirect to Adyen HPP</w:t>
        </w:r>
        <w:r w:rsidR="00D040A0">
          <w:rPr>
            <w:noProof/>
            <w:webHidden/>
          </w:rPr>
          <w:tab/>
        </w:r>
        <w:r w:rsidR="00D040A0">
          <w:rPr>
            <w:noProof/>
            <w:webHidden/>
          </w:rPr>
          <w:fldChar w:fldCharType="begin"/>
        </w:r>
        <w:r w:rsidR="00D040A0">
          <w:rPr>
            <w:noProof/>
            <w:webHidden/>
          </w:rPr>
          <w:instrText xml:space="preserve"> PAGEREF _Toc409014727 \h </w:instrText>
        </w:r>
        <w:r w:rsidR="00D040A0">
          <w:rPr>
            <w:noProof/>
            <w:webHidden/>
          </w:rPr>
        </w:r>
        <w:r w:rsidR="00D040A0">
          <w:rPr>
            <w:noProof/>
            <w:webHidden/>
          </w:rPr>
          <w:fldChar w:fldCharType="separate"/>
        </w:r>
        <w:r w:rsidR="004B5888">
          <w:rPr>
            <w:noProof/>
            <w:webHidden/>
          </w:rPr>
          <w:t>7</w:t>
        </w:r>
        <w:r w:rsidR="00D040A0">
          <w:rPr>
            <w:noProof/>
            <w:webHidden/>
          </w:rPr>
          <w:fldChar w:fldCharType="end"/>
        </w:r>
      </w:hyperlink>
    </w:p>
    <w:p w14:paraId="1D01801D"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2.2.2 </w:t>
      </w:r>
      <w:hyperlink w:anchor="_Toc409014728" w:history="1">
        <w:r w:rsidR="00D040A0" w:rsidRPr="0033242B">
          <w:rPr>
            <w:rStyle w:val="Hyperlink"/>
            <w:noProof/>
          </w:rPr>
          <w:t>Use Case: Cancel Payment on Adyen HPP</w:t>
        </w:r>
        <w:r w:rsidR="00D040A0">
          <w:rPr>
            <w:noProof/>
            <w:webHidden/>
          </w:rPr>
          <w:tab/>
        </w:r>
        <w:r w:rsidR="00D040A0">
          <w:rPr>
            <w:noProof/>
            <w:webHidden/>
          </w:rPr>
          <w:fldChar w:fldCharType="begin"/>
        </w:r>
        <w:r w:rsidR="00D040A0">
          <w:rPr>
            <w:noProof/>
            <w:webHidden/>
          </w:rPr>
          <w:instrText xml:space="preserve"> PAGEREF _Toc409014728 \h </w:instrText>
        </w:r>
        <w:r w:rsidR="00D040A0">
          <w:rPr>
            <w:noProof/>
            <w:webHidden/>
          </w:rPr>
        </w:r>
        <w:r w:rsidR="00D040A0">
          <w:rPr>
            <w:noProof/>
            <w:webHidden/>
          </w:rPr>
          <w:fldChar w:fldCharType="separate"/>
        </w:r>
        <w:r w:rsidR="004B5888">
          <w:rPr>
            <w:noProof/>
            <w:webHidden/>
          </w:rPr>
          <w:t>14</w:t>
        </w:r>
        <w:r w:rsidR="00D040A0">
          <w:rPr>
            <w:noProof/>
            <w:webHidden/>
          </w:rPr>
          <w:fldChar w:fldCharType="end"/>
        </w:r>
      </w:hyperlink>
    </w:p>
    <w:p w14:paraId="1D01801E"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2.2.3 </w:t>
      </w:r>
      <w:hyperlink w:anchor="_Toc409014729" w:history="1">
        <w:r w:rsidR="00D040A0" w:rsidRPr="0033242B">
          <w:rPr>
            <w:rStyle w:val="Hyperlink"/>
            <w:noProof/>
          </w:rPr>
          <w:t>Use Case: Credit Card</w:t>
        </w:r>
        <w:r w:rsidR="00D040A0">
          <w:rPr>
            <w:noProof/>
            <w:webHidden/>
          </w:rPr>
          <w:tab/>
        </w:r>
        <w:r w:rsidR="00D040A0">
          <w:rPr>
            <w:noProof/>
            <w:webHidden/>
          </w:rPr>
          <w:fldChar w:fldCharType="begin"/>
        </w:r>
        <w:r w:rsidR="00D040A0">
          <w:rPr>
            <w:noProof/>
            <w:webHidden/>
          </w:rPr>
          <w:instrText xml:space="preserve"> PAGEREF _Toc409014729 \h </w:instrText>
        </w:r>
        <w:r w:rsidR="00D040A0">
          <w:rPr>
            <w:noProof/>
            <w:webHidden/>
          </w:rPr>
        </w:r>
        <w:r w:rsidR="00D040A0">
          <w:rPr>
            <w:noProof/>
            <w:webHidden/>
          </w:rPr>
          <w:fldChar w:fldCharType="separate"/>
        </w:r>
        <w:r w:rsidR="004B5888">
          <w:rPr>
            <w:noProof/>
            <w:webHidden/>
          </w:rPr>
          <w:t>15</w:t>
        </w:r>
        <w:r w:rsidR="00D040A0">
          <w:rPr>
            <w:noProof/>
            <w:webHidden/>
          </w:rPr>
          <w:fldChar w:fldCharType="end"/>
        </w:r>
      </w:hyperlink>
    </w:p>
    <w:p w14:paraId="1D01801F"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2.2.4 </w:t>
      </w:r>
      <w:hyperlink w:anchor="_Toc409014730" w:history="1">
        <w:r w:rsidR="00D040A0" w:rsidRPr="0033242B">
          <w:rPr>
            <w:rStyle w:val="Hyperlink"/>
            <w:noProof/>
          </w:rPr>
          <w:t>Use Case: 3-D Secure Credit Card</w:t>
        </w:r>
        <w:r w:rsidR="00D040A0">
          <w:rPr>
            <w:noProof/>
            <w:webHidden/>
          </w:rPr>
          <w:tab/>
        </w:r>
        <w:r w:rsidR="00D040A0">
          <w:rPr>
            <w:noProof/>
            <w:webHidden/>
          </w:rPr>
          <w:fldChar w:fldCharType="begin"/>
        </w:r>
        <w:r w:rsidR="00D040A0">
          <w:rPr>
            <w:noProof/>
            <w:webHidden/>
          </w:rPr>
          <w:instrText xml:space="preserve"> PAGEREF _Toc409014730 \h </w:instrText>
        </w:r>
        <w:r w:rsidR="00D040A0">
          <w:rPr>
            <w:noProof/>
            <w:webHidden/>
          </w:rPr>
        </w:r>
        <w:r w:rsidR="00D040A0">
          <w:rPr>
            <w:noProof/>
            <w:webHidden/>
          </w:rPr>
          <w:fldChar w:fldCharType="separate"/>
        </w:r>
        <w:r w:rsidR="004B5888">
          <w:rPr>
            <w:noProof/>
            <w:webHidden/>
          </w:rPr>
          <w:t>20</w:t>
        </w:r>
        <w:r w:rsidR="00D040A0">
          <w:rPr>
            <w:noProof/>
            <w:webHidden/>
          </w:rPr>
          <w:fldChar w:fldCharType="end"/>
        </w:r>
      </w:hyperlink>
    </w:p>
    <w:p w14:paraId="1D018020" w14:textId="77777777" w:rsidR="00D040A0" w:rsidRDefault="00D84BAE">
      <w:pPr>
        <w:pStyle w:val="TOC3"/>
        <w:rPr>
          <w:noProof/>
        </w:rPr>
      </w:pPr>
      <w:r>
        <w:rPr>
          <w:noProof/>
        </w:rPr>
        <w:t xml:space="preserve">2.2.5 </w:t>
      </w:r>
      <w:hyperlink w:anchor="_Toc409014731" w:history="1">
        <w:r w:rsidR="00D040A0" w:rsidRPr="0033242B">
          <w:rPr>
            <w:rStyle w:val="Hyperlink"/>
            <w:noProof/>
          </w:rPr>
          <w:t>Use Case: AVS</w:t>
        </w:r>
        <w:r w:rsidR="00D040A0">
          <w:rPr>
            <w:noProof/>
            <w:webHidden/>
          </w:rPr>
          <w:tab/>
        </w:r>
        <w:r w:rsidR="00D040A0">
          <w:rPr>
            <w:noProof/>
            <w:webHidden/>
          </w:rPr>
          <w:fldChar w:fldCharType="begin"/>
        </w:r>
        <w:r w:rsidR="00D040A0">
          <w:rPr>
            <w:noProof/>
            <w:webHidden/>
          </w:rPr>
          <w:instrText xml:space="preserve"> PAGEREF _Toc409014731 \h </w:instrText>
        </w:r>
        <w:r w:rsidR="00D040A0">
          <w:rPr>
            <w:noProof/>
            <w:webHidden/>
          </w:rPr>
        </w:r>
        <w:r w:rsidR="00D040A0">
          <w:rPr>
            <w:noProof/>
            <w:webHidden/>
          </w:rPr>
          <w:fldChar w:fldCharType="separate"/>
        </w:r>
        <w:r w:rsidR="004B5888">
          <w:rPr>
            <w:noProof/>
            <w:webHidden/>
          </w:rPr>
          <w:t>23</w:t>
        </w:r>
        <w:r w:rsidR="00D040A0">
          <w:rPr>
            <w:noProof/>
            <w:webHidden/>
          </w:rPr>
          <w:fldChar w:fldCharType="end"/>
        </w:r>
      </w:hyperlink>
    </w:p>
    <w:p w14:paraId="1D018021" w14:textId="77777777" w:rsidR="00D84BAE" w:rsidRDefault="00E32FA2">
      <w:pPr>
        <w:pStyle w:val="TOC3"/>
        <w:rPr>
          <w:rFonts w:eastAsia="Times New Roman" w:cs="Times New Roman"/>
          <w:noProof/>
          <w:color w:val="auto"/>
          <w:kern w:val="0"/>
          <w:szCs w:val="22"/>
          <w:lang w:eastAsia="en-GB"/>
        </w:rPr>
      </w:pPr>
      <w:r>
        <w:rPr>
          <w:rFonts w:eastAsia="Times New Roman" w:cs="Times New Roman"/>
          <w:noProof/>
          <w:color w:val="auto"/>
          <w:kern w:val="0"/>
          <w:szCs w:val="22"/>
          <w:lang w:eastAsia="en-GB"/>
        </w:rPr>
        <w:t xml:space="preserve">           </w:t>
      </w:r>
      <w:r w:rsidR="00D84BAE" w:rsidRPr="00D84BAE">
        <w:rPr>
          <w:rFonts w:eastAsia="Times New Roman" w:cs="Times New Roman"/>
          <w:noProof/>
          <w:color w:val="auto"/>
          <w:kern w:val="0"/>
          <w:szCs w:val="22"/>
          <w:lang w:eastAsia="en-GB"/>
        </w:rPr>
        <w:t>2.2.5.1 How to enable/configure AVS on Business Manager</w:t>
      </w:r>
      <w:r>
        <w:rPr>
          <w:rFonts w:eastAsia="Times New Roman" w:cs="Times New Roman"/>
          <w:noProof/>
          <w:color w:val="auto"/>
          <w:kern w:val="0"/>
          <w:szCs w:val="22"/>
          <w:lang w:eastAsia="en-GB"/>
        </w:rPr>
        <w:t>……………………………………………………23</w:t>
      </w:r>
    </w:p>
    <w:p w14:paraId="1D018022" w14:textId="77777777" w:rsidR="00E32FA2" w:rsidRPr="00D84BAE" w:rsidRDefault="00E32FA2" w:rsidP="00E32FA2">
      <w:pPr>
        <w:pStyle w:val="TOC3"/>
        <w:rPr>
          <w:rFonts w:eastAsia="Times New Roman" w:cs="Times New Roman"/>
          <w:noProof/>
          <w:color w:val="auto"/>
          <w:kern w:val="0"/>
          <w:szCs w:val="22"/>
          <w:lang w:eastAsia="en-GB"/>
        </w:rPr>
      </w:pPr>
      <w:r>
        <w:rPr>
          <w:rFonts w:eastAsia="Times New Roman" w:cs="Times New Roman"/>
          <w:noProof/>
          <w:color w:val="auto"/>
          <w:kern w:val="0"/>
          <w:szCs w:val="22"/>
          <w:lang w:eastAsia="en-GB"/>
        </w:rPr>
        <w:t xml:space="preserve">           </w:t>
      </w:r>
      <w:r w:rsidRPr="00E32FA2">
        <w:rPr>
          <w:rFonts w:eastAsia="Times New Roman" w:cs="Times New Roman"/>
          <w:noProof/>
          <w:color w:val="auto"/>
          <w:kern w:val="0"/>
          <w:szCs w:val="22"/>
          <w:lang w:eastAsia="en-GB"/>
        </w:rPr>
        <w:t>2.2.5.2 AVS use cases</w:t>
      </w:r>
      <w:r>
        <w:rPr>
          <w:rFonts w:eastAsia="Times New Roman" w:cs="Times New Roman"/>
          <w:noProof/>
          <w:color w:val="auto"/>
          <w:kern w:val="0"/>
          <w:szCs w:val="22"/>
          <w:lang w:eastAsia="en-GB"/>
        </w:rPr>
        <w:t>………………………………………………………………………………………………………………26</w:t>
      </w:r>
    </w:p>
    <w:p w14:paraId="1D018023"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32" w:history="1">
        <w:r w:rsidR="00D040A0" w:rsidRPr="0033242B">
          <w:rPr>
            <w:rStyle w:val="Hyperlink"/>
            <w:noProof/>
          </w:rPr>
          <w:t>2.3.</w:t>
        </w:r>
        <w:r w:rsidR="00D040A0" w:rsidRPr="00713C74">
          <w:rPr>
            <w:rFonts w:eastAsia="Times New Roman" w:cs="Times New Roman"/>
            <w:noProof/>
            <w:color w:val="auto"/>
            <w:kern w:val="0"/>
            <w:szCs w:val="22"/>
            <w:lang w:val="en-GB" w:eastAsia="en-GB"/>
          </w:rPr>
          <w:tab/>
        </w:r>
        <w:r w:rsidR="00D040A0" w:rsidRPr="0033242B">
          <w:rPr>
            <w:rStyle w:val="Hyperlink"/>
            <w:noProof/>
          </w:rPr>
          <w:t>Limitations, Constraints</w:t>
        </w:r>
        <w:r w:rsidR="00D040A0">
          <w:rPr>
            <w:noProof/>
            <w:webHidden/>
          </w:rPr>
          <w:tab/>
        </w:r>
        <w:r w:rsidR="00D040A0">
          <w:rPr>
            <w:noProof/>
            <w:webHidden/>
          </w:rPr>
          <w:fldChar w:fldCharType="begin"/>
        </w:r>
        <w:r w:rsidR="00D040A0">
          <w:rPr>
            <w:noProof/>
            <w:webHidden/>
          </w:rPr>
          <w:instrText xml:space="preserve"> PAGEREF _Toc409014732 \h </w:instrText>
        </w:r>
        <w:r w:rsidR="00D040A0">
          <w:rPr>
            <w:noProof/>
            <w:webHidden/>
          </w:rPr>
        </w:r>
        <w:r w:rsidR="00D040A0">
          <w:rPr>
            <w:noProof/>
            <w:webHidden/>
          </w:rPr>
          <w:fldChar w:fldCharType="separate"/>
        </w:r>
        <w:r w:rsidR="004B5888">
          <w:rPr>
            <w:noProof/>
            <w:webHidden/>
          </w:rPr>
          <w:t>28</w:t>
        </w:r>
        <w:r w:rsidR="00D040A0">
          <w:rPr>
            <w:noProof/>
            <w:webHidden/>
          </w:rPr>
          <w:fldChar w:fldCharType="end"/>
        </w:r>
      </w:hyperlink>
    </w:p>
    <w:p w14:paraId="1D018024"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33" w:history="1">
        <w:r w:rsidR="00D040A0" w:rsidRPr="0033242B">
          <w:rPr>
            <w:rStyle w:val="Hyperlink"/>
            <w:noProof/>
          </w:rPr>
          <w:t>2.4.</w:t>
        </w:r>
        <w:r w:rsidR="00D040A0" w:rsidRPr="00713C74">
          <w:rPr>
            <w:rFonts w:eastAsia="Times New Roman" w:cs="Times New Roman"/>
            <w:noProof/>
            <w:color w:val="auto"/>
            <w:kern w:val="0"/>
            <w:szCs w:val="22"/>
            <w:lang w:val="en-GB" w:eastAsia="en-GB"/>
          </w:rPr>
          <w:tab/>
        </w:r>
        <w:r w:rsidR="00D040A0" w:rsidRPr="0033242B">
          <w:rPr>
            <w:rStyle w:val="Hyperlink"/>
            <w:noProof/>
          </w:rPr>
          <w:t>Compatibility</w:t>
        </w:r>
        <w:r w:rsidR="00D040A0">
          <w:rPr>
            <w:noProof/>
            <w:webHidden/>
          </w:rPr>
          <w:tab/>
        </w:r>
        <w:r w:rsidR="00D040A0">
          <w:rPr>
            <w:noProof/>
            <w:webHidden/>
          </w:rPr>
          <w:fldChar w:fldCharType="begin"/>
        </w:r>
        <w:r w:rsidR="00D040A0">
          <w:rPr>
            <w:noProof/>
            <w:webHidden/>
          </w:rPr>
          <w:instrText xml:space="preserve"> PAGEREF _Toc409014733 \h </w:instrText>
        </w:r>
        <w:r w:rsidR="00D040A0">
          <w:rPr>
            <w:noProof/>
            <w:webHidden/>
          </w:rPr>
        </w:r>
        <w:r w:rsidR="00D040A0">
          <w:rPr>
            <w:noProof/>
            <w:webHidden/>
          </w:rPr>
          <w:fldChar w:fldCharType="separate"/>
        </w:r>
        <w:r w:rsidR="004B5888">
          <w:rPr>
            <w:noProof/>
            <w:webHidden/>
          </w:rPr>
          <w:t>28</w:t>
        </w:r>
        <w:r w:rsidR="00D040A0">
          <w:rPr>
            <w:noProof/>
            <w:webHidden/>
          </w:rPr>
          <w:fldChar w:fldCharType="end"/>
        </w:r>
      </w:hyperlink>
    </w:p>
    <w:p w14:paraId="1D018025"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34" w:history="1">
        <w:r w:rsidR="00D040A0" w:rsidRPr="0033242B">
          <w:rPr>
            <w:rStyle w:val="Hyperlink"/>
            <w:noProof/>
          </w:rPr>
          <w:t>2.5.</w:t>
        </w:r>
        <w:r w:rsidR="00D040A0" w:rsidRPr="00713C74">
          <w:rPr>
            <w:rFonts w:eastAsia="Times New Roman" w:cs="Times New Roman"/>
            <w:noProof/>
            <w:color w:val="auto"/>
            <w:kern w:val="0"/>
            <w:szCs w:val="22"/>
            <w:lang w:val="en-GB" w:eastAsia="en-GB"/>
          </w:rPr>
          <w:tab/>
        </w:r>
        <w:r w:rsidR="00D040A0" w:rsidRPr="0033242B">
          <w:rPr>
            <w:rStyle w:val="Hyperlink"/>
            <w:noProof/>
          </w:rPr>
          <w:t>Privacy, Payment</w:t>
        </w:r>
        <w:r w:rsidR="00D040A0">
          <w:rPr>
            <w:noProof/>
            <w:webHidden/>
          </w:rPr>
          <w:tab/>
        </w:r>
        <w:r w:rsidR="00D040A0">
          <w:rPr>
            <w:noProof/>
            <w:webHidden/>
          </w:rPr>
          <w:fldChar w:fldCharType="begin"/>
        </w:r>
        <w:r w:rsidR="00D040A0">
          <w:rPr>
            <w:noProof/>
            <w:webHidden/>
          </w:rPr>
          <w:instrText xml:space="preserve"> PAGEREF _Toc409014734 \h </w:instrText>
        </w:r>
        <w:r w:rsidR="00D040A0">
          <w:rPr>
            <w:noProof/>
            <w:webHidden/>
          </w:rPr>
        </w:r>
        <w:r w:rsidR="00D040A0">
          <w:rPr>
            <w:noProof/>
            <w:webHidden/>
          </w:rPr>
          <w:fldChar w:fldCharType="separate"/>
        </w:r>
        <w:r w:rsidR="004B5888">
          <w:rPr>
            <w:noProof/>
            <w:webHidden/>
          </w:rPr>
          <w:t>28</w:t>
        </w:r>
        <w:r w:rsidR="00D040A0">
          <w:rPr>
            <w:noProof/>
            <w:webHidden/>
          </w:rPr>
          <w:fldChar w:fldCharType="end"/>
        </w:r>
      </w:hyperlink>
    </w:p>
    <w:p w14:paraId="1D018026"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35" w:history="1">
        <w:r w:rsidR="00D040A0" w:rsidRPr="0033242B">
          <w:rPr>
            <w:rStyle w:val="Hyperlink"/>
            <w:noProof/>
          </w:rPr>
          <w:t>3.</w:t>
        </w:r>
        <w:r w:rsidR="00D040A0" w:rsidRPr="00713C74">
          <w:rPr>
            <w:rFonts w:eastAsia="Times New Roman" w:cs="Times New Roman"/>
            <w:noProof/>
            <w:color w:val="auto"/>
            <w:kern w:val="0"/>
            <w:szCs w:val="22"/>
            <w:lang w:val="en-GB" w:eastAsia="en-GB"/>
          </w:rPr>
          <w:tab/>
        </w:r>
        <w:r w:rsidR="00D040A0" w:rsidRPr="0033242B">
          <w:rPr>
            <w:rStyle w:val="Hyperlink"/>
            <w:noProof/>
          </w:rPr>
          <w:t>Implementation Guide</w:t>
        </w:r>
        <w:r w:rsidR="00D040A0">
          <w:rPr>
            <w:noProof/>
            <w:webHidden/>
          </w:rPr>
          <w:tab/>
        </w:r>
        <w:r w:rsidR="00D040A0">
          <w:rPr>
            <w:noProof/>
            <w:webHidden/>
          </w:rPr>
          <w:fldChar w:fldCharType="begin"/>
        </w:r>
        <w:r w:rsidR="00D040A0">
          <w:rPr>
            <w:noProof/>
            <w:webHidden/>
          </w:rPr>
          <w:instrText xml:space="preserve"> PAGEREF _Toc409014735 \h </w:instrText>
        </w:r>
        <w:r w:rsidR="00D040A0">
          <w:rPr>
            <w:noProof/>
            <w:webHidden/>
          </w:rPr>
        </w:r>
        <w:r w:rsidR="00D040A0">
          <w:rPr>
            <w:noProof/>
            <w:webHidden/>
          </w:rPr>
          <w:fldChar w:fldCharType="separate"/>
        </w:r>
        <w:r w:rsidR="004B5888">
          <w:rPr>
            <w:noProof/>
            <w:webHidden/>
          </w:rPr>
          <w:t>29</w:t>
        </w:r>
        <w:r w:rsidR="00D040A0">
          <w:rPr>
            <w:noProof/>
            <w:webHidden/>
          </w:rPr>
          <w:fldChar w:fldCharType="end"/>
        </w:r>
      </w:hyperlink>
    </w:p>
    <w:p w14:paraId="1D018027"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36" w:history="1">
        <w:r w:rsidR="00D040A0" w:rsidRPr="0033242B">
          <w:rPr>
            <w:rStyle w:val="Hyperlink"/>
            <w:noProof/>
          </w:rPr>
          <w:t>3.1.</w:t>
        </w:r>
        <w:r w:rsidR="00D040A0" w:rsidRPr="00713C74">
          <w:rPr>
            <w:rFonts w:eastAsia="Times New Roman" w:cs="Times New Roman"/>
            <w:noProof/>
            <w:color w:val="auto"/>
            <w:kern w:val="0"/>
            <w:szCs w:val="22"/>
            <w:lang w:val="en-GB" w:eastAsia="en-GB"/>
          </w:rPr>
          <w:tab/>
        </w:r>
        <w:r w:rsidR="00D040A0" w:rsidRPr="0033242B">
          <w:rPr>
            <w:rStyle w:val="Hyperlink"/>
            <w:noProof/>
          </w:rPr>
          <w:t>Setup</w:t>
        </w:r>
        <w:r w:rsidR="00D040A0">
          <w:rPr>
            <w:noProof/>
            <w:webHidden/>
          </w:rPr>
          <w:tab/>
        </w:r>
        <w:r w:rsidR="00D040A0">
          <w:rPr>
            <w:noProof/>
            <w:webHidden/>
          </w:rPr>
          <w:fldChar w:fldCharType="begin"/>
        </w:r>
        <w:r w:rsidR="00D040A0">
          <w:rPr>
            <w:noProof/>
            <w:webHidden/>
          </w:rPr>
          <w:instrText xml:space="preserve"> PAGEREF _Toc409014736 \h </w:instrText>
        </w:r>
        <w:r w:rsidR="00D040A0">
          <w:rPr>
            <w:noProof/>
            <w:webHidden/>
          </w:rPr>
        </w:r>
        <w:r w:rsidR="00D040A0">
          <w:rPr>
            <w:noProof/>
            <w:webHidden/>
          </w:rPr>
          <w:fldChar w:fldCharType="separate"/>
        </w:r>
        <w:r w:rsidR="004B5888">
          <w:rPr>
            <w:noProof/>
            <w:webHidden/>
          </w:rPr>
          <w:t>29</w:t>
        </w:r>
        <w:r w:rsidR="00D040A0">
          <w:rPr>
            <w:noProof/>
            <w:webHidden/>
          </w:rPr>
          <w:fldChar w:fldCharType="end"/>
        </w:r>
      </w:hyperlink>
    </w:p>
    <w:p w14:paraId="1D018028"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3.1.1 </w:t>
      </w:r>
      <w:hyperlink w:anchor="_Toc409014737" w:history="1">
        <w:r w:rsidR="00D040A0" w:rsidRPr="0033242B">
          <w:rPr>
            <w:rStyle w:val="Hyperlink"/>
            <w:noProof/>
          </w:rPr>
          <w:t>Installation</w:t>
        </w:r>
        <w:r w:rsidR="00D040A0">
          <w:rPr>
            <w:noProof/>
            <w:webHidden/>
          </w:rPr>
          <w:tab/>
        </w:r>
        <w:r w:rsidR="00D040A0">
          <w:rPr>
            <w:noProof/>
            <w:webHidden/>
          </w:rPr>
          <w:fldChar w:fldCharType="begin"/>
        </w:r>
        <w:r w:rsidR="00D040A0">
          <w:rPr>
            <w:noProof/>
            <w:webHidden/>
          </w:rPr>
          <w:instrText xml:space="preserve"> PAGEREF _Toc409014737 \h </w:instrText>
        </w:r>
        <w:r w:rsidR="00D040A0">
          <w:rPr>
            <w:noProof/>
            <w:webHidden/>
          </w:rPr>
        </w:r>
        <w:r w:rsidR="00D040A0">
          <w:rPr>
            <w:noProof/>
            <w:webHidden/>
          </w:rPr>
          <w:fldChar w:fldCharType="separate"/>
        </w:r>
        <w:r w:rsidR="004B5888">
          <w:rPr>
            <w:noProof/>
            <w:webHidden/>
          </w:rPr>
          <w:t>29</w:t>
        </w:r>
        <w:r w:rsidR="00D040A0">
          <w:rPr>
            <w:noProof/>
            <w:webHidden/>
          </w:rPr>
          <w:fldChar w:fldCharType="end"/>
        </w:r>
      </w:hyperlink>
    </w:p>
    <w:p w14:paraId="1D018029"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3.1.2 </w:t>
      </w:r>
      <w:hyperlink w:anchor="_Toc409014738" w:history="1">
        <w:r w:rsidR="00D040A0" w:rsidRPr="0033242B">
          <w:rPr>
            <w:rStyle w:val="Hyperlink"/>
            <w:noProof/>
          </w:rPr>
          <w:t>Metadata Import</w:t>
        </w:r>
        <w:r w:rsidR="00D040A0">
          <w:rPr>
            <w:noProof/>
            <w:webHidden/>
          </w:rPr>
          <w:tab/>
        </w:r>
        <w:r w:rsidR="00D040A0">
          <w:rPr>
            <w:noProof/>
            <w:webHidden/>
          </w:rPr>
          <w:fldChar w:fldCharType="begin"/>
        </w:r>
        <w:r w:rsidR="00D040A0">
          <w:rPr>
            <w:noProof/>
            <w:webHidden/>
          </w:rPr>
          <w:instrText xml:space="preserve"> PAGEREF _Toc409014738 \h </w:instrText>
        </w:r>
        <w:r w:rsidR="00D040A0">
          <w:rPr>
            <w:noProof/>
            <w:webHidden/>
          </w:rPr>
        </w:r>
        <w:r w:rsidR="00D040A0">
          <w:rPr>
            <w:noProof/>
            <w:webHidden/>
          </w:rPr>
          <w:fldChar w:fldCharType="separate"/>
        </w:r>
        <w:r w:rsidR="004B5888">
          <w:rPr>
            <w:noProof/>
            <w:webHidden/>
          </w:rPr>
          <w:t>29</w:t>
        </w:r>
        <w:r w:rsidR="00D040A0">
          <w:rPr>
            <w:noProof/>
            <w:webHidden/>
          </w:rPr>
          <w:fldChar w:fldCharType="end"/>
        </w:r>
      </w:hyperlink>
    </w:p>
    <w:p w14:paraId="1D01802A"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39" w:history="1">
        <w:r w:rsidR="00D040A0" w:rsidRPr="0033242B">
          <w:rPr>
            <w:rStyle w:val="Hyperlink"/>
            <w:noProof/>
          </w:rPr>
          <w:t>3.2.</w:t>
        </w:r>
        <w:r w:rsidR="00D040A0" w:rsidRPr="00713C74">
          <w:rPr>
            <w:rFonts w:eastAsia="Times New Roman" w:cs="Times New Roman"/>
            <w:noProof/>
            <w:color w:val="auto"/>
            <w:kern w:val="0"/>
            <w:szCs w:val="22"/>
            <w:lang w:val="en-GB" w:eastAsia="en-GB"/>
          </w:rPr>
          <w:tab/>
        </w:r>
        <w:r w:rsidR="00D040A0" w:rsidRPr="0033242B">
          <w:rPr>
            <w:rStyle w:val="Hyperlink"/>
            <w:noProof/>
          </w:rPr>
          <w:t>Business Manager Configuration</w:t>
        </w:r>
        <w:r w:rsidR="00D040A0">
          <w:rPr>
            <w:noProof/>
            <w:webHidden/>
          </w:rPr>
          <w:tab/>
        </w:r>
        <w:r w:rsidR="00D040A0">
          <w:rPr>
            <w:noProof/>
            <w:webHidden/>
          </w:rPr>
          <w:fldChar w:fldCharType="begin"/>
        </w:r>
        <w:r w:rsidR="00D040A0">
          <w:rPr>
            <w:noProof/>
            <w:webHidden/>
          </w:rPr>
          <w:instrText xml:space="preserve"> PAGEREF _Toc409014739 \h </w:instrText>
        </w:r>
        <w:r w:rsidR="00D040A0">
          <w:rPr>
            <w:noProof/>
            <w:webHidden/>
          </w:rPr>
        </w:r>
        <w:r w:rsidR="00D040A0">
          <w:rPr>
            <w:noProof/>
            <w:webHidden/>
          </w:rPr>
          <w:fldChar w:fldCharType="separate"/>
        </w:r>
        <w:r w:rsidR="004B5888">
          <w:rPr>
            <w:noProof/>
            <w:webHidden/>
          </w:rPr>
          <w:t>30</w:t>
        </w:r>
        <w:r w:rsidR="00D040A0">
          <w:rPr>
            <w:noProof/>
            <w:webHidden/>
          </w:rPr>
          <w:fldChar w:fldCharType="end"/>
        </w:r>
      </w:hyperlink>
    </w:p>
    <w:p w14:paraId="1D01802B"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40" w:history="1">
        <w:r w:rsidR="00D040A0" w:rsidRPr="0033242B">
          <w:rPr>
            <w:rStyle w:val="Hyperlink"/>
            <w:noProof/>
          </w:rPr>
          <w:t>3.3.</w:t>
        </w:r>
        <w:r w:rsidR="00D040A0" w:rsidRPr="00713C74">
          <w:rPr>
            <w:rFonts w:eastAsia="Times New Roman" w:cs="Times New Roman"/>
            <w:noProof/>
            <w:color w:val="auto"/>
            <w:kern w:val="0"/>
            <w:szCs w:val="22"/>
            <w:lang w:val="en-GB" w:eastAsia="en-GB"/>
          </w:rPr>
          <w:tab/>
        </w:r>
        <w:r w:rsidR="00D040A0" w:rsidRPr="0033242B">
          <w:rPr>
            <w:rStyle w:val="Hyperlink"/>
            <w:noProof/>
          </w:rPr>
          <w:t>Adyen Account Configuration</w:t>
        </w:r>
        <w:r w:rsidR="00D040A0">
          <w:rPr>
            <w:noProof/>
            <w:webHidden/>
          </w:rPr>
          <w:tab/>
        </w:r>
        <w:r w:rsidR="00D040A0">
          <w:rPr>
            <w:noProof/>
            <w:webHidden/>
          </w:rPr>
          <w:fldChar w:fldCharType="begin"/>
        </w:r>
        <w:r w:rsidR="00D040A0">
          <w:rPr>
            <w:noProof/>
            <w:webHidden/>
          </w:rPr>
          <w:instrText xml:space="preserve"> PAGEREF _Toc409014740 \h </w:instrText>
        </w:r>
        <w:r w:rsidR="00D040A0">
          <w:rPr>
            <w:noProof/>
            <w:webHidden/>
          </w:rPr>
        </w:r>
        <w:r w:rsidR="00D040A0">
          <w:rPr>
            <w:noProof/>
            <w:webHidden/>
          </w:rPr>
          <w:fldChar w:fldCharType="separate"/>
        </w:r>
        <w:r w:rsidR="004B5888">
          <w:rPr>
            <w:noProof/>
            <w:webHidden/>
          </w:rPr>
          <w:t>32</w:t>
        </w:r>
        <w:r w:rsidR="00D040A0">
          <w:rPr>
            <w:noProof/>
            <w:webHidden/>
          </w:rPr>
          <w:fldChar w:fldCharType="end"/>
        </w:r>
      </w:hyperlink>
    </w:p>
    <w:p w14:paraId="1D01802C"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41" w:history="1">
        <w:r w:rsidR="00D040A0" w:rsidRPr="0033242B">
          <w:rPr>
            <w:rStyle w:val="Hyperlink"/>
            <w:noProof/>
          </w:rPr>
          <w:t>3.4.</w:t>
        </w:r>
        <w:r w:rsidR="00D040A0" w:rsidRPr="00713C74">
          <w:rPr>
            <w:rFonts w:eastAsia="Times New Roman" w:cs="Times New Roman"/>
            <w:noProof/>
            <w:color w:val="auto"/>
            <w:kern w:val="0"/>
            <w:szCs w:val="22"/>
            <w:lang w:val="en-GB" w:eastAsia="en-GB"/>
          </w:rPr>
          <w:tab/>
        </w:r>
        <w:r w:rsidR="00D040A0" w:rsidRPr="0033242B">
          <w:rPr>
            <w:rStyle w:val="Hyperlink"/>
            <w:noProof/>
          </w:rPr>
          <w:t>Integration Efforts</w:t>
        </w:r>
        <w:r w:rsidR="00D040A0">
          <w:rPr>
            <w:noProof/>
            <w:webHidden/>
          </w:rPr>
          <w:tab/>
        </w:r>
        <w:r w:rsidR="00D040A0">
          <w:rPr>
            <w:noProof/>
            <w:webHidden/>
          </w:rPr>
          <w:fldChar w:fldCharType="begin"/>
        </w:r>
        <w:r w:rsidR="00D040A0">
          <w:rPr>
            <w:noProof/>
            <w:webHidden/>
          </w:rPr>
          <w:instrText xml:space="preserve"> PAGEREF _Toc409014741 \h </w:instrText>
        </w:r>
        <w:r w:rsidR="00D040A0">
          <w:rPr>
            <w:noProof/>
            <w:webHidden/>
          </w:rPr>
        </w:r>
        <w:r w:rsidR="00D040A0">
          <w:rPr>
            <w:noProof/>
            <w:webHidden/>
          </w:rPr>
          <w:fldChar w:fldCharType="separate"/>
        </w:r>
        <w:r w:rsidR="004B5888">
          <w:rPr>
            <w:noProof/>
            <w:webHidden/>
          </w:rPr>
          <w:t>33</w:t>
        </w:r>
        <w:r w:rsidR="00D040A0">
          <w:rPr>
            <w:noProof/>
            <w:webHidden/>
          </w:rPr>
          <w:fldChar w:fldCharType="end"/>
        </w:r>
      </w:hyperlink>
    </w:p>
    <w:p w14:paraId="1D01802D"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42" w:history="1">
        <w:r w:rsidR="00D040A0" w:rsidRPr="0033242B">
          <w:rPr>
            <w:rStyle w:val="Hyperlink"/>
            <w:noProof/>
          </w:rPr>
          <w:t>3.5.</w:t>
        </w:r>
        <w:r w:rsidR="00D040A0" w:rsidRPr="00713C74">
          <w:rPr>
            <w:rFonts w:eastAsia="Times New Roman" w:cs="Times New Roman"/>
            <w:noProof/>
            <w:color w:val="auto"/>
            <w:kern w:val="0"/>
            <w:szCs w:val="22"/>
            <w:lang w:val="en-GB" w:eastAsia="en-GB"/>
          </w:rPr>
          <w:tab/>
        </w:r>
        <w:r w:rsidR="00D040A0" w:rsidRPr="0033242B">
          <w:rPr>
            <w:rStyle w:val="Hyperlink"/>
            <w:noProof/>
          </w:rPr>
          <w:t>Changes to pipelines, templates and others</w:t>
        </w:r>
        <w:r w:rsidR="00D040A0">
          <w:rPr>
            <w:noProof/>
            <w:webHidden/>
          </w:rPr>
          <w:tab/>
        </w:r>
        <w:r w:rsidR="00D040A0">
          <w:rPr>
            <w:noProof/>
            <w:webHidden/>
          </w:rPr>
          <w:fldChar w:fldCharType="begin"/>
        </w:r>
        <w:r w:rsidR="00D040A0">
          <w:rPr>
            <w:noProof/>
            <w:webHidden/>
          </w:rPr>
          <w:instrText xml:space="preserve"> PAGEREF _Toc409014742 \h </w:instrText>
        </w:r>
        <w:r w:rsidR="00D040A0">
          <w:rPr>
            <w:noProof/>
            <w:webHidden/>
          </w:rPr>
        </w:r>
        <w:r w:rsidR="00D040A0">
          <w:rPr>
            <w:noProof/>
            <w:webHidden/>
          </w:rPr>
          <w:fldChar w:fldCharType="separate"/>
        </w:r>
        <w:r w:rsidR="004B5888">
          <w:rPr>
            <w:noProof/>
            <w:webHidden/>
          </w:rPr>
          <w:t>35</w:t>
        </w:r>
        <w:r w:rsidR="00D040A0">
          <w:rPr>
            <w:noProof/>
            <w:webHidden/>
          </w:rPr>
          <w:fldChar w:fldCharType="end"/>
        </w:r>
      </w:hyperlink>
    </w:p>
    <w:p w14:paraId="1D01802E"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 </w:t>
      </w:r>
      <w:hyperlink w:anchor="_Toc409014743" w:history="1">
        <w:r w:rsidR="00D040A0" w:rsidRPr="0033242B">
          <w:rPr>
            <w:rStyle w:val="Hyperlink"/>
            <w:noProof/>
          </w:rPr>
          <w:t>COSummary pipeline</w:t>
        </w:r>
        <w:r w:rsidR="00D040A0">
          <w:rPr>
            <w:noProof/>
            <w:webHidden/>
          </w:rPr>
          <w:tab/>
        </w:r>
        <w:r w:rsidR="00D040A0">
          <w:rPr>
            <w:noProof/>
            <w:webHidden/>
          </w:rPr>
          <w:fldChar w:fldCharType="begin"/>
        </w:r>
        <w:r w:rsidR="00D040A0">
          <w:rPr>
            <w:noProof/>
            <w:webHidden/>
          </w:rPr>
          <w:instrText xml:space="preserve"> PAGEREF _Toc409014743 \h </w:instrText>
        </w:r>
        <w:r w:rsidR="00D040A0">
          <w:rPr>
            <w:noProof/>
            <w:webHidden/>
          </w:rPr>
        </w:r>
        <w:r w:rsidR="00D040A0">
          <w:rPr>
            <w:noProof/>
            <w:webHidden/>
          </w:rPr>
          <w:fldChar w:fldCharType="separate"/>
        </w:r>
        <w:r w:rsidR="004B5888">
          <w:rPr>
            <w:noProof/>
            <w:webHidden/>
          </w:rPr>
          <w:t>35</w:t>
        </w:r>
        <w:r w:rsidR="00D040A0">
          <w:rPr>
            <w:noProof/>
            <w:webHidden/>
          </w:rPr>
          <w:fldChar w:fldCharType="end"/>
        </w:r>
      </w:hyperlink>
    </w:p>
    <w:p w14:paraId="1D01802F"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3.5.2 </w:t>
      </w:r>
      <w:hyperlink w:anchor="_Toc409014744" w:history="1">
        <w:r w:rsidR="00D040A0" w:rsidRPr="0033242B">
          <w:rPr>
            <w:rStyle w:val="Hyperlink"/>
            <w:noProof/>
          </w:rPr>
          <w:t>COPlaceOrder pipeline</w:t>
        </w:r>
        <w:r w:rsidR="00D040A0">
          <w:rPr>
            <w:noProof/>
            <w:webHidden/>
          </w:rPr>
          <w:tab/>
        </w:r>
        <w:r w:rsidR="00D040A0">
          <w:rPr>
            <w:noProof/>
            <w:webHidden/>
          </w:rPr>
          <w:fldChar w:fldCharType="begin"/>
        </w:r>
        <w:r w:rsidR="00D040A0">
          <w:rPr>
            <w:noProof/>
            <w:webHidden/>
          </w:rPr>
          <w:instrText xml:space="preserve"> PAGEREF _Toc409014744 \h </w:instrText>
        </w:r>
        <w:r w:rsidR="00D040A0">
          <w:rPr>
            <w:noProof/>
            <w:webHidden/>
          </w:rPr>
        </w:r>
        <w:r w:rsidR="00D040A0">
          <w:rPr>
            <w:noProof/>
            <w:webHidden/>
          </w:rPr>
          <w:fldChar w:fldCharType="separate"/>
        </w:r>
        <w:r w:rsidR="004B5888">
          <w:rPr>
            <w:noProof/>
            <w:webHidden/>
          </w:rPr>
          <w:t>36</w:t>
        </w:r>
        <w:r w:rsidR="00D040A0">
          <w:rPr>
            <w:noProof/>
            <w:webHidden/>
          </w:rPr>
          <w:fldChar w:fldCharType="end"/>
        </w:r>
      </w:hyperlink>
    </w:p>
    <w:p w14:paraId="1D018030"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3.5.3 </w:t>
      </w:r>
      <w:hyperlink w:anchor="_Toc409014745" w:history="1">
        <w:r w:rsidR="00D040A0" w:rsidRPr="0033242B">
          <w:rPr>
            <w:rStyle w:val="Hyperlink"/>
            <w:noProof/>
          </w:rPr>
          <w:t>COBilling pipeline</w:t>
        </w:r>
        <w:r w:rsidR="00D040A0">
          <w:rPr>
            <w:noProof/>
            <w:webHidden/>
          </w:rPr>
          <w:tab/>
        </w:r>
        <w:r w:rsidR="00D040A0">
          <w:rPr>
            <w:noProof/>
            <w:webHidden/>
          </w:rPr>
          <w:fldChar w:fldCharType="begin"/>
        </w:r>
        <w:r w:rsidR="00D040A0">
          <w:rPr>
            <w:noProof/>
            <w:webHidden/>
          </w:rPr>
          <w:instrText xml:space="preserve"> PAGEREF _Toc409014745 \h </w:instrText>
        </w:r>
        <w:r w:rsidR="00D040A0">
          <w:rPr>
            <w:noProof/>
            <w:webHidden/>
          </w:rPr>
        </w:r>
        <w:r w:rsidR="00D040A0">
          <w:rPr>
            <w:noProof/>
            <w:webHidden/>
          </w:rPr>
          <w:fldChar w:fldCharType="separate"/>
        </w:r>
        <w:r w:rsidR="004B5888">
          <w:rPr>
            <w:noProof/>
            <w:webHidden/>
          </w:rPr>
          <w:t>37</w:t>
        </w:r>
        <w:r w:rsidR="00D040A0">
          <w:rPr>
            <w:noProof/>
            <w:webHidden/>
          </w:rPr>
          <w:fldChar w:fldCharType="end"/>
        </w:r>
      </w:hyperlink>
    </w:p>
    <w:p w14:paraId="1D018031"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3.5.4 </w:t>
      </w:r>
      <w:hyperlink w:anchor="_Toc409014746" w:history="1">
        <w:r w:rsidR="00D040A0" w:rsidRPr="0033242B">
          <w:rPr>
            <w:rStyle w:val="Hyperlink"/>
            <w:noProof/>
          </w:rPr>
          <w:t>Form billingaddress.xml</w:t>
        </w:r>
        <w:r w:rsidR="00D040A0">
          <w:rPr>
            <w:noProof/>
            <w:webHidden/>
          </w:rPr>
          <w:tab/>
        </w:r>
        <w:r w:rsidR="00D040A0">
          <w:rPr>
            <w:noProof/>
            <w:webHidden/>
          </w:rPr>
          <w:fldChar w:fldCharType="begin"/>
        </w:r>
        <w:r w:rsidR="00D040A0">
          <w:rPr>
            <w:noProof/>
            <w:webHidden/>
          </w:rPr>
          <w:instrText xml:space="preserve"> PAGEREF _Toc409014746 \h </w:instrText>
        </w:r>
        <w:r w:rsidR="00D040A0">
          <w:rPr>
            <w:noProof/>
            <w:webHidden/>
          </w:rPr>
        </w:r>
        <w:r w:rsidR="00D040A0">
          <w:rPr>
            <w:noProof/>
            <w:webHidden/>
          </w:rPr>
          <w:fldChar w:fldCharType="separate"/>
        </w:r>
        <w:r w:rsidR="004B5888">
          <w:rPr>
            <w:noProof/>
            <w:webHidden/>
          </w:rPr>
          <w:t>37</w:t>
        </w:r>
        <w:r w:rsidR="00D040A0">
          <w:rPr>
            <w:noProof/>
            <w:webHidden/>
          </w:rPr>
          <w:fldChar w:fldCharType="end"/>
        </w:r>
      </w:hyperlink>
    </w:p>
    <w:p w14:paraId="1D018032"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3.5.5 </w:t>
      </w:r>
      <w:hyperlink w:anchor="_Toc409014747" w:history="1">
        <w:r w:rsidR="00D040A0" w:rsidRPr="0033242B">
          <w:rPr>
            <w:rStyle w:val="Hyperlink"/>
            <w:noProof/>
          </w:rPr>
          <w:t>Script cart/CartUtils.ds</w:t>
        </w:r>
        <w:r w:rsidR="00D040A0">
          <w:rPr>
            <w:noProof/>
            <w:webHidden/>
          </w:rPr>
          <w:tab/>
        </w:r>
        <w:r w:rsidR="00D040A0">
          <w:rPr>
            <w:noProof/>
            <w:webHidden/>
          </w:rPr>
          <w:fldChar w:fldCharType="begin"/>
        </w:r>
        <w:r w:rsidR="00D040A0">
          <w:rPr>
            <w:noProof/>
            <w:webHidden/>
          </w:rPr>
          <w:instrText xml:space="preserve"> PAGEREF _Toc409014747 \h </w:instrText>
        </w:r>
        <w:r w:rsidR="00D040A0">
          <w:rPr>
            <w:noProof/>
            <w:webHidden/>
          </w:rPr>
        </w:r>
        <w:r w:rsidR="00D040A0">
          <w:rPr>
            <w:noProof/>
            <w:webHidden/>
          </w:rPr>
          <w:fldChar w:fldCharType="separate"/>
        </w:r>
        <w:r w:rsidR="004B5888">
          <w:rPr>
            <w:noProof/>
            <w:webHidden/>
          </w:rPr>
          <w:t>38</w:t>
        </w:r>
        <w:r w:rsidR="00D040A0">
          <w:rPr>
            <w:noProof/>
            <w:webHidden/>
          </w:rPr>
          <w:fldChar w:fldCharType="end"/>
        </w:r>
      </w:hyperlink>
    </w:p>
    <w:p w14:paraId="1D018033"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3.5.6 </w:t>
      </w:r>
      <w:hyperlink w:anchor="_Toc409014748" w:history="1">
        <w:r w:rsidR="00D040A0" w:rsidRPr="0033242B">
          <w:rPr>
            <w:rStyle w:val="Hyperlink"/>
            <w:noProof/>
          </w:rPr>
          <w:t>Script checkout/AddAddressToAddressBook.ds</w:t>
        </w:r>
        <w:r w:rsidR="00D040A0">
          <w:rPr>
            <w:noProof/>
            <w:webHidden/>
          </w:rPr>
          <w:tab/>
        </w:r>
        <w:r w:rsidR="00D040A0">
          <w:rPr>
            <w:noProof/>
            <w:webHidden/>
          </w:rPr>
          <w:fldChar w:fldCharType="begin"/>
        </w:r>
        <w:r w:rsidR="00D040A0">
          <w:rPr>
            <w:noProof/>
            <w:webHidden/>
          </w:rPr>
          <w:instrText xml:space="preserve"> PAGEREF _Toc409014748 \h </w:instrText>
        </w:r>
        <w:r w:rsidR="00D040A0">
          <w:rPr>
            <w:noProof/>
            <w:webHidden/>
          </w:rPr>
        </w:r>
        <w:r w:rsidR="00D040A0">
          <w:rPr>
            <w:noProof/>
            <w:webHidden/>
          </w:rPr>
          <w:fldChar w:fldCharType="separate"/>
        </w:r>
        <w:r w:rsidR="004B5888">
          <w:rPr>
            <w:noProof/>
            <w:webHidden/>
          </w:rPr>
          <w:t>38</w:t>
        </w:r>
        <w:r w:rsidR="00D040A0">
          <w:rPr>
            <w:noProof/>
            <w:webHidden/>
          </w:rPr>
          <w:fldChar w:fldCharType="end"/>
        </w:r>
      </w:hyperlink>
    </w:p>
    <w:p w14:paraId="1D018034"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3.5.7 </w:t>
      </w:r>
      <w:hyperlink w:anchor="_Toc409014749" w:history="1">
        <w:r w:rsidR="00D040A0" w:rsidRPr="0033242B">
          <w:rPr>
            <w:rStyle w:val="Hyperlink"/>
            <w:noProof/>
          </w:rPr>
          <w:t>Script checkout/UpdateBillingAddress.ds</w:t>
        </w:r>
        <w:r w:rsidR="00D040A0">
          <w:rPr>
            <w:noProof/>
            <w:webHidden/>
          </w:rPr>
          <w:tab/>
        </w:r>
        <w:r w:rsidR="00D040A0">
          <w:rPr>
            <w:noProof/>
            <w:webHidden/>
          </w:rPr>
          <w:fldChar w:fldCharType="begin"/>
        </w:r>
        <w:r w:rsidR="00D040A0">
          <w:rPr>
            <w:noProof/>
            <w:webHidden/>
          </w:rPr>
          <w:instrText xml:space="preserve"> PAGEREF _Toc409014749 \h </w:instrText>
        </w:r>
        <w:r w:rsidR="00D040A0">
          <w:rPr>
            <w:noProof/>
            <w:webHidden/>
          </w:rPr>
        </w:r>
        <w:r w:rsidR="00D040A0">
          <w:rPr>
            <w:noProof/>
            <w:webHidden/>
          </w:rPr>
          <w:fldChar w:fldCharType="separate"/>
        </w:r>
        <w:r w:rsidR="004B5888">
          <w:rPr>
            <w:noProof/>
            <w:webHidden/>
          </w:rPr>
          <w:t>38</w:t>
        </w:r>
        <w:r w:rsidR="00D040A0">
          <w:rPr>
            <w:noProof/>
            <w:webHidden/>
          </w:rPr>
          <w:fldChar w:fldCharType="end"/>
        </w:r>
      </w:hyperlink>
    </w:p>
    <w:p w14:paraId="1D018035"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3.5.8 </w:t>
      </w:r>
      <w:hyperlink w:anchor="_Toc409014750" w:history="1">
        <w:r w:rsidR="00D040A0" w:rsidRPr="0033242B">
          <w:rPr>
            <w:rStyle w:val="Hyperlink"/>
            <w:noProof/>
          </w:rPr>
          <w:t>Template checkout/billing/billing.isml</w:t>
        </w:r>
        <w:r w:rsidR="00D040A0">
          <w:rPr>
            <w:noProof/>
            <w:webHidden/>
          </w:rPr>
          <w:tab/>
        </w:r>
        <w:r w:rsidR="00D040A0">
          <w:rPr>
            <w:noProof/>
            <w:webHidden/>
          </w:rPr>
          <w:fldChar w:fldCharType="begin"/>
        </w:r>
        <w:r w:rsidR="00D040A0">
          <w:rPr>
            <w:noProof/>
            <w:webHidden/>
          </w:rPr>
          <w:instrText xml:space="preserve"> PAGEREF _Toc409014750 \h </w:instrText>
        </w:r>
        <w:r w:rsidR="00D040A0">
          <w:rPr>
            <w:noProof/>
            <w:webHidden/>
          </w:rPr>
        </w:r>
        <w:r w:rsidR="00D040A0">
          <w:rPr>
            <w:noProof/>
            <w:webHidden/>
          </w:rPr>
          <w:fldChar w:fldCharType="separate"/>
        </w:r>
        <w:r w:rsidR="004B5888">
          <w:rPr>
            <w:noProof/>
            <w:webHidden/>
          </w:rPr>
          <w:t>39</w:t>
        </w:r>
        <w:r w:rsidR="00D040A0">
          <w:rPr>
            <w:noProof/>
            <w:webHidden/>
          </w:rPr>
          <w:fldChar w:fldCharType="end"/>
        </w:r>
      </w:hyperlink>
    </w:p>
    <w:p w14:paraId="1D018036"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3.5.9 </w:t>
      </w:r>
      <w:hyperlink w:anchor="_Toc409014751" w:history="1">
        <w:r w:rsidR="00D040A0" w:rsidRPr="0033242B">
          <w:rPr>
            <w:rStyle w:val="Hyperlink"/>
            <w:noProof/>
          </w:rPr>
          <w:t>Template checkout/billing/paymentmethods.isml</w:t>
        </w:r>
        <w:r w:rsidR="00D040A0">
          <w:rPr>
            <w:noProof/>
            <w:webHidden/>
          </w:rPr>
          <w:tab/>
        </w:r>
        <w:r w:rsidR="00D040A0">
          <w:rPr>
            <w:noProof/>
            <w:webHidden/>
          </w:rPr>
          <w:fldChar w:fldCharType="begin"/>
        </w:r>
        <w:r w:rsidR="00D040A0">
          <w:rPr>
            <w:noProof/>
            <w:webHidden/>
          </w:rPr>
          <w:instrText xml:space="preserve"> PAGEREF _Toc409014751 \h </w:instrText>
        </w:r>
        <w:r w:rsidR="00D040A0">
          <w:rPr>
            <w:noProof/>
            <w:webHidden/>
          </w:rPr>
        </w:r>
        <w:r w:rsidR="00D040A0">
          <w:rPr>
            <w:noProof/>
            <w:webHidden/>
          </w:rPr>
          <w:fldChar w:fldCharType="separate"/>
        </w:r>
        <w:r w:rsidR="004B5888">
          <w:rPr>
            <w:noProof/>
            <w:webHidden/>
          </w:rPr>
          <w:t>40</w:t>
        </w:r>
        <w:r w:rsidR="00D040A0">
          <w:rPr>
            <w:noProof/>
            <w:webHidden/>
          </w:rPr>
          <w:fldChar w:fldCharType="end"/>
        </w:r>
      </w:hyperlink>
    </w:p>
    <w:p w14:paraId="1D018037"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3.5.10 </w:t>
      </w:r>
      <w:hyperlink w:anchor="_Toc409014752" w:history="1">
        <w:r w:rsidR="00D040A0" w:rsidRPr="0033242B">
          <w:rPr>
            <w:rStyle w:val="Hyperlink"/>
            <w:noProof/>
          </w:rPr>
          <w:t>Template checkout/summary/summary.isml</w:t>
        </w:r>
        <w:r w:rsidR="00D040A0">
          <w:rPr>
            <w:noProof/>
            <w:webHidden/>
          </w:rPr>
          <w:tab/>
        </w:r>
        <w:r w:rsidR="00D040A0">
          <w:rPr>
            <w:noProof/>
            <w:webHidden/>
          </w:rPr>
          <w:fldChar w:fldCharType="begin"/>
        </w:r>
        <w:r w:rsidR="00D040A0">
          <w:rPr>
            <w:noProof/>
            <w:webHidden/>
          </w:rPr>
          <w:instrText xml:space="preserve"> PAGEREF _Toc409014752 \h </w:instrText>
        </w:r>
        <w:r w:rsidR="00D040A0">
          <w:rPr>
            <w:noProof/>
            <w:webHidden/>
          </w:rPr>
        </w:r>
        <w:r w:rsidR="00D040A0">
          <w:rPr>
            <w:noProof/>
            <w:webHidden/>
          </w:rPr>
          <w:fldChar w:fldCharType="separate"/>
        </w:r>
        <w:r w:rsidR="004B5888">
          <w:rPr>
            <w:noProof/>
            <w:webHidden/>
          </w:rPr>
          <w:t>40</w:t>
        </w:r>
        <w:r w:rsidR="00D040A0">
          <w:rPr>
            <w:noProof/>
            <w:webHidden/>
          </w:rPr>
          <w:fldChar w:fldCharType="end"/>
        </w:r>
      </w:hyperlink>
    </w:p>
    <w:p w14:paraId="1D018038"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3.5.11 </w:t>
      </w:r>
      <w:hyperlink w:anchor="_Toc409014753" w:history="1">
        <w:r w:rsidR="00D040A0" w:rsidRPr="0033242B">
          <w:rPr>
            <w:rStyle w:val="Hyperlink"/>
            <w:noProof/>
          </w:rPr>
          <w:t>Template components/header/htmlhead.isml</w:t>
        </w:r>
        <w:r w:rsidR="00D040A0">
          <w:rPr>
            <w:noProof/>
            <w:webHidden/>
          </w:rPr>
          <w:tab/>
        </w:r>
        <w:r w:rsidR="00D040A0">
          <w:rPr>
            <w:noProof/>
            <w:webHidden/>
          </w:rPr>
          <w:fldChar w:fldCharType="begin"/>
        </w:r>
        <w:r w:rsidR="00D040A0">
          <w:rPr>
            <w:noProof/>
            <w:webHidden/>
          </w:rPr>
          <w:instrText xml:space="preserve"> PAGEREF _Toc409014753 \h </w:instrText>
        </w:r>
        <w:r w:rsidR="00D040A0">
          <w:rPr>
            <w:noProof/>
            <w:webHidden/>
          </w:rPr>
        </w:r>
        <w:r w:rsidR="00D040A0">
          <w:rPr>
            <w:noProof/>
            <w:webHidden/>
          </w:rPr>
          <w:fldChar w:fldCharType="separate"/>
        </w:r>
        <w:r w:rsidR="004B5888">
          <w:rPr>
            <w:noProof/>
            <w:webHidden/>
          </w:rPr>
          <w:t>40</w:t>
        </w:r>
        <w:r w:rsidR="00D040A0">
          <w:rPr>
            <w:noProof/>
            <w:webHidden/>
          </w:rPr>
          <w:fldChar w:fldCharType="end"/>
        </w:r>
      </w:hyperlink>
    </w:p>
    <w:p w14:paraId="1D018039"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3.5.12 </w:t>
      </w:r>
      <w:hyperlink w:anchor="_Toc409014754" w:history="1">
        <w:r w:rsidR="00D040A0" w:rsidRPr="0033242B">
          <w:rPr>
            <w:rStyle w:val="Hyperlink"/>
            <w:noProof/>
          </w:rPr>
          <w:t>Template components/header/header.isml</w:t>
        </w:r>
        <w:r w:rsidR="00D040A0">
          <w:rPr>
            <w:noProof/>
            <w:webHidden/>
          </w:rPr>
          <w:tab/>
        </w:r>
        <w:r w:rsidR="00D040A0">
          <w:rPr>
            <w:noProof/>
            <w:webHidden/>
          </w:rPr>
          <w:fldChar w:fldCharType="begin"/>
        </w:r>
        <w:r w:rsidR="00D040A0">
          <w:rPr>
            <w:noProof/>
            <w:webHidden/>
          </w:rPr>
          <w:instrText xml:space="preserve"> PAGEREF _Toc409014754 \h </w:instrText>
        </w:r>
        <w:r w:rsidR="00D040A0">
          <w:rPr>
            <w:noProof/>
            <w:webHidden/>
          </w:rPr>
        </w:r>
        <w:r w:rsidR="00D040A0">
          <w:rPr>
            <w:noProof/>
            <w:webHidden/>
          </w:rPr>
          <w:fldChar w:fldCharType="separate"/>
        </w:r>
        <w:r w:rsidR="004B5888">
          <w:rPr>
            <w:noProof/>
            <w:webHidden/>
          </w:rPr>
          <w:t>40</w:t>
        </w:r>
        <w:r w:rsidR="00D040A0">
          <w:rPr>
            <w:noProof/>
            <w:webHidden/>
          </w:rPr>
          <w:fldChar w:fldCharType="end"/>
        </w:r>
      </w:hyperlink>
    </w:p>
    <w:p w14:paraId="1D01803A"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3.5.13 </w:t>
      </w:r>
      <w:hyperlink w:anchor="_Toc409014755" w:history="1">
        <w:r w:rsidR="00D040A0" w:rsidRPr="0033242B">
          <w:rPr>
            <w:rStyle w:val="Hyperlink"/>
            <w:noProof/>
          </w:rPr>
          <w:t>Script app.js</w:t>
        </w:r>
        <w:r w:rsidR="00D040A0">
          <w:rPr>
            <w:noProof/>
            <w:webHidden/>
          </w:rPr>
          <w:tab/>
        </w:r>
        <w:r w:rsidR="00D040A0">
          <w:rPr>
            <w:noProof/>
            <w:webHidden/>
          </w:rPr>
          <w:fldChar w:fldCharType="begin"/>
        </w:r>
        <w:r w:rsidR="00D040A0">
          <w:rPr>
            <w:noProof/>
            <w:webHidden/>
          </w:rPr>
          <w:instrText xml:space="preserve"> PAGEREF _Toc409014755 \h </w:instrText>
        </w:r>
        <w:r w:rsidR="00D040A0">
          <w:rPr>
            <w:noProof/>
            <w:webHidden/>
          </w:rPr>
        </w:r>
        <w:r w:rsidR="00D040A0">
          <w:rPr>
            <w:noProof/>
            <w:webHidden/>
          </w:rPr>
          <w:fldChar w:fldCharType="separate"/>
        </w:r>
        <w:r w:rsidR="004B5888">
          <w:rPr>
            <w:noProof/>
            <w:webHidden/>
          </w:rPr>
          <w:t>41</w:t>
        </w:r>
        <w:r w:rsidR="00D040A0">
          <w:rPr>
            <w:noProof/>
            <w:webHidden/>
          </w:rPr>
          <w:fldChar w:fldCharType="end"/>
        </w:r>
      </w:hyperlink>
    </w:p>
    <w:p w14:paraId="1D01803B"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3.5.14 </w:t>
      </w:r>
      <w:hyperlink w:anchor="_Toc409014756" w:history="1">
        <w:r w:rsidR="00D040A0" w:rsidRPr="0033242B">
          <w:rPr>
            <w:rStyle w:val="Hyperlink"/>
            <w:noProof/>
          </w:rPr>
          <w:t>File resources/forms.properties</w:t>
        </w:r>
        <w:r w:rsidR="00D040A0">
          <w:rPr>
            <w:noProof/>
            <w:webHidden/>
          </w:rPr>
          <w:tab/>
        </w:r>
        <w:r w:rsidR="00D040A0">
          <w:rPr>
            <w:noProof/>
            <w:webHidden/>
          </w:rPr>
          <w:fldChar w:fldCharType="begin"/>
        </w:r>
        <w:r w:rsidR="00D040A0">
          <w:rPr>
            <w:noProof/>
            <w:webHidden/>
          </w:rPr>
          <w:instrText xml:space="preserve"> PAGEREF _Toc409014756 \h </w:instrText>
        </w:r>
        <w:r w:rsidR="00D040A0">
          <w:rPr>
            <w:noProof/>
            <w:webHidden/>
          </w:rPr>
        </w:r>
        <w:r w:rsidR="00D040A0">
          <w:rPr>
            <w:noProof/>
            <w:webHidden/>
          </w:rPr>
          <w:fldChar w:fldCharType="separate"/>
        </w:r>
        <w:r w:rsidR="004B5888">
          <w:rPr>
            <w:noProof/>
            <w:webHidden/>
          </w:rPr>
          <w:t>44</w:t>
        </w:r>
        <w:r w:rsidR="00D040A0">
          <w:rPr>
            <w:noProof/>
            <w:webHidden/>
          </w:rPr>
          <w:fldChar w:fldCharType="end"/>
        </w:r>
      </w:hyperlink>
    </w:p>
    <w:p w14:paraId="1D01803C"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57" w:history="1">
        <w:r w:rsidR="00D040A0" w:rsidRPr="0033242B">
          <w:rPr>
            <w:rStyle w:val="Hyperlink"/>
            <w:noProof/>
          </w:rPr>
          <w:t>3.6.</w:t>
        </w:r>
        <w:r w:rsidR="00D040A0" w:rsidRPr="00713C74">
          <w:rPr>
            <w:rFonts w:eastAsia="Times New Roman" w:cs="Times New Roman"/>
            <w:noProof/>
            <w:color w:val="auto"/>
            <w:kern w:val="0"/>
            <w:szCs w:val="22"/>
            <w:lang w:val="en-GB" w:eastAsia="en-GB"/>
          </w:rPr>
          <w:tab/>
        </w:r>
        <w:r w:rsidR="00D040A0" w:rsidRPr="0033242B">
          <w:rPr>
            <w:rStyle w:val="Hyperlink"/>
            <w:noProof/>
          </w:rPr>
          <w:t>Additional configuration</w:t>
        </w:r>
        <w:r w:rsidR="00D040A0">
          <w:rPr>
            <w:noProof/>
            <w:webHidden/>
          </w:rPr>
          <w:tab/>
        </w:r>
        <w:r w:rsidR="00D040A0">
          <w:rPr>
            <w:noProof/>
            <w:webHidden/>
          </w:rPr>
          <w:fldChar w:fldCharType="begin"/>
        </w:r>
        <w:r w:rsidR="00D040A0">
          <w:rPr>
            <w:noProof/>
            <w:webHidden/>
          </w:rPr>
          <w:instrText xml:space="preserve"> PAGEREF _Toc409014757 \h </w:instrText>
        </w:r>
        <w:r w:rsidR="00D040A0">
          <w:rPr>
            <w:noProof/>
            <w:webHidden/>
          </w:rPr>
        </w:r>
        <w:r w:rsidR="00D040A0">
          <w:rPr>
            <w:noProof/>
            <w:webHidden/>
          </w:rPr>
          <w:fldChar w:fldCharType="separate"/>
        </w:r>
        <w:r w:rsidR="004B5888">
          <w:rPr>
            <w:noProof/>
            <w:webHidden/>
          </w:rPr>
          <w:t>45</w:t>
        </w:r>
        <w:r w:rsidR="00D040A0">
          <w:rPr>
            <w:noProof/>
            <w:webHidden/>
          </w:rPr>
          <w:fldChar w:fldCharType="end"/>
        </w:r>
      </w:hyperlink>
    </w:p>
    <w:p w14:paraId="1D01803D"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58" w:history="1">
        <w:r w:rsidR="00D040A0" w:rsidRPr="0033242B">
          <w:rPr>
            <w:rStyle w:val="Hyperlink"/>
            <w:noProof/>
          </w:rPr>
          <w:t>3.7.</w:t>
        </w:r>
        <w:r w:rsidR="00D040A0" w:rsidRPr="00713C74">
          <w:rPr>
            <w:rFonts w:eastAsia="Times New Roman" w:cs="Times New Roman"/>
            <w:noProof/>
            <w:color w:val="auto"/>
            <w:kern w:val="0"/>
            <w:szCs w:val="22"/>
            <w:lang w:val="en-GB" w:eastAsia="en-GB"/>
          </w:rPr>
          <w:tab/>
        </w:r>
        <w:r w:rsidR="00D040A0" w:rsidRPr="0033242B">
          <w:rPr>
            <w:rStyle w:val="Hyperlink"/>
            <w:noProof/>
          </w:rPr>
          <w:t>Pipelines in the Adyen Cartridge</w:t>
        </w:r>
        <w:r w:rsidR="00D040A0">
          <w:rPr>
            <w:noProof/>
            <w:webHidden/>
          </w:rPr>
          <w:tab/>
        </w:r>
        <w:r w:rsidR="00D040A0">
          <w:rPr>
            <w:noProof/>
            <w:webHidden/>
          </w:rPr>
          <w:fldChar w:fldCharType="begin"/>
        </w:r>
        <w:r w:rsidR="00D040A0">
          <w:rPr>
            <w:noProof/>
            <w:webHidden/>
          </w:rPr>
          <w:instrText xml:space="preserve"> PAGEREF _Toc409014758 \h </w:instrText>
        </w:r>
        <w:r w:rsidR="00D040A0">
          <w:rPr>
            <w:noProof/>
            <w:webHidden/>
          </w:rPr>
        </w:r>
        <w:r w:rsidR="00D040A0">
          <w:rPr>
            <w:noProof/>
            <w:webHidden/>
          </w:rPr>
          <w:fldChar w:fldCharType="separate"/>
        </w:r>
        <w:r w:rsidR="004B5888">
          <w:rPr>
            <w:noProof/>
            <w:webHidden/>
          </w:rPr>
          <w:t>45</w:t>
        </w:r>
        <w:r w:rsidR="00D040A0">
          <w:rPr>
            <w:noProof/>
            <w:webHidden/>
          </w:rPr>
          <w:fldChar w:fldCharType="end"/>
        </w:r>
      </w:hyperlink>
    </w:p>
    <w:p w14:paraId="1D01803E"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3.7.1 </w:t>
      </w:r>
      <w:hyperlink w:anchor="_Toc409014759" w:history="1">
        <w:r w:rsidR="00D040A0" w:rsidRPr="0033242B">
          <w:rPr>
            <w:rStyle w:val="Hyperlink"/>
            <w:noProof/>
          </w:rPr>
          <w:t>Adyen</w:t>
        </w:r>
        <w:r w:rsidR="00D040A0">
          <w:rPr>
            <w:noProof/>
            <w:webHidden/>
          </w:rPr>
          <w:tab/>
        </w:r>
        <w:r w:rsidR="00D040A0">
          <w:rPr>
            <w:noProof/>
            <w:webHidden/>
          </w:rPr>
          <w:fldChar w:fldCharType="begin"/>
        </w:r>
        <w:r w:rsidR="00D040A0">
          <w:rPr>
            <w:noProof/>
            <w:webHidden/>
          </w:rPr>
          <w:instrText xml:space="preserve"> PAGEREF _Toc409014759 \h </w:instrText>
        </w:r>
        <w:r w:rsidR="00D040A0">
          <w:rPr>
            <w:noProof/>
            <w:webHidden/>
          </w:rPr>
        </w:r>
        <w:r w:rsidR="00D040A0">
          <w:rPr>
            <w:noProof/>
            <w:webHidden/>
          </w:rPr>
          <w:fldChar w:fldCharType="separate"/>
        </w:r>
        <w:r w:rsidR="004B5888">
          <w:rPr>
            <w:noProof/>
            <w:webHidden/>
          </w:rPr>
          <w:t>45</w:t>
        </w:r>
        <w:r w:rsidR="00D040A0">
          <w:rPr>
            <w:noProof/>
            <w:webHidden/>
          </w:rPr>
          <w:fldChar w:fldCharType="end"/>
        </w:r>
      </w:hyperlink>
    </w:p>
    <w:p w14:paraId="1D01803F"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3.7.2 </w:t>
      </w:r>
      <w:hyperlink w:anchor="_Toc409014760" w:history="1">
        <w:r w:rsidR="00D040A0" w:rsidRPr="0033242B">
          <w:rPr>
            <w:rStyle w:val="Hyperlink"/>
            <w:noProof/>
          </w:rPr>
          <w:t>ADYEN_CREDIT</w:t>
        </w:r>
        <w:r w:rsidR="00D040A0">
          <w:rPr>
            <w:noProof/>
            <w:webHidden/>
          </w:rPr>
          <w:tab/>
        </w:r>
        <w:r w:rsidR="00D040A0">
          <w:rPr>
            <w:noProof/>
            <w:webHidden/>
          </w:rPr>
          <w:fldChar w:fldCharType="begin"/>
        </w:r>
        <w:r w:rsidR="00D040A0">
          <w:rPr>
            <w:noProof/>
            <w:webHidden/>
          </w:rPr>
          <w:instrText xml:space="preserve"> PAGEREF _Toc409014760 \h </w:instrText>
        </w:r>
        <w:r w:rsidR="00D040A0">
          <w:rPr>
            <w:noProof/>
            <w:webHidden/>
          </w:rPr>
        </w:r>
        <w:r w:rsidR="00D040A0">
          <w:rPr>
            <w:noProof/>
            <w:webHidden/>
          </w:rPr>
          <w:fldChar w:fldCharType="separate"/>
        </w:r>
        <w:r w:rsidR="004B5888">
          <w:rPr>
            <w:noProof/>
            <w:webHidden/>
          </w:rPr>
          <w:t>47</w:t>
        </w:r>
        <w:r w:rsidR="00D040A0">
          <w:rPr>
            <w:noProof/>
            <w:webHidden/>
          </w:rPr>
          <w:fldChar w:fldCharType="end"/>
        </w:r>
      </w:hyperlink>
    </w:p>
    <w:p w14:paraId="1D018040"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61" w:history="1">
        <w:r w:rsidR="00D040A0" w:rsidRPr="0033242B">
          <w:rPr>
            <w:rStyle w:val="Hyperlink"/>
            <w:noProof/>
          </w:rPr>
          <w:t>3.8.</w:t>
        </w:r>
        <w:r w:rsidR="00D040A0" w:rsidRPr="00713C74">
          <w:rPr>
            <w:rFonts w:eastAsia="Times New Roman" w:cs="Times New Roman"/>
            <w:noProof/>
            <w:color w:val="auto"/>
            <w:kern w:val="0"/>
            <w:szCs w:val="22"/>
            <w:lang w:val="en-GB" w:eastAsia="en-GB"/>
          </w:rPr>
          <w:tab/>
        </w:r>
        <w:r w:rsidR="00D040A0" w:rsidRPr="0033242B">
          <w:rPr>
            <w:rStyle w:val="Hyperlink"/>
            <w:noProof/>
          </w:rPr>
          <w:t>External Interfaces</w:t>
        </w:r>
        <w:r w:rsidR="00D040A0">
          <w:rPr>
            <w:noProof/>
            <w:webHidden/>
          </w:rPr>
          <w:tab/>
        </w:r>
        <w:r w:rsidR="00D040A0">
          <w:rPr>
            <w:noProof/>
            <w:webHidden/>
          </w:rPr>
          <w:fldChar w:fldCharType="begin"/>
        </w:r>
        <w:r w:rsidR="00D040A0">
          <w:rPr>
            <w:noProof/>
            <w:webHidden/>
          </w:rPr>
          <w:instrText xml:space="preserve"> PAGEREF _Toc409014761 \h </w:instrText>
        </w:r>
        <w:r w:rsidR="00D040A0">
          <w:rPr>
            <w:noProof/>
            <w:webHidden/>
          </w:rPr>
        </w:r>
        <w:r w:rsidR="00D040A0">
          <w:rPr>
            <w:noProof/>
            <w:webHidden/>
          </w:rPr>
          <w:fldChar w:fldCharType="separate"/>
        </w:r>
        <w:r w:rsidR="004B5888">
          <w:rPr>
            <w:noProof/>
            <w:webHidden/>
          </w:rPr>
          <w:t>47</w:t>
        </w:r>
        <w:r w:rsidR="00D040A0">
          <w:rPr>
            <w:noProof/>
            <w:webHidden/>
          </w:rPr>
          <w:fldChar w:fldCharType="end"/>
        </w:r>
      </w:hyperlink>
    </w:p>
    <w:p w14:paraId="1D018041"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62" w:history="1">
        <w:r w:rsidR="00D040A0" w:rsidRPr="0033242B">
          <w:rPr>
            <w:rStyle w:val="Hyperlink"/>
            <w:noProof/>
          </w:rPr>
          <w:t>4.</w:t>
        </w:r>
        <w:r w:rsidR="00D040A0" w:rsidRPr="00713C74">
          <w:rPr>
            <w:rFonts w:eastAsia="Times New Roman" w:cs="Times New Roman"/>
            <w:noProof/>
            <w:color w:val="auto"/>
            <w:kern w:val="0"/>
            <w:szCs w:val="22"/>
            <w:lang w:val="en-GB" w:eastAsia="en-GB"/>
          </w:rPr>
          <w:tab/>
        </w:r>
        <w:r w:rsidR="00D040A0" w:rsidRPr="0033242B">
          <w:rPr>
            <w:rStyle w:val="Hyperlink"/>
            <w:noProof/>
          </w:rPr>
          <w:t>Testing</w:t>
        </w:r>
        <w:r w:rsidR="00D040A0">
          <w:rPr>
            <w:noProof/>
            <w:webHidden/>
          </w:rPr>
          <w:tab/>
        </w:r>
        <w:r w:rsidR="00D040A0">
          <w:rPr>
            <w:noProof/>
            <w:webHidden/>
          </w:rPr>
          <w:fldChar w:fldCharType="begin"/>
        </w:r>
        <w:r w:rsidR="00D040A0">
          <w:rPr>
            <w:noProof/>
            <w:webHidden/>
          </w:rPr>
          <w:instrText xml:space="preserve"> PAGEREF _Toc409014762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2"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63" w:history="1">
        <w:r w:rsidR="00D040A0" w:rsidRPr="0033242B">
          <w:rPr>
            <w:rStyle w:val="Hyperlink"/>
            <w:noProof/>
          </w:rPr>
          <w:t>4.1.</w:t>
        </w:r>
        <w:r w:rsidR="00D040A0" w:rsidRPr="00713C74">
          <w:rPr>
            <w:rFonts w:eastAsia="Times New Roman" w:cs="Times New Roman"/>
            <w:noProof/>
            <w:color w:val="auto"/>
            <w:kern w:val="0"/>
            <w:szCs w:val="22"/>
            <w:lang w:val="en-GB" w:eastAsia="en-GB"/>
          </w:rPr>
          <w:tab/>
        </w:r>
        <w:r w:rsidR="00D040A0" w:rsidRPr="0033242B">
          <w:rPr>
            <w:rStyle w:val="Hyperlink"/>
            <w:noProof/>
          </w:rPr>
          <w:t>Test Credit Cards</w:t>
        </w:r>
        <w:r w:rsidR="00D040A0">
          <w:rPr>
            <w:noProof/>
            <w:webHidden/>
          </w:rPr>
          <w:tab/>
        </w:r>
        <w:r w:rsidR="00D040A0">
          <w:rPr>
            <w:noProof/>
            <w:webHidden/>
          </w:rPr>
          <w:fldChar w:fldCharType="begin"/>
        </w:r>
        <w:r w:rsidR="00D040A0">
          <w:rPr>
            <w:noProof/>
            <w:webHidden/>
          </w:rPr>
          <w:instrText xml:space="preserve"> PAGEREF _Toc409014763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3"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64" w:history="1">
        <w:r w:rsidR="00D040A0" w:rsidRPr="0033242B">
          <w:rPr>
            <w:rStyle w:val="Hyperlink"/>
            <w:noProof/>
          </w:rPr>
          <w:t>4.2.</w:t>
        </w:r>
        <w:r w:rsidR="00D040A0" w:rsidRPr="00713C74">
          <w:rPr>
            <w:rFonts w:eastAsia="Times New Roman" w:cs="Times New Roman"/>
            <w:noProof/>
            <w:color w:val="auto"/>
            <w:kern w:val="0"/>
            <w:szCs w:val="22"/>
            <w:lang w:val="en-GB" w:eastAsia="en-GB"/>
          </w:rPr>
          <w:tab/>
        </w:r>
        <w:r w:rsidR="00D040A0" w:rsidRPr="0033242B">
          <w:rPr>
            <w:rStyle w:val="Hyperlink"/>
            <w:noProof/>
          </w:rPr>
          <w:t>Business Manager Configuration</w:t>
        </w:r>
        <w:r w:rsidR="00D040A0">
          <w:rPr>
            <w:noProof/>
            <w:webHidden/>
          </w:rPr>
          <w:tab/>
        </w:r>
        <w:r w:rsidR="00D040A0">
          <w:rPr>
            <w:noProof/>
            <w:webHidden/>
          </w:rPr>
          <w:fldChar w:fldCharType="begin"/>
        </w:r>
        <w:r w:rsidR="00D040A0">
          <w:rPr>
            <w:noProof/>
            <w:webHidden/>
          </w:rPr>
          <w:instrText xml:space="preserve"> PAGEREF _Toc409014764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4"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65" w:history="1">
        <w:r w:rsidR="00D040A0" w:rsidRPr="0033242B">
          <w:rPr>
            <w:rStyle w:val="Hyperlink"/>
            <w:noProof/>
          </w:rPr>
          <w:t>4.3.</w:t>
        </w:r>
        <w:r w:rsidR="00D040A0" w:rsidRPr="00713C74">
          <w:rPr>
            <w:rFonts w:eastAsia="Times New Roman" w:cs="Times New Roman"/>
            <w:noProof/>
            <w:color w:val="auto"/>
            <w:kern w:val="0"/>
            <w:szCs w:val="22"/>
            <w:lang w:val="en-GB" w:eastAsia="en-GB"/>
          </w:rPr>
          <w:tab/>
        </w:r>
        <w:r w:rsidR="00D040A0" w:rsidRPr="0033242B">
          <w:rPr>
            <w:rStyle w:val="Hyperlink"/>
            <w:noProof/>
          </w:rPr>
          <w:t>Testing API methods</w:t>
        </w:r>
        <w:r w:rsidR="00D040A0">
          <w:rPr>
            <w:noProof/>
            <w:webHidden/>
          </w:rPr>
          <w:tab/>
        </w:r>
        <w:r w:rsidR="00D040A0">
          <w:rPr>
            <w:noProof/>
            <w:webHidden/>
          </w:rPr>
          <w:fldChar w:fldCharType="begin"/>
        </w:r>
        <w:r w:rsidR="00D040A0">
          <w:rPr>
            <w:noProof/>
            <w:webHidden/>
          </w:rPr>
          <w:instrText xml:space="preserve"> PAGEREF _Toc409014765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5"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4.3.1 </w:t>
      </w:r>
      <w:hyperlink w:anchor="_Toc409014766" w:history="1">
        <w:r w:rsidR="00D040A0" w:rsidRPr="0033242B">
          <w:rPr>
            <w:rStyle w:val="Hyperlink"/>
            <w:noProof/>
          </w:rPr>
          <w:t>Start position</w:t>
        </w:r>
        <w:r w:rsidR="00D040A0">
          <w:rPr>
            <w:noProof/>
            <w:webHidden/>
          </w:rPr>
          <w:tab/>
        </w:r>
        <w:r w:rsidR="00D040A0">
          <w:rPr>
            <w:noProof/>
            <w:webHidden/>
          </w:rPr>
          <w:fldChar w:fldCharType="begin"/>
        </w:r>
        <w:r w:rsidR="00D040A0">
          <w:rPr>
            <w:noProof/>
            <w:webHidden/>
          </w:rPr>
          <w:instrText xml:space="preserve"> PAGEREF _Toc409014766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6" w14:textId="77777777" w:rsidR="00D040A0" w:rsidRPr="00713C74" w:rsidRDefault="00D84BAE">
      <w:pPr>
        <w:pStyle w:val="TOC3"/>
        <w:rPr>
          <w:rFonts w:eastAsia="Times New Roman" w:cs="Times New Roman"/>
          <w:noProof/>
          <w:color w:val="auto"/>
          <w:kern w:val="0"/>
          <w:szCs w:val="22"/>
          <w:lang w:val="en-GB" w:eastAsia="en-GB"/>
        </w:rPr>
      </w:pPr>
      <w:r>
        <w:rPr>
          <w:noProof/>
        </w:rPr>
        <w:t xml:space="preserve">4.3.2 </w:t>
      </w:r>
      <w:hyperlink w:anchor="_Toc409014767" w:history="1">
        <w:r w:rsidR="00D040A0" w:rsidRPr="0033242B">
          <w:rPr>
            <w:rStyle w:val="Hyperlink"/>
            <w:noProof/>
          </w:rPr>
          <w:t>Capture &amp; Cancellation Payment</w:t>
        </w:r>
        <w:r w:rsidR="00D040A0">
          <w:rPr>
            <w:noProof/>
            <w:webHidden/>
          </w:rPr>
          <w:tab/>
        </w:r>
        <w:r w:rsidR="00D040A0">
          <w:rPr>
            <w:noProof/>
            <w:webHidden/>
          </w:rPr>
          <w:fldChar w:fldCharType="begin"/>
        </w:r>
        <w:r w:rsidR="00D040A0">
          <w:rPr>
            <w:noProof/>
            <w:webHidden/>
          </w:rPr>
          <w:instrText xml:space="preserve"> PAGEREF _Toc409014767 \h </w:instrText>
        </w:r>
        <w:r w:rsidR="00D040A0">
          <w:rPr>
            <w:noProof/>
            <w:webHidden/>
          </w:rPr>
        </w:r>
        <w:r w:rsidR="00D040A0">
          <w:rPr>
            <w:noProof/>
            <w:webHidden/>
          </w:rPr>
          <w:fldChar w:fldCharType="separate"/>
        </w:r>
        <w:r w:rsidR="004B5888">
          <w:rPr>
            <w:noProof/>
            <w:webHidden/>
          </w:rPr>
          <w:t>48</w:t>
        </w:r>
        <w:r w:rsidR="00D040A0">
          <w:rPr>
            <w:noProof/>
            <w:webHidden/>
          </w:rPr>
          <w:fldChar w:fldCharType="end"/>
        </w:r>
      </w:hyperlink>
    </w:p>
    <w:p w14:paraId="1D018047"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68" w:history="1">
        <w:r w:rsidR="00D040A0" w:rsidRPr="0033242B">
          <w:rPr>
            <w:rStyle w:val="Hyperlink"/>
            <w:noProof/>
          </w:rPr>
          <w:t>5.</w:t>
        </w:r>
        <w:r w:rsidR="00D040A0" w:rsidRPr="00713C74">
          <w:rPr>
            <w:rFonts w:eastAsia="Times New Roman" w:cs="Times New Roman"/>
            <w:noProof/>
            <w:color w:val="auto"/>
            <w:kern w:val="0"/>
            <w:szCs w:val="22"/>
            <w:lang w:val="en-GB" w:eastAsia="en-GB"/>
          </w:rPr>
          <w:tab/>
        </w:r>
        <w:r w:rsidR="00D040A0" w:rsidRPr="0033242B">
          <w:rPr>
            <w:rStyle w:val="Hyperlink"/>
            <w:noProof/>
          </w:rPr>
          <w:t>Operations, Maintenance</w:t>
        </w:r>
        <w:r w:rsidR="00D040A0">
          <w:rPr>
            <w:noProof/>
            <w:webHidden/>
          </w:rPr>
          <w:tab/>
        </w:r>
        <w:r w:rsidR="00D040A0">
          <w:rPr>
            <w:noProof/>
            <w:webHidden/>
          </w:rPr>
          <w:fldChar w:fldCharType="begin"/>
        </w:r>
        <w:r w:rsidR="00D040A0">
          <w:rPr>
            <w:noProof/>
            <w:webHidden/>
          </w:rPr>
          <w:instrText xml:space="preserve"> PAGEREF _Toc409014768 \h </w:instrText>
        </w:r>
        <w:r w:rsidR="00D040A0">
          <w:rPr>
            <w:noProof/>
            <w:webHidden/>
          </w:rPr>
        </w:r>
        <w:r w:rsidR="00D040A0">
          <w:rPr>
            <w:noProof/>
            <w:webHidden/>
          </w:rPr>
          <w:fldChar w:fldCharType="separate"/>
        </w:r>
        <w:r w:rsidR="004B5888">
          <w:rPr>
            <w:noProof/>
            <w:webHidden/>
          </w:rPr>
          <w:t>50</w:t>
        </w:r>
        <w:r w:rsidR="00D040A0">
          <w:rPr>
            <w:noProof/>
            <w:webHidden/>
          </w:rPr>
          <w:fldChar w:fldCharType="end"/>
        </w:r>
      </w:hyperlink>
    </w:p>
    <w:p w14:paraId="1D018048"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69" w:history="1">
        <w:r w:rsidR="00D040A0" w:rsidRPr="0033242B">
          <w:rPr>
            <w:rStyle w:val="Hyperlink"/>
            <w:noProof/>
          </w:rPr>
          <w:t>5.1.</w:t>
        </w:r>
        <w:r w:rsidR="00D040A0" w:rsidRPr="00713C74">
          <w:rPr>
            <w:rFonts w:eastAsia="Times New Roman" w:cs="Times New Roman"/>
            <w:noProof/>
            <w:color w:val="auto"/>
            <w:kern w:val="0"/>
            <w:szCs w:val="22"/>
            <w:lang w:val="en-GB" w:eastAsia="en-GB"/>
          </w:rPr>
          <w:tab/>
        </w:r>
        <w:r w:rsidR="00D040A0" w:rsidRPr="0033242B">
          <w:rPr>
            <w:rStyle w:val="Hyperlink"/>
            <w:noProof/>
          </w:rPr>
          <w:t>Data Storage</w:t>
        </w:r>
        <w:r w:rsidR="00D040A0">
          <w:rPr>
            <w:noProof/>
            <w:webHidden/>
          </w:rPr>
          <w:tab/>
        </w:r>
        <w:r w:rsidR="00D040A0">
          <w:rPr>
            <w:noProof/>
            <w:webHidden/>
          </w:rPr>
          <w:fldChar w:fldCharType="begin"/>
        </w:r>
        <w:r w:rsidR="00D040A0">
          <w:rPr>
            <w:noProof/>
            <w:webHidden/>
          </w:rPr>
          <w:instrText xml:space="preserve"> PAGEREF _Toc409014769 \h </w:instrText>
        </w:r>
        <w:r w:rsidR="00D040A0">
          <w:rPr>
            <w:noProof/>
            <w:webHidden/>
          </w:rPr>
        </w:r>
        <w:r w:rsidR="00D040A0">
          <w:rPr>
            <w:noProof/>
            <w:webHidden/>
          </w:rPr>
          <w:fldChar w:fldCharType="separate"/>
        </w:r>
        <w:r w:rsidR="004B5888">
          <w:rPr>
            <w:noProof/>
            <w:webHidden/>
          </w:rPr>
          <w:t>50</w:t>
        </w:r>
        <w:r w:rsidR="00D040A0">
          <w:rPr>
            <w:noProof/>
            <w:webHidden/>
          </w:rPr>
          <w:fldChar w:fldCharType="end"/>
        </w:r>
      </w:hyperlink>
    </w:p>
    <w:p w14:paraId="1D018049"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70" w:history="1">
        <w:r w:rsidR="00D040A0" w:rsidRPr="0033242B">
          <w:rPr>
            <w:rStyle w:val="Hyperlink"/>
            <w:noProof/>
          </w:rPr>
          <w:t>5.2.</w:t>
        </w:r>
        <w:r w:rsidR="00D040A0" w:rsidRPr="00713C74">
          <w:rPr>
            <w:rFonts w:eastAsia="Times New Roman" w:cs="Times New Roman"/>
            <w:noProof/>
            <w:color w:val="auto"/>
            <w:kern w:val="0"/>
            <w:szCs w:val="22"/>
            <w:lang w:val="en-GB" w:eastAsia="en-GB"/>
          </w:rPr>
          <w:tab/>
        </w:r>
        <w:r w:rsidR="00D040A0" w:rsidRPr="0033242B">
          <w:rPr>
            <w:rStyle w:val="Hyperlink"/>
            <w:noProof/>
          </w:rPr>
          <w:t>Availability</w:t>
        </w:r>
        <w:r w:rsidR="00D040A0">
          <w:rPr>
            <w:noProof/>
            <w:webHidden/>
          </w:rPr>
          <w:tab/>
        </w:r>
        <w:r w:rsidR="00D040A0">
          <w:rPr>
            <w:noProof/>
            <w:webHidden/>
          </w:rPr>
          <w:fldChar w:fldCharType="begin"/>
        </w:r>
        <w:r w:rsidR="00D040A0">
          <w:rPr>
            <w:noProof/>
            <w:webHidden/>
          </w:rPr>
          <w:instrText xml:space="preserve"> PAGEREF _Toc409014770 \h </w:instrText>
        </w:r>
        <w:r w:rsidR="00D040A0">
          <w:rPr>
            <w:noProof/>
            <w:webHidden/>
          </w:rPr>
        </w:r>
        <w:r w:rsidR="00D040A0">
          <w:rPr>
            <w:noProof/>
            <w:webHidden/>
          </w:rPr>
          <w:fldChar w:fldCharType="separate"/>
        </w:r>
        <w:r w:rsidR="004B5888">
          <w:rPr>
            <w:noProof/>
            <w:webHidden/>
          </w:rPr>
          <w:t>50</w:t>
        </w:r>
        <w:r w:rsidR="00D040A0">
          <w:rPr>
            <w:noProof/>
            <w:webHidden/>
          </w:rPr>
          <w:fldChar w:fldCharType="end"/>
        </w:r>
      </w:hyperlink>
    </w:p>
    <w:p w14:paraId="1D01804A"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71" w:history="1">
        <w:r w:rsidR="00D040A0" w:rsidRPr="0033242B">
          <w:rPr>
            <w:rStyle w:val="Hyperlink"/>
            <w:noProof/>
          </w:rPr>
          <w:t>5.3.</w:t>
        </w:r>
        <w:r w:rsidR="00D040A0" w:rsidRPr="00713C74">
          <w:rPr>
            <w:rFonts w:eastAsia="Times New Roman" w:cs="Times New Roman"/>
            <w:noProof/>
            <w:color w:val="auto"/>
            <w:kern w:val="0"/>
            <w:szCs w:val="22"/>
            <w:lang w:val="en-GB" w:eastAsia="en-GB"/>
          </w:rPr>
          <w:tab/>
        </w:r>
        <w:r w:rsidR="00D040A0" w:rsidRPr="0033242B">
          <w:rPr>
            <w:rStyle w:val="Hyperlink"/>
            <w:noProof/>
          </w:rPr>
          <w:t>Support</w:t>
        </w:r>
        <w:r w:rsidR="00D040A0">
          <w:rPr>
            <w:noProof/>
            <w:webHidden/>
          </w:rPr>
          <w:tab/>
        </w:r>
        <w:r w:rsidR="00D040A0">
          <w:rPr>
            <w:noProof/>
            <w:webHidden/>
          </w:rPr>
          <w:fldChar w:fldCharType="begin"/>
        </w:r>
        <w:r w:rsidR="00D040A0">
          <w:rPr>
            <w:noProof/>
            <w:webHidden/>
          </w:rPr>
          <w:instrText xml:space="preserve"> PAGEREF _Toc409014771 \h </w:instrText>
        </w:r>
        <w:r w:rsidR="00D040A0">
          <w:rPr>
            <w:noProof/>
            <w:webHidden/>
          </w:rPr>
        </w:r>
        <w:r w:rsidR="00D040A0">
          <w:rPr>
            <w:noProof/>
            <w:webHidden/>
          </w:rPr>
          <w:fldChar w:fldCharType="separate"/>
        </w:r>
        <w:r w:rsidR="004B5888">
          <w:rPr>
            <w:noProof/>
            <w:webHidden/>
          </w:rPr>
          <w:t>50</w:t>
        </w:r>
        <w:r w:rsidR="00D040A0">
          <w:rPr>
            <w:noProof/>
            <w:webHidden/>
          </w:rPr>
          <w:fldChar w:fldCharType="end"/>
        </w:r>
      </w:hyperlink>
    </w:p>
    <w:p w14:paraId="1D01804B"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72" w:history="1">
        <w:r w:rsidR="00D040A0" w:rsidRPr="0033242B">
          <w:rPr>
            <w:rStyle w:val="Hyperlink"/>
            <w:noProof/>
          </w:rPr>
          <w:t>6.</w:t>
        </w:r>
        <w:r w:rsidR="00D040A0" w:rsidRPr="00713C74">
          <w:rPr>
            <w:rFonts w:eastAsia="Times New Roman" w:cs="Times New Roman"/>
            <w:noProof/>
            <w:color w:val="auto"/>
            <w:kern w:val="0"/>
            <w:szCs w:val="22"/>
            <w:lang w:val="en-GB" w:eastAsia="en-GB"/>
          </w:rPr>
          <w:tab/>
        </w:r>
        <w:r w:rsidR="00D040A0" w:rsidRPr="0033242B">
          <w:rPr>
            <w:rStyle w:val="Hyperlink"/>
            <w:noProof/>
          </w:rPr>
          <w:t>User Guide</w:t>
        </w:r>
        <w:r w:rsidR="00D040A0">
          <w:rPr>
            <w:noProof/>
            <w:webHidden/>
          </w:rPr>
          <w:tab/>
        </w:r>
        <w:r w:rsidR="00D040A0">
          <w:rPr>
            <w:noProof/>
            <w:webHidden/>
          </w:rPr>
          <w:fldChar w:fldCharType="begin"/>
        </w:r>
        <w:r w:rsidR="00D040A0">
          <w:rPr>
            <w:noProof/>
            <w:webHidden/>
          </w:rPr>
          <w:instrText xml:space="preserve"> PAGEREF _Toc409014772 \h </w:instrText>
        </w:r>
        <w:r w:rsidR="00D040A0">
          <w:rPr>
            <w:noProof/>
            <w:webHidden/>
          </w:rPr>
        </w:r>
        <w:r w:rsidR="00D040A0">
          <w:rPr>
            <w:noProof/>
            <w:webHidden/>
          </w:rPr>
          <w:fldChar w:fldCharType="separate"/>
        </w:r>
        <w:r w:rsidR="004B5888">
          <w:rPr>
            <w:noProof/>
            <w:webHidden/>
          </w:rPr>
          <w:t>51</w:t>
        </w:r>
        <w:r w:rsidR="00D040A0">
          <w:rPr>
            <w:noProof/>
            <w:webHidden/>
          </w:rPr>
          <w:fldChar w:fldCharType="end"/>
        </w:r>
      </w:hyperlink>
    </w:p>
    <w:p w14:paraId="1D01804C"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73" w:history="1">
        <w:r w:rsidR="00D040A0" w:rsidRPr="0033242B">
          <w:rPr>
            <w:rStyle w:val="Hyperlink"/>
            <w:noProof/>
          </w:rPr>
          <w:t>6.1.</w:t>
        </w:r>
        <w:r w:rsidR="00D040A0" w:rsidRPr="00713C74">
          <w:rPr>
            <w:rFonts w:eastAsia="Times New Roman" w:cs="Times New Roman"/>
            <w:noProof/>
            <w:color w:val="auto"/>
            <w:kern w:val="0"/>
            <w:szCs w:val="22"/>
            <w:lang w:val="en-GB" w:eastAsia="en-GB"/>
          </w:rPr>
          <w:tab/>
        </w:r>
        <w:r w:rsidR="00D040A0" w:rsidRPr="0033242B">
          <w:rPr>
            <w:rStyle w:val="Hyperlink"/>
            <w:noProof/>
          </w:rPr>
          <w:t>Roles, Responsibilities</w:t>
        </w:r>
        <w:r w:rsidR="00D040A0">
          <w:rPr>
            <w:noProof/>
            <w:webHidden/>
          </w:rPr>
          <w:tab/>
        </w:r>
        <w:r w:rsidR="00D040A0">
          <w:rPr>
            <w:noProof/>
            <w:webHidden/>
          </w:rPr>
          <w:fldChar w:fldCharType="begin"/>
        </w:r>
        <w:r w:rsidR="00D040A0">
          <w:rPr>
            <w:noProof/>
            <w:webHidden/>
          </w:rPr>
          <w:instrText xml:space="preserve"> PAGEREF _Toc409014773 \h </w:instrText>
        </w:r>
        <w:r w:rsidR="00D040A0">
          <w:rPr>
            <w:noProof/>
            <w:webHidden/>
          </w:rPr>
        </w:r>
        <w:r w:rsidR="00D040A0">
          <w:rPr>
            <w:noProof/>
            <w:webHidden/>
          </w:rPr>
          <w:fldChar w:fldCharType="separate"/>
        </w:r>
        <w:r w:rsidR="004B5888">
          <w:rPr>
            <w:noProof/>
            <w:webHidden/>
          </w:rPr>
          <w:t>51</w:t>
        </w:r>
        <w:r w:rsidR="00D040A0">
          <w:rPr>
            <w:noProof/>
            <w:webHidden/>
          </w:rPr>
          <w:fldChar w:fldCharType="end"/>
        </w:r>
      </w:hyperlink>
    </w:p>
    <w:p w14:paraId="1D01804D"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74" w:history="1">
        <w:r w:rsidR="00D040A0" w:rsidRPr="0033242B">
          <w:rPr>
            <w:rStyle w:val="Hyperlink"/>
            <w:noProof/>
          </w:rPr>
          <w:t>6.2.</w:t>
        </w:r>
        <w:r w:rsidR="00D040A0" w:rsidRPr="00713C74">
          <w:rPr>
            <w:rFonts w:eastAsia="Times New Roman" w:cs="Times New Roman"/>
            <w:noProof/>
            <w:color w:val="auto"/>
            <w:kern w:val="0"/>
            <w:szCs w:val="22"/>
            <w:lang w:val="en-GB" w:eastAsia="en-GB"/>
          </w:rPr>
          <w:tab/>
        </w:r>
        <w:r w:rsidR="00D040A0" w:rsidRPr="0033242B">
          <w:rPr>
            <w:rStyle w:val="Hyperlink"/>
            <w:noProof/>
          </w:rPr>
          <w:t>Business Manager</w:t>
        </w:r>
        <w:r w:rsidR="00D040A0">
          <w:rPr>
            <w:noProof/>
            <w:webHidden/>
          </w:rPr>
          <w:tab/>
        </w:r>
        <w:r w:rsidR="00D040A0">
          <w:rPr>
            <w:noProof/>
            <w:webHidden/>
          </w:rPr>
          <w:fldChar w:fldCharType="begin"/>
        </w:r>
        <w:r w:rsidR="00D040A0">
          <w:rPr>
            <w:noProof/>
            <w:webHidden/>
          </w:rPr>
          <w:instrText xml:space="preserve"> PAGEREF _Toc409014774 \h </w:instrText>
        </w:r>
        <w:r w:rsidR="00D040A0">
          <w:rPr>
            <w:noProof/>
            <w:webHidden/>
          </w:rPr>
        </w:r>
        <w:r w:rsidR="00D040A0">
          <w:rPr>
            <w:noProof/>
            <w:webHidden/>
          </w:rPr>
          <w:fldChar w:fldCharType="separate"/>
        </w:r>
        <w:r w:rsidR="004B5888">
          <w:rPr>
            <w:noProof/>
            <w:webHidden/>
          </w:rPr>
          <w:t>51</w:t>
        </w:r>
        <w:r w:rsidR="00D040A0">
          <w:rPr>
            <w:noProof/>
            <w:webHidden/>
          </w:rPr>
          <w:fldChar w:fldCharType="end"/>
        </w:r>
      </w:hyperlink>
    </w:p>
    <w:p w14:paraId="1D01804E" w14:textId="77777777" w:rsidR="00D040A0" w:rsidRPr="00713C74" w:rsidRDefault="008E45C0">
      <w:pPr>
        <w:pStyle w:val="TOC2"/>
        <w:tabs>
          <w:tab w:val="left" w:pos="849"/>
        </w:tabs>
        <w:rPr>
          <w:rFonts w:eastAsia="Times New Roman" w:cs="Times New Roman"/>
          <w:noProof/>
          <w:color w:val="auto"/>
          <w:kern w:val="0"/>
          <w:szCs w:val="22"/>
          <w:lang w:val="en-GB" w:eastAsia="en-GB"/>
        </w:rPr>
      </w:pPr>
      <w:hyperlink w:anchor="_Toc409014775" w:history="1">
        <w:r w:rsidR="00D040A0" w:rsidRPr="0033242B">
          <w:rPr>
            <w:rStyle w:val="Hyperlink"/>
            <w:noProof/>
          </w:rPr>
          <w:t>6.3.</w:t>
        </w:r>
        <w:r w:rsidR="00D040A0" w:rsidRPr="00713C74">
          <w:rPr>
            <w:rFonts w:eastAsia="Times New Roman" w:cs="Times New Roman"/>
            <w:noProof/>
            <w:color w:val="auto"/>
            <w:kern w:val="0"/>
            <w:szCs w:val="22"/>
            <w:lang w:val="en-GB" w:eastAsia="en-GB"/>
          </w:rPr>
          <w:tab/>
        </w:r>
        <w:r w:rsidR="00D040A0" w:rsidRPr="0033242B">
          <w:rPr>
            <w:rStyle w:val="Hyperlink"/>
            <w:noProof/>
          </w:rPr>
          <w:t>Storefront Functionality</w:t>
        </w:r>
        <w:r w:rsidR="00D040A0">
          <w:rPr>
            <w:noProof/>
            <w:webHidden/>
          </w:rPr>
          <w:tab/>
        </w:r>
        <w:r w:rsidR="00D040A0">
          <w:rPr>
            <w:noProof/>
            <w:webHidden/>
          </w:rPr>
          <w:fldChar w:fldCharType="begin"/>
        </w:r>
        <w:r w:rsidR="00D040A0">
          <w:rPr>
            <w:noProof/>
            <w:webHidden/>
          </w:rPr>
          <w:instrText xml:space="preserve"> PAGEREF _Toc409014775 \h </w:instrText>
        </w:r>
        <w:r w:rsidR="00D040A0">
          <w:rPr>
            <w:noProof/>
            <w:webHidden/>
          </w:rPr>
        </w:r>
        <w:r w:rsidR="00D040A0">
          <w:rPr>
            <w:noProof/>
            <w:webHidden/>
          </w:rPr>
          <w:fldChar w:fldCharType="separate"/>
        </w:r>
        <w:r w:rsidR="004B5888">
          <w:rPr>
            <w:noProof/>
            <w:webHidden/>
          </w:rPr>
          <w:t>52</w:t>
        </w:r>
        <w:r w:rsidR="00D040A0">
          <w:rPr>
            <w:noProof/>
            <w:webHidden/>
          </w:rPr>
          <w:fldChar w:fldCharType="end"/>
        </w:r>
      </w:hyperlink>
    </w:p>
    <w:p w14:paraId="1D01804F"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76" w:history="1">
        <w:r w:rsidR="00D040A0" w:rsidRPr="0033242B">
          <w:rPr>
            <w:rStyle w:val="Hyperlink"/>
            <w:noProof/>
          </w:rPr>
          <w:t>7.</w:t>
        </w:r>
        <w:r w:rsidR="00D040A0" w:rsidRPr="00713C74">
          <w:rPr>
            <w:rFonts w:eastAsia="Times New Roman" w:cs="Times New Roman"/>
            <w:noProof/>
            <w:color w:val="auto"/>
            <w:kern w:val="0"/>
            <w:szCs w:val="22"/>
            <w:lang w:val="en-GB" w:eastAsia="en-GB"/>
          </w:rPr>
          <w:tab/>
        </w:r>
        <w:r w:rsidR="00D040A0" w:rsidRPr="0033242B">
          <w:rPr>
            <w:rStyle w:val="Hyperlink"/>
            <w:noProof/>
          </w:rPr>
          <w:t>Known Issues</w:t>
        </w:r>
        <w:r w:rsidR="00D040A0">
          <w:rPr>
            <w:noProof/>
            <w:webHidden/>
          </w:rPr>
          <w:tab/>
        </w:r>
        <w:r w:rsidR="00D040A0">
          <w:rPr>
            <w:noProof/>
            <w:webHidden/>
          </w:rPr>
          <w:fldChar w:fldCharType="begin"/>
        </w:r>
        <w:r w:rsidR="00D040A0">
          <w:rPr>
            <w:noProof/>
            <w:webHidden/>
          </w:rPr>
          <w:instrText xml:space="preserve"> PAGEREF _Toc409014776 \h </w:instrText>
        </w:r>
        <w:r w:rsidR="00D040A0">
          <w:rPr>
            <w:noProof/>
            <w:webHidden/>
          </w:rPr>
        </w:r>
        <w:r w:rsidR="00D040A0">
          <w:rPr>
            <w:noProof/>
            <w:webHidden/>
          </w:rPr>
          <w:fldChar w:fldCharType="separate"/>
        </w:r>
        <w:r w:rsidR="004B5888">
          <w:rPr>
            <w:noProof/>
            <w:webHidden/>
          </w:rPr>
          <w:t>53</w:t>
        </w:r>
        <w:r w:rsidR="00D040A0">
          <w:rPr>
            <w:noProof/>
            <w:webHidden/>
          </w:rPr>
          <w:fldChar w:fldCharType="end"/>
        </w:r>
      </w:hyperlink>
    </w:p>
    <w:p w14:paraId="1D018050" w14:textId="77777777" w:rsidR="00D040A0" w:rsidRPr="00713C74" w:rsidRDefault="008E45C0">
      <w:pPr>
        <w:pStyle w:val="TOC1"/>
        <w:tabs>
          <w:tab w:val="left" w:pos="566"/>
        </w:tabs>
        <w:rPr>
          <w:rFonts w:eastAsia="Times New Roman" w:cs="Times New Roman"/>
          <w:noProof/>
          <w:color w:val="auto"/>
          <w:kern w:val="0"/>
          <w:szCs w:val="22"/>
          <w:lang w:val="en-GB" w:eastAsia="en-GB"/>
        </w:rPr>
      </w:pPr>
      <w:hyperlink w:anchor="_Toc409014777" w:history="1">
        <w:r w:rsidR="00D040A0" w:rsidRPr="0033242B">
          <w:rPr>
            <w:rStyle w:val="Hyperlink"/>
            <w:noProof/>
          </w:rPr>
          <w:t>8.</w:t>
        </w:r>
        <w:r w:rsidR="00D040A0" w:rsidRPr="00713C74">
          <w:rPr>
            <w:rFonts w:eastAsia="Times New Roman" w:cs="Times New Roman"/>
            <w:noProof/>
            <w:color w:val="auto"/>
            <w:kern w:val="0"/>
            <w:szCs w:val="22"/>
            <w:lang w:val="en-GB" w:eastAsia="en-GB"/>
          </w:rPr>
          <w:tab/>
        </w:r>
        <w:r w:rsidR="00D040A0" w:rsidRPr="0033242B">
          <w:rPr>
            <w:rStyle w:val="Hyperlink"/>
            <w:noProof/>
          </w:rPr>
          <w:t>Release History</w:t>
        </w:r>
        <w:r w:rsidR="00D040A0">
          <w:rPr>
            <w:noProof/>
            <w:webHidden/>
          </w:rPr>
          <w:tab/>
        </w:r>
        <w:r w:rsidR="00D040A0">
          <w:rPr>
            <w:noProof/>
            <w:webHidden/>
          </w:rPr>
          <w:fldChar w:fldCharType="begin"/>
        </w:r>
        <w:r w:rsidR="00D040A0">
          <w:rPr>
            <w:noProof/>
            <w:webHidden/>
          </w:rPr>
          <w:instrText xml:space="preserve"> PAGEREF _Toc409014777 \h </w:instrText>
        </w:r>
        <w:r w:rsidR="00D040A0">
          <w:rPr>
            <w:noProof/>
            <w:webHidden/>
          </w:rPr>
        </w:r>
        <w:r w:rsidR="00D040A0">
          <w:rPr>
            <w:noProof/>
            <w:webHidden/>
          </w:rPr>
          <w:fldChar w:fldCharType="separate"/>
        </w:r>
        <w:r w:rsidR="004B5888">
          <w:rPr>
            <w:noProof/>
            <w:webHidden/>
          </w:rPr>
          <w:t>54</w:t>
        </w:r>
        <w:r w:rsidR="00D040A0">
          <w:rPr>
            <w:noProof/>
            <w:webHidden/>
          </w:rPr>
          <w:fldChar w:fldCharType="end"/>
        </w:r>
      </w:hyperlink>
    </w:p>
    <w:p w14:paraId="1D018051" w14:textId="77777777" w:rsidR="0069030A" w:rsidRPr="0069030A" w:rsidRDefault="00F268F5" w:rsidP="0069030A">
      <w:pPr>
        <w:ind w:left="-709"/>
        <w:rPr>
          <w:rFonts w:ascii="Tahoma" w:hAnsi="Tahoma" w:cs="Tahoma"/>
          <w:color w:val="3F599C"/>
          <w:szCs w:val="22"/>
        </w:rPr>
      </w:pPr>
      <w:r>
        <w:rPr>
          <w:b/>
          <w:bCs/>
          <w:lang w:val="ru-RU"/>
        </w:rPr>
        <w:fldChar w:fldCharType="end"/>
      </w:r>
      <w:r w:rsidR="0069030A" w:rsidRPr="0069030A">
        <w:rPr>
          <w:rFonts w:ascii="Tahoma" w:hAnsi="Tahoma" w:cs="Tahoma"/>
          <w:color w:val="3F599C"/>
          <w:szCs w:val="22"/>
        </w:rPr>
        <w:t xml:space="preserve"> Revision History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418"/>
        <w:gridCol w:w="4677"/>
        <w:gridCol w:w="1134"/>
      </w:tblGrid>
      <w:tr w:rsidR="006875E3" w:rsidRPr="006875E3" w14:paraId="1D018056" w14:textId="77777777" w:rsidTr="008E45C0">
        <w:tc>
          <w:tcPr>
            <w:tcW w:w="2518" w:type="dxa"/>
            <w:tcBorders>
              <w:top w:val="single" w:sz="4" w:space="0" w:color="auto"/>
              <w:left w:val="single" w:sz="4" w:space="0" w:color="auto"/>
              <w:bottom w:val="single" w:sz="4" w:space="0" w:color="auto"/>
              <w:right w:val="single" w:sz="4" w:space="0" w:color="auto"/>
            </w:tcBorders>
            <w:shd w:val="clear" w:color="auto" w:fill="4F81BD"/>
          </w:tcPr>
          <w:p w14:paraId="1D018052"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Name</w:t>
            </w:r>
          </w:p>
        </w:tc>
        <w:tc>
          <w:tcPr>
            <w:tcW w:w="1418" w:type="dxa"/>
            <w:tcBorders>
              <w:top w:val="single" w:sz="4" w:space="0" w:color="auto"/>
              <w:left w:val="single" w:sz="4" w:space="0" w:color="auto"/>
              <w:bottom w:val="single" w:sz="4" w:space="0" w:color="auto"/>
              <w:right w:val="single" w:sz="4" w:space="0" w:color="auto"/>
            </w:tcBorders>
            <w:shd w:val="clear" w:color="auto" w:fill="4F81BD"/>
          </w:tcPr>
          <w:p w14:paraId="1D018053"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Date</w:t>
            </w:r>
          </w:p>
        </w:tc>
        <w:tc>
          <w:tcPr>
            <w:tcW w:w="4677" w:type="dxa"/>
            <w:tcBorders>
              <w:top w:val="single" w:sz="4" w:space="0" w:color="auto"/>
              <w:left w:val="single" w:sz="4" w:space="0" w:color="auto"/>
              <w:bottom w:val="single" w:sz="4" w:space="0" w:color="auto"/>
              <w:right w:val="single" w:sz="4" w:space="0" w:color="auto"/>
            </w:tcBorders>
            <w:shd w:val="clear" w:color="auto" w:fill="4F81BD"/>
          </w:tcPr>
          <w:p w14:paraId="1D018054"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Reason For Changes</w:t>
            </w:r>
          </w:p>
        </w:tc>
        <w:tc>
          <w:tcPr>
            <w:tcW w:w="1134" w:type="dxa"/>
            <w:tcBorders>
              <w:top w:val="single" w:sz="4" w:space="0" w:color="auto"/>
              <w:left w:val="single" w:sz="4" w:space="0" w:color="auto"/>
              <w:bottom w:val="single" w:sz="4" w:space="0" w:color="auto"/>
              <w:right w:val="single" w:sz="4" w:space="0" w:color="auto"/>
            </w:tcBorders>
            <w:shd w:val="clear" w:color="auto" w:fill="4F81BD"/>
          </w:tcPr>
          <w:p w14:paraId="1D018055"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Version</w:t>
            </w:r>
          </w:p>
        </w:tc>
      </w:tr>
      <w:tr w:rsidR="006875E3" w:rsidRPr="006875E3" w14:paraId="1D01805B" w14:textId="77777777" w:rsidTr="008E45C0">
        <w:tc>
          <w:tcPr>
            <w:tcW w:w="2518" w:type="dxa"/>
            <w:tcBorders>
              <w:top w:val="single" w:sz="4" w:space="0" w:color="auto"/>
            </w:tcBorders>
            <w:shd w:val="clear" w:color="auto" w:fill="D3DFEE"/>
          </w:tcPr>
          <w:p w14:paraId="1D018057" w14:textId="77777777" w:rsidR="0069030A" w:rsidRPr="006875E3" w:rsidRDefault="004B5888" w:rsidP="006875E3">
            <w:pPr>
              <w:spacing w:before="40" w:after="40"/>
              <w:rPr>
                <w:rFonts w:ascii="Tahoma" w:hAnsi="Tahoma" w:cs="Tahoma"/>
                <w:b/>
                <w:bCs/>
                <w:szCs w:val="22"/>
              </w:rPr>
            </w:pPr>
            <w:r>
              <w:rPr>
                <w:rFonts w:ascii="Tahoma" w:hAnsi="Tahoma" w:cs="Tahoma"/>
                <w:b/>
                <w:bCs/>
                <w:szCs w:val="22"/>
              </w:rPr>
              <w:t>OSF Global Ser</w:t>
            </w:r>
            <w:r w:rsidR="0069030A" w:rsidRPr="006875E3">
              <w:rPr>
                <w:rFonts w:ascii="Tahoma" w:hAnsi="Tahoma" w:cs="Tahoma"/>
                <w:b/>
                <w:bCs/>
                <w:szCs w:val="22"/>
              </w:rPr>
              <w:t>vices</w:t>
            </w:r>
          </w:p>
        </w:tc>
        <w:tc>
          <w:tcPr>
            <w:tcW w:w="1418" w:type="dxa"/>
            <w:tcBorders>
              <w:top w:val="single" w:sz="4" w:space="0" w:color="auto"/>
            </w:tcBorders>
            <w:shd w:val="clear" w:color="auto" w:fill="D3DFEE"/>
          </w:tcPr>
          <w:p w14:paraId="1D018058" w14:textId="77777777" w:rsidR="0069030A" w:rsidRPr="006875E3" w:rsidRDefault="0069030A" w:rsidP="006875E3">
            <w:pPr>
              <w:spacing w:before="40" w:after="40"/>
              <w:rPr>
                <w:rFonts w:ascii="Tahoma" w:hAnsi="Tahoma" w:cs="Tahoma"/>
                <w:szCs w:val="22"/>
              </w:rPr>
            </w:pPr>
            <w:r w:rsidRPr="006875E3">
              <w:rPr>
                <w:rFonts w:ascii="Tahoma" w:hAnsi="Tahoma" w:cs="Tahoma"/>
                <w:szCs w:val="22"/>
              </w:rPr>
              <w:t>15.01.2015</w:t>
            </w:r>
          </w:p>
        </w:tc>
        <w:tc>
          <w:tcPr>
            <w:tcW w:w="4677" w:type="dxa"/>
            <w:tcBorders>
              <w:top w:val="single" w:sz="4" w:space="0" w:color="auto"/>
            </w:tcBorders>
            <w:shd w:val="clear" w:color="auto" w:fill="D3DFEE"/>
          </w:tcPr>
          <w:p w14:paraId="1D018059" w14:textId="77777777" w:rsidR="0069030A" w:rsidRPr="006875E3" w:rsidRDefault="0069030A" w:rsidP="006875E3">
            <w:pPr>
              <w:spacing w:before="40" w:after="40"/>
              <w:rPr>
                <w:rFonts w:ascii="Tahoma" w:hAnsi="Tahoma" w:cs="Tahoma"/>
                <w:szCs w:val="22"/>
              </w:rPr>
            </w:pPr>
            <w:r w:rsidRPr="006875E3">
              <w:rPr>
                <w:rFonts w:ascii="Tahoma" w:hAnsi="Tahoma" w:cs="Tahoma"/>
                <w:szCs w:val="22"/>
              </w:rPr>
              <w:t xml:space="preserve">Adding new functionality to existing cartridge. </w:t>
            </w:r>
          </w:p>
        </w:tc>
        <w:tc>
          <w:tcPr>
            <w:tcW w:w="1134" w:type="dxa"/>
            <w:tcBorders>
              <w:top w:val="single" w:sz="4" w:space="0" w:color="auto"/>
            </w:tcBorders>
            <w:shd w:val="clear" w:color="auto" w:fill="D3DFEE"/>
          </w:tcPr>
          <w:p w14:paraId="1D01805A" w14:textId="7D3B64E5" w:rsidR="0069030A" w:rsidRPr="006875E3" w:rsidRDefault="00873464" w:rsidP="006875E3">
            <w:pPr>
              <w:spacing w:before="40" w:after="40"/>
              <w:rPr>
                <w:rFonts w:ascii="Tahoma" w:hAnsi="Tahoma" w:cs="Tahoma"/>
                <w:szCs w:val="22"/>
              </w:rPr>
            </w:pPr>
            <w:r>
              <w:rPr>
                <w:rFonts w:ascii="Tahoma" w:hAnsi="Tahoma" w:cs="Tahoma"/>
                <w:color w:val="auto"/>
                <w:szCs w:val="22"/>
              </w:rPr>
              <w:t>2</w:t>
            </w:r>
            <w:r w:rsidR="00CC7B43" w:rsidRPr="006875E3">
              <w:rPr>
                <w:rFonts w:ascii="Tahoma" w:hAnsi="Tahoma" w:cs="Tahoma"/>
                <w:szCs w:val="22"/>
              </w:rPr>
              <w:t>.</w:t>
            </w:r>
            <w:r>
              <w:rPr>
                <w:rFonts w:ascii="Tahoma" w:hAnsi="Tahoma" w:cs="Tahoma"/>
                <w:szCs w:val="22"/>
              </w:rPr>
              <w:t>0</w:t>
            </w:r>
          </w:p>
        </w:tc>
      </w:tr>
      <w:tr w:rsidR="006875E3" w:rsidRPr="006875E3" w14:paraId="1D018060" w14:textId="77777777" w:rsidTr="008E45C0">
        <w:tc>
          <w:tcPr>
            <w:tcW w:w="2518" w:type="dxa"/>
            <w:shd w:val="clear" w:color="auto" w:fill="auto"/>
          </w:tcPr>
          <w:p w14:paraId="1D01805C" w14:textId="77777777" w:rsidR="0069030A" w:rsidRPr="006875E3" w:rsidRDefault="0069030A" w:rsidP="006875E3">
            <w:pPr>
              <w:spacing w:before="40" w:after="40"/>
              <w:rPr>
                <w:rFonts w:ascii="Tahoma" w:hAnsi="Tahoma" w:cs="Tahoma"/>
                <w:b/>
                <w:bCs/>
                <w:szCs w:val="22"/>
              </w:rPr>
            </w:pPr>
          </w:p>
        </w:tc>
        <w:tc>
          <w:tcPr>
            <w:tcW w:w="1418" w:type="dxa"/>
            <w:shd w:val="clear" w:color="auto" w:fill="auto"/>
          </w:tcPr>
          <w:p w14:paraId="1D01805D" w14:textId="77777777" w:rsidR="0069030A" w:rsidRPr="006875E3" w:rsidRDefault="0069030A" w:rsidP="006875E3">
            <w:pPr>
              <w:spacing w:before="40" w:after="40"/>
              <w:rPr>
                <w:rFonts w:ascii="Tahoma" w:hAnsi="Tahoma" w:cs="Tahoma"/>
                <w:szCs w:val="22"/>
              </w:rPr>
            </w:pPr>
          </w:p>
        </w:tc>
        <w:tc>
          <w:tcPr>
            <w:tcW w:w="4677" w:type="dxa"/>
            <w:shd w:val="clear" w:color="auto" w:fill="auto"/>
          </w:tcPr>
          <w:p w14:paraId="1D01805E" w14:textId="77777777" w:rsidR="0069030A" w:rsidRPr="006875E3" w:rsidRDefault="0069030A" w:rsidP="006875E3">
            <w:pPr>
              <w:spacing w:before="40" w:after="40"/>
              <w:rPr>
                <w:rFonts w:ascii="Tahoma" w:hAnsi="Tahoma" w:cs="Tahoma"/>
                <w:szCs w:val="22"/>
              </w:rPr>
            </w:pPr>
          </w:p>
        </w:tc>
        <w:tc>
          <w:tcPr>
            <w:tcW w:w="1134" w:type="dxa"/>
            <w:shd w:val="clear" w:color="auto" w:fill="auto"/>
          </w:tcPr>
          <w:p w14:paraId="1D01805F" w14:textId="77777777" w:rsidR="0069030A" w:rsidRPr="006875E3" w:rsidRDefault="0069030A" w:rsidP="006875E3">
            <w:pPr>
              <w:spacing w:before="40" w:after="40"/>
              <w:rPr>
                <w:rFonts w:ascii="Tahoma" w:hAnsi="Tahoma" w:cs="Tahoma"/>
                <w:szCs w:val="22"/>
              </w:rPr>
            </w:pPr>
          </w:p>
        </w:tc>
      </w:tr>
    </w:tbl>
    <w:p w14:paraId="1D018061" w14:textId="77777777" w:rsidR="00636912" w:rsidRDefault="00636912"/>
    <w:p w14:paraId="1D018062" w14:textId="77777777" w:rsidR="00636912" w:rsidRDefault="00826FD5" w:rsidP="00211552">
      <w:pPr>
        <w:pStyle w:val="Heading1"/>
        <w:numPr>
          <w:ilvl w:val="0"/>
          <w:numId w:val="13"/>
        </w:numPr>
      </w:pPr>
      <w:bookmarkStart w:id="2" w:name="_Toc409014722"/>
      <w:r>
        <w:t>General Info</w:t>
      </w:r>
      <w:r w:rsidR="005163D3">
        <w:t>rmation</w:t>
      </w:r>
      <w:bookmarkEnd w:id="2"/>
    </w:p>
    <w:p w14:paraId="1D018063" w14:textId="77777777" w:rsidR="00636912" w:rsidRDefault="006644D3" w:rsidP="00E334C5">
      <w:r>
        <w:t>This cartridge enables a Demandw</w:t>
      </w:r>
      <w:r w:rsidR="00636912">
        <w:t xml:space="preserve">are store to use the Adyen payment service. </w:t>
      </w:r>
    </w:p>
    <w:p w14:paraId="1D018064" w14:textId="77777777" w:rsidR="00311372" w:rsidRDefault="008031D2" w:rsidP="00E334C5">
      <w:r>
        <w:t>The d</w:t>
      </w:r>
      <w:r w:rsidR="00311372">
        <w:t>eveloper has to install the c</w:t>
      </w:r>
      <w:r w:rsidR="006644D3">
        <w:t xml:space="preserve">artridge </w:t>
      </w:r>
      <w:r w:rsidR="00311372">
        <w:t>and integrate it</w:t>
      </w:r>
      <w:r w:rsidR="006644D3">
        <w:t xml:space="preserve"> into online store following the instructions from th</w:t>
      </w:r>
      <w:r>
        <w:t>is</w:t>
      </w:r>
      <w:r w:rsidR="006644D3">
        <w:t xml:space="preserve"> document. </w:t>
      </w:r>
      <w:r>
        <w:t>It is mandatory that the m</w:t>
      </w:r>
      <w:r w:rsidR="00636912">
        <w:t>erchant ha</w:t>
      </w:r>
      <w:r w:rsidR="006644D3">
        <w:t xml:space="preserve">s to open an account with Adyen and </w:t>
      </w:r>
      <w:r w:rsidR="00636912">
        <w:t xml:space="preserve">configure some items in </w:t>
      </w:r>
      <w:r w:rsidR="006644D3">
        <w:t>De</w:t>
      </w:r>
      <w:r w:rsidR="00636912">
        <w:t>mandware Business Manager as well as in the Adyen back office to make the integration work</w:t>
      </w:r>
      <w:r w:rsidR="006644D3">
        <w:t>ing</w:t>
      </w:r>
      <w:r w:rsidR="00311372">
        <w:t xml:space="preserve"> properly.</w:t>
      </w:r>
    </w:p>
    <w:p w14:paraId="1D018065" w14:textId="77777777" w:rsidR="00311372" w:rsidRDefault="00636912" w:rsidP="00E334C5">
      <w:r>
        <w:t>Adyen offers a test environment, so the integration can be tested before switching to the Adyen production environment.</w:t>
      </w:r>
    </w:p>
    <w:p w14:paraId="1D018066" w14:textId="77777777" w:rsidR="00636912" w:rsidRDefault="00311372" w:rsidP="00E334C5">
      <w:r>
        <w:t xml:space="preserve">The integration consists of an </w:t>
      </w:r>
      <w:r w:rsidR="005A57E3">
        <w:t>archive, which</w:t>
      </w:r>
      <w:r w:rsidR="00636912">
        <w:t xml:space="preserve"> </w:t>
      </w:r>
      <w:r>
        <w:t>contains the following contents</w:t>
      </w:r>
      <w:r w:rsidR="00636912">
        <w:t>:</w:t>
      </w:r>
    </w:p>
    <w:p w14:paraId="1D018067" w14:textId="77777777" w:rsidR="00E334C5" w:rsidRDefault="00CF0177" w:rsidP="00211552">
      <w:pPr>
        <w:numPr>
          <w:ilvl w:val="0"/>
          <w:numId w:val="9"/>
        </w:numPr>
      </w:pPr>
      <w:r>
        <w:t>cartridge called ‘int_adyen’</w:t>
      </w:r>
    </w:p>
    <w:p w14:paraId="1D018068" w14:textId="77777777" w:rsidR="00E334C5" w:rsidRDefault="005A57E3" w:rsidP="00211552">
      <w:pPr>
        <w:numPr>
          <w:ilvl w:val="0"/>
          <w:numId w:val="9"/>
        </w:numPr>
      </w:pPr>
      <w:r>
        <w:t xml:space="preserve">an </w:t>
      </w:r>
      <w:r w:rsidR="00636912">
        <w:t>extension car</w:t>
      </w:r>
      <w:r w:rsidR="00CF0177">
        <w:t>tridge to the Business Manager ‘bm_adyen’</w:t>
      </w:r>
      <w:r>
        <w:t>,</w:t>
      </w:r>
      <w:r w:rsidR="00636912">
        <w:t xml:space="preserve"> which enables the display of Adyen specif</w:t>
      </w:r>
      <w:r>
        <w:t>ic information in order details</w:t>
      </w:r>
    </w:p>
    <w:p w14:paraId="1D018069" w14:textId="77777777" w:rsidR="00E334C5" w:rsidRDefault="005A57E3" w:rsidP="00211552">
      <w:pPr>
        <w:numPr>
          <w:ilvl w:val="0"/>
          <w:numId w:val="9"/>
        </w:numPr>
      </w:pPr>
      <w:r>
        <w:t>a</w:t>
      </w:r>
      <w:r w:rsidR="00636912">
        <w:t xml:space="preserve"> site-template archive containing new attributes and settings </w:t>
      </w:r>
    </w:p>
    <w:p w14:paraId="1D01806A" w14:textId="77777777" w:rsidR="00E334C5" w:rsidRDefault="00636912" w:rsidP="00211552">
      <w:pPr>
        <w:numPr>
          <w:ilvl w:val="0"/>
          <w:numId w:val="9"/>
        </w:numPr>
      </w:pPr>
      <w:r>
        <w:t>an example 'skin'</w:t>
      </w:r>
      <w:r w:rsidR="005A57E3">
        <w:t>,</w:t>
      </w:r>
      <w:r>
        <w:t xml:space="preserve"> which is used for styling the Adyen hosted payment page (HPP)</w:t>
      </w:r>
    </w:p>
    <w:p w14:paraId="1D01806B" w14:textId="77777777" w:rsidR="00E334C5" w:rsidRDefault="000610F4" w:rsidP="000610F4">
      <w:pPr>
        <w:numPr>
          <w:ilvl w:val="0"/>
          <w:numId w:val="9"/>
        </w:numPr>
      </w:pPr>
      <w:r w:rsidRPr="000610F4">
        <w:t>an archive with standard storefront cartridge</w:t>
      </w:r>
      <w:r w:rsidR="008031D2">
        <w:t>s</w:t>
      </w:r>
      <w:r w:rsidRPr="000610F4">
        <w:t xml:space="preserve"> with </w:t>
      </w:r>
      <w:r w:rsidR="008031D2" w:rsidRPr="000610F4">
        <w:t xml:space="preserve">Adyen </w:t>
      </w:r>
      <w:r w:rsidRPr="000610F4">
        <w:t xml:space="preserve">integrated. They can be used as an example for </w:t>
      </w:r>
      <w:r w:rsidR="008031D2">
        <w:t>the</w:t>
      </w:r>
      <w:r w:rsidRPr="000610F4">
        <w:t xml:space="preserve"> integration and testing the cartridge</w:t>
      </w:r>
    </w:p>
    <w:p w14:paraId="1D01806C" w14:textId="77777777" w:rsidR="00E334C5" w:rsidRDefault="00CF0177" w:rsidP="00211552">
      <w:pPr>
        <w:numPr>
          <w:ilvl w:val="0"/>
          <w:numId w:val="9"/>
        </w:numPr>
      </w:pPr>
      <w:r>
        <w:t>this document</w:t>
      </w:r>
    </w:p>
    <w:p w14:paraId="1D01806D" w14:textId="77777777" w:rsidR="00BA29B3" w:rsidRDefault="00636912" w:rsidP="007D2B9E">
      <w:r>
        <w:t>The integration is based on the Site</w:t>
      </w:r>
      <w:r w:rsidR="0042243F">
        <w:t xml:space="preserve"> </w:t>
      </w:r>
      <w:r w:rsidR="00CD44E9">
        <w:t xml:space="preserve">Genesis demo store </w:t>
      </w:r>
      <w:r w:rsidR="00E334C5">
        <w:t>provide</w:t>
      </w:r>
      <w:r w:rsidR="006F07F8">
        <w:t>d</w:t>
      </w:r>
      <w:r w:rsidR="00E334C5">
        <w:t xml:space="preserve"> by</w:t>
      </w:r>
      <w:r w:rsidR="00CD44E9">
        <w:t xml:space="preserve"> Demandw</w:t>
      </w:r>
      <w:r w:rsidR="005028BB">
        <w:t>are</w:t>
      </w:r>
      <w:r w:rsidR="007007D0">
        <w:t>.</w:t>
      </w:r>
      <w:bookmarkStart w:id="3" w:name="TOC78862411"/>
      <w:bookmarkEnd w:id="3"/>
    </w:p>
    <w:p w14:paraId="1D01806E" w14:textId="77777777" w:rsidR="00636912" w:rsidRDefault="00636912" w:rsidP="00211552">
      <w:pPr>
        <w:pStyle w:val="Heading1"/>
        <w:numPr>
          <w:ilvl w:val="0"/>
          <w:numId w:val="13"/>
        </w:numPr>
      </w:pPr>
      <w:bookmarkStart w:id="4" w:name="_Toc409014723"/>
      <w:r>
        <w:t>Component Overview</w:t>
      </w:r>
      <w:bookmarkEnd w:id="4"/>
    </w:p>
    <w:p w14:paraId="1D01806F" w14:textId="77777777" w:rsidR="005020BC" w:rsidRPr="005020BC" w:rsidRDefault="00636912" w:rsidP="00211552">
      <w:pPr>
        <w:pStyle w:val="Heading2"/>
        <w:numPr>
          <w:ilvl w:val="1"/>
          <w:numId w:val="13"/>
        </w:numPr>
      </w:pPr>
      <w:bookmarkStart w:id="5" w:name="_Toc409014724"/>
      <w:r w:rsidRPr="0006415A">
        <w:t>Functional Overview</w:t>
      </w:r>
      <w:bookmarkEnd w:id="5"/>
    </w:p>
    <w:p w14:paraId="1D018070" w14:textId="77777777" w:rsidR="00636912" w:rsidRDefault="00636912" w:rsidP="0006415A">
      <w:pPr>
        <w:pStyle w:val="Heading3"/>
      </w:pPr>
      <w:bookmarkStart w:id="6" w:name="_Toc409014725"/>
      <w:r>
        <w:t>Short description of</w:t>
      </w:r>
      <w:r w:rsidR="008031D2">
        <w:t xml:space="preserve"> the</w:t>
      </w:r>
      <w:r>
        <w:t xml:space="preserve"> Adyen payment system</w:t>
      </w:r>
      <w:bookmarkEnd w:id="6"/>
      <w:r>
        <w:br/>
      </w:r>
    </w:p>
    <w:p w14:paraId="1D018071" w14:textId="77777777" w:rsidR="00636912" w:rsidRDefault="00636912" w:rsidP="0006415A">
      <w:r>
        <w:t>Adyen can receive payments in 2 ways:</w:t>
      </w:r>
    </w:p>
    <w:p w14:paraId="1D018072" w14:textId="77777777" w:rsidR="0006415A" w:rsidRDefault="00636912" w:rsidP="00211552">
      <w:pPr>
        <w:numPr>
          <w:ilvl w:val="0"/>
          <w:numId w:val="10"/>
        </w:numPr>
      </w:pPr>
      <w:r>
        <w:t>via the Adyen API using SOAP or POST. A result is returned right away. This can only be used for Credit Cards. The cartridge u</w:t>
      </w:r>
      <w:r w:rsidR="0006415A">
        <w:t>ses POST via the Adyen REST API</w:t>
      </w:r>
    </w:p>
    <w:p w14:paraId="1D018073" w14:textId="77777777" w:rsidR="00636912" w:rsidRDefault="00636912" w:rsidP="00211552">
      <w:pPr>
        <w:numPr>
          <w:ilvl w:val="0"/>
          <w:numId w:val="10"/>
        </w:numPr>
      </w:pPr>
      <w:r>
        <w:t xml:space="preserve">via the 'redirect model' where a form containing certain fields is </w:t>
      </w:r>
      <w:r w:rsidR="00DE15D3">
        <w:t>post</w:t>
      </w:r>
      <w:r>
        <w:t>ed to Adyen and the shoppe</w:t>
      </w:r>
      <w:r w:rsidR="006650D4">
        <w:t xml:space="preserve">r is redirected to Adyen's Hosted Payment Page (HPP) </w:t>
      </w:r>
      <w:r>
        <w:t>. After completing the payment, the shopper is returned to the shop's resultURL. This resultURL can be  configured and contains the result of t</w:t>
      </w:r>
      <w:r w:rsidR="0006415A">
        <w:t>he payment (success or failed)</w:t>
      </w:r>
    </w:p>
    <w:p w14:paraId="1D018074" w14:textId="77777777" w:rsidR="00636912" w:rsidRDefault="00636912" w:rsidP="0006415A">
      <w:r>
        <w:br/>
        <w:t xml:space="preserve">Compared to the API, the redirect model offers much more payments methods as well as some other functionality. </w:t>
      </w:r>
    </w:p>
    <w:p w14:paraId="1D018075" w14:textId="77777777" w:rsidR="00636912" w:rsidRDefault="00636912" w:rsidP="0006415A">
      <w:r>
        <w:t>However, if you decide to handle credit</w:t>
      </w:r>
      <w:r w:rsidR="002D111D">
        <w:t xml:space="preserve"> </w:t>
      </w:r>
      <w:r>
        <w:t>card payments you</w:t>
      </w:r>
      <w:r w:rsidR="00A418B2">
        <w:t>rself, you can use API payments, which are implemented in the cartridge.</w:t>
      </w:r>
      <w:r>
        <w:t xml:space="preserve">  The stored credit</w:t>
      </w:r>
      <w:r w:rsidR="002D111D">
        <w:t xml:space="preserve"> </w:t>
      </w:r>
      <w:r>
        <w:t>card data could be used for returning customers, saving them the trouble of entering their details again.</w:t>
      </w:r>
    </w:p>
    <w:p w14:paraId="1D018076" w14:textId="77777777" w:rsidR="00C4780D" w:rsidRDefault="00C4780D" w:rsidP="0006415A">
      <w:r w:rsidRPr="00C4780D">
        <w:t>Payment results are sent asynchronously to a 'notification URL' at the Merchant (DW) site. Payments can change status over the time (Authorised, Refunded, Cancelled and others) on Adyen side, and these statuses are updated automatically on Demandware side through sending these notifications.</w:t>
      </w:r>
    </w:p>
    <w:p w14:paraId="1D018077" w14:textId="77777777" w:rsidR="00DB3FBD" w:rsidRDefault="00636912" w:rsidP="00DB3FBD">
      <w:r>
        <w:t xml:space="preserve">In both cases the 'two phase ordering' approach is used, where the order is first created but only 'placed' after a payment has been </w:t>
      </w:r>
      <w:r w:rsidR="008031D2">
        <w:t>authorized</w:t>
      </w:r>
      <w:r>
        <w:t xml:space="preserve"> (which is no</w:t>
      </w:r>
      <w:r w:rsidR="00C4780D">
        <w:t xml:space="preserve">w standard </w:t>
      </w:r>
      <w:r w:rsidR="002D111D">
        <w:t>behavior</w:t>
      </w:r>
      <w:r w:rsidR="00C4780D">
        <w:t xml:space="preserve"> in Site</w:t>
      </w:r>
      <w:r w:rsidR="00CC160B">
        <w:t xml:space="preserve"> </w:t>
      </w:r>
      <w:r w:rsidR="00C4780D">
        <w:t>Gen</w:t>
      </w:r>
      <w:r w:rsidR="002D111D">
        <w:t>e</w:t>
      </w:r>
      <w:r>
        <w:t>sis).</w:t>
      </w:r>
      <w:r w:rsidR="00CC160B">
        <w:t xml:space="preserve"> </w:t>
      </w:r>
      <w:r w:rsidR="00CC160B" w:rsidRPr="00CC160B">
        <w:t xml:space="preserve">In case if </w:t>
      </w:r>
      <w:r w:rsidR="008031D2">
        <w:t xml:space="preserve">the </w:t>
      </w:r>
      <w:r w:rsidR="00CC160B" w:rsidRPr="00CC160B">
        <w:t>payment cannot be authorized,</w:t>
      </w:r>
      <w:r w:rsidR="008031D2">
        <w:t xml:space="preserve"> the order will fail</w:t>
      </w:r>
      <w:r w:rsidR="00CC160B" w:rsidRPr="00CC160B">
        <w:t>.</w:t>
      </w:r>
    </w:p>
    <w:p w14:paraId="1D018078" w14:textId="77777777" w:rsidR="00636912" w:rsidRPr="00153803" w:rsidRDefault="00636912" w:rsidP="00211552">
      <w:pPr>
        <w:pStyle w:val="Heading2"/>
        <w:numPr>
          <w:ilvl w:val="1"/>
          <w:numId w:val="13"/>
        </w:numPr>
      </w:pPr>
      <w:bookmarkStart w:id="7" w:name="_Toc409014726"/>
      <w:r>
        <w:t>Use Cases</w:t>
      </w:r>
      <w:bookmarkEnd w:id="7"/>
    </w:p>
    <w:p w14:paraId="1D018079" w14:textId="77777777" w:rsidR="00636912" w:rsidRDefault="00636912" w:rsidP="00D83F46">
      <w:r>
        <w:t>Registered and unregistered shoppers will be able to follow the standard S</w:t>
      </w:r>
      <w:r w:rsidR="008031D2">
        <w:t xml:space="preserve">ite </w:t>
      </w:r>
      <w:r>
        <w:t>G</w:t>
      </w:r>
      <w:r w:rsidR="008031D2">
        <w:t>enesis</w:t>
      </w:r>
      <w:r>
        <w:t xml:space="preserve"> flow with the following changes:</w:t>
      </w:r>
    </w:p>
    <w:p w14:paraId="1D01807A" w14:textId="77777777" w:rsidR="00636912" w:rsidRDefault="00636912" w:rsidP="00211552">
      <w:pPr>
        <w:numPr>
          <w:ilvl w:val="0"/>
          <w:numId w:val="11"/>
        </w:numPr>
      </w:pPr>
      <w:r>
        <w:t>Adyen redirect, Adyen API and Gift Certificates (GC) will be the only payment options</w:t>
      </w:r>
    </w:p>
    <w:p w14:paraId="1D01807B" w14:textId="77777777" w:rsidR="00D83F46" w:rsidRDefault="0008612A" w:rsidP="00211552">
      <w:pPr>
        <w:numPr>
          <w:ilvl w:val="0"/>
          <w:numId w:val="11"/>
        </w:numPr>
      </w:pPr>
      <w:r>
        <w:t xml:space="preserve">if Adyen </w:t>
      </w:r>
      <w:r w:rsidR="00F83FDE">
        <w:t>redirect is enabled:</w:t>
      </w:r>
    </w:p>
    <w:p w14:paraId="1D01807C" w14:textId="77777777" w:rsidR="00D83F46" w:rsidRDefault="00636912" w:rsidP="00211552">
      <w:pPr>
        <w:numPr>
          <w:ilvl w:val="1"/>
          <w:numId w:val="11"/>
        </w:numPr>
      </w:pPr>
      <w:r>
        <w:t>no entering of credit</w:t>
      </w:r>
      <w:r w:rsidR="0008612A">
        <w:t xml:space="preserve"> </w:t>
      </w:r>
      <w:r>
        <w:t xml:space="preserve">card details </w:t>
      </w:r>
      <w:r w:rsidR="0008612A">
        <w:t>on</w:t>
      </w:r>
      <w:r w:rsidR="00810841">
        <w:t xml:space="preserve"> the B</w:t>
      </w:r>
      <w:r>
        <w:t xml:space="preserve">illing </w:t>
      </w:r>
      <w:r w:rsidR="007D4298">
        <w:t>page</w:t>
      </w:r>
      <w:r>
        <w:t xml:space="preserve"> </w:t>
      </w:r>
      <w:r w:rsidR="008031D2">
        <w:t xml:space="preserve">is possible </w:t>
      </w:r>
      <w:r w:rsidR="00F83FDE">
        <w:t xml:space="preserve">when </w:t>
      </w:r>
      <w:r w:rsidR="008031D2">
        <w:t xml:space="preserve">the </w:t>
      </w:r>
      <w:r w:rsidR="00F83FDE">
        <w:t xml:space="preserve">user selects this payment method </w:t>
      </w:r>
      <w:r>
        <w:t>(as</w:t>
      </w:r>
      <w:r w:rsidR="0008612A">
        <w:t xml:space="preserve"> this is done on the Adyen HPP)</w:t>
      </w:r>
      <w:r w:rsidR="00F83441">
        <w:t xml:space="preserve"> and </w:t>
      </w:r>
      <w:r w:rsidR="00810841">
        <w:t>Directory L</w:t>
      </w:r>
      <w:r w:rsidR="00F83FDE">
        <w:t>ookup feature is disabled</w:t>
      </w:r>
    </w:p>
    <w:p w14:paraId="1D01807D" w14:textId="77777777" w:rsidR="00D83F46" w:rsidRDefault="008031D2" w:rsidP="00211552">
      <w:pPr>
        <w:numPr>
          <w:ilvl w:val="1"/>
          <w:numId w:val="11"/>
        </w:numPr>
      </w:pPr>
      <w:r>
        <w:t xml:space="preserve">the </w:t>
      </w:r>
      <w:r w:rsidR="00F83FDE">
        <w:t>possibility to choose one of</w:t>
      </w:r>
      <w:r w:rsidR="00810841">
        <w:t xml:space="preserve"> </w:t>
      </w:r>
      <w:r>
        <w:t xml:space="preserve">the </w:t>
      </w:r>
      <w:r w:rsidR="00810841">
        <w:t>predefined payment methods on the B</w:t>
      </w:r>
      <w:r w:rsidR="00F83FDE">
        <w:t xml:space="preserve">illing </w:t>
      </w:r>
      <w:r w:rsidR="007D4298">
        <w:t xml:space="preserve">page </w:t>
      </w:r>
      <w:r w:rsidR="00D5232D">
        <w:t>with further redirection to Adyen HPP</w:t>
      </w:r>
      <w:r w:rsidR="00810841">
        <w:t>, if Directory L</w:t>
      </w:r>
      <w:r w:rsidR="00D5232D">
        <w:t xml:space="preserve">ookup is enabled and </w:t>
      </w:r>
      <w:r>
        <w:t xml:space="preserve">the </w:t>
      </w:r>
      <w:r w:rsidR="00D5232D">
        <w:t>user select</w:t>
      </w:r>
      <w:r w:rsidR="00C67F1C">
        <w:t>ed</w:t>
      </w:r>
      <w:r w:rsidR="00D5232D">
        <w:t xml:space="preserve"> Adyen payment method</w:t>
      </w:r>
    </w:p>
    <w:p w14:paraId="1D01807E" w14:textId="77777777" w:rsidR="00D83F46" w:rsidRDefault="00636912" w:rsidP="00211552">
      <w:pPr>
        <w:numPr>
          <w:ilvl w:val="1"/>
          <w:numId w:val="11"/>
        </w:numPr>
      </w:pPr>
      <w:r>
        <w:t xml:space="preserve">a redirect to Adyen </w:t>
      </w:r>
      <w:r w:rsidR="00F83FDE">
        <w:t xml:space="preserve">HPP </w:t>
      </w:r>
      <w:r>
        <w:t xml:space="preserve">after clicking the </w:t>
      </w:r>
      <w:r w:rsidR="007D4298">
        <w:t>‘SUBMIT ORDER’</w:t>
      </w:r>
      <w:r w:rsidR="00F83091">
        <w:t xml:space="preserve"> button on the O</w:t>
      </w:r>
      <w:r>
        <w:t xml:space="preserve">rder </w:t>
      </w:r>
      <w:r w:rsidR="00F83091">
        <w:t>C</w:t>
      </w:r>
      <w:r w:rsidR="00F83FDE">
        <w:t>onfirmation</w:t>
      </w:r>
      <w:r>
        <w:t xml:space="preserve"> page (only if no GCs are used and/or they don't cover the whole amount)</w:t>
      </w:r>
    </w:p>
    <w:p w14:paraId="1D01807F" w14:textId="77777777" w:rsidR="00D83F46" w:rsidRDefault="00046EE1" w:rsidP="00211552">
      <w:pPr>
        <w:numPr>
          <w:ilvl w:val="1"/>
          <w:numId w:val="11"/>
        </w:numPr>
      </w:pPr>
      <w:r>
        <w:t>a return to the DW O</w:t>
      </w:r>
      <w:r w:rsidR="00F83FDE" w:rsidRPr="00F83FDE">
        <w:t xml:space="preserve">rder </w:t>
      </w:r>
      <w:r w:rsidR="00810841">
        <w:t>S</w:t>
      </w:r>
      <w:r w:rsidR="00F83FDE" w:rsidRPr="00F83FDE">
        <w:t>ummary page after successful payment</w:t>
      </w:r>
      <w:r w:rsidR="00F83FDE">
        <w:t xml:space="preserve"> </w:t>
      </w:r>
      <w:r w:rsidR="00D83F46">
        <w:t>authorization</w:t>
      </w:r>
    </w:p>
    <w:p w14:paraId="1D018080" w14:textId="77777777" w:rsidR="00D83F46" w:rsidRDefault="00046EE1" w:rsidP="00211552">
      <w:pPr>
        <w:numPr>
          <w:ilvl w:val="1"/>
          <w:numId w:val="11"/>
        </w:numPr>
      </w:pPr>
      <w:r>
        <w:t>a return to the DW O</w:t>
      </w:r>
      <w:r w:rsidR="00F83FDE">
        <w:t xml:space="preserve">rder </w:t>
      </w:r>
      <w:r w:rsidR="00810841">
        <w:t>C</w:t>
      </w:r>
      <w:r w:rsidR="00F83FDE">
        <w:t xml:space="preserve">onfirmation page, if </w:t>
      </w:r>
      <w:r w:rsidR="008031D2">
        <w:t xml:space="preserve">the </w:t>
      </w:r>
      <w:r w:rsidR="00F83FDE">
        <w:t>user cancelled the payment on Adyen HPP</w:t>
      </w:r>
    </w:p>
    <w:p w14:paraId="1D018081" w14:textId="77777777" w:rsidR="00F83FDE" w:rsidRDefault="00046EE1" w:rsidP="00211552">
      <w:pPr>
        <w:numPr>
          <w:ilvl w:val="1"/>
          <w:numId w:val="11"/>
        </w:numPr>
      </w:pPr>
      <w:r>
        <w:t>a return to the DW O</w:t>
      </w:r>
      <w:r w:rsidR="00F83FDE">
        <w:t xml:space="preserve">rder </w:t>
      </w:r>
      <w:r w:rsidR="00810841">
        <w:t>C</w:t>
      </w:r>
      <w:r w:rsidR="00F83FDE">
        <w:t xml:space="preserve">onfirmation page with </w:t>
      </w:r>
      <w:r w:rsidR="008031D2">
        <w:t xml:space="preserve">an </w:t>
      </w:r>
      <w:r w:rsidR="00F83FDE">
        <w:t>error message</w:t>
      </w:r>
      <w:r w:rsidR="00983EBF">
        <w:t xml:space="preserve"> displayed</w:t>
      </w:r>
      <w:r w:rsidR="00F83FDE">
        <w:t xml:space="preserve">, if </w:t>
      </w:r>
      <w:r w:rsidR="008031D2">
        <w:t xml:space="preserve">the </w:t>
      </w:r>
      <w:r w:rsidR="00F83FDE">
        <w:t>payment was refused</w:t>
      </w:r>
    </w:p>
    <w:p w14:paraId="1D018082" w14:textId="77777777" w:rsidR="00D83F46" w:rsidRDefault="00636912" w:rsidP="00211552">
      <w:pPr>
        <w:numPr>
          <w:ilvl w:val="0"/>
          <w:numId w:val="12"/>
        </w:numPr>
      </w:pPr>
      <w:r>
        <w:t>if Ad</w:t>
      </w:r>
      <w:r w:rsidR="0008612A">
        <w:t>yen API payments are enabled:</w:t>
      </w:r>
    </w:p>
    <w:p w14:paraId="1D018083" w14:textId="77777777" w:rsidR="00D83F46" w:rsidRDefault="00636912" w:rsidP="00211552">
      <w:pPr>
        <w:numPr>
          <w:ilvl w:val="1"/>
          <w:numId w:val="12"/>
        </w:numPr>
      </w:pPr>
      <w:r>
        <w:t>credit card details are ente</w:t>
      </w:r>
      <w:r w:rsidR="0008612A">
        <w:t>red and stored in your DW shop</w:t>
      </w:r>
    </w:p>
    <w:p w14:paraId="1D018084" w14:textId="77777777" w:rsidR="00D83F46" w:rsidRDefault="006E736E" w:rsidP="00211552">
      <w:pPr>
        <w:numPr>
          <w:ilvl w:val="1"/>
          <w:numId w:val="12"/>
        </w:numPr>
      </w:pPr>
      <w:r>
        <w:t xml:space="preserve">for </w:t>
      </w:r>
      <w:r w:rsidR="00FE7B26">
        <w:t xml:space="preserve">the </w:t>
      </w:r>
      <w:r>
        <w:t>other payment</w:t>
      </w:r>
      <w:r w:rsidR="00636912">
        <w:t xml:space="preserve"> methods you can still redirect to the</w:t>
      </w:r>
      <w:r w:rsidR="00126EB4">
        <w:t xml:space="preserve"> Adyen</w:t>
      </w:r>
      <w:r w:rsidR="00636912">
        <w:t xml:space="preserve"> HPP</w:t>
      </w:r>
      <w:r w:rsidR="00FE7B26">
        <w:t>,</w:t>
      </w:r>
      <w:r w:rsidR="00636912">
        <w:t xml:space="preserve"> but can disable credit</w:t>
      </w:r>
      <w:r w:rsidR="00F83FDE">
        <w:t xml:space="preserve"> </w:t>
      </w:r>
      <w:r w:rsidR="00636912">
        <w:t>cards via the configuration of your skin</w:t>
      </w:r>
    </w:p>
    <w:p w14:paraId="1D018085" w14:textId="77777777" w:rsidR="00AD0274" w:rsidRPr="00F83FDE" w:rsidRDefault="00AD0274" w:rsidP="00211552">
      <w:pPr>
        <w:numPr>
          <w:ilvl w:val="1"/>
          <w:numId w:val="12"/>
        </w:numPr>
      </w:pPr>
      <w:r>
        <w:t xml:space="preserve">if </w:t>
      </w:r>
      <w:r w:rsidR="008031D2">
        <w:t xml:space="preserve">the </w:t>
      </w:r>
      <w:r>
        <w:t xml:space="preserve">AVS feature is enabled, </w:t>
      </w:r>
      <w:r w:rsidR="008031D2">
        <w:t xml:space="preserve">the </w:t>
      </w:r>
      <w:r>
        <w:t xml:space="preserve">user will see 2 new fields </w:t>
      </w:r>
      <w:r w:rsidR="002854B3">
        <w:t>‘</w:t>
      </w:r>
      <w:r>
        <w:t>Suite</w:t>
      </w:r>
      <w:r w:rsidR="002854B3">
        <w:t>’</w:t>
      </w:r>
      <w:r>
        <w:t xml:space="preserve"> and </w:t>
      </w:r>
      <w:r w:rsidR="002854B3">
        <w:t>‘</w:t>
      </w:r>
      <w:r>
        <w:t>Street</w:t>
      </w:r>
      <w:r w:rsidR="002854B3">
        <w:t>’ (or ‘Building number’ and ‘Street name’)</w:t>
      </w:r>
      <w:r>
        <w:t xml:space="preserve"> on all address forms of the site, instead of field </w:t>
      </w:r>
      <w:r w:rsidR="00F23AF2">
        <w:t>‘</w:t>
      </w:r>
      <w:r>
        <w:t>Address 1</w:t>
      </w:r>
      <w:r w:rsidR="00F23AF2">
        <w:t>’</w:t>
      </w:r>
    </w:p>
    <w:p w14:paraId="1D018086" w14:textId="77777777" w:rsidR="00405005" w:rsidRDefault="00636912" w:rsidP="00405005">
      <w:r>
        <w:t>The next page</w:t>
      </w:r>
      <w:r w:rsidR="00A36B6B">
        <w:t>s describe</w:t>
      </w:r>
      <w:r>
        <w:t xml:space="preserve"> </w:t>
      </w:r>
      <w:r w:rsidR="00AD539E">
        <w:t xml:space="preserve">all </w:t>
      </w:r>
      <w:r>
        <w:t>use cases in detail</w:t>
      </w:r>
      <w:r w:rsidR="00AD539E">
        <w:t>s</w:t>
      </w:r>
      <w:r w:rsidR="00B33CC5">
        <w:t>.</w:t>
      </w:r>
    </w:p>
    <w:p w14:paraId="1D018087" w14:textId="77777777" w:rsidR="00D20683" w:rsidRPr="00A166E8" w:rsidRDefault="00D84BAE" w:rsidP="00A166E8">
      <w:pPr>
        <w:pStyle w:val="Heading3"/>
      </w:pPr>
      <w:bookmarkStart w:id="8" w:name="_Toc409014727"/>
      <w:r>
        <w:t xml:space="preserve">2.2.1 </w:t>
      </w:r>
      <w:r w:rsidR="00915C53" w:rsidRPr="00A166E8">
        <w:t>Use C</w:t>
      </w:r>
      <w:r w:rsidR="008031D2">
        <w:t>ase</w:t>
      </w:r>
      <w:r w:rsidR="00636912" w:rsidRPr="00A166E8">
        <w:t>: Redirect</w:t>
      </w:r>
      <w:r w:rsidR="00284A38" w:rsidRPr="00A166E8">
        <w:t xml:space="preserve"> to Adyen HPP</w:t>
      </w:r>
      <w:bookmarkEnd w:id="8"/>
    </w:p>
    <w:p w14:paraId="1D018088" w14:textId="77777777" w:rsidR="00636912" w:rsidRDefault="00636912" w:rsidP="00D20683">
      <w:r>
        <w:t xml:space="preserve">This use case describes a redirect to the Adyen Payment page (HPP). Make sure the settings are correct (see screenshot below). Usually Payment Selection is set to 'one' to select the one-page flow on the Adyen HPP. If the debug </w:t>
      </w:r>
      <w:r w:rsidR="00BE72E4">
        <w:t xml:space="preserve">flag </w:t>
      </w:r>
      <w:r>
        <w:t>is checked</w:t>
      </w:r>
      <w:r w:rsidR="00BE72E4">
        <w:t>,</w:t>
      </w:r>
      <w:r>
        <w:t xml:space="preserve"> you will see a button before the redirect, which gives you a </w:t>
      </w:r>
      <w:r w:rsidR="007C2751">
        <w:t>possibility</w:t>
      </w:r>
      <w:r>
        <w:t xml:space="preserve"> to inspect the contents o</w:t>
      </w:r>
      <w:r w:rsidR="00404D93">
        <w:t>f the form being sent to Adyen.</w:t>
      </w:r>
    </w:p>
    <w:p w14:paraId="1D018089" w14:textId="77777777" w:rsidR="00404D93" w:rsidRDefault="007A52B3">
      <w:pPr>
        <w:pStyle w:val="Standard1"/>
      </w:pPr>
      <w:r>
        <w:pict w14:anchorId="1D0182C7">
          <v:shape id="_x0000_i1026" type="#_x0000_t75" style="width:487.7pt;height:610.45pt">
            <v:imagedata r:id="rId12" o:title=""/>
          </v:shape>
        </w:pict>
      </w:r>
    </w:p>
    <w:p w14:paraId="1D01808A" w14:textId="77777777" w:rsidR="00636912" w:rsidRPr="00D87CEB" w:rsidRDefault="006868DA">
      <w:pPr>
        <w:pStyle w:val="Standard1"/>
        <w:rPr>
          <w:rFonts w:ascii="Calibri" w:hAnsi="Calibri"/>
          <w:sz w:val="22"/>
          <w:szCs w:val="22"/>
        </w:rPr>
      </w:pPr>
      <w:r w:rsidRPr="00D87CEB">
        <w:rPr>
          <w:rFonts w:ascii="Calibri" w:hAnsi="Calibri"/>
          <w:sz w:val="22"/>
          <w:szCs w:val="22"/>
        </w:rPr>
        <w:t>S</w:t>
      </w:r>
      <w:r w:rsidR="00636912" w:rsidRPr="00D87CEB">
        <w:rPr>
          <w:rFonts w:ascii="Calibri" w:hAnsi="Calibri"/>
          <w:sz w:val="22"/>
          <w:szCs w:val="22"/>
        </w:rPr>
        <w:t xml:space="preserve">elect 'Adyen' as the </w:t>
      </w:r>
      <w:r w:rsidR="0025285A" w:rsidRPr="00D87CEB">
        <w:rPr>
          <w:rFonts w:ascii="Calibri" w:hAnsi="Calibri"/>
          <w:sz w:val="22"/>
          <w:szCs w:val="22"/>
        </w:rPr>
        <w:t>p</w:t>
      </w:r>
      <w:r w:rsidR="00636912" w:rsidRPr="00D87CEB">
        <w:rPr>
          <w:rFonts w:ascii="Calibri" w:hAnsi="Calibri"/>
          <w:sz w:val="22"/>
          <w:szCs w:val="22"/>
        </w:rPr>
        <w:t xml:space="preserve">ayment </w:t>
      </w:r>
      <w:r w:rsidR="0025285A" w:rsidRPr="00D87CEB">
        <w:rPr>
          <w:rFonts w:ascii="Calibri" w:hAnsi="Calibri"/>
          <w:sz w:val="22"/>
          <w:szCs w:val="22"/>
        </w:rPr>
        <w:t>m</w:t>
      </w:r>
      <w:r w:rsidR="00636912" w:rsidRPr="00D87CEB">
        <w:rPr>
          <w:rFonts w:ascii="Calibri" w:hAnsi="Calibri"/>
          <w:sz w:val="22"/>
          <w:szCs w:val="22"/>
        </w:rPr>
        <w:t xml:space="preserve">ethod </w:t>
      </w:r>
      <w:r w:rsidRPr="00D87CEB">
        <w:rPr>
          <w:rFonts w:ascii="Calibri" w:hAnsi="Calibri"/>
          <w:sz w:val="22"/>
          <w:szCs w:val="22"/>
        </w:rPr>
        <w:t xml:space="preserve">on Billing page of checkout process </w:t>
      </w:r>
      <w:r w:rsidR="00636912" w:rsidRPr="00D87CEB">
        <w:rPr>
          <w:rFonts w:ascii="Calibri" w:hAnsi="Calibri"/>
          <w:sz w:val="22"/>
          <w:szCs w:val="22"/>
        </w:rPr>
        <w:t>and click the '</w:t>
      </w:r>
      <w:r w:rsidR="00404D93" w:rsidRPr="00D87CEB">
        <w:rPr>
          <w:rFonts w:ascii="Calibri" w:hAnsi="Calibri"/>
          <w:sz w:val="22"/>
          <w:szCs w:val="22"/>
        </w:rPr>
        <w:t>CONTINUE' button</w:t>
      </w:r>
      <w:r w:rsidR="00636912" w:rsidRPr="00D87CEB">
        <w:rPr>
          <w:rFonts w:ascii="Calibri" w:hAnsi="Calibri"/>
          <w:sz w:val="22"/>
          <w:szCs w:val="22"/>
        </w:rPr>
        <w:t>:</w:t>
      </w:r>
    </w:p>
    <w:p w14:paraId="1D01808B" w14:textId="77777777" w:rsidR="00636912" w:rsidRPr="00D87CEB" w:rsidRDefault="007A52B3">
      <w:pPr>
        <w:pStyle w:val="Standard1"/>
        <w:rPr>
          <w:rFonts w:ascii="Calibri" w:hAnsi="Calibri"/>
          <w:sz w:val="22"/>
          <w:szCs w:val="22"/>
        </w:rPr>
      </w:pPr>
      <w:r>
        <w:rPr>
          <w:rFonts w:ascii="Calibri" w:hAnsi="Calibri"/>
          <w:sz w:val="22"/>
          <w:szCs w:val="22"/>
        </w:rPr>
        <w:pict w14:anchorId="1D0182C8">
          <v:shape id="_x0000_i1027" type="#_x0000_t75" style="width:469.55pt;height:125.85pt">
            <v:imagedata r:id="rId13" o:title=""/>
          </v:shape>
        </w:pict>
      </w:r>
    </w:p>
    <w:p w14:paraId="1D01808C" w14:textId="77777777" w:rsidR="00636912" w:rsidRPr="00D87CEB" w:rsidRDefault="00636912">
      <w:pPr>
        <w:pStyle w:val="Standard1"/>
        <w:rPr>
          <w:rFonts w:ascii="Calibri" w:hAnsi="Calibri"/>
          <w:sz w:val="22"/>
          <w:szCs w:val="22"/>
        </w:rPr>
      </w:pPr>
      <w:r w:rsidRPr="00D87CEB">
        <w:rPr>
          <w:rFonts w:ascii="Calibri" w:hAnsi="Calibri"/>
          <w:sz w:val="22"/>
          <w:szCs w:val="22"/>
        </w:rPr>
        <w:t xml:space="preserve">You will see the </w:t>
      </w:r>
      <w:r w:rsidR="00D07ADB" w:rsidRPr="00D87CEB">
        <w:rPr>
          <w:rFonts w:ascii="Calibri" w:hAnsi="Calibri"/>
          <w:sz w:val="22"/>
          <w:szCs w:val="22"/>
        </w:rPr>
        <w:t>Order Confirmation</w:t>
      </w:r>
      <w:r w:rsidRPr="00D87CEB">
        <w:rPr>
          <w:rFonts w:ascii="Calibri" w:hAnsi="Calibri"/>
          <w:sz w:val="22"/>
          <w:szCs w:val="22"/>
        </w:rPr>
        <w:t xml:space="preserve"> page and can press the 'SUBMIT ORDER' button.</w:t>
      </w:r>
    </w:p>
    <w:p w14:paraId="1D01808D" w14:textId="77777777" w:rsidR="0025285A" w:rsidRPr="00D87CEB" w:rsidRDefault="00636912">
      <w:pPr>
        <w:pStyle w:val="Standard1"/>
        <w:rPr>
          <w:rFonts w:ascii="Calibri" w:hAnsi="Calibri"/>
          <w:sz w:val="22"/>
          <w:szCs w:val="22"/>
        </w:rPr>
      </w:pPr>
      <w:r w:rsidRPr="00D87CEB">
        <w:rPr>
          <w:rFonts w:ascii="Calibri" w:hAnsi="Calibri"/>
          <w:sz w:val="22"/>
          <w:szCs w:val="22"/>
        </w:rPr>
        <w:t xml:space="preserve">If </w:t>
      </w:r>
      <w:r w:rsidR="0025285A" w:rsidRPr="00D87CEB">
        <w:rPr>
          <w:rFonts w:ascii="Calibri" w:hAnsi="Calibri"/>
          <w:sz w:val="22"/>
          <w:szCs w:val="22"/>
        </w:rPr>
        <w:t xml:space="preserve">debug is enabled, you will see an empty page with a </w:t>
      </w:r>
      <w:r w:rsidRPr="00D87CEB">
        <w:rPr>
          <w:rFonts w:ascii="Calibri" w:hAnsi="Calibri"/>
          <w:sz w:val="22"/>
          <w:szCs w:val="22"/>
        </w:rPr>
        <w:t>small button</w:t>
      </w:r>
    </w:p>
    <w:p w14:paraId="1D01808E" w14:textId="77777777" w:rsidR="0025285A" w:rsidRPr="00D87CEB" w:rsidRDefault="007A52B3">
      <w:pPr>
        <w:pStyle w:val="Standard1"/>
        <w:rPr>
          <w:rFonts w:ascii="Calibri" w:hAnsi="Calibri"/>
          <w:sz w:val="22"/>
          <w:szCs w:val="22"/>
        </w:rPr>
      </w:pPr>
      <w:r>
        <w:rPr>
          <w:rFonts w:ascii="Calibri" w:hAnsi="Calibri"/>
          <w:sz w:val="22"/>
          <w:szCs w:val="22"/>
        </w:rPr>
        <w:pict w14:anchorId="1D0182C9">
          <v:shape id="_x0000_i1028" type="#_x0000_t75" style="width:252.95pt;height:64.5pt">
            <v:imagedata r:id="rId14" o:title=""/>
          </v:shape>
        </w:pict>
      </w:r>
    </w:p>
    <w:p w14:paraId="1D01808F" w14:textId="77777777" w:rsidR="00636912" w:rsidRPr="00D87CEB" w:rsidRDefault="000773A3">
      <w:pPr>
        <w:pStyle w:val="Standard1"/>
        <w:rPr>
          <w:rFonts w:ascii="Calibri" w:hAnsi="Calibri"/>
          <w:sz w:val="22"/>
          <w:szCs w:val="22"/>
        </w:rPr>
      </w:pPr>
      <w:r>
        <w:rPr>
          <w:rFonts w:ascii="Calibri" w:hAnsi="Calibri"/>
          <w:sz w:val="22"/>
          <w:szCs w:val="22"/>
        </w:rPr>
        <w:t>Additionally y</w:t>
      </w:r>
      <w:r w:rsidR="00636912" w:rsidRPr="00D87CEB">
        <w:rPr>
          <w:rFonts w:ascii="Calibri" w:hAnsi="Calibri"/>
          <w:sz w:val="22"/>
          <w:szCs w:val="22"/>
        </w:rPr>
        <w:t xml:space="preserve">ou </w:t>
      </w:r>
      <w:r w:rsidR="0025285A" w:rsidRPr="00D87CEB">
        <w:rPr>
          <w:rFonts w:ascii="Calibri" w:hAnsi="Calibri"/>
          <w:sz w:val="22"/>
          <w:szCs w:val="22"/>
        </w:rPr>
        <w:t xml:space="preserve">will be able to </w:t>
      </w:r>
      <w:r w:rsidR="00636912" w:rsidRPr="00D87CEB">
        <w:rPr>
          <w:rFonts w:ascii="Calibri" w:hAnsi="Calibri"/>
          <w:sz w:val="22"/>
          <w:szCs w:val="22"/>
        </w:rPr>
        <w:t xml:space="preserve">check the form that will be submitted </w:t>
      </w:r>
      <w:r w:rsidR="0025285A" w:rsidRPr="00D87CEB">
        <w:rPr>
          <w:rFonts w:ascii="Calibri" w:hAnsi="Calibri"/>
          <w:sz w:val="22"/>
          <w:szCs w:val="22"/>
        </w:rPr>
        <w:t xml:space="preserve">to Adyen </w:t>
      </w:r>
      <w:r w:rsidR="00636912" w:rsidRPr="00D87CEB">
        <w:rPr>
          <w:rFonts w:ascii="Calibri" w:hAnsi="Calibri"/>
          <w:sz w:val="22"/>
          <w:szCs w:val="22"/>
        </w:rPr>
        <w:t xml:space="preserve">via </w:t>
      </w:r>
      <w:r w:rsidR="0025285A" w:rsidRPr="00D87CEB">
        <w:rPr>
          <w:rFonts w:ascii="Calibri" w:hAnsi="Calibri"/>
          <w:sz w:val="22"/>
          <w:szCs w:val="22"/>
        </w:rPr>
        <w:t xml:space="preserve">Firebug </w:t>
      </w:r>
      <w:r w:rsidR="00636912" w:rsidRPr="00D87CEB">
        <w:rPr>
          <w:rFonts w:ascii="Calibri" w:hAnsi="Calibri"/>
          <w:sz w:val="22"/>
          <w:szCs w:val="22"/>
        </w:rPr>
        <w:t xml:space="preserve">or </w:t>
      </w:r>
      <w:r w:rsidR="008031D2">
        <w:rPr>
          <w:rFonts w:ascii="Calibri" w:hAnsi="Calibri"/>
          <w:sz w:val="22"/>
          <w:szCs w:val="22"/>
        </w:rPr>
        <w:t xml:space="preserve">an </w:t>
      </w:r>
      <w:r w:rsidR="0025285A" w:rsidRPr="00D87CEB">
        <w:rPr>
          <w:rFonts w:ascii="Calibri" w:hAnsi="Calibri"/>
          <w:sz w:val="22"/>
          <w:szCs w:val="22"/>
        </w:rPr>
        <w:t>equivalent tool, or just by checking the source code of the page</w:t>
      </w:r>
    </w:p>
    <w:p w14:paraId="1D018090" w14:textId="77777777" w:rsidR="00636912" w:rsidRPr="00D87CEB" w:rsidRDefault="007A52B3">
      <w:pPr>
        <w:pStyle w:val="Standard1"/>
        <w:rPr>
          <w:rFonts w:ascii="Calibri" w:hAnsi="Calibri"/>
          <w:sz w:val="22"/>
          <w:szCs w:val="22"/>
        </w:rPr>
      </w:pPr>
      <w:r>
        <w:rPr>
          <w:rFonts w:ascii="Calibri" w:hAnsi="Calibri"/>
          <w:sz w:val="22"/>
          <w:szCs w:val="22"/>
        </w:rPr>
        <w:pict w14:anchorId="1D0182CA">
          <v:shape id="_x0000_i1029" type="#_x0000_t75" style="width:399.45pt;height:189.7pt">
            <v:imagedata r:id="rId15" o:title=""/>
          </v:shape>
        </w:pict>
      </w:r>
    </w:p>
    <w:p w14:paraId="1D018091" w14:textId="77777777" w:rsidR="00636912" w:rsidRPr="00D87CEB" w:rsidRDefault="00636912">
      <w:pPr>
        <w:pStyle w:val="Standard1"/>
        <w:rPr>
          <w:rFonts w:ascii="Calibri" w:hAnsi="Calibri"/>
          <w:sz w:val="22"/>
          <w:szCs w:val="22"/>
        </w:rPr>
      </w:pPr>
      <w:r w:rsidRPr="00D87CEB">
        <w:rPr>
          <w:rFonts w:ascii="Calibri" w:hAnsi="Calibri"/>
          <w:sz w:val="22"/>
          <w:szCs w:val="22"/>
        </w:rPr>
        <w:t>If debug is not enabled</w:t>
      </w:r>
      <w:r w:rsidR="0025285A" w:rsidRPr="00D87CEB">
        <w:rPr>
          <w:rFonts w:ascii="Calibri" w:hAnsi="Calibri"/>
          <w:sz w:val="22"/>
          <w:szCs w:val="22"/>
        </w:rPr>
        <w:t>,</w:t>
      </w:r>
      <w:r w:rsidRPr="00D87CEB">
        <w:rPr>
          <w:rFonts w:ascii="Calibri" w:hAnsi="Calibri"/>
          <w:sz w:val="22"/>
          <w:szCs w:val="22"/>
        </w:rPr>
        <w:t xml:space="preserve"> you will be redirected </w:t>
      </w:r>
      <w:r w:rsidR="0025285A" w:rsidRPr="00D87CEB">
        <w:rPr>
          <w:rFonts w:ascii="Calibri" w:hAnsi="Calibri"/>
          <w:sz w:val="22"/>
          <w:szCs w:val="22"/>
        </w:rPr>
        <w:t xml:space="preserve">to Adyen HPP </w:t>
      </w:r>
      <w:r w:rsidRPr="00D87CEB">
        <w:rPr>
          <w:rFonts w:ascii="Calibri" w:hAnsi="Calibri"/>
          <w:sz w:val="22"/>
          <w:szCs w:val="22"/>
        </w:rPr>
        <w:t>immediately</w:t>
      </w:r>
      <w:r w:rsidR="0025285A" w:rsidRPr="00D87CEB">
        <w:rPr>
          <w:rFonts w:ascii="Calibri" w:hAnsi="Calibri"/>
          <w:sz w:val="22"/>
          <w:szCs w:val="22"/>
        </w:rPr>
        <w:t>,</w:t>
      </w:r>
      <w:r w:rsidRPr="00D87CEB">
        <w:rPr>
          <w:rFonts w:ascii="Calibri" w:hAnsi="Calibri"/>
          <w:sz w:val="22"/>
          <w:szCs w:val="22"/>
        </w:rPr>
        <w:t xml:space="preserve"> and will see a list of payment methods (</w:t>
      </w:r>
      <w:r w:rsidR="008031D2">
        <w:rPr>
          <w:rFonts w:ascii="Calibri" w:hAnsi="Calibri"/>
          <w:sz w:val="22"/>
          <w:szCs w:val="22"/>
        </w:rPr>
        <w:t xml:space="preserve">the list </w:t>
      </w:r>
      <w:r w:rsidRPr="00D87CEB">
        <w:rPr>
          <w:rFonts w:ascii="Calibri" w:hAnsi="Calibri"/>
          <w:sz w:val="22"/>
          <w:szCs w:val="22"/>
        </w:rPr>
        <w:t xml:space="preserve">depends on </w:t>
      </w:r>
      <w:r w:rsidR="008031D2">
        <w:rPr>
          <w:rFonts w:ascii="Calibri" w:hAnsi="Calibri"/>
          <w:sz w:val="22"/>
          <w:szCs w:val="22"/>
        </w:rPr>
        <w:t>the chosen</w:t>
      </w:r>
      <w:r w:rsidRPr="00D87CEB">
        <w:rPr>
          <w:rFonts w:ascii="Calibri" w:hAnsi="Calibri"/>
          <w:sz w:val="22"/>
          <w:szCs w:val="22"/>
        </w:rPr>
        <w:t xml:space="preserve"> countr</w:t>
      </w:r>
      <w:r w:rsidR="008031D2">
        <w:rPr>
          <w:rFonts w:ascii="Calibri" w:hAnsi="Calibri"/>
          <w:sz w:val="22"/>
          <w:szCs w:val="22"/>
        </w:rPr>
        <w:t>ies</w:t>
      </w:r>
      <w:r w:rsidR="0025285A" w:rsidRPr="00D87CEB">
        <w:rPr>
          <w:rFonts w:ascii="Calibri" w:hAnsi="Calibri"/>
          <w:sz w:val="22"/>
          <w:szCs w:val="22"/>
        </w:rPr>
        <w:t xml:space="preserve"> and </w:t>
      </w:r>
      <w:r w:rsidR="008031D2">
        <w:rPr>
          <w:rFonts w:ascii="Calibri" w:hAnsi="Calibri"/>
          <w:sz w:val="22"/>
          <w:szCs w:val="22"/>
        </w:rPr>
        <w:t xml:space="preserve">the </w:t>
      </w:r>
      <w:r w:rsidR="0025285A" w:rsidRPr="00D87CEB">
        <w:rPr>
          <w:rFonts w:ascii="Calibri" w:hAnsi="Calibri"/>
          <w:sz w:val="22"/>
          <w:szCs w:val="22"/>
        </w:rPr>
        <w:t>settings</w:t>
      </w:r>
      <w:r w:rsidR="008031D2">
        <w:rPr>
          <w:rFonts w:ascii="Calibri" w:hAnsi="Calibri"/>
          <w:sz w:val="22"/>
          <w:szCs w:val="22"/>
        </w:rPr>
        <w:t xml:space="preserve"> you applied</w:t>
      </w:r>
      <w:r w:rsidR="00FC312D" w:rsidRPr="00D87CEB">
        <w:rPr>
          <w:rFonts w:ascii="Calibri" w:hAnsi="Calibri"/>
          <w:sz w:val="22"/>
          <w:szCs w:val="22"/>
        </w:rPr>
        <w:t>)</w:t>
      </w:r>
    </w:p>
    <w:p w14:paraId="1D018092" w14:textId="77777777" w:rsidR="00295B40" w:rsidRPr="00D87CEB" w:rsidRDefault="007A52B3" w:rsidP="0069030A">
      <w:pPr>
        <w:pStyle w:val="Standard1"/>
        <w:rPr>
          <w:rFonts w:ascii="Calibri" w:hAnsi="Calibri"/>
          <w:sz w:val="22"/>
          <w:szCs w:val="22"/>
        </w:rPr>
      </w:pPr>
      <w:r>
        <w:rPr>
          <w:rFonts w:ascii="Calibri" w:hAnsi="Calibri"/>
          <w:sz w:val="22"/>
          <w:szCs w:val="22"/>
        </w:rPr>
        <w:pict w14:anchorId="1D0182CB">
          <v:shape id="_x0000_i1030" type="#_x0000_t75" style="width:316.8pt;height:277.35pt">
            <v:imagedata r:id="rId16" o:title=""/>
          </v:shape>
        </w:pict>
      </w:r>
      <w:r w:rsidR="0069030A">
        <w:rPr>
          <w:rFonts w:ascii="Calibri" w:hAnsi="Calibri"/>
          <w:sz w:val="22"/>
          <w:szCs w:val="22"/>
        </w:rPr>
        <w:br/>
      </w:r>
      <w:r w:rsidR="0069030A">
        <w:rPr>
          <w:rFonts w:ascii="Calibri" w:hAnsi="Calibri"/>
          <w:sz w:val="22"/>
          <w:szCs w:val="22"/>
        </w:rPr>
        <w:br/>
      </w:r>
      <w:r w:rsidR="00295B40" w:rsidRPr="00D87CEB">
        <w:rPr>
          <w:rFonts w:ascii="Calibri" w:hAnsi="Calibri"/>
          <w:sz w:val="22"/>
          <w:szCs w:val="22"/>
        </w:rPr>
        <w:t xml:space="preserve">After </w:t>
      </w:r>
      <w:r w:rsidR="001B51D9">
        <w:rPr>
          <w:rFonts w:ascii="Calibri" w:hAnsi="Calibri"/>
          <w:sz w:val="22"/>
          <w:szCs w:val="22"/>
        </w:rPr>
        <w:t xml:space="preserve">the </w:t>
      </w:r>
      <w:r w:rsidR="00295B40" w:rsidRPr="00D87CEB">
        <w:rPr>
          <w:rFonts w:ascii="Calibri" w:hAnsi="Calibri"/>
          <w:sz w:val="22"/>
          <w:szCs w:val="22"/>
        </w:rPr>
        <w:t>successful payment</w:t>
      </w:r>
      <w:r w:rsidR="00D07ADB" w:rsidRPr="00D87CEB">
        <w:rPr>
          <w:rFonts w:ascii="Calibri" w:hAnsi="Calibri"/>
          <w:sz w:val="22"/>
          <w:szCs w:val="22"/>
        </w:rPr>
        <w:t xml:space="preserve"> </w:t>
      </w:r>
      <w:r w:rsidR="001B51D9" w:rsidRPr="00D87CEB">
        <w:rPr>
          <w:rFonts w:ascii="Calibri" w:hAnsi="Calibri"/>
          <w:sz w:val="22"/>
          <w:szCs w:val="22"/>
        </w:rPr>
        <w:t>authorization</w:t>
      </w:r>
      <w:r w:rsidR="00295B40" w:rsidRPr="00D87CEB">
        <w:rPr>
          <w:rFonts w:ascii="Calibri" w:hAnsi="Calibri"/>
          <w:sz w:val="22"/>
          <w:szCs w:val="22"/>
        </w:rPr>
        <w:t xml:space="preserve">, you will be redirected back to </w:t>
      </w:r>
      <w:r w:rsidR="001B51D9">
        <w:rPr>
          <w:rFonts w:ascii="Calibri" w:hAnsi="Calibri"/>
          <w:sz w:val="22"/>
          <w:szCs w:val="22"/>
        </w:rPr>
        <w:t xml:space="preserve">the </w:t>
      </w:r>
      <w:r w:rsidR="00295B40" w:rsidRPr="00D87CEB">
        <w:rPr>
          <w:rFonts w:ascii="Calibri" w:hAnsi="Calibri"/>
          <w:sz w:val="22"/>
          <w:szCs w:val="22"/>
        </w:rPr>
        <w:t>Deman</w:t>
      </w:r>
      <w:r w:rsidR="00C2400D" w:rsidRPr="00D87CEB">
        <w:rPr>
          <w:rFonts w:ascii="Calibri" w:hAnsi="Calibri"/>
          <w:sz w:val="22"/>
          <w:szCs w:val="22"/>
        </w:rPr>
        <w:t>d</w:t>
      </w:r>
      <w:r w:rsidR="00295B40" w:rsidRPr="00D87CEB">
        <w:rPr>
          <w:rFonts w:ascii="Calibri" w:hAnsi="Calibri"/>
          <w:sz w:val="22"/>
          <w:szCs w:val="22"/>
        </w:rPr>
        <w:t xml:space="preserve">ware Order </w:t>
      </w:r>
      <w:r w:rsidR="00432082" w:rsidRPr="00D87CEB">
        <w:rPr>
          <w:rFonts w:ascii="Calibri" w:hAnsi="Calibri"/>
          <w:sz w:val="22"/>
          <w:szCs w:val="22"/>
        </w:rPr>
        <w:t>S</w:t>
      </w:r>
      <w:r w:rsidR="00295B40" w:rsidRPr="00D87CEB">
        <w:rPr>
          <w:rFonts w:ascii="Calibri" w:hAnsi="Calibri"/>
          <w:sz w:val="22"/>
          <w:szCs w:val="22"/>
        </w:rPr>
        <w:t>ummary page (should be configured in the Adyen back office):</w:t>
      </w:r>
    </w:p>
    <w:p w14:paraId="1D018093" w14:textId="77777777" w:rsidR="00C2400D" w:rsidRPr="00D87CEB" w:rsidRDefault="007A52B3" w:rsidP="00295B40">
      <w:pPr>
        <w:pStyle w:val="Standard1"/>
        <w:rPr>
          <w:rFonts w:ascii="Calibri" w:hAnsi="Calibri"/>
          <w:sz w:val="22"/>
          <w:szCs w:val="22"/>
        </w:rPr>
      </w:pPr>
      <w:r>
        <w:rPr>
          <w:rFonts w:ascii="Calibri" w:hAnsi="Calibri"/>
          <w:sz w:val="22"/>
          <w:szCs w:val="22"/>
        </w:rPr>
        <w:pict w14:anchorId="1D0182CC">
          <v:shape id="_x0000_i1031" type="#_x0000_t75" style="width:393.2pt;height:261.1pt">
            <v:imagedata r:id="rId17" o:title=""/>
          </v:shape>
        </w:pict>
      </w:r>
    </w:p>
    <w:p w14:paraId="1D018094" w14:textId="77777777" w:rsidR="005E2E4F" w:rsidRPr="00D87CEB" w:rsidRDefault="003807A5" w:rsidP="0069030A">
      <w:pPr>
        <w:pStyle w:val="Standard1"/>
        <w:rPr>
          <w:rFonts w:ascii="Calibri" w:hAnsi="Calibri"/>
          <w:sz w:val="22"/>
          <w:szCs w:val="22"/>
        </w:rPr>
      </w:pPr>
      <w:r w:rsidRPr="00D87CEB">
        <w:rPr>
          <w:rFonts w:ascii="Calibri" w:hAnsi="Calibri"/>
          <w:sz w:val="22"/>
          <w:szCs w:val="22"/>
        </w:rPr>
        <w:t>Y</w:t>
      </w:r>
      <w:r w:rsidR="00636912" w:rsidRPr="00D87CEB">
        <w:rPr>
          <w:rFonts w:ascii="Calibri" w:hAnsi="Calibri"/>
          <w:sz w:val="22"/>
          <w:szCs w:val="22"/>
        </w:rPr>
        <w:t xml:space="preserve">ou can check the result of </w:t>
      </w:r>
      <w:r w:rsidR="001B51D9">
        <w:rPr>
          <w:rFonts w:ascii="Calibri" w:hAnsi="Calibri"/>
          <w:sz w:val="22"/>
          <w:szCs w:val="22"/>
        </w:rPr>
        <w:t xml:space="preserve">the </w:t>
      </w:r>
      <w:r w:rsidR="00636912" w:rsidRPr="00D87CEB">
        <w:rPr>
          <w:rFonts w:ascii="Calibri" w:hAnsi="Calibri"/>
          <w:sz w:val="22"/>
          <w:szCs w:val="22"/>
        </w:rPr>
        <w:t>payment</w:t>
      </w:r>
      <w:r w:rsidR="00D445A0" w:rsidRPr="00D87CEB">
        <w:rPr>
          <w:rFonts w:ascii="Calibri" w:hAnsi="Calibri"/>
          <w:sz w:val="22"/>
          <w:szCs w:val="22"/>
        </w:rPr>
        <w:t xml:space="preserve"> </w:t>
      </w:r>
      <w:r w:rsidRPr="00D87CEB">
        <w:rPr>
          <w:rFonts w:ascii="Calibri" w:hAnsi="Calibri"/>
          <w:sz w:val="22"/>
          <w:szCs w:val="22"/>
        </w:rPr>
        <w:t>authorization in Business Manager</w:t>
      </w:r>
      <w:r w:rsidR="00D445A0" w:rsidRPr="00D87CEB">
        <w:rPr>
          <w:rFonts w:ascii="Calibri" w:hAnsi="Calibri"/>
          <w:sz w:val="22"/>
          <w:szCs w:val="22"/>
        </w:rPr>
        <w:t>. O</w:t>
      </w:r>
      <w:r w:rsidR="001B51D9">
        <w:rPr>
          <w:rFonts w:ascii="Calibri" w:hAnsi="Calibri"/>
          <w:sz w:val="22"/>
          <w:szCs w:val="22"/>
        </w:rPr>
        <w:t>n the p</w:t>
      </w:r>
      <w:r w:rsidR="00636912" w:rsidRPr="00D87CEB">
        <w:rPr>
          <w:rFonts w:ascii="Calibri" w:hAnsi="Calibri"/>
          <w:sz w:val="22"/>
          <w:szCs w:val="22"/>
        </w:rPr>
        <w:t xml:space="preserve">ayment tab of the </w:t>
      </w:r>
      <w:r w:rsidR="001B51D9">
        <w:rPr>
          <w:rFonts w:ascii="Calibri" w:hAnsi="Calibri"/>
          <w:sz w:val="22"/>
          <w:szCs w:val="22"/>
        </w:rPr>
        <w:t>order d</w:t>
      </w:r>
      <w:r w:rsidR="00636912" w:rsidRPr="00D87CEB">
        <w:rPr>
          <w:rFonts w:ascii="Calibri" w:hAnsi="Calibri"/>
          <w:sz w:val="22"/>
          <w:szCs w:val="22"/>
        </w:rPr>
        <w:t>etail</w:t>
      </w:r>
      <w:r w:rsidR="00D445A0" w:rsidRPr="00D87CEB">
        <w:rPr>
          <w:rFonts w:ascii="Calibri" w:hAnsi="Calibri"/>
          <w:sz w:val="22"/>
          <w:szCs w:val="22"/>
        </w:rPr>
        <w:t xml:space="preserve"> screen, </w:t>
      </w:r>
      <w:r w:rsidR="001B51D9">
        <w:rPr>
          <w:rFonts w:ascii="Calibri" w:hAnsi="Calibri"/>
          <w:sz w:val="22"/>
          <w:szCs w:val="22"/>
        </w:rPr>
        <w:t>the p</w:t>
      </w:r>
      <w:r w:rsidR="00636912" w:rsidRPr="00D87CEB">
        <w:rPr>
          <w:rFonts w:ascii="Calibri" w:hAnsi="Calibri"/>
          <w:sz w:val="22"/>
          <w:szCs w:val="22"/>
        </w:rPr>
        <w:t xml:space="preserve">ayment </w:t>
      </w:r>
      <w:r w:rsidR="001B51D9">
        <w:rPr>
          <w:rFonts w:ascii="Calibri" w:hAnsi="Calibri"/>
          <w:sz w:val="22"/>
          <w:szCs w:val="22"/>
        </w:rPr>
        <w:t>s</w:t>
      </w:r>
      <w:r w:rsidR="00636912" w:rsidRPr="00D87CEB">
        <w:rPr>
          <w:rFonts w:ascii="Calibri" w:hAnsi="Calibri"/>
          <w:sz w:val="22"/>
          <w:szCs w:val="22"/>
        </w:rPr>
        <w:t>tatus should be Paid and the Adyen Ev</w:t>
      </w:r>
      <w:r w:rsidR="00D445A0" w:rsidRPr="00D87CEB">
        <w:rPr>
          <w:rFonts w:ascii="Calibri" w:hAnsi="Calibri"/>
          <w:sz w:val="22"/>
          <w:szCs w:val="22"/>
        </w:rPr>
        <w:t>entcode should be AUTHORISATION</w:t>
      </w:r>
      <w:r w:rsidR="001B51D9">
        <w:rPr>
          <w:rFonts w:ascii="Calibri" w:hAnsi="Calibri"/>
          <w:sz w:val="22"/>
          <w:szCs w:val="22"/>
        </w:rPr>
        <w:t xml:space="preserve"> (see the screenshot below)</w:t>
      </w:r>
      <w:r w:rsidR="00636912" w:rsidRPr="00D87CEB">
        <w:rPr>
          <w:rFonts w:ascii="Calibri" w:hAnsi="Calibri"/>
          <w:sz w:val="22"/>
          <w:szCs w:val="22"/>
        </w:rPr>
        <w:t>:</w:t>
      </w:r>
      <w:r w:rsidR="00253BB4">
        <w:rPr>
          <w:rFonts w:ascii="Calibri" w:hAnsi="Calibri"/>
          <w:sz w:val="22"/>
          <w:szCs w:val="22"/>
        </w:rPr>
        <w:br/>
      </w:r>
      <w:r w:rsidR="007A52B3">
        <w:rPr>
          <w:rFonts w:ascii="Calibri" w:hAnsi="Calibri"/>
          <w:sz w:val="22"/>
          <w:szCs w:val="22"/>
        </w:rPr>
        <w:pict w14:anchorId="1D0182CD">
          <v:shape id="_x0000_i1032" type="#_x0000_t75" style="width:321.2pt;height:316.8pt">
            <v:imagedata r:id="rId18" o:title=""/>
          </v:shape>
        </w:pict>
      </w:r>
      <w:r w:rsidR="0069030A">
        <w:rPr>
          <w:rFonts w:ascii="Calibri" w:hAnsi="Calibri"/>
          <w:sz w:val="22"/>
          <w:szCs w:val="22"/>
        </w:rPr>
        <w:br/>
      </w:r>
      <w:r w:rsidR="005E2E4F" w:rsidRPr="00D87CEB">
        <w:rPr>
          <w:rFonts w:ascii="Calibri" w:hAnsi="Calibri"/>
          <w:sz w:val="22"/>
          <w:szCs w:val="22"/>
        </w:rPr>
        <w:t xml:space="preserve">If </w:t>
      </w:r>
      <w:r w:rsidR="00DE3074">
        <w:rPr>
          <w:rFonts w:ascii="Calibri" w:hAnsi="Calibri"/>
          <w:sz w:val="22"/>
          <w:szCs w:val="22"/>
        </w:rPr>
        <w:t xml:space="preserve">the </w:t>
      </w:r>
      <w:r w:rsidR="005E2E4F" w:rsidRPr="00D87CEB">
        <w:rPr>
          <w:rFonts w:ascii="Calibri" w:hAnsi="Calibri"/>
          <w:sz w:val="22"/>
          <w:szCs w:val="22"/>
        </w:rPr>
        <w:t xml:space="preserve">payment authorization </w:t>
      </w:r>
      <w:r w:rsidR="00F75BB4" w:rsidRPr="00D87CEB">
        <w:rPr>
          <w:rFonts w:ascii="Calibri" w:hAnsi="Calibri"/>
          <w:sz w:val="22"/>
          <w:szCs w:val="22"/>
        </w:rPr>
        <w:t>was refused</w:t>
      </w:r>
      <w:r w:rsidR="00C50646" w:rsidRPr="00D87CEB">
        <w:rPr>
          <w:rFonts w:ascii="Calibri" w:hAnsi="Calibri"/>
          <w:sz w:val="22"/>
          <w:szCs w:val="22"/>
        </w:rPr>
        <w:t>, you wi</w:t>
      </w:r>
      <w:r w:rsidR="005E2E4F" w:rsidRPr="00D87CEB">
        <w:rPr>
          <w:rFonts w:ascii="Calibri" w:hAnsi="Calibri"/>
          <w:sz w:val="22"/>
          <w:szCs w:val="22"/>
        </w:rPr>
        <w:t xml:space="preserve">ll be redirected back to </w:t>
      </w:r>
      <w:r w:rsidR="00DE3074">
        <w:rPr>
          <w:rFonts w:ascii="Calibri" w:hAnsi="Calibri"/>
          <w:sz w:val="22"/>
          <w:szCs w:val="22"/>
        </w:rPr>
        <w:t xml:space="preserve">the </w:t>
      </w:r>
      <w:r w:rsidR="005E2E4F" w:rsidRPr="00D87CEB">
        <w:rPr>
          <w:rFonts w:ascii="Calibri" w:hAnsi="Calibri"/>
          <w:sz w:val="22"/>
          <w:szCs w:val="22"/>
        </w:rPr>
        <w:t xml:space="preserve">Demandware Order Confirmation page and </w:t>
      </w:r>
      <w:r w:rsidR="006D4896" w:rsidRPr="00D87CEB">
        <w:rPr>
          <w:rFonts w:ascii="Calibri" w:hAnsi="Calibri"/>
          <w:sz w:val="22"/>
          <w:szCs w:val="22"/>
        </w:rPr>
        <w:t>an</w:t>
      </w:r>
      <w:r w:rsidR="005E2E4F" w:rsidRPr="00D87CEB">
        <w:rPr>
          <w:rFonts w:ascii="Calibri" w:hAnsi="Calibri"/>
          <w:sz w:val="22"/>
          <w:szCs w:val="22"/>
        </w:rPr>
        <w:t xml:space="preserve"> error message will be shown:</w:t>
      </w:r>
      <w:r w:rsidR="00253BB4">
        <w:rPr>
          <w:rFonts w:ascii="Calibri" w:hAnsi="Calibri"/>
          <w:sz w:val="22"/>
          <w:szCs w:val="22"/>
        </w:rPr>
        <w:br/>
      </w:r>
      <w:r w:rsidR="007A52B3">
        <w:rPr>
          <w:rFonts w:ascii="Calibri" w:hAnsi="Calibri"/>
          <w:sz w:val="22"/>
          <w:szCs w:val="22"/>
        </w:rPr>
        <w:pict w14:anchorId="1D0182CE">
          <v:shape id="_x0000_i1033" type="#_x0000_t75" style="width:440.75pt;height:325.55pt">
            <v:imagedata r:id="rId19" o:title=""/>
          </v:shape>
        </w:pict>
      </w:r>
    </w:p>
    <w:p w14:paraId="1D018095" w14:textId="77777777" w:rsidR="00A7489E" w:rsidRPr="00D87CEB" w:rsidRDefault="00A7489E" w:rsidP="005E2E4F">
      <w:pPr>
        <w:pStyle w:val="Body"/>
        <w:rPr>
          <w:rFonts w:ascii="Calibri" w:hAnsi="Calibri"/>
          <w:sz w:val="22"/>
          <w:szCs w:val="22"/>
        </w:rPr>
      </w:pPr>
    </w:p>
    <w:p w14:paraId="1D018096" w14:textId="77777777" w:rsidR="00A7489E" w:rsidRPr="00D87CEB" w:rsidRDefault="005E2E4F" w:rsidP="00A7489E">
      <w:pPr>
        <w:rPr>
          <w:szCs w:val="22"/>
        </w:rPr>
      </w:pPr>
      <w:r w:rsidRPr="00D87CEB">
        <w:rPr>
          <w:szCs w:val="22"/>
        </w:rPr>
        <w:t xml:space="preserve">In Business </w:t>
      </w:r>
      <w:r w:rsidR="00737B84" w:rsidRPr="00D87CEB">
        <w:rPr>
          <w:szCs w:val="22"/>
        </w:rPr>
        <w:t>Manager,</w:t>
      </w:r>
      <w:r w:rsidRPr="00D87CEB">
        <w:rPr>
          <w:szCs w:val="22"/>
        </w:rPr>
        <w:t xml:space="preserve"> the order </w:t>
      </w:r>
      <w:r w:rsidR="002A1973" w:rsidRPr="00D87CEB">
        <w:rPr>
          <w:szCs w:val="22"/>
        </w:rPr>
        <w:t>will</w:t>
      </w:r>
      <w:r w:rsidRPr="00D87CEB">
        <w:rPr>
          <w:szCs w:val="22"/>
        </w:rPr>
        <w:t xml:space="preserve"> be </w:t>
      </w:r>
      <w:r w:rsidR="00DE3074">
        <w:rPr>
          <w:szCs w:val="22"/>
        </w:rPr>
        <w:t xml:space="preserve">marked as </w:t>
      </w:r>
      <w:r w:rsidRPr="00D87CEB">
        <w:rPr>
          <w:szCs w:val="22"/>
        </w:rPr>
        <w:t>failed in this case</w:t>
      </w:r>
      <w:r w:rsidR="00A7489E" w:rsidRPr="00D87CEB">
        <w:rPr>
          <w:szCs w:val="22"/>
        </w:rPr>
        <w:t>:</w:t>
      </w:r>
    </w:p>
    <w:p w14:paraId="1D018097" w14:textId="77777777" w:rsidR="005E2E4F" w:rsidRPr="00D87CEB" w:rsidRDefault="007A52B3" w:rsidP="005E2E4F">
      <w:pPr>
        <w:pStyle w:val="Body"/>
        <w:rPr>
          <w:rFonts w:ascii="Calibri" w:hAnsi="Calibri"/>
          <w:sz w:val="22"/>
          <w:szCs w:val="22"/>
        </w:rPr>
      </w:pPr>
      <w:r>
        <w:rPr>
          <w:rFonts w:ascii="Calibri" w:hAnsi="Calibri"/>
          <w:sz w:val="22"/>
          <w:szCs w:val="22"/>
        </w:rPr>
        <w:pict w14:anchorId="1D0182CF">
          <v:shape id="_x0000_i1034" type="#_x0000_t75" style="width:487.1pt;height:89.55pt">
            <v:imagedata r:id="rId20" o:title=""/>
          </v:shape>
        </w:pict>
      </w:r>
    </w:p>
    <w:p w14:paraId="1D018098" w14:textId="77777777" w:rsidR="00EB30D7" w:rsidRPr="00D87CEB" w:rsidRDefault="00EB30D7" w:rsidP="00EB30D7">
      <w:pPr>
        <w:pStyle w:val="Standard1"/>
        <w:rPr>
          <w:rFonts w:ascii="Calibri" w:hAnsi="Calibri"/>
          <w:sz w:val="22"/>
          <w:szCs w:val="22"/>
        </w:rPr>
      </w:pPr>
    </w:p>
    <w:p w14:paraId="1D018099" w14:textId="77777777" w:rsidR="00EB30D7" w:rsidRPr="00D87CEB" w:rsidRDefault="00F75BB4" w:rsidP="00EB30D7">
      <w:pPr>
        <w:pStyle w:val="Standard1"/>
        <w:rPr>
          <w:rFonts w:ascii="Calibri" w:hAnsi="Calibri"/>
          <w:sz w:val="22"/>
          <w:szCs w:val="22"/>
        </w:rPr>
      </w:pPr>
      <w:r w:rsidRPr="00D87CEB">
        <w:rPr>
          <w:rFonts w:ascii="Calibri" w:hAnsi="Calibri"/>
          <w:sz w:val="22"/>
          <w:szCs w:val="22"/>
        </w:rPr>
        <w:t xml:space="preserve">Orders can </w:t>
      </w:r>
      <w:r w:rsidR="00DE3074">
        <w:rPr>
          <w:rFonts w:ascii="Calibri" w:hAnsi="Calibri"/>
          <w:sz w:val="22"/>
          <w:szCs w:val="22"/>
        </w:rPr>
        <w:t>fail f</w:t>
      </w:r>
      <w:r w:rsidR="00771CC9" w:rsidRPr="00D87CEB">
        <w:rPr>
          <w:rFonts w:ascii="Calibri" w:hAnsi="Calibri"/>
          <w:sz w:val="22"/>
          <w:szCs w:val="22"/>
        </w:rPr>
        <w:t>o</w:t>
      </w:r>
      <w:r w:rsidR="00DE3074">
        <w:rPr>
          <w:rFonts w:ascii="Calibri" w:hAnsi="Calibri"/>
          <w:sz w:val="22"/>
          <w:szCs w:val="22"/>
        </w:rPr>
        <w:t>r</w:t>
      </w:r>
      <w:r w:rsidR="00771CC9" w:rsidRPr="00D87CEB">
        <w:rPr>
          <w:rFonts w:ascii="Calibri" w:hAnsi="Calibri"/>
          <w:sz w:val="22"/>
          <w:szCs w:val="22"/>
        </w:rPr>
        <w:t xml:space="preserve"> many reasons</w:t>
      </w:r>
      <w:r w:rsidRPr="00D87CEB">
        <w:rPr>
          <w:rFonts w:ascii="Calibri" w:hAnsi="Calibri"/>
          <w:sz w:val="22"/>
          <w:szCs w:val="22"/>
        </w:rPr>
        <w:t>, and i</w:t>
      </w:r>
      <w:r w:rsidR="00EB30D7" w:rsidRPr="00D87CEB">
        <w:rPr>
          <w:rFonts w:ascii="Calibri" w:hAnsi="Calibri"/>
          <w:sz w:val="22"/>
          <w:szCs w:val="22"/>
        </w:rPr>
        <w:t xml:space="preserve">n order to check that </w:t>
      </w:r>
      <w:r w:rsidR="00DE3074">
        <w:rPr>
          <w:rFonts w:ascii="Calibri" w:hAnsi="Calibri"/>
          <w:sz w:val="22"/>
          <w:szCs w:val="22"/>
        </w:rPr>
        <w:t xml:space="preserve">the </w:t>
      </w:r>
      <w:r w:rsidR="00EB30D7" w:rsidRPr="00D87CEB">
        <w:rPr>
          <w:rFonts w:ascii="Calibri" w:hAnsi="Calibri"/>
          <w:sz w:val="22"/>
          <w:szCs w:val="22"/>
        </w:rPr>
        <w:t>payment was</w:t>
      </w:r>
      <w:r w:rsidR="00DE3074">
        <w:rPr>
          <w:rFonts w:ascii="Calibri" w:hAnsi="Calibri"/>
          <w:sz w:val="22"/>
          <w:szCs w:val="22"/>
        </w:rPr>
        <w:t xml:space="preserve"> refused, you should check the notifications tab of the order d</w:t>
      </w:r>
      <w:r w:rsidR="00EB30D7" w:rsidRPr="00D87CEB">
        <w:rPr>
          <w:rFonts w:ascii="Calibri" w:hAnsi="Calibri"/>
          <w:sz w:val="22"/>
          <w:szCs w:val="22"/>
        </w:rPr>
        <w:t xml:space="preserve">etails page. If </w:t>
      </w:r>
      <w:r w:rsidR="00DE3074">
        <w:rPr>
          <w:rFonts w:ascii="Calibri" w:hAnsi="Calibri"/>
          <w:sz w:val="22"/>
          <w:szCs w:val="22"/>
        </w:rPr>
        <w:t xml:space="preserve">the </w:t>
      </w:r>
      <w:r w:rsidR="00EB30D7" w:rsidRPr="00D87CEB">
        <w:rPr>
          <w:rFonts w:ascii="Calibri" w:hAnsi="Calibri"/>
          <w:sz w:val="22"/>
          <w:szCs w:val="22"/>
        </w:rPr>
        <w:t>Adyen payment method was used, the notification should be similar to the one provided below:</w:t>
      </w:r>
    </w:p>
    <w:p w14:paraId="1D01809A" w14:textId="77777777" w:rsidR="00EB30D7" w:rsidRPr="00D87CEB" w:rsidRDefault="007A52B3" w:rsidP="005E2E4F">
      <w:pPr>
        <w:pStyle w:val="Body"/>
        <w:rPr>
          <w:rFonts w:ascii="Calibri" w:hAnsi="Calibri"/>
          <w:sz w:val="22"/>
          <w:szCs w:val="22"/>
        </w:rPr>
      </w:pPr>
      <w:r>
        <w:rPr>
          <w:rFonts w:ascii="Calibri" w:hAnsi="Calibri"/>
          <w:sz w:val="22"/>
          <w:szCs w:val="22"/>
        </w:rPr>
        <w:pict w14:anchorId="1D0182D0">
          <v:shape id="_x0000_i1035" type="#_x0000_t75" style="width:513.4pt;height:243.55pt">
            <v:imagedata r:id="rId21" o:title="Refused at HPP payment, Notes tab"/>
          </v:shape>
        </w:pict>
      </w:r>
    </w:p>
    <w:p w14:paraId="1D01809B" w14:textId="77777777" w:rsidR="00771CC9" w:rsidRPr="00D87CEB" w:rsidRDefault="00771CC9" w:rsidP="00771CC9">
      <w:pPr>
        <w:pStyle w:val="Standard1"/>
        <w:rPr>
          <w:rFonts w:ascii="Calibri" w:hAnsi="Calibri"/>
          <w:sz w:val="22"/>
          <w:szCs w:val="22"/>
        </w:rPr>
      </w:pPr>
    </w:p>
    <w:p w14:paraId="1D01809C"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There may be a few notifications, you should check the newest one.</w:t>
      </w:r>
    </w:p>
    <w:p w14:paraId="1D01809D"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 xml:space="preserve">Refused payments always have </w:t>
      </w:r>
      <w:r w:rsidR="00DE3074">
        <w:rPr>
          <w:rFonts w:ascii="Calibri" w:hAnsi="Calibri"/>
          <w:sz w:val="22"/>
          <w:szCs w:val="22"/>
        </w:rPr>
        <w:t xml:space="preserve">the </w:t>
      </w:r>
      <w:r w:rsidRPr="00D87CEB">
        <w:rPr>
          <w:rFonts w:ascii="Calibri" w:hAnsi="Calibri"/>
          <w:sz w:val="22"/>
          <w:szCs w:val="22"/>
        </w:rPr>
        <w:t xml:space="preserve">Eventcode equals to AUTHORISATION, regardless of </w:t>
      </w:r>
      <w:r w:rsidR="00DE3074">
        <w:rPr>
          <w:rFonts w:ascii="Calibri" w:hAnsi="Calibri"/>
          <w:sz w:val="22"/>
          <w:szCs w:val="22"/>
        </w:rPr>
        <w:t xml:space="preserve">the </w:t>
      </w:r>
      <w:r w:rsidRPr="00D87CEB">
        <w:rPr>
          <w:rFonts w:ascii="Calibri" w:hAnsi="Calibri"/>
          <w:sz w:val="22"/>
          <w:szCs w:val="22"/>
        </w:rPr>
        <w:t>payment method used:</w:t>
      </w:r>
    </w:p>
    <w:p w14:paraId="1D01809E" w14:textId="77777777" w:rsidR="00771CC9" w:rsidRDefault="007A52B3" w:rsidP="00771CC9">
      <w:pPr>
        <w:pStyle w:val="Standard1"/>
        <w:rPr>
          <w:rFonts w:ascii="Calibri" w:hAnsi="Calibri"/>
          <w:sz w:val="22"/>
          <w:szCs w:val="22"/>
        </w:rPr>
      </w:pPr>
      <w:r>
        <w:rPr>
          <w:rFonts w:ascii="Calibri" w:hAnsi="Calibri"/>
          <w:sz w:val="22"/>
          <w:szCs w:val="22"/>
        </w:rPr>
        <w:pict w14:anchorId="1D0182D1">
          <v:shape id="_x0000_i1036" type="#_x0000_t75" style="width:284.25pt;height:285.5pt">
            <v:imagedata r:id="rId22" o:title="Refused payment, Payment tab"/>
          </v:shape>
        </w:pict>
      </w:r>
    </w:p>
    <w:p w14:paraId="1D01809F"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 xml:space="preserve">In </w:t>
      </w:r>
      <w:r w:rsidR="00DE3074">
        <w:rPr>
          <w:rFonts w:ascii="Calibri" w:hAnsi="Calibri"/>
          <w:sz w:val="22"/>
          <w:szCs w:val="22"/>
        </w:rPr>
        <w:t xml:space="preserve">the </w:t>
      </w:r>
      <w:r w:rsidRPr="00D87CEB">
        <w:rPr>
          <w:rFonts w:ascii="Calibri" w:hAnsi="Calibri"/>
          <w:sz w:val="22"/>
          <w:szCs w:val="22"/>
        </w:rPr>
        <w:t>Adyen back office, refused payments always have the appropriate status:</w:t>
      </w:r>
    </w:p>
    <w:p w14:paraId="1D0180A0" w14:textId="77777777" w:rsidR="002F3F83" w:rsidRDefault="007A52B3" w:rsidP="004A2022">
      <w:pPr>
        <w:pStyle w:val="Standard1"/>
      </w:pPr>
      <w:r>
        <w:pict w14:anchorId="1D0182D2">
          <v:shape id="_x0000_i1037" type="#_x0000_t75" style="width:486.45pt;height:38.8pt">
            <v:imagedata r:id="rId23" o:title=""/>
          </v:shape>
        </w:pict>
      </w:r>
    </w:p>
    <w:p w14:paraId="1D0180A1" w14:textId="77777777" w:rsidR="00EB30D7" w:rsidRDefault="00D84BAE" w:rsidP="005E2E4F">
      <w:pPr>
        <w:pStyle w:val="Body"/>
        <w:rPr>
          <w:rFonts w:ascii="Trebuchet MS" w:hAnsi="Trebuchet MS"/>
          <w:sz w:val="20"/>
        </w:rPr>
      </w:pPr>
      <w:r>
        <w:rPr>
          <w:rFonts w:ascii="Trebuchet MS" w:hAnsi="Trebuchet MS"/>
          <w:sz w:val="20"/>
        </w:rPr>
        <w:br w:type="page"/>
      </w:r>
    </w:p>
    <w:p w14:paraId="1D0180A2" w14:textId="77777777" w:rsidR="004A2022" w:rsidRPr="00D54F5E" w:rsidRDefault="00D84BAE" w:rsidP="00D54F5E">
      <w:pPr>
        <w:pStyle w:val="Heading3"/>
      </w:pPr>
      <w:bookmarkStart w:id="9" w:name="_Toc409014728"/>
      <w:r>
        <w:t xml:space="preserve">2.2.2 </w:t>
      </w:r>
      <w:r w:rsidR="00284A38" w:rsidRPr="00D54F5E">
        <w:t xml:space="preserve">Use </w:t>
      </w:r>
      <w:r w:rsidR="00282E07" w:rsidRPr="00D54F5E">
        <w:t>C</w:t>
      </w:r>
      <w:r w:rsidR="00284A38" w:rsidRPr="00D54F5E">
        <w:t xml:space="preserve">ase: </w:t>
      </w:r>
      <w:r w:rsidR="00EB30D7" w:rsidRPr="00D54F5E">
        <w:t>Cancel</w:t>
      </w:r>
      <w:r w:rsidR="00284A38" w:rsidRPr="00D54F5E">
        <w:t xml:space="preserve"> P</w:t>
      </w:r>
      <w:r w:rsidR="00EB30D7" w:rsidRPr="00D54F5E">
        <w:t>ayment</w:t>
      </w:r>
      <w:r w:rsidR="00284A38" w:rsidRPr="00D54F5E">
        <w:t xml:space="preserve"> on Adyen HPP</w:t>
      </w:r>
      <w:bookmarkEnd w:id="9"/>
    </w:p>
    <w:p w14:paraId="1D0180A3" w14:textId="77777777" w:rsidR="002F3F83" w:rsidRPr="00D87CEB" w:rsidRDefault="002F3F83" w:rsidP="005E2E4F">
      <w:pPr>
        <w:pStyle w:val="Body"/>
        <w:rPr>
          <w:rFonts w:ascii="Calibri" w:hAnsi="Calibri"/>
          <w:sz w:val="22"/>
          <w:szCs w:val="22"/>
        </w:rPr>
      </w:pPr>
      <w:r w:rsidRPr="00D87CEB">
        <w:rPr>
          <w:rFonts w:ascii="Calibri" w:hAnsi="Calibri"/>
          <w:sz w:val="22"/>
          <w:szCs w:val="22"/>
        </w:rPr>
        <w:t>If you click</w:t>
      </w:r>
      <w:r w:rsidR="00DE3074">
        <w:rPr>
          <w:rFonts w:ascii="Calibri" w:hAnsi="Calibri"/>
          <w:sz w:val="22"/>
          <w:szCs w:val="22"/>
        </w:rPr>
        <w:t xml:space="preserve"> on </w:t>
      </w:r>
      <w:r w:rsidR="00700FAE" w:rsidRPr="00D87CEB">
        <w:rPr>
          <w:rFonts w:ascii="Calibri" w:hAnsi="Calibri"/>
          <w:sz w:val="22"/>
          <w:szCs w:val="22"/>
        </w:rPr>
        <w:t xml:space="preserve">the </w:t>
      </w:r>
      <w:r w:rsidRPr="00D87CEB">
        <w:rPr>
          <w:rFonts w:ascii="Calibri" w:hAnsi="Calibri"/>
          <w:sz w:val="22"/>
          <w:szCs w:val="22"/>
        </w:rPr>
        <w:t>butt</w:t>
      </w:r>
      <w:r w:rsidR="00F0469A" w:rsidRPr="00D87CEB">
        <w:rPr>
          <w:rFonts w:ascii="Calibri" w:hAnsi="Calibri"/>
          <w:sz w:val="22"/>
          <w:szCs w:val="22"/>
        </w:rPr>
        <w:t xml:space="preserve">on ‘previous’ on </w:t>
      </w:r>
      <w:r w:rsidR="00DE3074">
        <w:rPr>
          <w:rFonts w:ascii="Calibri" w:hAnsi="Calibri"/>
          <w:sz w:val="22"/>
          <w:szCs w:val="22"/>
        </w:rPr>
        <w:t xml:space="preserve">the </w:t>
      </w:r>
      <w:r w:rsidR="00F0469A" w:rsidRPr="00D87CEB">
        <w:rPr>
          <w:rFonts w:ascii="Calibri" w:hAnsi="Calibri"/>
          <w:sz w:val="22"/>
          <w:szCs w:val="22"/>
        </w:rPr>
        <w:t>Adyen HPP, you wi</w:t>
      </w:r>
      <w:r w:rsidRPr="00D87CEB">
        <w:rPr>
          <w:rFonts w:ascii="Calibri" w:hAnsi="Calibri"/>
          <w:sz w:val="22"/>
          <w:szCs w:val="22"/>
        </w:rPr>
        <w:t xml:space="preserve">ll be redirected back to </w:t>
      </w:r>
      <w:r w:rsidR="00DE3074">
        <w:rPr>
          <w:rFonts w:ascii="Calibri" w:hAnsi="Calibri"/>
          <w:sz w:val="22"/>
          <w:szCs w:val="22"/>
        </w:rPr>
        <w:t xml:space="preserve">the </w:t>
      </w:r>
      <w:r w:rsidRPr="00D87CEB">
        <w:rPr>
          <w:rFonts w:ascii="Calibri" w:hAnsi="Calibri"/>
          <w:sz w:val="22"/>
          <w:szCs w:val="22"/>
        </w:rPr>
        <w:t>Demandw</w:t>
      </w:r>
      <w:r w:rsidR="00B9671B" w:rsidRPr="00D87CEB">
        <w:rPr>
          <w:rFonts w:ascii="Calibri" w:hAnsi="Calibri"/>
          <w:sz w:val="22"/>
          <w:szCs w:val="22"/>
        </w:rPr>
        <w:t xml:space="preserve">are </w:t>
      </w:r>
      <w:r w:rsidR="00DE3074">
        <w:rPr>
          <w:rFonts w:ascii="Calibri" w:hAnsi="Calibri"/>
          <w:sz w:val="22"/>
          <w:szCs w:val="22"/>
        </w:rPr>
        <w:t>order c</w:t>
      </w:r>
      <w:r w:rsidR="00B9671B" w:rsidRPr="00D87CEB">
        <w:rPr>
          <w:rFonts w:ascii="Calibri" w:hAnsi="Calibri"/>
          <w:sz w:val="22"/>
          <w:szCs w:val="22"/>
        </w:rPr>
        <w:t>onfirmation page. It i</w:t>
      </w:r>
      <w:r w:rsidRPr="00D87CEB">
        <w:rPr>
          <w:rFonts w:ascii="Calibri" w:hAnsi="Calibri"/>
          <w:sz w:val="22"/>
          <w:szCs w:val="22"/>
        </w:rPr>
        <w:t xml:space="preserve">s a standard </w:t>
      </w:r>
      <w:r w:rsidR="00DE3074">
        <w:rPr>
          <w:rFonts w:ascii="Calibri" w:hAnsi="Calibri"/>
          <w:sz w:val="22"/>
          <w:szCs w:val="22"/>
        </w:rPr>
        <w:t>o</w:t>
      </w:r>
      <w:r w:rsidRPr="00D87CEB">
        <w:rPr>
          <w:rFonts w:ascii="Calibri" w:hAnsi="Calibri"/>
          <w:sz w:val="22"/>
          <w:szCs w:val="22"/>
        </w:rPr>
        <w:t xml:space="preserve">rder </w:t>
      </w:r>
      <w:r w:rsidR="00DE3074">
        <w:rPr>
          <w:rFonts w:ascii="Calibri" w:hAnsi="Calibri"/>
          <w:sz w:val="22"/>
          <w:szCs w:val="22"/>
        </w:rPr>
        <w:t>c</w:t>
      </w:r>
      <w:r w:rsidRPr="00D87CEB">
        <w:rPr>
          <w:rFonts w:ascii="Calibri" w:hAnsi="Calibri"/>
          <w:sz w:val="22"/>
          <w:szCs w:val="22"/>
        </w:rPr>
        <w:t>onfirmation page, you can to continue work with the site as usual</w:t>
      </w:r>
      <w:r w:rsidR="00B9671B" w:rsidRPr="00D87CEB">
        <w:rPr>
          <w:rFonts w:ascii="Calibri" w:hAnsi="Calibri"/>
          <w:sz w:val="22"/>
          <w:szCs w:val="22"/>
        </w:rPr>
        <w:t>ly</w:t>
      </w:r>
      <w:r w:rsidR="000773A3">
        <w:rPr>
          <w:rFonts w:ascii="Calibri" w:hAnsi="Calibri"/>
          <w:sz w:val="22"/>
          <w:szCs w:val="22"/>
        </w:rPr>
        <w:t xml:space="preserve"> </w:t>
      </w:r>
      <w:r w:rsidRPr="00D87CEB">
        <w:rPr>
          <w:rFonts w:ascii="Calibri" w:hAnsi="Calibri"/>
          <w:sz w:val="22"/>
          <w:szCs w:val="22"/>
        </w:rPr>
        <w:t>you may return to any s</w:t>
      </w:r>
      <w:r w:rsidR="00B9671B" w:rsidRPr="00D87CEB">
        <w:rPr>
          <w:rFonts w:ascii="Calibri" w:hAnsi="Calibri"/>
          <w:sz w:val="22"/>
          <w:szCs w:val="22"/>
        </w:rPr>
        <w:t>tep of check</w:t>
      </w:r>
      <w:r w:rsidRPr="00D87CEB">
        <w:rPr>
          <w:rFonts w:ascii="Calibri" w:hAnsi="Calibri"/>
          <w:sz w:val="22"/>
          <w:szCs w:val="22"/>
        </w:rPr>
        <w:t>out process or go back to Adyen HPP by</w:t>
      </w:r>
      <w:r w:rsidR="00B9671B" w:rsidRPr="00D87CEB">
        <w:rPr>
          <w:rFonts w:ascii="Calibri" w:hAnsi="Calibri"/>
          <w:sz w:val="22"/>
          <w:szCs w:val="22"/>
        </w:rPr>
        <w:t xml:space="preserve"> clicking ‘SUBMIT ORDER’ button.</w:t>
      </w:r>
    </w:p>
    <w:p w14:paraId="1D0180A4" w14:textId="77777777" w:rsidR="002F3F83" w:rsidRPr="00D87CEB" w:rsidRDefault="007A52B3" w:rsidP="005E2E4F">
      <w:pPr>
        <w:pStyle w:val="Body"/>
        <w:rPr>
          <w:rFonts w:ascii="Calibri" w:hAnsi="Calibri"/>
          <w:sz w:val="22"/>
          <w:szCs w:val="22"/>
        </w:rPr>
      </w:pPr>
      <w:r>
        <w:rPr>
          <w:rFonts w:ascii="Calibri" w:hAnsi="Calibri"/>
          <w:sz w:val="22"/>
          <w:szCs w:val="22"/>
        </w:rPr>
        <w:pict w14:anchorId="1D0182D3">
          <v:shape id="_x0000_i1038" type="#_x0000_t75" style="width:338.1pt;height:294.25pt">
            <v:imagedata r:id="rId24" o:title=""/>
          </v:shape>
        </w:pict>
      </w:r>
    </w:p>
    <w:p w14:paraId="1D0180A5" w14:textId="77777777" w:rsidR="00B9671B" w:rsidRPr="00D87CEB" w:rsidRDefault="00B9671B" w:rsidP="005E2E4F">
      <w:pPr>
        <w:pStyle w:val="Body"/>
        <w:rPr>
          <w:rFonts w:ascii="Calibri" w:hAnsi="Calibri"/>
          <w:sz w:val="22"/>
          <w:szCs w:val="22"/>
        </w:rPr>
      </w:pPr>
    </w:p>
    <w:p w14:paraId="1D0180A6" w14:textId="77777777" w:rsidR="00D84BAE" w:rsidRDefault="00B52677" w:rsidP="005E2E4F">
      <w:pPr>
        <w:pStyle w:val="Body"/>
        <w:rPr>
          <w:rFonts w:ascii="Calibri" w:hAnsi="Calibri"/>
          <w:sz w:val="22"/>
          <w:szCs w:val="22"/>
        </w:rPr>
      </w:pPr>
      <w:r w:rsidRPr="00D87CEB">
        <w:rPr>
          <w:rFonts w:ascii="Calibri" w:hAnsi="Calibri"/>
          <w:sz w:val="22"/>
          <w:szCs w:val="22"/>
        </w:rPr>
        <w:t xml:space="preserve">Every time when you </w:t>
      </w:r>
      <w:r w:rsidR="00DE3074">
        <w:rPr>
          <w:rFonts w:ascii="Calibri" w:hAnsi="Calibri"/>
          <w:sz w:val="22"/>
          <w:szCs w:val="22"/>
        </w:rPr>
        <w:t>go</w:t>
      </w:r>
      <w:r w:rsidRPr="00D87CEB">
        <w:rPr>
          <w:rFonts w:ascii="Calibri" w:hAnsi="Calibri"/>
          <w:sz w:val="22"/>
          <w:szCs w:val="22"/>
        </w:rPr>
        <w:t xml:space="preserve"> to </w:t>
      </w:r>
      <w:r w:rsidR="00DE3074">
        <w:rPr>
          <w:rFonts w:ascii="Calibri" w:hAnsi="Calibri"/>
          <w:sz w:val="22"/>
          <w:szCs w:val="22"/>
        </w:rPr>
        <w:t xml:space="preserve">the </w:t>
      </w:r>
      <w:r w:rsidRPr="00D87CEB">
        <w:rPr>
          <w:rFonts w:ascii="Calibri" w:hAnsi="Calibri"/>
          <w:sz w:val="22"/>
          <w:szCs w:val="22"/>
        </w:rPr>
        <w:t>Adyen HPP</w:t>
      </w:r>
      <w:r w:rsidR="00B9671B" w:rsidRPr="00D87CEB">
        <w:rPr>
          <w:rFonts w:ascii="Calibri" w:hAnsi="Calibri"/>
          <w:sz w:val="22"/>
          <w:szCs w:val="22"/>
        </w:rPr>
        <w:t>,</w:t>
      </w:r>
      <w:r w:rsidRPr="00D87CEB">
        <w:rPr>
          <w:rFonts w:ascii="Calibri" w:hAnsi="Calibri"/>
          <w:sz w:val="22"/>
          <w:szCs w:val="22"/>
        </w:rPr>
        <w:t xml:space="preserve"> a new order is created in BM, and when you return back to Demandware</w:t>
      </w:r>
      <w:r w:rsidR="00B9671B" w:rsidRPr="00D87CEB">
        <w:rPr>
          <w:rFonts w:ascii="Calibri" w:hAnsi="Calibri"/>
          <w:sz w:val="22"/>
          <w:szCs w:val="22"/>
        </w:rPr>
        <w:t>,</w:t>
      </w:r>
      <w:r w:rsidRPr="00D87CEB">
        <w:rPr>
          <w:rFonts w:ascii="Calibri" w:hAnsi="Calibri"/>
          <w:sz w:val="22"/>
          <w:szCs w:val="22"/>
        </w:rPr>
        <w:t xml:space="preserve"> the order </w:t>
      </w:r>
      <w:r w:rsidR="003F1C25">
        <w:rPr>
          <w:rFonts w:ascii="Calibri" w:hAnsi="Calibri"/>
          <w:sz w:val="22"/>
          <w:szCs w:val="22"/>
        </w:rPr>
        <w:t>status will be</w:t>
      </w:r>
      <w:r w:rsidR="00B9671B" w:rsidRPr="00D87CEB">
        <w:rPr>
          <w:rFonts w:ascii="Calibri" w:hAnsi="Calibri"/>
          <w:sz w:val="22"/>
          <w:szCs w:val="22"/>
        </w:rPr>
        <w:t xml:space="preserve"> </w:t>
      </w:r>
      <w:r w:rsidRPr="00D87CEB">
        <w:rPr>
          <w:rFonts w:ascii="Calibri" w:hAnsi="Calibri"/>
          <w:sz w:val="22"/>
          <w:szCs w:val="22"/>
        </w:rPr>
        <w:t xml:space="preserve">failed. There is no any additional info in BM about the fact that </w:t>
      </w:r>
      <w:r w:rsidR="003F1C25">
        <w:rPr>
          <w:rFonts w:ascii="Calibri" w:hAnsi="Calibri"/>
          <w:sz w:val="22"/>
          <w:szCs w:val="22"/>
        </w:rPr>
        <w:t xml:space="preserve">the </w:t>
      </w:r>
      <w:r w:rsidRPr="00D87CEB">
        <w:rPr>
          <w:rFonts w:ascii="Calibri" w:hAnsi="Calibri"/>
          <w:sz w:val="22"/>
          <w:szCs w:val="22"/>
        </w:rPr>
        <w:t>payme</w:t>
      </w:r>
      <w:r w:rsidR="00DE3074">
        <w:rPr>
          <w:rFonts w:ascii="Calibri" w:hAnsi="Calibri"/>
          <w:sz w:val="22"/>
          <w:szCs w:val="22"/>
        </w:rPr>
        <w:t xml:space="preserve">nt was cancelled. </w:t>
      </w:r>
      <w:r w:rsidR="003F1C25">
        <w:rPr>
          <w:rFonts w:ascii="Calibri" w:hAnsi="Calibri"/>
          <w:sz w:val="22"/>
          <w:szCs w:val="22"/>
        </w:rPr>
        <w:t>The p</w:t>
      </w:r>
      <w:r w:rsidR="00DE3074">
        <w:rPr>
          <w:rFonts w:ascii="Calibri" w:hAnsi="Calibri"/>
          <w:sz w:val="22"/>
          <w:szCs w:val="22"/>
        </w:rPr>
        <w:t>ayment doe</w:t>
      </w:r>
      <w:r w:rsidRPr="00D87CEB">
        <w:rPr>
          <w:rFonts w:ascii="Calibri" w:hAnsi="Calibri"/>
          <w:sz w:val="22"/>
          <w:szCs w:val="22"/>
        </w:rPr>
        <w:t xml:space="preserve">s not appear in </w:t>
      </w:r>
      <w:r w:rsidR="00DE3074">
        <w:rPr>
          <w:rFonts w:ascii="Calibri" w:hAnsi="Calibri"/>
          <w:sz w:val="22"/>
          <w:szCs w:val="22"/>
        </w:rPr>
        <w:t>the A</w:t>
      </w:r>
      <w:r w:rsidRPr="00D87CEB">
        <w:rPr>
          <w:rFonts w:ascii="Calibri" w:hAnsi="Calibri"/>
          <w:sz w:val="22"/>
          <w:szCs w:val="22"/>
        </w:rPr>
        <w:t>dyen back office if it was cancelled in this way.</w:t>
      </w:r>
      <w:r w:rsidR="00D84BAE">
        <w:rPr>
          <w:rFonts w:ascii="Calibri" w:hAnsi="Calibri"/>
          <w:sz w:val="22"/>
          <w:szCs w:val="22"/>
        </w:rPr>
        <w:br/>
      </w:r>
      <w:r w:rsidR="00D84BAE">
        <w:rPr>
          <w:rFonts w:ascii="Calibri" w:hAnsi="Calibri"/>
          <w:sz w:val="22"/>
          <w:szCs w:val="22"/>
        </w:rPr>
        <w:br/>
      </w:r>
      <w:r w:rsidR="00D84BAE">
        <w:rPr>
          <w:rFonts w:ascii="Calibri" w:hAnsi="Calibri"/>
          <w:sz w:val="22"/>
          <w:szCs w:val="22"/>
        </w:rPr>
        <w:br/>
      </w:r>
    </w:p>
    <w:p w14:paraId="1D0180A7" w14:textId="77777777" w:rsidR="00337E89" w:rsidRPr="002B3A89" w:rsidRDefault="00D84BAE" w:rsidP="00D84BAE">
      <w:pPr>
        <w:rPr>
          <w:rFonts w:ascii="Trebuchet MS" w:hAnsi="Trebuchet MS"/>
        </w:rPr>
      </w:pPr>
      <w:r>
        <w:br w:type="page"/>
      </w:r>
    </w:p>
    <w:p w14:paraId="1D0180A8" w14:textId="77777777" w:rsidR="00337E89" w:rsidRPr="00767229" w:rsidRDefault="00D84BAE" w:rsidP="007C4E64">
      <w:pPr>
        <w:pStyle w:val="Heading3"/>
      </w:pPr>
      <w:bookmarkStart w:id="10" w:name="_Toc409014729"/>
      <w:r>
        <w:t xml:space="preserve">2.2.3 </w:t>
      </w:r>
      <w:r w:rsidR="009012C9" w:rsidRPr="00767229">
        <w:t>Use C</w:t>
      </w:r>
      <w:r w:rsidR="00636912" w:rsidRPr="00767229">
        <w:t>ase: Credit Card</w:t>
      </w:r>
      <w:bookmarkEnd w:id="10"/>
    </w:p>
    <w:p w14:paraId="1D0180A9" w14:textId="77777777" w:rsidR="006868DA" w:rsidRDefault="00636912" w:rsidP="00D07ADB">
      <w:r>
        <w:t xml:space="preserve">This use case describes </w:t>
      </w:r>
      <w:r w:rsidR="00670CA2">
        <w:t xml:space="preserve">the </w:t>
      </w:r>
      <w:r>
        <w:t>credit c</w:t>
      </w:r>
      <w:r w:rsidR="001F6CCF">
        <w:t>ard</w:t>
      </w:r>
      <w:r>
        <w:t xml:space="preserve"> payment</w:t>
      </w:r>
      <w:r w:rsidR="001F6CCF">
        <w:t xml:space="preserve">s, </w:t>
      </w:r>
      <w:r w:rsidR="003F1C25">
        <w:t>when</w:t>
      </w:r>
      <w:r>
        <w:t xml:space="preserve"> the card details are entered </w:t>
      </w:r>
      <w:r w:rsidR="001F6CCF">
        <w:t xml:space="preserve">on </w:t>
      </w:r>
      <w:r w:rsidR="00DE3074">
        <w:t xml:space="preserve">the </w:t>
      </w:r>
      <w:r w:rsidR="001F6CCF">
        <w:t>Demandware side</w:t>
      </w:r>
      <w:r>
        <w:t xml:space="preserve"> and </w:t>
      </w:r>
      <w:r w:rsidR="001F6CCF">
        <w:t xml:space="preserve">are </w:t>
      </w:r>
      <w:r>
        <w:t xml:space="preserve">sent to Adyen via the Adyen API and PAL adapter. </w:t>
      </w:r>
      <w:r w:rsidR="003F1C25">
        <w:t>Please m</w:t>
      </w:r>
      <w:r>
        <w:t xml:space="preserve">ake sure the settings for </w:t>
      </w:r>
      <w:r w:rsidR="006D4896">
        <w:t>Adyen PAL adapter are correct.</w:t>
      </w:r>
    </w:p>
    <w:p w14:paraId="1D0180AA" w14:textId="77777777" w:rsidR="00253BB4" w:rsidRDefault="00253BB4" w:rsidP="006868DA">
      <w:pPr>
        <w:pStyle w:val="Standard1"/>
        <w:ind w:left="730"/>
      </w:pPr>
    </w:p>
    <w:p w14:paraId="1D0180AB" w14:textId="77777777" w:rsidR="00253BB4" w:rsidRDefault="007A52B3" w:rsidP="005B172F">
      <w:pPr>
        <w:pStyle w:val="Standard1"/>
        <w:jc w:val="both"/>
      </w:pPr>
      <w:r>
        <w:pict w14:anchorId="1D0182D4">
          <v:shape id="_x0000_i1039" type="#_x0000_t75" style="width:410.1pt;height:512.75pt">
            <v:imagedata r:id="rId12" o:title=""/>
          </v:shape>
        </w:pict>
      </w:r>
    </w:p>
    <w:p w14:paraId="1D0180AC" w14:textId="77777777" w:rsidR="00253BB4" w:rsidRDefault="00253BB4" w:rsidP="006868DA">
      <w:pPr>
        <w:pStyle w:val="Standard1"/>
        <w:ind w:left="730"/>
      </w:pPr>
    </w:p>
    <w:p w14:paraId="1D0180AD" w14:textId="77777777" w:rsidR="00636912" w:rsidRDefault="00636912" w:rsidP="0069030A">
      <w:pPr>
        <w:pStyle w:val="Standard1"/>
      </w:pPr>
    </w:p>
    <w:p w14:paraId="1D0180AE" w14:textId="77777777" w:rsidR="006868DA" w:rsidRDefault="006868DA" w:rsidP="003807A5">
      <w:r w:rsidRPr="006868DA">
        <w:t xml:space="preserve">Enter </w:t>
      </w:r>
      <w:r w:rsidR="003F1C25">
        <w:t xml:space="preserve">the </w:t>
      </w:r>
      <w:r w:rsidR="009E4751">
        <w:t xml:space="preserve">credit </w:t>
      </w:r>
      <w:r w:rsidRPr="006868DA">
        <w:t xml:space="preserve">card details on </w:t>
      </w:r>
      <w:r w:rsidR="003F1C25">
        <w:t>the b</w:t>
      </w:r>
      <w:r w:rsidRPr="006868DA">
        <w:t xml:space="preserve">illing page of </w:t>
      </w:r>
      <w:r w:rsidR="003F1C25">
        <w:t xml:space="preserve">the </w:t>
      </w:r>
      <w:r w:rsidRPr="006868DA">
        <w:t>checkout process and click</w:t>
      </w:r>
      <w:r w:rsidR="009E4751">
        <w:t xml:space="preserve"> the</w:t>
      </w:r>
      <w:r w:rsidRPr="006868DA">
        <w:t xml:space="preserve"> 'CONTINUE' button</w:t>
      </w:r>
      <w:r w:rsidR="009E4751">
        <w:t>:</w:t>
      </w:r>
    </w:p>
    <w:p w14:paraId="1D0180AF" w14:textId="77777777" w:rsidR="00D07ADB" w:rsidRDefault="007A52B3" w:rsidP="005B172F">
      <w:r>
        <w:pict w14:anchorId="1D0182D5">
          <v:shape id="_x0000_i1040" type="#_x0000_t75" style="width:346.25pt;height:249.2pt">
            <v:imagedata r:id="rId25" o:title=""/>
          </v:shape>
        </w:pict>
      </w:r>
    </w:p>
    <w:p w14:paraId="1D0180B0" w14:textId="77777777" w:rsidR="00636912" w:rsidRDefault="00D07ADB" w:rsidP="003807A5">
      <w:r>
        <w:t xml:space="preserve">You will see the </w:t>
      </w:r>
      <w:r w:rsidR="003F1C25">
        <w:t>order c</w:t>
      </w:r>
      <w:r>
        <w:t xml:space="preserve">onfirmation page. </w:t>
      </w:r>
      <w:r w:rsidR="003F1C25">
        <w:t>The c</w:t>
      </w:r>
      <w:r w:rsidR="00636912">
        <w:t>redit card details will be shown on the lower</w:t>
      </w:r>
      <w:r>
        <w:t xml:space="preserve"> </w:t>
      </w:r>
      <w:r w:rsidR="00636912">
        <w:t>right</w:t>
      </w:r>
      <w:r>
        <w:t xml:space="preserve"> of the page</w:t>
      </w:r>
      <w:r w:rsidR="00636912">
        <w:t>.</w:t>
      </w:r>
      <w:r>
        <w:t xml:space="preserve"> You can </w:t>
      </w:r>
      <w:r w:rsidR="00F566D1">
        <w:t>press the 'SUBMIT ORDER' button in order to complete the purchase.</w:t>
      </w:r>
    </w:p>
    <w:p w14:paraId="1D0180B1" w14:textId="77777777" w:rsidR="0069030A" w:rsidRDefault="00D07ADB" w:rsidP="005B172F">
      <w:r>
        <w:t xml:space="preserve">If </w:t>
      </w:r>
      <w:r w:rsidR="003F1C25">
        <w:t xml:space="preserve">the </w:t>
      </w:r>
      <w:r>
        <w:t xml:space="preserve">payment authorization was </w:t>
      </w:r>
      <w:r w:rsidR="006D4896">
        <w:t>successful</w:t>
      </w:r>
      <w:r>
        <w:t>, y</w:t>
      </w:r>
      <w:r w:rsidR="00636912">
        <w:t xml:space="preserve">ou will see </w:t>
      </w:r>
      <w:r w:rsidR="00167F36">
        <w:t>the</w:t>
      </w:r>
      <w:r w:rsidR="00F0327C">
        <w:t xml:space="preserve"> 'Order Summary' page</w:t>
      </w:r>
      <w:r w:rsidR="0005046B">
        <w:t xml:space="preserve"> with </w:t>
      </w:r>
      <w:r w:rsidR="003F1C25">
        <w:t>information about</w:t>
      </w:r>
      <w:r w:rsidR="0069030A">
        <w:t xml:space="preserve"> the payment:</w:t>
      </w:r>
    </w:p>
    <w:p w14:paraId="1D0180B2" w14:textId="77777777" w:rsidR="00636912" w:rsidRDefault="003F1C25" w:rsidP="005B172F">
      <w:r>
        <w:t xml:space="preserve"> </w:t>
      </w:r>
      <w:r w:rsidR="0069030A">
        <w:br/>
      </w:r>
      <w:r w:rsidR="007A52B3">
        <w:pict w14:anchorId="1D0182D6">
          <v:shape id="_x0000_i1041" type="#_x0000_t75" style="width:309.9pt;height:294.9pt">
            <v:imagedata r:id="rId26" o:title=""/>
          </v:shape>
        </w:pict>
      </w:r>
    </w:p>
    <w:p w14:paraId="1D0180B3" w14:textId="77777777" w:rsidR="0069030A" w:rsidRDefault="0069030A" w:rsidP="003807A5">
      <w:pPr>
        <w:pStyle w:val="Standard1"/>
        <w:rPr>
          <w:rFonts w:ascii="Calibri" w:hAnsi="Calibri"/>
          <w:sz w:val="22"/>
          <w:szCs w:val="22"/>
        </w:rPr>
      </w:pPr>
    </w:p>
    <w:p w14:paraId="1D0180B4" w14:textId="77777777" w:rsidR="003807A5" w:rsidRPr="00D87CEB" w:rsidRDefault="003807A5" w:rsidP="003807A5">
      <w:pPr>
        <w:pStyle w:val="Standard1"/>
        <w:rPr>
          <w:rFonts w:ascii="Calibri" w:hAnsi="Calibri"/>
          <w:sz w:val="22"/>
          <w:szCs w:val="22"/>
        </w:rPr>
      </w:pPr>
      <w:r w:rsidRPr="00D87CEB">
        <w:rPr>
          <w:rFonts w:ascii="Calibri" w:hAnsi="Calibri"/>
          <w:sz w:val="22"/>
          <w:szCs w:val="22"/>
        </w:rPr>
        <w:t xml:space="preserve">You can check the result of </w:t>
      </w:r>
      <w:r w:rsidR="003F1C25">
        <w:rPr>
          <w:rFonts w:ascii="Calibri" w:hAnsi="Calibri"/>
          <w:sz w:val="22"/>
          <w:szCs w:val="22"/>
        </w:rPr>
        <w:t xml:space="preserve">the </w:t>
      </w:r>
      <w:r w:rsidRPr="00D87CEB">
        <w:rPr>
          <w:rFonts w:ascii="Calibri" w:hAnsi="Calibri"/>
          <w:sz w:val="22"/>
          <w:szCs w:val="22"/>
        </w:rPr>
        <w:t>payment authorizati</w:t>
      </w:r>
      <w:r w:rsidR="003F1C25">
        <w:rPr>
          <w:rFonts w:ascii="Calibri" w:hAnsi="Calibri"/>
          <w:sz w:val="22"/>
          <w:szCs w:val="22"/>
        </w:rPr>
        <w:t>on in Business Manager. On the p</w:t>
      </w:r>
      <w:r w:rsidRPr="00D87CEB">
        <w:rPr>
          <w:rFonts w:ascii="Calibri" w:hAnsi="Calibri"/>
          <w:sz w:val="22"/>
          <w:szCs w:val="22"/>
        </w:rPr>
        <w:t xml:space="preserve">ayment tab of the </w:t>
      </w:r>
      <w:r w:rsidR="003F1C25">
        <w:rPr>
          <w:rFonts w:ascii="Calibri" w:hAnsi="Calibri"/>
          <w:sz w:val="22"/>
          <w:szCs w:val="22"/>
        </w:rPr>
        <w:t>order d</w:t>
      </w:r>
      <w:r w:rsidRPr="00D87CEB">
        <w:rPr>
          <w:rFonts w:ascii="Calibri" w:hAnsi="Calibri"/>
          <w:sz w:val="22"/>
          <w:szCs w:val="22"/>
        </w:rPr>
        <w:t xml:space="preserve">etails screen, </w:t>
      </w:r>
      <w:r w:rsidR="003F1C25">
        <w:rPr>
          <w:rFonts w:ascii="Calibri" w:hAnsi="Calibri"/>
          <w:sz w:val="22"/>
          <w:szCs w:val="22"/>
        </w:rPr>
        <w:t>the p</w:t>
      </w:r>
      <w:r w:rsidRPr="00D87CEB">
        <w:rPr>
          <w:rFonts w:ascii="Calibri" w:hAnsi="Calibri"/>
          <w:sz w:val="22"/>
          <w:szCs w:val="22"/>
        </w:rPr>
        <w:t xml:space="preserve">ayment </w:t>
      </w:r>
      <w:r w:rsidR="003F1C25">
        <w:rPr>
          <w:rFonts w:ascii="Calibri" w:hAnsi="Calibri"/>
          <w:sz w:val="22"/>
          <w:szCs w:val="22"/>
        </w:rPr>
        <w:t>s</w:t>
      </w:r>
      <w:r w:rsidRPr="00D87CEB">
        <w:rPr>
          <w:rFonts w:ascii="Calibri" w:hAnsi="Calibri"/>
          <w:sz w:val="22"/>
          <w:szCs w:val="22"/>
        </w:rPr>
        <w:t>tatus should be Paid and the Adyen Eventcode should be AUTHORISATION:</w:t>
      </w:r>
    </w:p>
    <w:p w14:paraId="1D0180B5" w14:textId="77777777" w:rsidR="00636912" w:rsidRDefault="007A52B3" w:rsidP="005B172F">
      <w:pPr>
        <w:pStyle w:val="Standard1"/>
      </w:pPr>
      <w:r>
        <w:pict w14:anchorId="1D0182D7">
          <v:shape id="_x0000_i1042" type="#_x0000_t75" style="width:307.4pt;height:305.55pt">
            <v:imagedata r:id="rId27" o:title=""/>
          </v:shape>
        </w:pict>
      </w:r>
    </w:p>
    <w:p w14:paraId="1D0180B6" w14:textId="77777777" w:rsidR="00BE7985" w:rsidRDefault="00BE7985" w:rsidP="00BE7985">
      <w:pPr>
        <w:pStyle w:val="Standard1"/>
        <w:rPr>
          <w:rFonts w:ascii="Calibri" w:hAnsi="Calibri"/>
          <w:sz w:val="22"/>
          <w:szCs w:val="22"/>
        </w:rPr>
      </w:pPr>
      <w:r w:rsidRPr="00D87CEB">
        <w:rPr>
          <w:rFonts w:ascii="Calibri" w:hAnsi="Calibri"/>
          <w:sz w:val="22"/>
          <w:szCs w:val="22"/>
        </w:rPr>
        <w:t xml:space="preserve">If payment authorization </w:t>
      </w:r>
      <w:r w:rsidR="00F75BB4" w:rsidRPr="00D87CEB">
        <w:rPr>
          <w:rFonts w:ascii="Calibri" w:hAnsi="Calibri"/>
          <w:sz w:val="22"/>
          <w:szCs w:val="22"/>
        </w:rPr>
        <w:t>was refused</w:t>
      </w:r>
      <w:r w:rsidR="003F1C25">
        <w:rPr>
          <w:rFonts w:ascii="Calibri" w:hAnsi="Calibri"/>
          <w:sz w:val="22"/>
          <w:szCs w:val="22"/>
        </w:rPr>
        <w:t>, you will see the o</w:t>
      </w:r>
      <w:r w:rsidRPr="00D87CEB">
        <w:rPr>
          <w:rFonts w:ascii="Calibri" w:hAnsi="Calibri"/>
          <w:sz w:val="22"/>
          <w:szCs w:val="22"/>
        </w:rPr>
        <w:t xml:space="preserve">rder </w:t>
      </w:r>
      <w:r w:rsidR="003F1C25">
        <w:rPr>
          <w:rFonts w:ascii="Calibri" w:hAnsi="Calibri"/>
          <w:sz w:val="22"/>
          <w:szCs w:val="22"/>
        </w:rPr>
        <w:t>c</w:t>
      </w:r>
      <w:r w:rsidRPr="00D87CEB">
        <w:rPr>
          <w:rFonts w:ascii="Calibri" w:hAnsi="Calibri"/>
          <w:sz w:val="22"/>
          <w:szCs w:val="22"/>
        </w:rPr>
        <w:t xml:space="preserve">onfirmation page </w:t>
      </w:r>
      <w:r w:rsidR="003F1C25">
        <w:rPr>
          <w:rFonts w:ascii="Calibri" w:hAnsi="Calibri"/>
          <w:sz w:val="22"/>
          <w:szCs w:val="22"/>
        </w:rPr>
        <w:t>where the following</w:t>
      </w:r>
      <w:r w:rsidRPr="00D87CEB">
        <w:rPr>
          <w:rFonts w:ascii="Calibri" w:hAnsi="Calibri"/>
          <w:sz w:val="22"/>
          <w:szCs w:val="22"/>
        </w:rPr>
        <w:t xml:space="preserve"> error message </w:t>
      </w:r>
      <w:r w:rsidR="003F1C25">
        <w:rPr>
          <w:rFonts w:ascii="Calibri" w:hAnsi="Calibri"/>
          <w:sz w:val="22"/>
          <w:szCs w:val="22"/>
        </w:rPr>
        <w:t>will be displayed:</w:t>
      </w:r>
    </w:p>
    <w:p w14:paraId="1D0180B7" w14:textId="77777777" w:rsidR="005B172F" w:rsidRPr="00D87CEB" w:rsidRDefault="007A52B3" w:rsidP="00BE7985">
      <w:pPr>
        <w:pStyle w:val="Standard1"/>
        <w:rPr>
          <w:rFonts w:ascii="Calibri" w:hAnsi="Calibri"/>
          <w:sz w:val="22"/>
          <w:szCs w:val="22"/>
        </w:rPr>
      </w:pPr>
      <w:r>
        <w:rPr>
          <w:rFonts w:ascii="Calibri" w:hAnsi="Calibri"/>
          <w:sz w:val="22"/>
          <w:szCs w:val="22"/>
        </w:rPr>
        <w:pict w14:anchorId="1D0182D8">
          <v:shape id="_x0000_i1043" type="#_x0000_t75" style="width:390.7pt;height:290.5pt">
            <v:imagedata r:id="rId19" o:title=""/>
          </v:shape>
        </w:pict>
      </w:r>
    </w:p>
    <w:p w14:paraId="1D0180B8" w14:textId="77777777" w:rsidR="00BE7985" w:rsidRPr="00D87CEB" w:rsidRDefault="00BE7985" w:rsidP="005B172F">
      <w:pPr>
        <w:pStyle w:val="Body"/>
        <w:rPr>
          <w:rFonts w:ascii="Calibri" w:hAnsi="Calibri"/>
          <w:sz w:val="22"/>
          <w:szCs w:val="22"/>
        </w:rPr>
      </w:pPr>
    </w:p>
    <w:p w14:paraId="1D0180B9" w14:textId="77777777" w:rsidR="00BE7985" w:rsidRPr="00D87CEB" w:rsidRDefault="00BE7985" w:rsidP="00BE7985">
      <w:pPr>
        <w:pStyle w:val="Body"/>
        <w:rPr>
          <w:rFonts w:ascii="Calibri" w:hAnsi="Calibri"/>
          <w:sz w:val="22"/>
          <w:szCs w:val="22"/>
        </w:rPr>
      </w:pPr>
    </w:p>
    <w:p w14:paraId="1D0180BA" w14:textId="77777777" w:rsidR="00636912" w:rsidRPr="00D87CEB" w:rsidRDefault="00BE7985" w:rsidP="00BE7985">
      <w:pPr>
        <w:pStyle w:val="Standard1"/>
        <w:rPr>
          <w:rFonts w:ascii="Calibri" w:hAnsi="Calibri"/>
          <w:sz w:val="22"/>
          <w:szCs w:val="22"/>
        </w:rPr>
      </w:pPr>
      <w:r w:rsidRPr="00D87CEB">
        <w:rPr>
          <w:rFonts w:ascii="Calibri" w:hAnsi="Calibri"/>
          <w:sz w:val="22"/>
          <w:szCs w:val="22"/>
        </w:rPr>
        <w:t xml:space="preserve">In Business </w:t>
      </w:r>
      <w:r w:rsidR="00737B84" w:rsidRPr="00D87CEB">
        <w:rPr>
          <w:rFonts w:ascii="Calibri" w:hAnsi="Calibri"/>
          <w:sz w:val="22"/>
          <w:szCs w:val="22"/>
        </w:rPr>
        <w:t>Manager,</w:t>
      </w:r>
      <w:r w:rsidRPr="00D87CEB">
        <w:rPr>
          <w:rFonts w:ascii="Calibri" w:hAnsi="Calibri"/>
          <w:sz w:val="22"/>
          <w:szCs w:val="22"/>
        </w:rPr>
        <w:t xml:space="preserve"> the order </w:t>
      </w:r>
      <w:r w:rsidR="00A878BD" w:rsidRPr="00D87CEB">
        <w:rPr>
          <w:rFonts w:ascii="Calibri" w:hAnsi="Calibri"/>
          <w:sz w:val="22"/>
          <w:szCs w:val="22"/>
        </w:rPr>
        <w:t>will</w:t>
      </w:r>
      <w:r w:rsidRPr="00D87CEB">
        <w:rPr>
          <w:rFonts w:ascii="Calibri" w:hAnsi="Calibri"/>
          <w:sz w:val="22"/>
          <w:szCs w:val="22"/>
        </w:rPr>
        <w:t xml:space="preserve"> be </w:t>
      </w:r>
      <w:r w:rsidR="003F1C25">
        <w:rPr>
          <w:rFonts w:ascii="Calibri" w:hAnsi="Calibri"/>
          <w:sz w:val="22"/>
          <w:szCs w:val="22"/>
        </w:rPr>
        <w:t xml:space="preserve">marked as </w:t>
      </w:r>
      <w:r w:rsidRPr="00D87CEB">
        <w:rPr>
          <w:rFonts w:ascii="Calibri" w:hAnsi="Calibri"/>
          <w:sz w:val="22"/>
          <w:szCs w:val="22"/>
        </w:rPr>
        <w:t>failed in this case</w:t>
      </w:r>
      <w:r w:rsidR="00B4215F" w:rsidRPr="00D87CEB">
        <w:rPr>
          <w:rFonts w:ascii="Calibri" w:hAnsi="Calibri"/>
          <w:sz w:val="22"/>
          <w:szCs w:val="22"/>
        </w:rPr>
        <w:t>:</w:t>
      </w:r>
    </w:p>
    <w:p w14:paraId="1D0180BB" w14:textId="77777777" w:rsidR="00B4215F" w:rsidRPr="00D87CEB" w:rsidRDefault="007A52B3" w:rsidP="00BE7985">
      <w:pPr>
        <w:pStyle w:val="Standard1"/>
        <w:rPr>
          <w:rFonts w:ascii="Calibri" w:hAnsi="Calibri"/>
          <w:sz w:val="22"/>
          <w:szCs w:val="22"/>
        </w:rPr>
      </w:pPr>
      <w:r>
        <w:rPr>
          <w:rFonts w:ascii="Calibri" w:hAnsi="Calibri"/>
          <w:sz w:val="22"/>
          <w:szCs w:val="22"/>
        </w:rPr>
        <w:pict w14:anchorId="1D0182D9">
          <v:shape id="_x0000_i1044" type="#_x0000_t75" style="width:485.85pt;height:36.95pt">
            <v:imagedata r:id="rId28" o:title=""/>
          </v:shape>
        </w:pict>
      </w:r>
    </w:p>
    <w:p w14:paraId="1D0180BC" w14:textId="77777777" w:rsidR="00B4215F" w:rsidRPr="00D87CEB" w:rsidRDefault="008D79A5" w:rsidP="00BE7985">
      <w:pPr>
        <w:pStyle w:val="Standard1"/>
        <w:rPr>
          <w:rFonts w:ascii="Calibri" w:hAnsi="Calibri"/>
          <w:sz w:val="22"/>
          <w:szCs w:val="22"/>
        </w:rPr>
      </w:pPr>
      <w:r w:rsidRPr="00D87CEB">
        <w:rPr>
          <w:rFonts w:ascii="Calibri" w:hAnsi="Calibri"/>
          <w:sz w:val="22"/>
          <w:szCs w:val="22"/>
        </w:rPr>
        <w:t xml:space="preserve">Orders can </w:t>
      </w:r>
      <w:r w:rsidR="003F1C25">
        <w:rPr>
          <w:rFonts w:ascii="Calibri" w:hAnsi="Calibri"/>
          <w:sz w:val="22"/>
          <w:szCs w:val="22"/>
        </w:rPr>
        <w:t xml:space="preserve">have the </w:t>
      </w:r>
      <w:r w:rsidRPr="00D87CEB">
        <w:rPr>
          <w:rFonts w:ascii="Calibri" w:hAnsi="Calibri"/>
          <w:sz w:val="22"/>
          <w:szCs w:val="22"/>
        </w:rPr>
        <w:t xml:space="preserve">failed </w:t>
      </w:r>
      <w:r w:rsidR="003F1C25">
        <w:rPr>
          <w:rFonts w:ascii="Calibri" w:hAnsi="Calibri"/>
          <w:sz w:val="22"/>
          <w:szCs w:val="22"/>
        </w:rPr>
        <w:t>status for</w:t>
      </w:r>
      <w:r w:rsidRPr="00D87CEB">
        <w:rPr>
          <w:rFonts w:ascii="Calibri" w:hAnsi="Calibri"/>
          <w:sz w:val="22"/>
          <w:szCs w:val="22"/>
        </w:rPr>
        <w:t xml:space="preserve"> many reasons</w:t>
      </w:r>
      <w:r w:rsidR="00F75BB4" w:rsidRPr="00D87CEB">
        <w:rPr>
          <w:rFonts w:ascii="Calibri" w:hAnsi="Calibri"/>
          <w:sz w:val="22"/>
          <w:szCs w:val="22"/>
        </w:rPr>
        <w:t>, and i</w:t>
      </w:r>
      <w:r w:rsidR="00B4215F" w:rsidRPr="00D87CEB">
        <w:rPr>
          <w:rFonts w:ascii="Calibri" w:hAnsi="Calibri"/>
          <w:sz w:val="22"/>
          <w:szCs w:val="22"/>
        </w:rPr>
        <w:t xml:space="preserve">n order to check that </w:t>
      </w:r>
      <w:r w:rsidR="00F75BB4" w:rsidRPr="00D87CEB">
        <w:rPr>
          <w:rFonts w:ascii="Calibri" w:hAnsi="Calibri"/>
          <w:sz w:val="22"/>
          <w:szCs w:val="22"/>
        </w:rPr>
        <w:t xml:space="preserve">a </w:t>
      </w:r>
      <w:r w:rsidR="00B4215F" w:rsidRPr="00D87CEB">
        <w:rPr>
          <w:rFonts w:ascii="Calibri" w:hAnsi="Calibri"/>
          <w:sz w:val="22"/>
          <w:szCs w:val="22"/>
        </w:rPr>
        <w:t xml:space="preserve">payment was refused, you should check </w:t>
      </w:r>
      <w:r w:rsidR="0046170D" w:rsidRPr="00D87CEB">
        <w:rPr>
          <w:rFonts w:ascii="Calibri" w:hAnsi="Calibri"/>
          <w:sz w:val="22"/>
          <w:szCs w:val="22"/>
        </w:rPr>
        <w:t xml:space="preserve">the </w:t>
      </w:r>
      <w:r w:rsidR="003F1C25">
        <w:rPr>
          <w:rFonts w:ascii="Calibri" w:hAnsi="Calibri"/>
          <w:sz w:val="22"/>
          <w:szCs w:val="22"/>
        </w:rPr>
        <w:t>n</w:t>
      </w:r>
      <w:r w:rsidR="00B4215F" w:rsidRPr="00D87CEB">
        <w:rPr>
          <w:rFonts w:ascii="Calibri" w:hAnsi="Calibri"/>
          <w:sz w:val="22"/>
          <w:szCs w:val="22"/>
        </w:rPr>
        <w:t xml:space="preserve">otifications tab of </w:t>
      </w:r>
      <w:r w:rsidR="003F1C25">
        <w:rPr>
          <w:rFonts w:ascii="Calibri" w:hAnsi="Calibri"/>
          <w:sz w:val="22"/>
          <w:szCs w:val="22"/>
        </w:rPr>
        <w:t>the o</w:t>
      </w:r>
      <w:r w:rsidR="00B4215F" w:rsidRPr="00D87CEB">
        <w:rPr>
          <w:rFonts w:ascii="Calibri" w:hAnsi="Calibri"/>
          <w:sz w:val="22"/>
          <w:szCs w:val="22"/>
        </w:rPr>
        <w:t xml:space="preserve">rder </w:t>
      </w:r>
      <w:r w:rsidR="003F1C25">
        <w:rPr>
          <w:rFonts w:ascii="Calibri" w:hAnsi="Calibri"/>
          <w:sz w:val="22"/>
          <w:szCs w:val="22"/>
        </w:rPr>
        <w:t>d</w:t>
      </w:r>
      <w:r w:rsidR="00B4215F" w:rsidRPr="00D87CEB">
        <w:rPr>
          <w:rFonts w:ascii="Calibri" w:hAnsi="Calibri"/>
          <w:sz w:val="22"/>
          <w:szCs w:val="22"/>
        </w:rPr>
        <w:t>etail</w:t>
      </w:r>
      <w:r w:rsidR="0046170D" w:rsidRPr="00D87CEB">
        <w:rPr>
          <w:rFonts w:ascii="Calibri" w:hAnsi="Calibri"/>
          <w:sz w:val="22"/>
          <w:szCs w:val="22"/>
        </w:rPr>
        <w:t xml:space="preserve"> page. I</w:t>
      </w:r>
      <w:r w:rsidR="00B4215F" w:rsidRPr="00D87CEB">
        <w:rPr>
          <w:rFonts w:ascii="Calibri" w:hAnsi="Calibri"/>
          <w:sz w:val="22"/>
          <w:szCs w:val="22"/>
        </w:rPr>
        <w:t xml:space="preserve">f </w:t>
      </w:r>
      <w:r w:rsidR="003F1C25">
        <w:rPr>
          <w:rFonts w:ascii="Calibri" w:hAnsi="Calibri"/>
          <w:sz w:val="22"/>
          <w:szCs w:val="22"/>
        </w:rPr>
        <w:t>the c</w:t>
      </w:r>
      <w:r w:rsidR="00B4215F" w:rsidRPr="00D87CEB">
        <w:rPr>
          <w:rFonts w:ascii="Calibri" w:hAnsi="Calibri"/>
          <w:sz w:val="22"/>
          <w:szCs w:val="22"/>
        </w:rPr>
        <w:t xml:space="preserve">redit </w:t>
      </w:r>
      <w:r w:rsidR="003F1C25">
        <w:rPr>
          <w:rFonts w:ascii="Calibri" w:hAnsi="Calibri"/>
          <w:sz w:val="22"/>
          <w:szCs w:val="22"/>
        </w:rPr>
        <w:t>c</w:t>
      </w:r>
      <w:r w:rsidR="00B4215F" w:rsidRPr="00D87CEB">
        <w:rPr>
          <w:rFonts w:ascii="Calibri" w:hAnsi="Calibri"/>
          <w:sz w:val="22"/>
          <w:szCs w:val="22"/>
        </w:rPr>
        <w:t>ard payment method</w:t>
      </w:r>
      <w:r w:rsidR="0046170D" w:rsidRPr="00D87CEB">
        <w:rPr>
          <w:rFonts w:ascii="Calibri" w:hAnsi="Calibri"/>
          <w:sz w:val="22"/>
          <w:szCs w:val="22"/>
        </w:rPr>
        <w:t xml:space="preserve"> was used</w:t>
      </w:r>
      <w:r w:rsidR="00B4215F" w:rsidRPr="00D87CEB">
        <w:rPr>
          <w:rFonts w:ascii="Calibri" w:hAnsi="Calibri"/>
          <w:sz w:val="22"/>
          <w:szCs w:val="22"/>
        </w:rPr>
        <w:t>, the notification should be similar to the one provided below:</w:t>
      </w:r>
    </w:p>
    <w:p w14:paraId="1D0180BD" w14:textId="77777777" w:rsidR="00B4215F" w:rsidRPr="00D87CEB" w:rsidRDefault="007A52B3" w:rsidP="00BE7985">
      <w:pPr>
        <w:pStyle w:val="Standard1"/>
        <w:rPr>
          <w:rFonts w:ascii="Calibri" w:hAnsi="Calibri"/>
          <w:sz w:val="22"/>
          <w:szCs w:val="22"/>
        </w:rPr>
      </w:pPr>
      <w:r>
        <w:rPr>
          <w:rFonts w:ascii="Calibri" w:hAnsi="Calibri"/>
          <w:sz w:val="22"/>
          <w:szCs w:val="22"/>
        </w:rPr>
        <w:pict w14:anchorId="1D0182DA">
          <v:shape id="_x0000_i1045" type="#_x0000_t75" style="width:495.25pt;height:272.35pt">
            <v:imagedata r:id="rId29" o:title="Refused API payment (Credit Card payment method), Notes tab"/>
          </v:shape>
        </w:pict>
      </w:r>
    </w:p>
    <w:p w14:paraId="1D0180BE" w14:textId="77777777" w:rsidR="00B4215F" w:rsidRPr="00D87CEB" w:rsidRDefault="00B4215F" w:rsidP="00BE7985">
      <w:pPr>
        <w:pStyle w:val="Standard1"/>
        <w:rPr>
          <w:rFonts w:ascii="Calibri" w:hAnsi="Calibri"/>
          <w:sz w:val="22"/>
          <w:szCs w:val="22"/>
        </w:rPr>
      </w:pPr>
      <w:r w:rsidRPr="00D87CEB">
        <w:rPr>
          <w:rFonts w:ascii="Calibri" w:hAnsi="Calibri"/>
          <w:sz w:val="22"/>
          <w:szCs w:val="22"/>
        </w:rPr>
        <w:t>There may</w:t>
      </w:r>
      <w:r w:rsidR="004E01A4" w:rsidRPr="00D87CEB">
        <w:rPr>
          <w:rFonts w:ascii="Calibri" w:hAnsi="Calibri"/>
          <w:sz w:val="22"/>
          <w:szCs w:val="22"/>
        </w:rPr>
        <w:t xml:space="preserve"> be a few notifications,</w:t>
      </w:r>
      <w:r w:rsidRPr="00D87CEB">
        <w:rPr>
          <w:rFonts w:ascii="Calibri" w:hAnsi="Calibri"/>
          <w:sz w:val="22"/>
          <w:szCs w:val="22"/>
        </w:rPr>
        <w:t xml:space="preserve"> you should check the newest one.</w:t>
      </w:r>
    </w:p>
    <w:p w14:paraId="1D0180BF" w14:textId="77777777" w:rsidR="00394128" w:rsidRPr="00D87CEB" w:rsidRDefault="00394128" w:rsidP="00BE7985">
      <w:pPr>
        <w:pStyle w:val="Standard1"/>
        <w:rPr>
          <w:rFonts w:ascii="Calibri" w:hAnsi="Calibri"/>
          <w:sz w:val="22"/>
          <w:szCs w:val="22"/>
        </w:rPr>
      </w:pPr>
      <w:r w:rsidRPr="00D87CEB">
        <w:rPr>
          <w:rFonts w:ascii="Calibri" w:hAnsi="Calibri"/>
          <w:sz w:val="22"/>
          <w:szCs w:val="22"/>
        </w:rPr>
        <w:t xml:space="preserve">Refused payments always have </w:t>
      </w:r>
      <w:r w:rsidR="003F1C25">
        <w:rPr>
          <w:rFonts w:ascii="Calibri" w:hAnsi="Calibri"/>
          <w:sz w:val="22"/>
          <w:szCs w:val="22"/>
        </w:rPr>
        <w:t xml:space="preserve">an </w:t>
      </w:r>
      <w:r w:rsidRPr="00D87CEB">
        <w:rPr>
          <w:rFonts w:ascii="Calibri" w:hAnsi="Calibri"/>
          <w:sz w:val="22"/>
          <w:szCs w:val="22"/>
        </w:rPr>
        <w:t xml:space="preserve">Eventcode </w:t>
      </w:r>
      <w:r w:rsidR="003F1C25">
        <w:rPr>
          <w:rFonts w:ascii="Calibri" w:hAnsi="Calibri"/>
          <w:sz w:val="22"/>
          <w:szCs w:val="22"/>
        </w:rPr>
        <w:t xml:space="preserve">that </w:t>
      </w:r>
      <w:r w:rsidRPr="00D87CEB">
        <w:rPr>
          <w:rFonts w:ascii="Calibri" w:hAnsi="Calibri"/>
          <w:sz w:val="22"/>
          <w:szCs w:val="22"/>
        </w:rPr>
        <w:t xml:space="preserve">equals to AUTHORISATION, regardless of </w:t>
      </w:r>
      <w:r w:rsidR="003F1C25">
        <w:rPr>
          <w:rFonts w:ascii="Calibri" w:hAnsi="Calibri"/>
          <w:sz w:val="22"/>
          <w:szCs w:val="22"/>
        </w:rPr>
        <w:t xml:space="preserve">the </w:t>
      </w:r>
      <w:r w:rsidRPr="00D87CEB">
        <w:rPr>
          <w:rFonts w:ascii="Calibri" w:hAnsi="Calibri"/>
          <w:sz w:val="22"/>
          <w:szCs w:val="22"/>
        </w:rPr>
        <w:t>payment method</w:t>
      </w:r>
      <w:r w:rsidR="007C3E4C" w:rsidRPr="00D87CEB">
        <w:rPr>
          <w:rFonts w:ascii="Calibri" w:hAnsi="Calibri"/>
          <w:sz w:val="22"/>
          <w:szCs w:val="22"/>
        </w:rPr>
        <w:t xml:space="preserve"> used</w:t>
      </w:r>
      <w:r w:rsidRPr="00D87CEB">
        <w:rPr>
          <w:rFonts w:ascii="Calibri" w:hAnsi="Calibri"/>
          <w:sz w:val="22"/>
          <w:szCs w:val="22"/>
        </w:rPr>
        <w:t>:</w:t>
      </w:r>
    </w:p>
    <w:p w14:paraId="1D0180C0" w14:textId="77777777" w:rsidR="00394128" w:rsidRPr="00D87CEB" w:rsidRDefault="007A52B3" w:rsidP="00BE7985">
      <w:pPr>
        <w:pStyle w:val="Standard1"/>
        <w:rPr>
          <w:rFonts w:ascii="Calibri" w:hAnsi="Calibri"/>
          <w:sz w:val="22"/>
          <w:szCs w:val="22"/>
        </w:rPr>
      </w:pPr>
      <w:r>
        <w:rPr>
          <w:rFonts w:ascii="Calibri" w:hAnsi="Calibri"/>
          <w:sz w:val="22"/>
          <w:szCs w:val="22"/>
        </w:rPr>
        <w:pict w14:anchorId="1D0182DB">
          <v:shape id="_x0000_i1046" type="#_x0000_t75" style="width:252.3pt;height:255.45pt">
            <v:imagedata r:id="rId22" o:title="Refused payment, Payment tab"/>
          </v:shape>
        </w:pict>
      </w:r>
    </w:p>
    <w:p w14:paraId="1D0180C1" w14:textId="77777777" w:rsidR="00E64218" w:rsidRDefault="00E64218" w:rsidP="00BE7985">
      <w:pPr>
        <w:pStyle w:val="Standard1"/>
      </w:pPr>
      <w:r w:rsidRPr="00D87CEB">
        <w:rPr>
          <w:rFonts w:ascii="Calibri" w:hAnsi="Calibri"/>
          <w:sz w:val="22"/>
          <w:szCs w:val="22"/>
        </w:rPr>
        <w:t xml:space="preserve">In </w:t>
      </w:r>
      <w:r w:rsidR="003F1C25">
        <w:rPr>
          <w:rFonts w:ascii="Calibri" w:hAnsi="Calibri"/>
          <w:sz w:val="22"/>
          <w:szCs w:val="22"/>
        </w:rPr>
        <w:t xml:space="preserve">the </w:t>
      </w:r>
      <w:r w:rsidRPr="00D87CEB">
        <w:rPr>
          <w:rFonts w:ascii="Calibri" w:hAnsi="Calibri"/>
          <w:sz w:val="22"/>
          <w:szCs w:val="22"/>
        </w:rPr>
        <w:t>Adyen back office, refused payments always have the appropriate status:</w:t>
      </w:r>
    </w:p>
    <w:p w14:paraId="1D0180C2" w14:textId="77777777" w:rsidR="00D84BAE" w:rsidRDefault="007A52B3" w:rsidP="00BE7985">
      <w:pPr>
        <w:pStyle w:val="Standard1"/>
      </w:pPr>
      <w:r>
        <w:pict w14:anchorId="1D0182DC">
          <v:shape id="_x0000_i1047" type="#_x0000_t75" style="width:486.45pt;height:38.8pt">
            <v:imagedata r:id="rId23" o:title=""/>
          </v:shape>
        </w:pict>
      </w:r>
    </w:p>
    <w:p w14:paraId="1D0180C3" w14:textId="77777777" w:rsidR="00DA5588" w:rsidRDefault="00D84BAE" w:rsidP="00DA5588">
      <w:pPr>
        <w:pStyle w:val="Heading3"/>
      </w:pPr>
      <w:bookmarkStart w:id="11" w:name="_Toc409014730"/>
      <w:r>
        <w:t xml:space="preserve">2.2.4 </w:t>
      </w:r>
      <w:r w:rsidR="00F0173B">
        <w:t>Use Case</w:t>
      </w:r>
      <w:r w:rsidR="00DA5588" w:rsidRPr="00767229">
        <w:t xml:space="preserve">: </w:t>
      </w:r>
      <w:r w:rsidR="00DA5588">
        <w:t xml:space="preserve">3-D Secure </w:t>
      </w:r>
      <w:r w:rsidR="00DA5588" w:rsidRPr="00767229">
        <w:t>Credit Card</w:t>
      </w:r>
      <w:bookmarkEnd w:id="11"/>
    </w:p>
    <w:p w14:paraId="1D0180C4" w14:textId="77777777" w:rsidR="00D5062A" w:rsidRDefault="00D5062A" w:rsidP="00D5062A">
      <w:r w:rsidRPr="001A79CC">
        <w:t>3-D Secure (Verif</w:t>
      </w:r>
      <w:r w:rsidR="00F0173B">
        <w:t>i</w:t>
      </w:r>
      <w:r w:rsidRPr="001A79CC">
        <w:t>ed by VISA / MasterCard SecureCode™) is an additional authentication protocol that involves the shopper being redirected to their card issuer where they authenticate themselves before the payment can proceed to an authorization request.</w:t>
      </w:r>
    </w:p>
    <w:p w14:paraId="1D0180C5" w14:textId="77777777" w:rsidR="00D5062A" w:rsidRDefault="00D5062A" w:rsidP="00D5062A">
      <w:r>
        <w:t xml:space="preserve">You can find the 3-D Secure test credit card numbers here: </w:t>
      </w:r>
      <w:hyperlink r:id="rId30" w:history="1">
        <w:r w:rsidRPr="000544F9">
          <w:rPr>
            <w:rStyle w:val="Hyperlink"/>
          </w:rPr>
          <w:t>https://www.adyen.com/home/support/knowledgebase/implementation-articles.html?article=kb_imp_17</w:t>
        </w:r>
      </w:hyperlink>
      <w:r>
        <w:t xml:space="preserve"> </w:t>
      </w:r>
    </w:p>
    <w:p w14:paraId="1D0180C6" w14:textId="77777777" w:rsidR="00D5062A" w:rsidRDefault="006B176E" w:rsidP="00D5062A">
      <w:r>
        <w:t>For p</w:t>
      </w:r>
      <w:r w:rsidR="00D5062A">
        <w:t xml:space="preserve">lacing an order </w:t>
      </w:r>
      <w:r>
        <w:t xml:space="preserve">you have to </w:t>
      </w:r>
      <w:r w:rsidR="00D5062A">
        <w:t xml:space="preserve">follow the same steps like usual, the difference is that before </w:t>
      </w:r>
      <w:r>
        <w:t>you will be directed to</w:t>
      </w:r>
      <w:r w:rsidR="00D5062A">
        <w:t xml:space="preserve"> the </w:t>
      </w:r>
      <w:r>
        <w:t>o</w:t>
      </w:r>
      <w:r w:rsidR="00D5062A">
        <w:t>rder confirmation page you will be prompted to enter your 3-D Secure credit card credentials.</w:t>
      </w:r>
    </w:p>
    <w:p w14:paraId="1D0180C7" w14:textId="77777777" w:rsidR="00D5062A" w:rsidRDefault="00D5062A" w:rsidP="00D5062A">
      <w:r>
        <w:t>The order payment details can be found</w:t>
      </w:r>
      <w:r w:rsidR="006B176E">
        <w:t xml:space="preserve"> on the “Payment” tab from the o</w:t>
      </w:r>
      <w:r>
        <w:t>rder details page in Business Manager</w:t>
      </w:r>
      <w:r w:rsidR="005B3B69">
        <w:t xml:space="preserve"> </w:t>
      </w:r>
      <w:r>
        <w:t>&gt; Site</w:t>
      </w:r>
      <w:r w:rsidR="005B3B69">
        <w:t xml:space="preserve"> </w:t>
      </w:r>
      <w:r>
        <w:t>&gt; Ordering</w:t>
      </w:r>
      <w:r w:rsidR="005B3B69">
        <w:t xml:space="preserve"> </w:t>
      </w:r>
      <w:r>
        <w:t>&gt; Orders</w:t>
      </w:r>
      <w:r w:rsidR="005B3B69">
        <w:t xml:space="preserve"> </w:t>
      </w:r>
      <w:r>
        <w:t xml:space="preserve">&gt; Orders. Here you can </w:t>
      </w:r>
      <w:r w:rsidR="00D018FC">
        <w:t xml:space="preserve">find </w:t>
      </w:r>
      <w:r w:rsidR="006B176E">
        <w:t xml:space="preserve">the information </w:t>
      </w:r>
      <w:r w:rsidR="00D018FC">
        <w:t xml:space="preserve">in the Adyen </w:t>
      </w:r>
      <w:r w:rsidR="006B176E">
        <w:t>payment i</w:t>
      </w:r>
      <w:r w:rsidR="00D018FC">
        <w:t xml:space="preserve">nfo </w:t>
      </w:r>
      <w:r w:rsidR="006B176E">
        <w:t>s</w:t>
      </w:r>
      <w:r w:rsidR="005B3B69">
        <w:t>ection the PSP</w:t>
      </w:r>
      <w:r w:rsidR="00834D07">
        <w:t xml:space="preserve"> r</w:t>
      </w:r>
      <w:r>
        <w:t xml:space="preserve">eference number with </w:t>
      </w:r>
      <w:r w:rsidR="006B176E">
        <w:t xml:space="preserve">a </w:t>
      </w:r>
      <w:r>
        <w:t>link for the corresponding payment entry stored in the Adyen Customer Area (CA).</w:t>
      </w:r>
    </w:p>
    <w:p w14:paraId="1D0180C8" w14:textId="77777777" w:rsidR="00D5062A" w:rsidRDefault="00D5062A" w:rsidP="00D5062A">
      <w:r>
        <w:t xml:space="preserve">In the CA you can find </w:t>
      </w:r>
      <w:r w:rsidR="005965B1">
        <w:t xml:space="preserve">the </w:t>
      </w:r>
      <w:r>
        <w:t xml:space="preserve">details about </w:t>
      </w:r>
      <w:r w:rsidR="005965B1">
        <w:t xml:space="preserve">the </w:t>
      </w:r>
      <w:r>
        <w:t>payments in general, but also specific information about 3-D Secure payments like 3-D Secure Offered (yes or no) and 3-D Secure Authenticated (yes or no).</w:t>
      </w:r>
    </w:p>
    <w:p w14:paraId="1D0180C9" w14:textId="77777777" w:rsidR="00D5062A" w:rsidRPr="00D5062A" w:rsidRDefault="0094745C" w:rsidP="003525B3">
      <w:r w:rsidRPr="0094745C">
        <w:rPr>
          <w:b/>
        </w:rPr>
        <w:t>Note.</w:t>
      </w:r>
      <w:r w:rsidR="00D5062A">
        <w:t xml:space="preserve"> For 3-D </w:t>
      </w:r>
      <w:r w:rsidR="00D018FC">
        <w:t>Secure,</w:t>
      </w:r>
      <w:r>
        <w:t xml:space="preserve"> </w:t>
      </w:r>
      <w:r w:rsidR="00D5062A">
        <w:t xml:space="preserve">no </w:t>
      </w:r>
      <w:r>
        <w:t>additional changes of the storefront are required.</w:t>
      </w:r>
    </w:p>
    <w:p w14:paraId="1D0180CA" w14:textId="77777777" w:rsidR="00D5062A" w:rsidRDefault="00DA5588" w:rsidP="00AB5DDA">
      <w:r>
        <w:t>This use case describes the 3-D Secure credit card payments, when the card details are entered on Demandware side and are sent to Adyen via the Adyen API and PAL adapter. Make sure the settings for Adyen PAL adapter are correct.</w:t>
      </w:r>
    </w:p>
    <w:p w14:paraId="1D0180CB" w14:textId="77777777" w:rsidR="00B154A3" w:rsidRDefault="008621E2" w:rsidP="00B154A3">
      <w:r>
        <w:t>Navigate</w:t>
      </w:r>
      <w:r w:rsidR="00AB5DDA">
        <w:t xml:space="preserve"> to the </w:t>
      </w:r>
      <w:r w:rsidR="00221E07">
        <w:t>p</w:t>
      </w:r>
      <w:r w:rsidR="001A38B0">
        <w:t xml:space="preserve">lace </w:t>
      </w:r>
      <w:r w:rsidR="00221E07">
        <w:t>o</w:t>
      </w:r>
      <w:r w:rsidR="001A38B0">
        <w:t>rder</w:t>
      </w:r>
      <w:r w:rsidR="00B154A3">
        <w:t xml:space="preserve"> page</w:t>
      </w:r>
      <w:r w:rsidR="00AB5DDA">
        <w:t xml:space="preserve"> following </w:t>
      </w:r>
      <w:r w:rsidR="00221E07">
        <w:t xml:space="preserve">the </w:t>
      </w:r>
      <w:r w:rsidR="00AB5DDA">
        <w:t>usual credit card checkout steps</w:t>
      </w:r>
      <w:r w:rsidR="00B154A3">
        <w:t>. Click on the 'SUBMIT ORDER</w:t>
      </w:r>
      <w:r w:rsidR="00D018FC">
        <w:t xml:space="preserve">' button to </w:t>
      </w:r>
      <w:r w:rsidR="00221E07">
        <w:t>be directed to</w:t>
      </w:r>
      <w:r w:rsidR="00D018FC">
        <w:t xml:space="preserve"> the 3-D Secure Authentication P</w:t>
      </w:r>
      <w:r w:rsidR="00B154A3">
        <w:t>age.</w:t>
      </w:r>
    </w:p>
    <w:p w14:paraId="1D0180CC" w14:textId="77777777" w:rsidR="00B154A3" w:rsidRDefault="008E45C0" w:rsidP="00B154A3">
      <w:r>
        <w:pict w14:anchorId="1D0182DD">
          <v:shape id="_x0000_i1048" type="#_x0000_t75" style="width:485.85pt;height:294.25pt">
            <v:imagedata r:id="rId31" o:title="3ds"/>
          </v:shape>
        </w:pict>
      </w:r>
    </w:p>
    <w:p w14:paraId="1D0180CD" w14:textId="77777777" w:rsidR="001A38B0" w:rsidRDefault="001A38B0" w:rsidP="001A38B0">
      <w:r>
        <w:t xml:space="preserve">You </w:t>
      </w:r>
      <w:r w:rsidR="00221E07">
        <w:t>have to</w:t>
      </w:r>
      <w:r>
        <w:t xml:space="preserve"> enter your 3-D </w:t>
      </w:r>
      <w:r w:rsidR="00221E07">
        <w:t>Secure credit card credentials there.</w:t>
      </w:r>
    </w:p>
    <w:p w14:paraId="1D0180CE" w14:textId="77777777" w:rsidR="001A38B0" w:rsidRPr="00D87CEB" w:rsidRDefault="002C036E" w:rsidP="002C036E">
      <w:pPr>
        <w:pStyle w:val="Standard1"/>
        <w:rPr>
          <w:rFonts w:ascii="Calibri" w:hAnsi="Calibri"/>
          <w:sz w:val="22"/>
          <w:szCs w:val="22"/>
        </w:rPr>
      </w:pPr>
      <w:r w:rsidRPr="002C036E">
        <w:rPr>
          <w:rFonts w:ascii="Calibri" w:hAnsi="Calibri"/>
          <w:sz w:val="22"/>
          <w:szCs w:val="22"/>
        </w:rPr>
        <w:t>If you enter the correct credentials in the 3-D Secure authentication page</w:t>
      </w:r>
      <w:r w:rsidR="006D5F5F">
        <w:rPr>
          <w:rFonts w:ascii="Calibri" w:hAnsi="Calibri"/>
          <w:sz w:val="22"/>
          <w:szCs w:val="22"/>
        </w:rPr>
        <w:t>,</w:t>
      </w:r>
      <w:r w:rsidRPr="002C036E">
        <w:rPr>
          <w:rFonts w:ascii="Calibri" w:hAnsi="Calibri"/>
          <w:sz w:val="22"/>
          <w:szCs w:val="22"/>
        </w:rPr>
        <w:t xml:space="preserve"> you will </w:t>
      </w:r>
      <w:r w:rsidR="00221E07">
        <w:rPr>
          <w:rFonts w:ascii="Calibri" w:hAnsi="Calibri"/>
          <w:sz w:val="22"/>
          <w:szCs w:val="22"/>
        </w:rPr>
        <w:t>be directed to the o</w:t>
      </w:r>
      <w:r w:rsidRPr="002C036E">
        <w:rPr>
          <w:rFonts w:ascii="Calibri" w:hAnsi="Calibri"/>
          <w:sz w:val="22"/>
          <w:szCs w:val="22"/>
        </w:rPr>
        <w:t xml:space="preserve">rder </w:t>
      </w:r>
      <w:r w:rsidR="00221E07">
        <w:rPr>
          <w:rFonts w:ascii="Calibri" w:hAnsi="Calibri"/>
          <w:sz w:val="22"/>
          <w:szCs w:val="22"/>
        </w:rPr>
        <w:t>c</w:t>
      </w:r>
      <w:r w:rsidRPr="002C036E">
        <w:rPr>
          <w:rFonts w:ascii="Calibri" w:hAnsi="Calibri"/>
          <w:sz w:val="22"/>
          <w:szCs w:val="22"/>
        </w:rPr>
        <w:t>onfirmation page.</w:t>
      </w:r>
      <w:r>
        <w:rPr>
          <w:rFonts w:ascii="Calibri" w:hAnsi="Calibri"/>
          <w:sz w:val="22"/>
          <w:szCs w:val="22"/>
        </w:rPr>
        <w:t xml:space="preserve"> </w:t>
      </w:r>
      <w:r w:rsidR="001A38B0" w:rsidRPr="00D87CEB">
        <w:rPr>
          <w:rFonts w:ascii="Calibri" w:hAnsi="Calibri"/>
          <w:sz w:val="22"/>
          <w:szCs w:val="22"/>
        </w:rPr>
        <w:t>If these credentials are wrong you will be redirected</w:t>
      </w:r>
      <w:r w:rsidR="006D5F5F">
        <w:rPr>
          <w:rFonts w:ascii="Calibri" w:hAnsi="Calibri"/>
          <w:sz w:val="22"/>
          <w:szCs w:val="22"/>
        </w:rPr>
        <w:t xml:space="preserve"> back</w:t>
      </w:r>
      <w:r w:rsidR="001A38B0" w:rsidRPr="00D87CEB">
        <w:rPr>
          <w:rFonts w:ascii="Calibri" w:hAnsi="Calibri"/>
          <w:sz w:val="22"/>
          <w:szCs w:val="22"/>
        </w:rPr>
        <w:t xml:space="preserve"> to the </w:t>
      </w:r>
      <w:r w:rsidR="00221E07">
        <w:rPr>
          <w:rFonts w:ascii="Calibri" w:hAnsi="Calibri"/>
          <w:sz w:val="22"/>
          <w:szCs w:val="22"/>
        </w:rPr>
        <w:t>p</w:t>
      </w:r>
      <w:r w:rsidR="001A38B0" w:rsidRPr="00D87CEB">
        <w:rPr>
          <w:rFonts w:ascii="Calibri" w:hAnsi="Calibri"/>
          <w:sz w:val="22"/>
          <w:szCs w:val="22"/>
        </w:rPr>
        <w:t xml:space="preserve">lace </w:t>
      </w:r>
      <w:r w:rsidR="00221E07">
        <w:rPr>
          <w:rFonts w:ascii="Calibri" w:hAnsi="Calibri"/>
          <w:sz w:val="22"/>
          <w:szCs w:val="22"/>
        </w:rPr>
        <w:t>o</w:t>
      </w:r>
      <w:r w:rsidR="001A38B0" w:rsidRPr="00D87CEB">
        <w:rPr>
          <w:rFonts w:ascii="Calibri" w:hAnsi="Calibri"/>
          <w:sz w:val="22"/>
          <w:szCs w:val="22"/>
        </w:rPr>
        <w:t>rder page and you will see an error message on top</w:t>
      </w:r>
      <w:r w:rsidR="00AB5DDA" w:rsidRPr="00D87CEB">
        <w:rPr>
          <w:rFonts w:ascii="Calibri" w:hAnsi="Calibri"/>
          <w:sz w:val="22"/>
          <w:szCs w:val="22"/>
        </w:rPr>
        <w:t>.</w:t>
      </w:r>
      <w:r w:rsidR="008621E2" w:rsidRPr="00D87CEB">
        <w:rPr>
          <w:rFonts w:ascii="Calibri" w:hAnsi="Calibri"/>
          <w:sz w:val="22"/>
          <w:szCs w:val="22"/>
        </w:rPr>
        <w:t xml:space="preserve"> </w:t>
      </w:r>
    </w:p>
    <w:p w14:paraId="1D0180CF" w14:textId="77777777" w:rsidR="001A38B0" w:rsidRDefault="008E45C0" w:rsidP="001A38B0">
      <w:r>
        <w:rPr>
          <w:szCs w:val="22"/>
        </w:rPr>
        <w:pict w14:anchorId="1D0182DE">
          <v:shape id="_x0000_i1049" type="#_x0000_t75" style="width:486.45pt;height:296.15pt">
            <v:imagedata r:id="rId32" o:title="placeordererror"/>
          </v:shape>
        </w:pict>
      </w:r>
    </w:p>
    <w:p w14:paraId="1D0180D0" w14:textId="77777777" w:rsidR="008621E2" w:rsidRPr="00D87CEB" w:rsidRDefault="008621E2" w:rsidP="008621E2">
      <w:pPr>
        <w:pStyle w:val="Standard1"/>
        <w:rPr>
          <w:rFonts w:ascii="Calibri" w:hAnsi="Calibri"/>
          <w:sz w:val="22"/>
          <w:szCs w:val="22"/>
        </w:rPr>
      </w:pPr>
      <w:r w:rsidRPr="00D87CEB">
        <w:rPr>
          <w:rFonts w:ascii="Calibri" w:hAnsi="Calibri"/>
          <w:sz w:val="22"/>
          <w:szCs w:val="22"/>
        </w:rPr>
        <w:t xml:space="preserve">In Business Manager the order </w:t>
      </w:r>
      <w:r w:rsidR="002B7119">
        <w:rPr>
          <w:rFonts w:ascii="Calibri" w:hAnsi="Calibri"/>
          <w:sz w:val="22"/>
          <w:szCs w:val="22"/>
        </w:rPr>
        <w:t xml:space="preserve">status </w:t>
      </w:r>
      <w:r w:rsidRPr="00D87CEB">
        <w:rPr>
          <w:rFonts w:ascii="Calibri" w:hAnsi="Calibri"/>
          <w:sz w:val="22"/>
          <w:szCs w:val="22"/>
        </w:rPr>
        <w:t>will be failed in this case.</w:t>
      </w:r>
    </w:p>
    <w:p w14:paraId="1D0180D1" w14:textId="77777777" w:rsidR="008621E2" w:rsidRPr="00D87CEB" w:rsidRDefault="002B7119" w:rsidP="008621E2">
      <w:pPr>
        <w:pStyle w:val="Standard1"/>
        <w:rPr>
          <w:rFonts w:ascii="Calibri" w:hAnsi="Calibri"/>
          <w:sz w:val="22"/>
          <w:szCs w:val="22"/>
        </w:rPr>
      </w:pPr>
      <w:r>
        <w:rPr>
          <w:rFonts w:ascii="Calibri" w:hAnsi="Calibri"/>
          <w:sz w:val="22"/>
          <w:szCs w:val="22"/>
        </w:rPr>
        <w:t>Orders can have the failed status for many reasons. I</w:t>
      </w:r>
      <w:r w:rsidR="008621E2" w:rsidRPr="00D87CEB">
        <w:rPr>
          <w:rFonts w:ascii="Calibri" w:hAnsi="Calibri"/>
          <w:sz w:val="22"/>
          <w:szCs w:val="22"/>
        </w:rPr>
        <w:t>n order to check that a payment was</w:t>
      </w:r>
      <w:r>
        <w:rPr>
          <w:rFonts w:ascii="Calibri" w:hAnsi="Calibri"/>
          <w:sz w:val="22"/>
          <w:szCs w:val="22"/>
        </w:rPr>
        <w:t xml:space="preserve"> refused, you should check the notifications tab of o</w:t>
      </w:r>
      <w:r w:rsidR="008621E2" w:rsidRPr="00D87CEB">
        <w:rPr>
          <w:rFonts w:ascii="Calibri" w:hAnsi="Calibri"/>
          <w:sz w:val="22"/>
          <w:szCs w:val="22"/>
        </w:rPr>
        <w:t>r</w:t>
      </w:r>
      <w:r>
        <w:rPr>
          <w:rFonts w:ascii="Calibri" w:hAnsi="Calibri"/>
          <w:sz w:val="22"/>
          <w:szCs w:val="22"/>
        </w:rPr>
        <w:t>der details page. If the credit c</w:t>
      </w:r>
      <w:r w:rsidR="008621E2" w:rsidRPr="00D87CEB">
        <w:rPr>
          <w:rFonts w:ascii="Calibri" w:hAnsi="Calibri"/>
          <w:sz w:val="22"/>
          <w:szCs w:val="22"/>
        </w:rPr>
        <w:t>ard payment method was used, the notification should be similar to the one provided below:</w:t>
      </w:r>
    </w:p>
    <w:p w14:paraId="1D0180D2" w14:textId="77777777" w:rsidR="008621E2" w:rsidRPr="00D87CEB" w:rsidRDefault="008621E2" w:rsidP="008621E2">
      <w:pPr>
        <w:pStyle w:val="Standard1"/>
        <w:rPr>
          <w:rFonts w:ascii="Calibri" w:hAnsi="Calibri"/>
          <w:sz w:val="22"/>
          <w:szCs w:val="22"/>
        </w:rPr>
      </w:pPr>
    </w:p>
    <w:p w14:paraId="1D0180D3" w14:textId="77777777" w:rsidR="008621E2" w:rsidRPr="00D87CEB" w:rsidRDefault="007A52B3" w:rsidP="008621E2">
      <w:pPr>
        <w:pStyle w:val="Standard1"/>
        <w:rPr>
          <w:rFonts w:ascii="Calibri" w:hAnsi="Calibri"/>
          <w:sz w:val="22"/>
          <w:szCs w:val="22"/>
        </w:rPr>
      </w:pPr>
      <w:r>
        <w:rPr>
          <w:rFonts w:ascii="Calibri" w:hAnsi="Calibri"/>
          <w:sz w:val="22"/>
          <w:szCs w:val="22"/>
        </w:rPr>
        <w:pict w14:anchorId="1D0182DF">
          <v:shape id="_x0000_i1050" type="#_x0000_t75" style="width:486.45pt;height:370pt">
            <v:imagedata r:id="rId33" o:title="bmfailed"/>
          </v:shape>
        </w:pict>
      </w:r>
    </w:p>
    <w:p w14:paraId="1D0180D4" w14:textId="77777777" w:rsidR="00A94CC3" w:rsidRPr="00D87CEB" w:rsidRDefault="00A94CC3" w:rsidP="00A94CC3">
      <w:pPr>
        <w:pStyle w:val="Standard1"/>
        <w:rPr>
          <w:rFonts w:ascii="Calibri" w:hAnsi="Calibri"/>
          <w:sz w:val="22"/>
          <w:szCs w:val="22"/>
        </w:rPr>
      </w:pPr>
      <w:r w:rsidRPr="00D87CEB">
        <w:rPr>
          <w:rFonts w:ascii="Calibri" w:hAnsi="Calibri"/>
          <w:sz w:val="22"/>
          <w:szCs w:val="22"/>
        </w:rPr>
        <w:t>There may be a few notifications, you should check the newest one.</w:t>
      </w:r>
    </w:p>
    <w:p w14:paraId="1D0180D5" w14:textId="77777777" w:rsidR="00A94CC3" w:rsidRPr="00D87CEB" w:rsidRDefault="00A94CC3" w:rsidP="00A94CC3">
      <w:pPr>
        <w:pStyle w:val="Standard1"/>
        <w:rPr>
          <w:rFonts w:ascii="Calibri" w:hAnsi="Calibri"/>
          <w:sz w:val="22"/>
          <w:szCs w:val="22"/>
        </w:rPr>
      </w:pPr>
      <w:r w:rsidRPr="00D87CEB">
        <w:rPr>
          <w:rFonts w:ascii="Calibri" w:hAnsi="Calibri"/>
          <w:sz w:val="22"/>
          <w:szCs w:val="22"/>
        </w:rPr>
        <w:t xml:space="preserve">Refused payments always have </w:t>
      </w:r>
      <w:r w:rsidR="002B7119">
        <w:rPr>
          <w:rFonts w:ascii="Calibri" w:hAnsi="Calibri"/>
          <w:sz w:val="22"/>
          <w:szCs w:val="22"/>
        </w:rPr>
        <w:t xml:space="preserve">the </w:t>
      </w:r>
      <w:r w:rsidRPr="00D87CEB">
        <w:rPr>
          <w:rFonts w:ascii="Calibri" w:hAnsi="Calibri"/>
          <w:sz w:val="22"/>
          <w:szCs w:val="22"/>
        </w:rPr>
        <w:t xml:space="preserve">Eventcode </w:t>
      </w:r>
      <w:r w:rsidR="002B7119">
        <w:rPr>
          <w:rFonts w:ascii="Calibri" w:hAnsi="Calibri"/>
          <w:sz w:val="22"/>
          <w:szCs w:val="22"/>
        </w:rPr>
        <w:t xml:space="preserve">that </w:t>
      </w:r>
      <w:r w:rsidRPr="00D87CEB">
        <w:rPr>
          <w:rFonts w:ascii="Calibri" w:hAnsi="Calibri"/>
          <w:sz w:val="22"/>
          <w:szCs w:val="22"/>
        </w:rPr>
        <w:t xml:space="preserve">equals to AUTHORISATION, regardless of </w:t>
      </w:r>
      <w:r w:rsidR="002B7119">
        <w:rPr>
          <w:rFonts w:ascii="Calibri" w:hAnsi="Calibri"/>
          <w:sz w:val="22"/>
          <w:szCs w:val="22"/>
        </w:rPr>
        <w:t xml:space="preserve">the </w:t>
      </w:r>
      <w:r w:rsidRPr="00D87CEB">
        <w:rPr>
          <w:rFonts w:ascii="Calibri" w:hAnsi="Calibri"/>
          <w:sz w:val="22"/>
          <w:szCs w:val="22"/>
        </w:rPr>
        <w:t>payment method used.</w:t>
      </w:r>
    </w:p>
    <w:p w14:paraId="1D0180D6" w14:textId="77777777" w:rsidR="00D5062A" w:rsidRPr="00D5062A" w:rsidRDefault="00A94CC3" w:rsidP="00D5062A">
      <w:pPr>
        <w:pStyle w:val="Standard1"/>
        <w:rPr>
          <w:rFonts w:ascii="Calibri" w:hAnsi="Calibri"/>
          <w:sz w:val="22"/>
          <w:szCs w:val="22"/>
        </w:rPr>
      </w:pPr>
      <w:r w:rsidRPr="00D87CEB">
        <w:rPr>
          <w:rFonts w:ascii="Calibri" w:hAnsi="Calibri"/>
          <w:sz w:val="22"/>
          <w:szCs w:val="22"/>
        </w:rPr>
        <w:t xml:space="preserve">In Adyen back office, </w:t>
      </w:r>
      <w:r w:rsidR="00D5062A">
        <w:rPr>
          <w:rFonts w:ascii="Calibri" w:hAnsi="Calibri"/>
          <w:sz w:val="22"/>
          <w:szCs w:val="22"/>
        </w:rPr>
        <w:t>y</w:t>
      </w:r>
      <w:r w:rsidR="00D5062A" w:rsidRPr="00D5062A">
        <w:rPr>
          <w:rFonts w:ascii="Calibri" w:hAnsi="Calibri"/>
          <w:sz w:val="22"/>
          <w:szCs w:val="22"/>
        </w:rPr>
        <w:t>ou can find details about payments in general, but also specific information about 3-D Secure payments like 3-D Secure Offered (yes or no) and 3-D Secure Authenticated (yes or no).</w:t>
      </w:r>
    </w:p>
    <w:p w14:paraId="1D0180D7" w14:textId="77777777" w:rsidR="00A94CC3" w:rsidRPr="00D87CEB" w:rsidRDefault="00D5062A" w:rsidP="00A94CC3">
      <w:pPr>
        <w:pStyle w:val="Standard1"/>
        <w:rPr>
          <w:rFonts w:ascii="Calibri" w:hAnsi="Calibri"/>
          <w:sz w:val="22"/>
          <w:szCs w:val="22"/>
        </w:rPr>
      </w:pPr>
      <w:r w:rsidRPr="00D87CEB">
        <w:rPr>
          <w:rFonts w:ascii="Calibri" w:hAnsi="Calibri"/>
          <w:sz w:val="22"/>
          <w:szCs w:val="22"/>
        </w:rPr>
        <w:t>R</w:t>
      </w:r>
      <w:r w:rsidR="00A94CC3" w:rsidRPr="00D87CEB">
        <w:rPr>
          <w:rFonts w:ascii="Calibri" w:hAnsi="Calibri"/>
          <w:sz w:val="22"/>
          <w:szCs w:val="22"/>
        </w:rPr>
        <w:t>efused payments always have the appropriate status:</w:t>
      </w:r>
    </w:p>
    <w:p w14:paraId="1D0180D8" w14:textId="77777777" w:rsidR="00A94CC3" w:rsidRDefault="007A52B3" w:rsidP="00A94CC3">
      <w:pPr>
        <w:pStyle w:val="Standard1"/>
        <w:rPr>
          <w:rFonts w:ascii="Calibri" w:hAnsi="Calibri"/>
          <w:sz w:val="22"/>
          <w:szCs w:val="22"/>
        </w:rPr>
      </w:pPr>
      <w:r>
        <w:rPr>
          <w:rFonts w:ascii="Calibri" w:hAnsi="Calibri"/>
          <w:sz w:val="22"/>
          <w:szCs w:val="22"/>
        </w:rPr>
        <w:pict w14:anchorId="1D0182E0">
          <v:shape id="_x0000_i1051" type="#_x0000_t75" style="width:486.45pt;height:30.7pt">
            <v:imagedata r:id="rId34" o:title="refusedCA"/>
          </v:shape>
        </w:pict>
      </w:r>
    </w:p>
    <w:p w14:paraId="1D0180D9" w14:textId="77777777" w:rsidR="00D84BAE" w:rsidRPr="00D87CEB" w:rsidRDefault="0069030A" w:rsidP="00A94CC3">
      <w:pPr>
        <w:pStyle w:val="Standard1"/>
        <w:rPr>
          <w:rFonts w:ascii="Calibri" w:hAnsi="Calibri"/>
          <w:sz w:val="22"/>
          <w:szCs w:val="22"/>
        </w:rPr>
      </w:pPr>
      <w:r>
        <w:rPr>
          <w:rFonts w:ascii="Calibri" w:hAnsi="Calibri"/>
          <w:sz w:val="22"/>
          <w:szCs w:val="22"/>
        </w:rPr>
        <w:br w:type="page"/>
      </w:r>
    </w:p>
    <w:p w14:paraId="1D0180DA" w14:textId="77777777" w:rsidR="002D428B" w:rsidRDefault="00D84BAE" w:rsidP="002D428B">
      <w:pPr>
        <w:pStyle w:val="Heading3"/>
      </w:pPr>
      <w:bookmarkStart w:id="12" w:name="_Toc409014731"/>
      <w:r>
        <w:t xml:space="preserve">2.2.5 </w:t>
      </w:r>
      <w:r w:rsidR="002B7119">
        <w:t>Use Case</w:t>
      </w:r>
      <w:r w:rsidR="007A1E3F">
        <w:t>: AVS</w:t>
      </w:r>
      <w:bookmarkEnd w:id="12"/>
    </w:p>
    <w:p w14:paraId="1D0180DB" w14:textId="77777777" w:rsidR="00096A1F" w:rsidRDefault="00D84BAE" w:rsidP="00D84BAE">
      <w:pPr>
        <w:pStyle w:val="Heading4"/>
      </w:pPr>
      <w:r>
        <w:t xml:space="preserve">2.2.5.1 </w:t>
      </w:r>
      <w:r w:rsidR="00096A1F" w:rsidRPr="00B35CFD">
        <w:t>How to enable/configure AVS</w:t>
      </w:r>
      <w:r>
        <w:t xml:space="preserve"> on </w:t>
      </w:r>
      <w:r w:rsidR="00096A1F">
        <w:t>Business Manager</w:t>
      </w:r>
    </w:p>
    <w:p w14:paraId="1D0180DC" w14:textId="77777777" w:rsidR="00096A1F" w:rsidRPr="00E53F8F" w:rsidRDefault="00096A1F" w:rsidP="00096A1F">
      <w:pPr>
        <w:pStyle w:val="Heading6"/>
      </w:pPr>
      <w:r>
        <w:t>How to enable/disable AVS</w:t>
      </w:r>
    </w:p>
    <w:p w14:paraId="1D0180DD" w14:textId="77777777" w:rsidR="00096A1F" w:rsidRDefault="00096A1F" w:rsidP="00211552">
      <w:pPr>
        <w:pStyle w:val="ListParagraph"/>
        <w:numPr>
          <w:ilvl w:val="0"/>
          <w:numId w:val="4"/>
        </w:numPr>
        <w:spacing w:line="259" w:lineRule="auto"/>
        <w:rPr>
          <w:lang w:val="en-US"/>
        </w:rPr>
      </w:pPr>
      <w:r>
        <w:rPr>
          <w:lang w:val="en-US"/>
        </w:rPr>
        <w:t>Go to BM</w:t>
      </w:r>
    </w:p>
    <w:p w14:paraId="1D0180DE" w14:textId="77777777" w:rsidR="00096A1F" w:rsidRDefault="00096A1F" w:rsidP="00211552">
      <w:pPr>
        <w:pStyle w:val="ListParagraph"/>
        <w:numPr>
          <w:ilvl w:val="0"/>
          <w:numId w:val="4"/>
        </w:numPr>
        <w:spacing w:line="259" w:lineRule="auto"/>
        <w:rPr>
          <w:lang w:val="en-US"/>
        </w:rPr>
      </w:pPr>
      <w:r>
        <w:rPr>
          <w:lang w:val="en-US"/>
        </w:rPr>
        <w:t>Select a site</w:t>
      </w:r>
    </w:p>
    <w:p w14:paraId="1D0180DF" w14:textId="77777777" w:rsidR="00096A1F" w:rsidRDefault="00096A1F" w:rsidP="00211552">
      <w:pPr>
        <w:pStyle w:val="ListParagraph"/>
        <w:numPr>
          <w:ilvl w:val="0"/>
          <w:numId w:val="4"/>
        </w:numPr>
        <w:spacing w:line="259" w:lineRule="auto"/>
        <w:rPr>
          <w:lang w:val="en-US"/>
        </w:rPr>
      </w:pPr>
      <w:r>
        <w:rPr>
          <w:lang w:val="en-US"/>
        </w:rPr>
        <w:t>Go to Site Preferences &gt; Custom Preferences &gt; Adyen</w:t>
      </w:r>
    </w:p>
    <w:p w14:paraId="1D0180E0" w14:textId="77777777" w:rsidR="00096A1F" w:rsidRDefault="00096A1F" w:rsidP="00211552">
      <w:pPr>
        <w:pStyle w:val="ListParagraph"/>
        <w:numPr>
          <w:ilvl w:val="0"/>
          <w:numId w:val="4"/>
        </w:numPr>
        <w:spacing w:line="259" w:lineRule="auto"/>
        <w:rPr>
          <w:rStyle w:val="tooltipstered"/>
          <w:lang w:val="en-US"/>
        </w:rPr>
      </w:pPr>
      <w:r>
        <w:rPr>
          <w:lang w:val="en-US"/>
        </w:rPr>
        <w:t xml:space="preserve">Check/uncheck </w:t>
      </w:r>
      <w:r>
        <w:rPr>
          <w:rStyle w:val="tooltipstered"/>
        </w:rPr>
        <w:t>Enable AVS</w:t>
      </w:r>
      <w:r>
        <w:rPr>
          <w:rStyle w:val="tooltipstered"/>
          <w:lang w:val="en-US"/>
        </w:rPr>
        <w:t xml:space="preserve"> flag</w:t>
      </w:r>
    </w:p>
    <w:p w14:paraId="1D0180E1" w14:textId="77777777" w:rsidR="00096A1F" w:rsidRDefault="007A52B3" w:rsidP="00096A1F">
      <w:pPr>
        <w:ind w:left="360"/>
      </w:pPr>
      <w:r>
        <w:rPr>
          <w:noProof/>
          <w:lang w:val="uk-UA" w:eastAsia="uk-UA"/>
        </w:rPr>
        <w:pict w14:anchorId="1D0182E1">
          <v:shape id="Рисунок 1" o:spid="_x0000_i1052" type="#_x0000_t75" style="width:482.1pt;height:1in;visibility:visible;mso-wrap-style:square">
            <v:imagedata r:id="rId35" o:title=""/>
          </v:shape>
        </w:pict>
      </w:r>
    </w:p>
    <w:p w14:paraId="1D0180E2" w14:textId="77777777" w:rsidR="00096A1F" w:rsidRDefault="00096A1F" w:rsidP="00096A1F">
      <w:pPr>
        <w:pStyle w:val="Heading6"/>
      </w:pPr>
      <w:r>
        <w:t>Other configurations</w:t>
      </w:r>
    </w:p>
    <w:p w14:paraId="1D0180E3" w14:textId="77777777" w:rsidR="00096A1F" w:rsidRDefault="00096A1F" w:rsidP="00096A1F">
      <w:pPr>
        <w:rPr>
          <w:rStyle w:val="tooltipstered"/>
        </w:rPr>
      </w:pPr>
      <w:r>
        <w:t>There is a field ‘</w:t>
      </w:r>
      <w:r w:rsidRPr="00BD663B">
        <w:rPr>
          <w:rStyle w:val="tooltipstered"/>
          <w:rFonts w:cs="Courier New"/>
        </w:rPr>
        <w:t>Delimiter for parts of Address1 field</w:t>
      </w:r>
      <w:r>
        <w:rPr>
          <w:rStyle w:val="tooltipstered"/>
        </w:rPr>
        <w:t>’</w:t>
      </w:r>
      <w:r w:rsidRPr="00096A1F">
        <w:rPr>
          <w:rStyle w:val="tooltipstered"/>
        </w:rPr>
        <w:t xml:space="preserve"> </w:t>
      </w:r>
      <w:r w:rsidR="00AE4E10">
        <w:rPr>
          <w:rStyle w:val="tooltipstered"/>
        </w:rPr>
        <w:t>that</w:t>
      </w:r>
      <w:r>
        <w:rPr>
          <w:rStyle w:val="tooltipstered"/>
        </w:rPr>
        <w:t xml:space="preserve"> you can use for configuring the handling of address fields. There is a comment to this field in BM </w:t>
      </w:r>
      <w:r w:rsidR="002B7119">
        <w:rPr>
          <w:rStyle w:val="tooltipstered"/>
        </w:rPr>
        <w:t xml:space="preserve">in which </w:t>
      </w:r>
      <w:r>
        <w:rPr>
          <w:rStyle w:val="tooltipstered"/>
        </w:rPr>
        <w:t>the meaning of the field</w:t>
      </w:r>
      <w:r w:rsidR="002B7119">
        <w:rPr>
          <w:rStyle w:val="tooltipstered"/>
        </w:rPr>
        <w:t xml:space="preserve"> is described</w:t>
      </w:r>
      <w:r>
        <w:rPr>
          <w:rStyle w:val="tooltipstered"/>
        </w:rPr>
        <w:t>, also this field is described in one of the next sections of this document.</w:t>
      </w:r>
    </w:p>
    <w:p w14:paraId="1D0180E4" w14:textId="77777777" w:rsidR="00096A1F" w:rsidRDefault="007A52B3" w:rsidP="00826F82">
      <w:pPr>
        <w:rPr>
          <w:noProof/>
          <w:lang w:val="uk-UA" w:eastAsia="uk-UA"/>
        </w:rPr>
      </w:pPr>
      <w:r>
        <w:rPr>
          <w:noProof/>
          <w:lang w:val="uk-UA" w:eastAsia="uk-UA"/>
        </w:rPr>
        <w:pict w14:anchorId="1D0182E2">
          <v:shape id="Рисунок 12" o:spid="_x0000_i1053" type="#_x0000_t75" style="width:482.1pt;height:1in;visibility:visible;mso-wrap-style:square">
            <v:imagedata r:id="rId36" o:title=""/>
          </v:shape>
        </w:pict>
      </w:r>
    </w:p>
    <w:p w14:paraId="1D0180E5" w14:textId="77777777" w:rsidR="007812DF" w:rsidRDefault="007812DF" w:rsidP="00D84BAE">
      <w:pPr>
        <w:pStyle w:val="Heading6"/>
      </w:pPr>
      <w:r>
        <w:t>Adyen Back</w:t>
      </w:r>
      <w:r w:rsidR="00572636">
        <w:t xml:space="preserve"> O</w:t>
      </w:r>
      <w:r>
        <w:t>ffice</w:t>
      </w:r>
    </w:p>
    <w:p w14:paraId="1D0180E6" w14:textId="77777777" w:rsidR="007812DF" w:rsidRDefault="007812DF" w:rsidP="007812DF">
      <w:r>
        <w:t xml:space="preserve">When billing details are sent to Adyen, </w:t>
      </w:r>
      <w:r w:rsidR="002B7119">
        <w:t xml:space="preserve">the </w:t>
      </w:r>
      <w:r>
        <w:t>AVS result</w:t>
      </w:r>
      <w:r w:rsidRPr="00AD062F">
        <w:t xml:space="preserve"> </w:t>
      </w:r>
      <w:r>
        <w:t>code</w:t>
      </w:r>
      <w:r w:rsidR="002B7119">
        <w:t xml:space="preserve"> is defined</w:t>
      </w:r>
      <w:r>
        <w:t>, and store</w:t>
      </w:r>
      <w:r w:rsidR="002B7119">
        <w:t>d</w:t>
      </w:r>
      <w:r>
        <w:t xml:space="preserve"> internally in </w:t>
      </w:r>
      <w:r w:rsidR="002B7119">
        <w:t xml:space="preserve">the </w:t>
      </w:r>
      <w:r>
        <w:t>payment record, without any extra configurations.</w:t>
      </w:r>
    </w:p>
    <w:p w14:paraId="1D0180E7" w14:textId="77777777" w:rsidR="007812DF" w:rsidRDefault="007812DF" w:rsidP="007812DF">
      <w:r>
        <w:t xml:space="preserve">Adyen can also send </w:t>
      </w:r>
      <w:r w:rsidR="002B7119">
        <w:t xml:space="preserve">the </w:t>
      </w:r>
      <w:r>
        <w:t xml:space="preserve">AVS result code back to Demandware site, which may be needed for some site functionality. This possibility is disabled by default. In order to enable AVS, </w:t>
      </w:r>
      <w:r w:rsidR="002B7119">
        <w:t>the server c</w:t>
      </w:r>
      <w:r>
        <w:t xml:space="preserve">ommunication section has to be used and an appropriate flag has to be set there. This section is disabled by default and in order to enable it, </w:t>
      </w:r>
      <w:r w:rsidR="002B7119">
        <w:t xml:space="preserve">you have to </w:t>
      </w:r>
      <w:r>
        <w:t xml:space="preserve">contact Adyen support. Also, when </w:t>
      </w:r>
      <w:r w:rsidR="002B7119">
        <w:t>you use s</w:t>
      </w:r>
      <w:r>
        <w:t xml:space="preserve">erver </w:t>
      </w:r>
      <w:r w:rsidR="002B7119">
        <w:t>communication</w:t>
      </w:r>
      <w:r>
        <w:t xml:space="preserve">, </w:t>
      </w:r>
      <w:r w:rsidR="002B7119">
        <w:t>the n</w:t>
      </w:r>
      <w:r>
        <w:t xml:space="preserve">otifications section has to be turned off, otherwise </w:t>
      </w:r>
      <w:r w:rsidR="002B7119">
        <w:t>n</w:t>
      </w:r>
      <w:r>
        <w:t>otifications will be used instead.</w:t>
      </w:r>
    </w:p>
    <w:p w14:paraId="1D0180E8" w14:textId="77777777" w:rsidR="007812DF" w:rsidRDefault="007812DF" w:rsidP="007812DF"/>
    <w:p w14:paraId="1D0180E9" w14:textId="77777777" w:rsidR="00826F82" w:rsidRPr="00096A1F" w:rsidRDefault="007A52B3" w:rsidP="00826F82">
      <w:r>
        <w:rPr>
          <w:noProof/>
          <w:lang w:val="uk-UA" w:eastAsia="uk-UA"/>
        </w:rPr>
        <w:pict w14:anchorId="1D0182E3">
          <v:shape id="Рисунок 2" o:spid="_x0000_i1054" type="#_x0000_t75" style="width:322.45pt;height:4in;visibility:visible;mso-wrap-style:square">
            <v:imagedata r:id="rId37" o:title=""/>
          </v:shape>
        </w:pict>
      </w:r>
    </w:p>
    <w:p w14:paraId="1D0180EA" w14:textId="77777777" w:rsidR="005D5409" w:rsidRPr="005D5409" w:rsidRDefault="005D5409" w:rsidP="002F644E">
      <w:pPr>
        <w:pStyle w:val="Heading5"/>
        <w:rPr>
          <w:rFonts w:ascii="Calibri Light" w:eastAsia="Times New Roman" w:hAnsi="Calibri Light"/>
          <w:color w:val="auto"/>
          <w:kern w:val="0"/>
          <w:sz w:val="28"/>
          <w:szCs w:val="24"/>
          <w:lang w:eastAsia="en-US"/>
        </w:rPr>
      </w:pPr>
      <w:r>
        <w:t>General explanation</w:t>
      </w:r>
    </w:p>
    <w:p w14:paraId="1D0180EB" w14:textId="77777777" w:rsidR="005D5409" w:rsidRDefault="005D5409" w:rsidP="00211552">
      <w:pPr>
        <w:pStyle w:val="ListParagraph"/>
        <w:numPr>
          <w:ilvl w:val="0"/>
          <w:numId w:val="2"/>
        </w:numPr>
        <w:rPr>
          <w:lang w:val="en-US"/>
        </w:rPr>
      </w:pPr>
      <w:r>
        <w:rPr>
          <w:lang w:val="en-US"/>
        </w:rPr>
        <w:t>In order to enable/disable AVS on the site, you have to select/deselect the flag in BM</w:t>
      </w:r>
    </w:p>
    <w:p w14:paraId="1D0180EC" w14:textId="77777777" w:rsidR="005D5409" w:rsidRDefault="005D5409" w:rsidP="00211552">
      <w:pPr>
        <w:pStyle w:val="ListParagraph"/>
        <w:numPr>
          <w:ilvl w:val="0"/>
          <w:numId w:val="2"/>
        </w:numPr>
        <w:rPr>
          <w:lang w:val="en-US"/>
        </w:rPr>
      </w:pPr>
      <w:r>
        <w:rPr>
          <w:lang w:val="en-US"/>
        </w:rPr>
        <w:t xml:space="preserve">In order to have </w:t>
      </w:r>
      <w:r w:rsidR="00624A85">
        <w:rPr>
          <w:lang w:val="en-US"/>
        </w:rPr>
        <w:t xml:space="preserve">an </w:t>
      </w:r>
      <w:r>
        <w:rPr>
          <w:lang w:val="en-US"/>
        </w:rPr>
        <w:t>AVS code returned back from Adyen to</w:t>
      </w:r>
      <w:r w:rsidR="00624A85">
        <w:rPr>
          <w:lang w:val="en-US"/>
        </w:rPr>
        <w:t xml:space="preserve"> the</w:t>
      </w:r>
      <w:r>
        <w:rPr>
          <w:lang w:val="en-US"/>
        </w:rPr>
        <w:t xml:space="preserve"> Demandware site, you have to configure Adyen </w:t>
      </w:r>
      <w:r w:rsidR="002105C5">
        <w:rPr>
          <w:lang w:val="en-US"/>
        </w:rPr>
        <w:t>back office</w:t>
      </w:r>
      <w:r>
        <w:rPr>
          <w:lang w:val="en-US"/>
        </w:rPr>
        <w:t xml:space="preserve"> properly</w:t>
      </w:r>
    </w:p>
    <w:p w14:paraId="1D0180ED" w14:textId="77777777" w:rsidR="005D5409" w:rsidRDefault="00624A85" w:rsidP="00211552">
      <w:pPr>
        <w:pStyle w:val="ListParagraph"/>
        <w:numPr>
          <w:ilvl w:val="0"/>
          <w:numId w:val="2"/>
        </w:numPr>
        <w:rPr>
          <w:lang w:val="en-US"/>
        </w:rPr>
      </w:pPr>
      <w:r>
        <w:rPr>
          <w:lang w:val="en-US"/>
        </w:rPr>
        <w:t>The s</w:t>
      </w:r>
      <w:r w:rsidR="005D5409">
        <w:rPr>
          <w:lang w:val="en-US"/>
        </w:rPr>
        <w:t xml:space="preserve">ettings in </w:t>
      </w:r>
      <w:r>
        <w:rPr>
          <w:lang w:val="en-US"/>
        </w:rPr>
        <w:t xml:space="preserve">the </w:t>
      </w:r>
      <w:r w:rsidR="005D5409">
        <w:rPr>
          <w:lang w:val="en-US"/>
        </w:rPr>
        <w:t xml:space="preserve">Adyen </w:t>
      </w:r>
      <w:r w:rsidR="002105C5">
        <w:rPr>
          <w:lang w:val="en-US"/>
        </w:rPr>
        <w:t>back office</w:t>
      </w:r>
      <w:r w:rsidR="005D5409">
        <w:rPr>
          <w:lang w:val="en-US"/>
        </w:rPr>
        <w:t xml:space="preserve"> mean only that AVS is allowed/disallowed to be used, but they do not require to use it, only the flag in BM turns on/off AVS</w:t>
      </w:r>
    </w:p>
    <w:p w14:paraId="1D0180EE" w14:textId="77777777" w:rsidR="00831857" w:rsidRPr="00831857" w:rsidRDefault="00E32FA2" w:rsidP="00831857">
      <w:pPr>
        <w:pStyle w:val="Heading4"/>
        <w:rPr>
          <w:rFonts w:ascii="Calibri Light" w:eastAsia="Times New Roman" w:hAnsi="Calibri Light"/>
          <w:color w:val="auto"/>
          <w:kern w:val="0"/>
          <w:sz w:val="36"/>
          <w:szCs w:val="26"/>
          <w:lang w:eastAsia="en-US"/>
        </w:rPr>
      </w:pPr>
      <w:r>
        <w:t xml:space="preserve">2.2.5.2 </w:t>
      </w:r>
      <w:r w:rsidR="00831857">
        <w:t>AVS use cases</w:t>
      </w:r>
    </w:p>
    <w:p w14:paraId="1D0180EF" w14:textId="77777777" w:rsidR="00831857" w:rsidRDefault="00831857" w:rsidP="00831857">
      <w:pPr>
        <w:pStyle w:val="Heading5"/>
      </w:pPr>
      <w:r>
        <w:t>AVS is disabled</w:t>
      </w:r>
    </w:p>
    <w:p w14:paraId="1D0180F0" w14:textId="77777777" w:rsidR="00831857" w:rsidRDefault="00831857" w:rsidP="00831857">
      <w:pPr>
        <w:pStyle w:val="Heading6"/>
      </w:pPr>
      <w:r>
        <w:t>Storefront</w:t>
      </w:r>
    </w:p>
    <w:p w14:paraId="1D0180F1" w14:textId="77777777" w:rsidR="00831857" w:rsidRDefault="00831857" w:rsidP="00831857">
      <w:r>
        <w:t>Storefront works as usually, there are no visible changes for user</w:t>
      </w:r>
    </w:p>
    <w:p w14:paraId="1D0180F2" w14:textId="77777777" w:rsidR="00831857" w:rsidRDefault="00831857" w:rsidP="00831857">
      <w:pPr>
        <w:pStyle w:val="Heading6"/>
      </w:pPr>
      <w:r>
        <w:t>Business Manager</w:t>
      </w:r>
    </w:p>
    <w:p w14:paraId="1D0180F3" w14:textId="77777777" w:rsidR="00831857" w:rsidRDefault="00831857" w:rsidP="00831857">
      <w:r>
        <w:t>BM works as usually, there are no visible changes for merchant</w:t>
      </w:r>
    </w:p>
    <w:p w14:paraId="1D0180F4" w14:textId="77777777" w:rsidR="00831857" w:rsidRDefault="00831857" w:rsidP="00831857">
      <w:pPr>
        <w:pStyle w:val="Heading6"/>
      </w:pPr>
      <w:r>
        <w:t xml:space="preserve">Adyen </w:t>
      </w:r>
      <w:r w:rsidR="00C66937">
        <w:t>Back Office</w:t>
      </w:r>
    </w:p>
    <w:p w14:paraId="1D0180F5" w14:textId="77777777" w:rsidR="00831857" w:rsidRDefault="00831857" w:rsidP="00831857">
      <w:r>
        <w:t>There is a field AVS Result on payment page, where you can check the result code.</w:t>
      </w:r>
    </w:p>
    <w:p w14:paraId="1D0180F6" w14:textId="77777777" w:rsidR="00831857" w:rsidRDefault="00831857" w:rsidP="00831857">
      <w:r>
        <w:t xml:space="preserve">There are 2 types of credit cards from </w:t>
      </w:r>
      <w:r w:rsidR="00624A85">
        <w:t xml:space="preserve">an AVS </w:t>
      </w:r>
      <w:r>
        <w:t xml:space="preserve">standpoint: cards which </w:t>
      </w:r>
      <w:r w:rsidR="00624A85">
        <w:t xml:space="preserve">support </w:t>
      </w:r>
      <w:r>
        <w:t xml:space="preserve">AVS and </w:t>
      </w:r>
      <w:r w:rsidR="00624A85">
        <w:t>cards that do not support</w:t>
      </w:r>
      <w:r>
        <w:t xml:space="preserve"> AVS.</w:t>
      </w:r>
    </w:p>
    <w:p w14:paraId="1D0180F7" w14:textId="77777777" w:rsidR="00831857" w:rsidRDefault="00831857" w:rsidP="00211552">
      <w:pPr>
        <w:pStyle w:val="ListParagraph"/>
        <w:numPr>
          <w:ilvl w:val="0"/>
          <w:numId w:val="3"/>
        </w:numPr>
        <w:rPr>
          <w:lang w:val="en-US"/>
        </w:rPr>
      </w:pPr>
      <w:r>
        <w:rPr>
          <w:lang w:val="en-US"/>
        </w:rPr>
        <w:t>If AVS is not supported for credit card</w:t>
      </w:r>
      <w:r w:rsidR="00624A85">
        <w:rPr>
          <w:lang w:val="en-US"/>
        </w:rPr>
        <w:t>s</w:t>
      </w:r>
      <w:r>
        <w:rPr>
          <w:lang w:val="en-US"/>
        </w:rPr>
        <w:t xml:space="preserve">, an appropriate message will be shown in Adyen </w:t>
      </w:r>
      <w:r w:rsidR="002200B3">
        <w:rPr>
          <w:lang w:val="en-US"/>
        </w:rPr>
        <w:t>back office</w:t>
      </w:r>
    </w:p>
    <w:p w14:paraId="1D0180F8" w14:textId="77777777" w:rsidR="00831857" w:rsidRDefault="007A52B3" w:rsidP="00831857">
      <w:r>
        <w:rPr>
          <w:noProof/>
          <w:lang w:eastAsia="uk-UA"/>
        </w:rPr>
        <w:pict w14:anchorId="1D0182E4">
          <v:shape id="Рисунок 4" o:spid="_x0000_i1055" type="#_x0000_t75" style="width:338.1pt;height:58.25pt;visibility:visible;mso-wrap-style:square">
            <v:imagedata r:id="rId38" o:title=""/>
          </v:shape>
        </w:pict>
      </w:r>
    </w:p>
    <w:p w14:paraId="1D0180F9" w14:textId="77777777" w:rsidR="00831857" w:rsidRDefault="00831857" w:rsidP="00211552">
      <w:pPr>
        <w:pStyle w:val="ListParagraph"/>
        <w:numPr>
          <w:ilvl w:val="0"/>
          <w:numId w:val="3"/>
        </w:numPr>
        <w:rPr>
          <w:lang w:val="en-US"/>
        </w:rPr>
      </w:pPr>
      <w:r>
        <w:rPr>
          <w:lang w:val="en-US"/>
        </w:rPr>
        <w:t>If AVS is supported for credit card</w:t>
      </w:r>
      <w:r w:rsidR="00624A85">
        <w:rPr>
          <w:lang w:val="en-US"/>
        </w:rPr>
        <w:t>s</w:t>
      </w:r>
      <w:r>
        <w:rPr>
          <w:lang w:val="en-US"/>
        </w:rPr>
        <w:t>, the message will be the following</w:t>
      </w:r>
    </w:p>
    <w:p w14:paraId="1D0180FA" w14:textId="77777777" w:rsidR="00831857" w:rsidRDefault="007A52B3" w:rsidP="00831857">
      <w:r>
        <w:rPr>
          <w:noProof/>
          <w:lang w:eastAsia="uk-UA"/>
        </w:rPr>
        <w:pict w14:anchorId="1D0182E5">
          <v:shape id="Рисунок 5" o:spid="_x0000_i1056" type="#_x0000_t75" style="width:276.75pt;height:54.45pt;visibility:visible;mso-wrap-style:square">
            <v:imagedata r:id="rId39" o:title=""/>
          </v:shape>
        </w:pict>
      </w:r>
    </w:p>
    <w:p w14:paraId="1D0180FB" w14:textId="77777777" w:rsidR="00831857" w:rsidRDefault="00831857" w:rsidP="00831857">
      <w:pPr>
        <w:pStyle w:val="Heading5"/>
      </w:pPr>
      <w:r>
        <w:t>AVS is enabled</w:t>
      </w:r>
    </w:p>
    <w:p w14:paraId="1D0180FC" w14:textId="77777777" w:rsidR="00831857" w:rsidRDefault="00831857" w:rsidP="00831857">
      <w:pPr>
        <w:pStyle w:val="Heading6"/>
      </w:pPr>
      <w:r>
        <w:t>Storefront</w:t>
      </w:r>
    </w:p>
    <w:p w14:paraId="1D0180FD" w14:textId="77777777" w:rsidR="00831857" w:rsidRDefault="00831857" w:rsidP="00831857">
      <w:r>
        <w:t xml:space="preserve">When AVS is enabled, there should appear </w:t>
      </w:r>
      <w:r w:rsidR="00624A85">
        <w:t>two</w:t>
      </w:r>
      <w:r>
        <w:t xml:space="preserve"> new fields instead of </w:t>
      </w:r>
      <w:r w:rsidR="00624A85">
        <w:t xml:space="preserve">one </w:t>
      </w:r>
      <w:r>
        <w:t xml:space="preserve">field </w:t>
      </w:r>
      <w:r w:rsidR="00624A85">
        <w:t xml:space="preserve">called </w:t>
      </w:r>
      <w:r>
        <w:t xml:space="preserve">Address1 on all site forms: Suite and Street. These </w:t>
      </w:r>
      <w:r w:rsidR="00624A85">
        <w:t>two</w:t>
      </w:r>
      <w:r>
        <w:t xml:space="preserve"> new fields should appear on all site forms where </w:t>
      </w:r>
      <w:r w:rsidR="00624A85">
        <w:t xml:space="preserve">the </w:t>
      </w:r>
      <w:r>
        <w:t xml:space="preserve">user enters </w:t>
      </w:r>
      <w:r w:rsidR="00624A85">
        <w:t>his address data</w:t>
      </w:r>
      <w:r>
        <w:t xml:space="preserve">. In </w:t>
      </w:r>
      <w:r w:rsidR="00624A85">
        <w:t xml:space="preserve">the </w:t>
      </w:r>
      <w:r>
        <w:t xml:space="preserve">current implementation of </w:t>
      </w:r>
      <w:r w:rsidR="00E12A8F">
        <w:t xml:space="preserve">the </w:t>
      </w:r>
      <w:r>
        <w:t xml:space="preserve">Adyen cartridge, only </w:t>
      </w:r>
      <w:r w:rsidR="00E12A8F">
        <w:t>the b</w:t>
      </w:r>
      <w:r>
        <w:t xml:space="preserve">illing address form from </w:t>
      </w:r>
      <w:r w:rsidR="00E12A8F">
        <w:t>the c</w:t>
      </w:r>
      <w:r>
        <w:t xml:space="preserve">heckout process is updated to meet this requirement, the other forms are remained untouched </w:t>
      </w:r>
      <w:r w:rsidR="007A52B3">
        <w:rPr>
          <w:noProof/>
          <w:lang w:val="uk-UA" w:eastAsia="uk-UA"/>
        </w:rPr>
        <w:pict w14:anchorId="1D0182E6">
          <v:shape id="Рисунок 6" o:spid="_x0000_i1057" type="#_x0000_t75" style="width:330.55pt;height:210.35pt;visibility:visible;mso-wrap-style:square">
            <v:imagedata r:id="rId40" o:title=""/>
          </v:shape>
        </w:pict>
      </w:r>
    </w:p>
    <w:p w14:paraId="1D0180FE" w14:textId="77777777" w:rsidR="00831857" w:rsidRPr="004B5F53" w:rsidRDefault="00E12A8F" w:rsidP="00831857">
      <w:r>
        <w:t>The b</w:t>
      </w:r>
      <w:r w:rsidR="00831857">
        <w:t xml:space="preserve">illing form should work normally with </w:t>
      </w:r>
      <w:r>
        <w:t>two</w:t>
      </w:r>
      <w:r w:rsidR="00831857">
        <w:t xml:space="preserve"> new fields. </w:t>
      </w:r>
      <w:r>
        <w:t>The s</w:t>
      </w:r>
      <w:r w:rsidR="00831857">
        <w:t xml:space="preserve">election of saved addresses from a dropdown list, storing </w:t>
      </w:r>
      <w:r>
        <w:t xml:space="preserve">of </w:t>
      </w:r>
      <w:r w:rsidR="00831857">
        <w:t>new address</w:t>
      </w:r>
      <w:r>
        <w:t>es</w:t>
      </w:r>
      <w:r w:rsidR="00831857">
        <w:t xml:space="preserve"> and the other functions should normally work on the standard Site Genesis site.</w:t>
      </w:r>
    </w:p>
    <w:p w14:paraId="1D0180FF" w14:textId="77777777" w:rsidR="00831857" w:rsidRDefault="00831857" w:rsidP="00831857">
      <w:pPr>
        <w:pStyle w:val="Heading6"/>
      </w:pPr>
      <w:r>
        <w:t>Business Manager</w:t>
      </w:r>
    </w:p>
    <w:p w14:paraId="1D018100" w14:textId="77777777" w:rsidR="00831857" w:rsidRDefault="008D3999" w:rsidP="00831857">
      <w:r>
        <w:t>When AVS is enabled, two</w:t>
      </w:r>
      <w:r w:rsidR="00831857">
        <w:t xml:space="preserve"> new fields are used for storing address details: Suite No and Street Name. There are </w:t>
      </w:r>
      <w:r>
        <w:t>three</w:t>
      </w:r>
      <w:r w:rsidR="00831857">
        <w:t xml:space="preserve"> </w:t>
      </w:r>
      <w:r>
        <w:t>different places where address data</w:t>
      </w:r>
      <w:r w:rsidR="00831857">
        <w:t xml:space="preserve"> </w:t>
      </w:r>
      <w:r>
        <w:t>is</w:t>
      </w:r>
      <w:r w:rsidR="00831857">
        <w:t xml:space="preserve"> stored: Customer </w:t>
      </w:r>
      <w:r>
        <w:t>addresses, o</w:t>
      </w:r>
      <w:r w:rsidR="00831857">
        <w:t>rder billing and shipping addresses. In</w:t>
      </w:r>
      <w:r>
        <w:t xml:space="preserve"> the</w:t>
      </w:r>
      <w:r w:rsidR="00831857">
        <w:t xml:space="preserve"> current </w:t>
      </w:r>
      <w:r>
        <w:t>cartridge implementation, only customer address and o</w:t>
      </w:r>
      <w:r w:rsidR="00831857">
        <w:t>rder billing address are configured to be used/updated by the cartridge.</w:t>
      </w:r>
    </w:p>
    <w:p w14:paraId="1D018101" w14:textId="77777777" w:rsidR="00831857" w:rsidRDefault="00831857" w:rsidP="00211552">
      <w:pPr>
        <w:pStyle w:val="ListParagraph"/>
        <w:numPr>
          <w:ilvl w:val="0"/>
          <w:numId w:val="5"/>
        </w:numPr>
        <w:spacing w:line="259" w:lineRule="auto"/>
        <w:rPr>
          <w:lang w:val="en-US"/>
        </w:rPr>
      </w:pPr>
      <w:r>
        <w:rPr>
          <w:lang w:val="en-US"/>
        </w:rPr>
        <w:t>Customer address</w:t>
      </w:r>
    </w:p>
    <w:p w14:paraId="1D018102" w14:textId="77777777" w:rsidR="005B172F" w:rsidRDefault="005B172F" w:rsidP="005B172F">
      <w:pPr>
        <w:pStyle w:val="ListParagraph"/>
        <w:spacing w:line="259" w:lineRule="auto"/>
        <w:ind w:left="0"/>
        <w:rPr>
          <w:lang w:val="en-US"/>
        </w:rPr>
      </w:pPr>
    </w:p>
    <w:p w14:paraId="1D018103" w14:textId="77777777" w:rsidR="00831857" w:rsidRPr="005B172F" w:rsidRDefault="007A52B3" w:rsidP="005B172F">
      <w:pPr>
        <w:pStyle w:val="ListParagraph"/>
        <w:spacing w:line="259" w:lineRule="auto"/>
        <w:ind w:left="0"/>
        <w:rPr>
          <w:lang w:val="en-US"/>
        </w:rPr>
      </w:pPr>
      <w:r>
        <w:rPr>
          <w:noProof/>
          <w:lang w:eastAsia="uk-UA"/>
        </w:rPr>
        <w:pict w14:anchorId="1D0182E7">
          <v:shape id="Рисунок 8" o:spid="_x0000_i1058" type="#_x0000_t75" style="width:225.4pt;height:316.8pt;visibility:visible;mso-wrap-style:square">
            <v:imagedata r:id="rId41" o:title=""/>
          </v:shape>
        </w:pict>
      </w:r>
      <w:r w:rsidR="005B172F">
        <w:rPr>
          <w:noProof/>
          <w:lang w:eastAsia="uk-UA"/>
        </w:rPr>
        <w:br/>
      </w:r>
    </w:p>
    <w:p w14:paraId="1D018104" w14:textId="77777777" w:rsidR="00831857" w:rsidRDefault="00831857" w:rsidP="00211552">
      <w:pPr>
        <w:pStyle w:val="ListParagraph"/>
        <w:numPr>
          <w:ilvl w:val="0"/>
          <w:numId w:val="5"/>
        </w:numPr>
        <w:spacing w:line="259" w:lineRule="auto"/>
        <w:rPr>
          <w:lang w:val="en-US"/>
        </w:rPr>
      </w:pPr>
      <w:r>
        <w:rPr>
          <w:lang w:val="en-US"/>
        </w:rPr>
        <w:t>Order billing address</w:t>
      </w:r>
    </w:p>
    <w:p w14:paraId="1D018105" w14:textId="77777777" w:rsidR="005B172F" w:rsidRDefault="005B172F" w:rsidP="005B172F">
      <w:pPr>
        <w:pStyle w:val="ListParagraph"/>
        <w:spacing w:line="259" w:lineRule="auto"/>
        <w:ind w:left="0"/>
        <w:rPr>
          <w:lang w:val="en-US"/>
        </w:rPr>
      </w:pPr>
    </w:p>
    <w:p w14:paraId="1D018106" w14:textId="77777777" w:rsidR="00831857" w:rsidRPr="005B172F" w:rsidRDefault="007A52B3" w:rsidP="005B172F">
      <w:pPr>
        <w:pStyle w:val="ListParagraph"/>
        <w:spacing w:line="259" w:lineRule="auto"/>
        <w:ind w:left="0"/>
        <w:rPr>
          <w:lang w:val="en-US"/>
        </w:rPr>
      </w:pPr>
      <w:r>
        <w:rPr>
          <w:noProof/>
          <w:lang w:eastAsia="uk-UA"/>
        </w:rPr>
        <w:pict w14:anchorId="1D0182E8">
          <v:shape id="Рисунок 7" o:spid="_x0000_i1059" type="#_x0000_t75" style="width:228.5pt;height:331.85pt;visibility:visible;mso-wrap-style:square">
            <v:imagedata r:id="rId42" o:title=""/>
          </v:shape>
        </w:pict>
      </w:r>
    </w:p>
    <w:p w14:paraId="1D018107" w14:textId="77777777" w:rsidR="00831857" w:rsidRPr="00E50D0F" w:rsidRDefault="00831857" w:rsidP="00831857">
      <w:r w:rsidRPr="00D66436">
        <w:t xml:space="preserve">The logic of </w:t>
      </w:r>
      <w:r w:rsidR="008D3999">
        <w:t>the</w:t>
      </w:r>
      <w:r w:rsidRPr="00D66436">
        <w:t xml:space="preserve"> address fields </w:t>
      </w:r>
      <w:r w:rsidR="008D3999">
        <w:t>usage and update</w:t>
      </w:r>
      <w:r w:rsidRPr="00D66436">
        <w:t xml:space="preserve"> is </w:t>
      </w:r>
      <w:r w:rsidR="008D3999">
        <w:t>like this</w:t>
      </w:r>
      <w:r w:rsidRPr="00D66436">
        <w:t xml:space="preserve">: the values of Suite and Street fields which </w:t>
      </w:r>
      <w:r w:rsidR="008D3999">
        <w:t xml:space="preserve">the </w:t>
      </w:r>
      <w:r w:rsidRPr="00D66436">
        <w:t xml:space="preserve">user updates on the storefront are stored in appropriate fields in BM, but they are also concatenated and stored in field Address1. </w:t>
      </w:r>
      <w:r w:rsidR="00CF5888">
        <w:t>The c</w:t>
      </w:r>
      <w:r w:rsidRPr="00D66436">
        <w:t xml:space="preserve">oncatenation of the values is performed behind the scenes, the delimiter for concatenated strings can be changed in Site Preferences, the concatenation of the values is required in order to make </w:t>
      </w:r>
      <w:r w:rsidR="00CF5888">
        <w:t xml:space="preserve">the </w:t>
      </w:r>
      <w:r w:rsidRPr="00D66436">
        <w:t xml:space="preserve">Adyen cartridge compatible with other site functionality and not </w:t>
      </w:r>
      <w:r w:rsidR="00CF5888">
        <w:t>to interfere with</w:t>
      </w:r>
      <w:r w:rsidRPr="00D66436">
        <w:t xml:space="preserve"> other site functionality.</w:t>
      </w:r>
    </w:p>
    <w:p w14:paraId="1D018108" w14:textId="77777777" w:rsidR="00831857" w:rsidRDefault="00831857" w:rsidP="00831857">
      <w:pPr>
        <w:pStyle w:val="Heading6"/>
      </w:pPr>
      <w:r>
        <w:t>Adyen Back</w:t>
      </w:r>
      <w:r w:rsidR="002200B3">
        <w:t xml:space="preserve"> O</w:t>
      </w:r>
      <w:r>
        <w:t>ffice</w:t>
      </w:r>
    </w:p>
    <w:p w14:paraId="1D018109" w14:textId="77777777" w:rsidR="00831857" w:rsidRDefault="00831857" w:rsidP="00831857">
      <w:r>
        <w:t xml:space="preserve">There is a field AVS Result on </w:t>
      </w:r>
      <w:r w:rsidR="00561967">
        <w:t xml:space="preserve">the </w:t>
      </w:r>
      <w:r>
        <w:t>payment page, where you can check the result code.</w:t>
      </w:r>
    </w:p>
    <w:p w14:paraId="1D01810A" w14:textId="77777777" w:rsidR="00831857" w:rsidRDefault="00561967" w:rsidP="00831857">
      <w:r>
        <w:t>There are two different</w:t>
      </w:r>
      <w:r w:rsidR="00831857">
        <w:t xml:space="preserve"> types of credit cards from </w:t>
      </w:r>
      <w:r>
        <w:t xml:space="preserve">an AVS </w:t>
      </w:r>
      <w:r w:rsidR="00831857">
        <w:t>standpoint: cards for which AVS is supported and for which AVS is not supported.</w:t>
      </w:r>
    </w:p>
    <w:p w14:paraId="1D01810B" w14:textId="77777777" w:rsidR="00831857" w:rsidRDefault="00831857" w:rsidP="00211552">
      <w:pPr>
        <w:pStyle w:val="ListParagraph"/>
        <w:numPr>
          <w:ilvl w:val="0"/>
          <w:numId w:val="6"/>
        </w:numPr>
        <w:spacing w:line="259" w:lineRule="auto"/>
        <w:rPr>
          <w:lang w:val="en-US"/>
        </w:rPr>
      </w:pPr>
      <w:r w:rsidRPr="00FF0528">
        <w:rPr>
          <w:lang w:val="en-US"/>
        </w:rPr>
        <w:t xml:space="preserve">If AVS is not supported for credit card, an appropriate message will be shown in Adyen </w:t>
      </w:r>
      <w:r w:rsidR="003D2451" w:rsidRPr="00FF0528">
        <w:rPr>
          <w:lang w:val="en-US"/>
        </w:rPr>
        <w:t>back office</w:t>
      </w:r>
    </w:p>
    <w:p w14:paraId="1D01810C" w14:textId="77777777" w:rsidR="005B172F" w:rsidRDefault="005B172F" w:rsidP="005B172F">
      <w:pPr>
        <w:pStyle w:val="ListParagraph"/>
        <w:spacing w:line="259" w:lineRule="auto"/>
        <w:ind w:left="0"/>
        <w:rPr>
          <w:lang w:val="en-US"/>
        </w:rPr>
      </w:pPr>
    </w:p>
    <w:p w14:paraId="1D01810D" w14:textId="77777777" w:rsidR="00831857" w:rsidRPr="005B172F" w:rsidRDefault="007A52B3" w:rsidP="005B172F">
      <w:pPr>
        <w:pStyle w:val="ListParagraph"/>
        <w:spacing w:line="259" w:lineRule="auto"/>
        <w:ind w:left="0"/>
        <w:rPr>
          <w:lang w:val="en-US"/>
        </w:rPr>
      </w:pPr>
      <w:r>
        <w:rPr>
          <w:noProof/>
          <w:lang w:eastAsia="uk-UA"/>
        </w:rPr>
        <w:pict w14:anchorId="1D0182E9">
          <v:shape id="Рисунок 9" o:spid="_x0000_i1060" type="#_x0000_t75" style="width:338.1pt;height:58.25pt;visibility:visible;mso-wrap-style:square">
            <v:imagedata r:id="rId38" o:title=""/>
          </v:shape>
        </w:pict>
      </w:r>
      <w:r w:rsidR="005B172F">
        <w:rPr>
          <w:noProof/>
          <w:lang w:eastAsia="uk-UA"/>
        </w:rPr>
        <w:br/>
      </w:r>
    </w:p>
    <w:p w14:paraId="1D01810E" w14:textId="77777777" w:rsidR="00831857" w:rsidRDefault="00831857" w:rsidP="00211552">
      <w:pPr>
        <w:pStyle w:val="ListParagraph"/>
        <w:numPr>
          <w:ilvl w:val="0"/>
          <w:numId w:val="6"/>
        </w:numPr>
        <w:spacing w:line="259" w:lineRule="auto"/>
        <w:rPr>
          <w:lang w:val="en-US"/>
        </w:rPr>
      </w:pPr>
      <w:r w:rsidRPr="00FE2757">
        <w:rPr>
          <w:lang w:val="en-US"/>
        </w:rPr>
        <w:t>If AVS is supported for credit card,</w:t>
      </w:r>
      <w:r>
        <w:rPr>
          <w:lang w:val="en-US"/>
        </w:rPr>
        <w:t xml:space="preserve"> one of possible result codes will be shown. Here are a few examples:</w:t>
      </w:r>
    </w:p>
    <w:p w14:paraId="1D01810F" w14:textId="77777777" w:rsidR="00831857" w:rsidRDefault="00831857" w:rsidP="00211552">
      <w:pPr>
        <w:pStyle w:val="ListParagraph"/>
        <w:numPr>
          <w:ilvl w:val="0"/>
          <w:numId w:val="7"/>
        </w:numPr>
        <w:spacing w:line="259" w:lineRule="auto"/>
        <w:rPr>
          <w:lang w:val="en-US"/>
        </w:rPr>
      </w:pPr>
      <w:r>
        <w:rPr>
          <w:lang w:val="en-US"/>
        </w:rPr>
        <w:t>Successful address verification result</w:t>
      </w:r>
      <w:r w:rsidR="005B172F">
        <w:rPr>
          <w:lang w:val="en-US"/>
        </w:rPr>
        <w:br/>
      </w:r>
    </w:p>
    <w:p w14:paraId="1D018110" w14:textId="77777777" w:rsidR="00831857" w:rsidRPr="005B172F" w:rsidRDefault="007A52B3" w:rsidP="005B172F">
      <w:pPr>
        <w:pStyle w:val="ListParagraph"/>
        <w:spacing w:line="259" w:lineRule="auto"/>
        <w:ind w:left="0"/>
        <w:rPr>
          <w:lang w:val="en-US"/>
        </w:rPr>
      </w:pPr>
      <w:r>
        <w:rPr>
          <w:noProof/>
          <w:lang w:eastAsia="uk-UA"/>
        </w:rPr>
        <w:pict w14:anchorId="1D0182EA">
          <v:shape id="Рисунок 3" o:spid="_x0000_i1061" type="#_x0000_t75" style="width:331.2pt;height:56.95pt;visibility:visible;mso-wrap-style:square">
            <v:imagedata r:id="rId43" o:title=""/>
          </v:shape>
        </w:pict>
      </w:r>
      <w:r w:rsidR="005B172F">
        <w:rPr>
          <w:noProof/>
          <w:lang w:eastAsia="uk-UA"/>
        </w:rPr>
        <w:br/>
      </w:r>
    </w:p>
    <w:p w14:paraId="1D018111" w14:textId="77777777" w:rsidR="00831857" w:rsidRDefault="00831857" w:rsidP="00211552">
      <w:pPr>
        <w:pStyle w:val="ListParagraph"/>
        <w:numPr>
          <w:ilvl w:val="0"/>
          <w:numId w:val="7"/>
        </w:numPr>
        <w:spacing w:line="259" w:lineRule="auto"/>
        <w:rPr>
          <w:lang w:val="en-US"/>
        </w:rPr>
      </w:pPr>
      <w:r>
        <w:rPr>
          <w:lang w:val="en-US"/>
        </w:rPr>
        <w:t>Not successful address verification result</w:t>
      </w:r>
    </w:p>
    <w:p w14:paraId="1D018112" w14:textId="77777777" w:rsidR="00831857" w:rsidRPr="005B172F" w:rsidRDefault="007A52B3" w:rsidP="005B172F">
      <w:pPr>
        <w:pStyle w:val="ListParagraph"/>
        <w:spacing w:line="259" w:lineRule="auto"/>
        <w:ind w:left="0"/>
        <w:rPr>
          <w:lang w:val="en-US"/>
        </w:rPr>
      </w:pPr>
      <w:r>
        <w:rPr>
          <w:noProof/>
          <w:lang w:eastAsia="uk-UA"/>
        </w:rPr>
        <w:pict w14:anchorId="1D0182EB">
          <v:shape id="Рисунок 11" o:spid="_x0000_i1062" type="#_x0000_t75" style="width:346.85pt;height:56.95pt;visibility:visible;mso-wrap-style:square">
            <v:imagedata r:id="rId44" o:title=""/>
          </v:shape>
        </w:pict>
      </w:r>
    </w:p>
    <w:p w14:paraId="1D018113" w14:textId="77777777" w:rsidR="002941F6" w:rsidRDefault="002941F6" w:rsidP="002941F6"/>
    <w:p w14:paraId="1D018114" w14:textId="77777777" w:rsidR="00CC496D" w:rsidRDefault="00CC496D" w:rsidP="008A7682">
      <w:pPr>
        <w:pStyle w:val="Heading4"/>
      </w:pPr>
      <w:r>
        <w:t>Summary</w:t>
      </w:r>
    </w:p>
    <w:p w14:paraId="1D018115"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sidRPr="00A46266">
        <w:rPr>
          <w:lang w:val="en-US"/>
        </w:rPr>
        <w:t xml:space="preserve">AVS result code is viewable for </w:t>
      </w:r>
      <w:r>
        <w:rPr>
          <w:lang w:val="en-US"/>
        </w:rPr>
        <w:t xml:space="preserve">the </w:t>
      </w:r>
      <w:r w:rsidR="00CC496D" w:rsidRPr="00A46266">
        <w:rPr>
          <w:lang w:val="en-US"/>
        </w:rPr>
        <w:t xml:space="preserve">merchant only in Adyen </w:t>
      </w:r>
      <w:r w:rsidR="003D2451" w:rsidRPr="00A46266">
        <w:rPr>
          <w:lang w:val="en-US"/>
        </w:rPr>
        <w:t>back office</w:t>
      </w:r>
      <w:r>
        <w:rPr>
          <w:lang w:val="en-US"/>
        </w:rPr>
        <w:t>.</w:t>
      </w:r>
    </w:p>
    <w:p w14:paraId="1D018116"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Pr>
          <w:lang w:val="en-US"/>
        </w:rPr>
        <w:t>AVS feature can be enabled in Business Manager</w:t>
      </w:r>
      <w:r>
        <w:rPr>
          <w:lang w:val="en-US"/>
        </w:rPr>
        <w:t>.</w:t>
      </w:r>
    </w:p>
    <w:p w14:paraId="1D018117" w14:textId="77777777" w:rsidR="00CC496D" w:rsidRDefault="00CC496D" w:rsidP="00211552">
      <w:pPr>
        <w:pStyle w:val="ListParagraph"/>
        <w:numPr>
          <w:ilvl w:val="0"/>
          <w:numId w:val="8"/>
        </w:numPr>
        <w:spacing w:line="259" w:lineRule="auto"/>
        <w:rPr>
          <w:lang w:val="en-US"/>
        </w:rPr>
      </w:pPr>
      <w:r>
        <w:rPr>
          <w:lang w:val="en-US"/>
        </w:rPr>
        <w:t xml:space="preserve">If AVS is enabled, new fields will be shown on the storefront, otherwise there will not be any viewable changes for </w:t>
      </w:r>
      <w:r w:rsidR="00561967">
        <w:rPr>
          <w:lang w:val="en-US"/>
        </w:rPr>
        <w:t xml:space="preserve">the </w:t>
      </w:r>
      <w:r>
        <w:rPr>
          <w:lang w:val="en-US"/>
        </w:rPr>
        <w:t>user</w:t>
      </w:r>
      <w:r w:rsidR="00561967">
        <w:rPr>
          <w:lang w:val="en-US"/>
        </w:rPr>
        <w:t>.</w:t>
      </w:r>
    </w:p>
    <w:p w14:paraId="1D018118" w14:textId="77777777" w:rsidR="00CC496D" w:rsidRDefault="00CC496D" w:rsidP="00211552">
      <w:pPr>
        <w:pStyle w:val="ListParagraph"/>
        <w:numPr>
          <w:ilvl w:val="0"/>
          <w:numId w:val="8"/>
        </w:numPr>
        <w:spacing w:line="259" w:lineRule="auto"/>
        <w:rPr>
          <w:lang w:val="en-US"/>
        </w:rPr>
      </w:pPr>
      <w:r>
        <w:rPr>
          <w:lang w:val="en-US"/>
        </w:rPr>
        <w:t>If AVS is enabled, new f</w:t>
      </w:r>
      <w:r w:rsidR="00561967">
        <w:rPr>
          <w:lang w:val="en-US"/>
        </w:rPr>
        <w:t>ields will be used for storing a</w:t>
      </w:r>
      <w:r>
        <w:rPr>
          <w:lang w:val="en-US"/>
        </w:rPr>
        <w:t xml:space="preserve">ddresses in BM, but the old field Address1 will be used as well. If AVS is disabled, there will not be any changes visible for </w:t>
      </w:r>
      <w:r w:rsidR="00561967">
        <w:rPr>
          <w:lang w:val="en-US"/>
        </w:rPr>
        <w:t xml:space="preserve">the </w:t>
      </w:r>
      <w:r>
        <w:rPr>
          <w:lang w:val="en-US"/>
        </w:rPr>
        <w:t>merchant in BM</w:t>
      </w:r>
      <w:r w:rsidR="00561967">
        <w:rPr>
          <w:lang w:val="en-US"/>
        </w:rPr>
        <w:t>.</w:t>
      </w:r>
    </w:p>
    <w:p w14:paraId="1D018119"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Pr>
          <w:lang w:val="en-US"/>
        </w:rPr>
        <w:t xml:space="preserve">AVS result code can be received by the cartridge from </w:t>
      </w:r>
      <w:r w:rsidR="001B0125">
        <w:rPr>
          <w:lang w:val="en-US"/>
        </w:rPr>
        <w:t xml:space="preserve">the </w:t>
      </w:r>
      <w:r w:rsidR="00CC496D">
        <w:rPr>
          <w:lang w:val="en-US"/>
        </w:rPr>
        <w:t xml:space="preserve">Adyen server, if an appropriate configuration of Adyen </w:t>
      </w:r>
      <w:r w:rsidR="003D2451">
        <w:rPr>
          <w:lang w:val="en-US"/>
        </w:rPr>
        <w:t>back office</w:t>
      </w:r>
      <w:r w:rsidR="00CC496D">
        <w:rPr>
          <w:lang w:val="en-US"/>
        </w:rPr>
        <w:t xml:space="preserve"> is </w:t>
      </w:r>
      <w:r w:rsidR="001B0125">
        <w:rPr>
          <w:lang w:val="en-US"/>
        </w:rPr>
        <w:t>done</w:t>
      </w:r>
      <w:r w:rsidR="00CC496D">
        <w:rPr>
          <w:lang w:val="en-US"/>
        </w:rPr>
        <w:t xml:space="preserve">. </w:t>
      </w:r>
      <w:r w:rsidR="00CC496D" w:rsidRPr="00B51CE0">
        <w:rPr>
          <w:lang w:val="en-US"/>
        </w:rPr>
        <w:t xml:space="preserve">If </w:t>
      </w:r>
      <w:r w:rsidR="001B0125">
        <w:rPr>
          <w:lang w:val="en-US"/>
        </w:rPr>
        <w:t xml:space="preserve">the </w:t>
      </w:r>
      <w:r w:rsidR="00CC496D" w:rsidRPr="00B51CE0">
        <w:rPr>
          <w:lang w:val="en-US"/>
        </w:rPr>
        <w:t xml:space="preserve">AVS result code is received by </w:t>
      </w:r>
      <w:r w:rsidR="001B0125">
        <w:rPr>
          <w:lang w:val="en-US"/>
        </w:rPr>
        <w:t xml:space="preserve">the </w:t>
      </w:r>
      <w:r w:rsidR="00CC496D" w:rsidRPr="00B51CE0">
        <w:rPr>
          <w:lang w:val="en-US"/>
        </w:rPr>
        <w:t>Adyen cartridge, it will not be shown to</w:t>
      </w:r>
      <w:r w:rsidR="001B0125">
        <w:rPr>
          <w:lang w:val="en-US"/>
        </w:rPr>
        <w:t xml:space="preserve"> the</w:t>
      </w:r>
      <w:r w:rsidR="00CC496D" w:rsidRPr="00B51CE0">
        <w:rPr>
          <w:lang w:val="en-US"/>
        </w:rPr>
        <w:t xml:space="preserve"> merchant in the current implementation of the feature</w:t>
      </w:r>
      <w:r w:rsidR="00CC496D">
        <w:rPr>
          <w:lang w:val="en-US"/>
        </w:rPr>
        <w:t>, the code</w:t>
      </w:r>
      <w:r w:rsidR="00CC496D" w:rsidRPr="00B51CE0">
        <w:rPr>
          <w:lang w:val="en-US"/>
        </w:rPr>
        <w:t xml:space="preserve"> can be handled </w:t>
      </w:r>
      <w:r w:rsidR="001B0125" w:rsidRPr="00B51CE0">
        <w:rPr>
          <w:lang w:val="en-US"/>
        </w:rPr>
        <w:t xml:space="preserve">only </w:t>
      </w:r>
      <w:r w:rsidR="00CC496D" w:rsidRPr="00B51CE0">
        <w:rPr>
          <w:lang w:val="en-US"/>
        </w:rPr>
        <w:t>programmatically</w:t>
      </w:r>
      <w:r w:rsidR="00CC496D">
        <w:rPr>
          <w:lang w:val="en-US"/>
        </w:rPr>
        <w:t>:</w:t>
      </w:r>
    </w:p>
    <w:p w14:paraId="1D01811A" w14:textId="77777777" w:rsidR="00CC496D" w:rsidRDefault="001B0125" w:rsidP="00211552">
      <w:pPr>
        <w:pStyle w:val="ListParagraph"/>
        <w:numPr>
          <w:ilvl w:val="1"/>
          <w:numId w:val="8"/>
        </w:numPr>
        <w:spacing w:line="259" w:lineRule="auto"/>
        <w:rPr>
          <w:lang w:val="en-US"/>
        </w:rPr>
      </w:pPr>
      <w:r>
        <w:rPr>
          <w:lang w:val="en-US"/>
        </w:rPr>
        <w:t>The developer</w:t>
      </w:r>
      <w:r w:rsidR="00CC496D">
        <w:rPr>
          <w:lang w:val="en-US"/>
        </w:rPr>
        <w:t xml:space="preserve"> has a possibility to handle AVS result code programmatically if needed</w:t>
      </w:r>
    </w:p>
    <w:p w14:paraId="1D01811B" w14:textId="77777777" w:rsidR="00CC496D" w:rsidRPr="00B51CE0" w:rsidRDefault="001B0125" w:rsidP="00211552">
      <w:pPr>
        <w:pStyle w:val="ListParagraph"/>
        <w:numPr>
          <w:ilvl w:val="1"/>
          <w:numId w:val="8"/>
        </w:numPr>
        <w:spacing w:line="259" w:lineRule="auto"/>
        <w:rPr>
          <w:lang w:val="en-US"/>
        </w:rPr>
      </w:pPr>
      <w:r>
        <w:rPr>
          <w:lang w:val="en-US"/>
        </w:rPr>
        <w:t>The m</w:t>
      </w:r>
      <w:r w:rsidR="00CC496D">
        <w:rPr>
          <w:lang w:val="en-US"/>
        </w:rPr>
        <w:t xml:space="preserve">erchant can see </w:t>
      </w:r>
      <w:r w:rsidR="00EC681F">
        <w:rPr>
          <w:lang w:val="en-US"/>
        </w:rPr>
        <w:t xml:space="preserve">the </w:t>
      </w:r>
      <w:r w:rsidR="00CC496D">
        <w:rPr>
          <w:lang w:val="en-US"/>
        </w:rPr>
        <w:t xml:space="preserve">AVS result code only in Adyen </w:t>
      </w:r>
      <w:r w:rsidR="003D2451">
        <w:rPr>
          <w:lang w:val="en-US"/>
        </w:rPr>
        <w:t>back office</w:t>
      </w:r>
    </w:p>
    <w:p w14:paraId="1D01811C" w14:textId="77777777" w:rsidR="00636912" w:rsidRDefault="00636912" w:rsidP="00211552">
      <w:pPr>
        <w:pStyle w:val="Heading2"/>
        <w:numPr>
          <w:ilvl w:val="1"/>
          <w:numId w:val="13"/>
        </w:numPr>
      </w:pPr>
      <w:bookmarkStart w:id="13" w:name="_Toc409014732"/>
      <w:r>
        <w:t>Limitations, Constraints</w:t>
      </w:r>
      <w:bookmarkEnd w:id="13"/>
    </w:p>
    <w:p w14:paraId="1D01811D" w14:textId="77777777" w:rsidR="00240635" w:rsidRDefault="00EC681F" w:rsidP="00211552">
      <w:pPr>
        <w:numPr>
          <w:ilvl w:val="0"/>
          <w:numId w:val="12"/>
        </w:numPr>
      </w:pPr>
      <w:r>
        <w:t>The merchant</w:t>
      </w:r>
      <w:r w:rsidR="00636912">
        <w:t xml:space="preserve"> will need a configured Adyen account</w:t>
      </w:r>
    </w:p>
    <w:p w14:paraId="1D01811E" w14:textId="77777777" w:rsidR="00240635" w:rsidRDefault="00EC681F" w:rsidP="00211552">
      <w:pPr>
        <w:numPr>
          <w:ilvl w:val="0"/>
          <w:numId w:val="12"/>
        </w:numPr>
      </w:pPr>
      <w:r>
        <w:t>The merchant can</w:t>
      </w:r>
      <w:r w:rsidR="00636912" w:rsidRPr="00D2707E">
        <w:t xml:space="preserve"> style the Adyen HPP</w:t>
      </w:r>
      <w:r w:rsidR="00324FD7" w:rsidRPr="00D2707E">
        <w:t xml:space="preserve"> (skin), to make it matching</w:t>
      </w:r>
      <w:r w:rsidR="00636912" w:rsidRPr="00D2707E">
        <w:t xml:space="preserve"> the look and feel of </w:t>
      </w:r>
      <w:r>
        <w:t>their</w:t>
      </w:r>
      <w:r w:rsidR="00636912" w:rsidRPr="00D2707E">
        <w:t xml:space="preserve"> store. See the Adyen skin manual or cont</w:t>
      </w:r>
      <w:r w:rsidR="00324FD7" w:rsidRPr="00D2707E">
        <w:t>act Adyen support for more info</w:t>
      </w:r>
    </w:p>
    <w:p w14:paraId="1D01811F" w14:textId="77777777" w:rsidR="00240635" w:rsidRDefault="00324FD7" w:rsidP="00211552">
      <w:pPr>
        <w:numPr>
          <w:ilvl w:val="0"/>
          <w:numId w:val="12"/>
        </w:numPr>
      </w:pPr>
      <w:r w:rsidRPr="00D2707E">
        <w:t xml:space="preserve">Successful payment </w:t>
      </w:r>
      <w:r w:rsidR="00EC681F" w:rsidRPr="00D2707E">
        <w:t>authorizations</w:t>
      </w:r>
      <w:r w:rsidR="00636912" w:rsidRPr="00D2707E">
        <w:t xml:space="preserve"> lead to a 'Paid' order </w:t>
      </w:r>
      <w:r w:rsidR="00C05A6D" w:rsidRPr="00D2707E">
        <w:t xml:space="preserve">payment </w:t>
      </w:r>
      <w:r w:rsidR="00636912" w:rsidRPr="00D2707E">
        <w:t>status</w:t>
      </w:r>
      <w:r w:rsidR="00C05A6D" w:rsidRPr="00D2707E">
        <w:t xml:space="preserve"> and ‘Ready for Export’ export status</w:t>
      </w:r>
    </w:p>
    <w:p w14:paraId="1D018120" w14:textId="77777777" w:rsidR="00240635" w:rsidRDefault="00C05A6D" w:rsidP="00211552">
      <w:pPr>
        <w:numPr>
          <w:ilvl w:val="0"/>
          <w:numId w:val="12"/>
        </w:numPr>
      </w:pPr>
      <w:r w:rsidRPr="00D2707E">
        <w:t xml:space="preserve">Refused </w:t>
      </w:r>
      <w:r w:rsidR="00324FD7" w:rsidRPr="00D2707E">
        <w:t xml:space="preserve">payment </w:t>
      </w:r>
      <w:r w:rsidR="00EC681F" w:rsidRPr="00D2707E">
        <w:t>authorizations</w:t>
      </w:r>
      <w:r w:rsidR="00324FD7" w:rsidRPr="00D2707E">
        <w:t xml:space="preserve"> lead to a 'N</w:t>
      </w:r>
      <w:r w:rsidR="00636912" w:rsidRPr="00D2707E">
        <w:t xml:space="preserve">ot Paid' order </w:t>
      </w:r>
      <w:r w:rsidRPr="00D2707E">
        <w:t xml:space="preserve">payment </w:t>
      </w:r>
      <w:r w:rsidR="00636912" w:rsidRPr="00D2707E">
        <w:t>status</w:t>
      </w:r>
      <w:r w:rsidRPr="00D2707E">
        <w:t>, and ‘Not Exported’ export status</w:t>
      </w:r>
    </w:p>
    <w:p w14:paraId="1D018121" w14:textId="77777777" w:rsidR="00240635" w:rsidRDefault="00324FD7" w:rsidP="00211552">
      <w:pPr>
        <w:numPr>
          <w:ilvl w:val="0"/>
          <w:numId w:val="12"/>
        </w:numPr>
      </w:pPr>
      <w:r w:rsidRPr="00D2707E">
        <w:t>Cancels</w:t>
      </w:r>
      <w:r w:rsidR="004660C2" w:rsidRPr="00D2707E">
        <w:t xml:space="preserve"> and refunds</w:t>
      </w:r>
      <w:r w:rsidRPr="00D2707E">
        <w:t xml:space="preserve"> lead to a 'Not Paid' order</w:t>
      </w:r>
      <w:r w:rsidR="004660C2" w:rsidRPr="00D2707E">
        <w:t xml:space="preserve"> payment</w:t>
      </w:r>
      <w:r w:rsidRPr="00D2707E">
        <w:t xml:space="preserve"> status (even if the status was 'Paid' before)</w:t>
      </w:r>
      <w:r w:rsidR="004660C2" w:rsidRPr="00D2707E">
        <w:t>, and ‘Not Exported’ export status</w:t>
      </w:r>
    </w:p>
    <w:p w14:paraId="1D018122" w14:textId="77777777" w:rsidR="00240635" w:rsidRDefault="00C20558" w:rsidP="00211552">
      <w:pPr>
        <w:numPr>
          <w:ilvl w:val="0"/>
          <w:numId w:val="12"/>
        </w:numPr>
      </w:pPr>
      <w:r w:rsidRPr="00D2707E">
        <w:t xml:space="preserve">Refused payments have </w:t>
      </w:r>
      <w:r w:rsidR="00EC681F">
        <w:t xml:space="preserve">the </w:t>
      </w:r>
      <w:r w:rsidRPr="00D2707E">
        <w:t xml:space="preserve">status </w:t>
      </w:r>
      <w:r w:rsidR="00BE3A72" w:rsidRPr="00D2707E">
        <w:t>‘</w:t>
      </w:r>
      <w:r w:rsidRPr="00D2707E">
        <w:t>Refused</w:t>
      </w:r>
      <w:r w:rsidR="00BE3A72" w:rsidRPr="00D2707E">
        <w:t>’</w:t>
      </w:r>
      <w:r w:rsidRPr="00D2707E">
        <w:t xml:space="preserve"> in Adyen back office</w:t>
      </w:r>
      <w:r w:rsidR="00BE3A72" w:rsidRPr="00D2707E">
        <w:t>,</w:t>
      </w:r>
      <w:r w:rsidRPr="00D2707E">
        <w:t xml:space="preserve"> bu</w:t>
      </w:r>
      <w:r w:rsidR="005C79B4" w:rsidRPr="00D2707E">
        <w:t xml:space="preserve">t </w:t>
      </w:r>
      <w:r w:rsidR="00BE3A72" w:rsidRPr="00D2707E">
        <w:t>‘</w:t>
      </w:r>
      <w:r w:rsidR="005C79B4" w:rsidRPr="00D2707E">
        <w:t>AUTHORISATION</w:t>
      </w:r>
      <w:r w:rsidR="00BE3A72" w:rsidRPr="00D2707E">
        <w:t>’</w:t>
      </w:r>
      <w:r w:rsidR="005C79B4" w:rsidRPr="00D2707E">
        <w:t xml:space="preserve"> Eventcode in Business Manager</w:t>
      </w:r>
    </w:p>
    <w:p w14:paraId="1D018123" w14:textId="77777777" w:rsidR="00551A96" w:rsidRDefault="00EC681F" w:rsidP="00211552">
      <w:pPr>
        <w:numPr>
          <w:ilvl w:val="0"/>
          <w:numId w:val="12"/>
        </w:numPr>
      </w:pPr>
      <w:r>
        <w:t>I</w:t>
      </w:r>
      <w:r w:rsidR="00EB2525" w:rsidRPr="00D2707E">
        <w:t xml:space="preserve">n the cartridge </w:t>
      </w:r>
      <w:r>
        <w:t xml:space="preserve">these </w:t>
      </w:r>
      <w:r w:rsidR="00EB2525" w:rsidRPr="00D2707E">
        <w:t>API methods</w:t>
      </w:r>
      <w:r>
        <w:t xml:space="preserve"> are i</w:t>
      </w:r>
      <w:r w:rsidRPr="00D2707E">
        <w:t>mplemented</w:t>
      </w:r>
      <w:r w:rsidR="00EB2525" w:rsidRPr="00D2707E">
        <w:t>: ‘Capture’, ‘Cancel Before C</w:t>
      </w:r>
      <w:r>
        <w:t xml:space="preserve">apture’, and ‘Cancel Or Refund’. The statuses </w:t>
      </w:r>
      <w:r w:rsidR="00EB2525" w:rsidRPr="00D2707E">
        <w:t xml:space="preserve">require custom integration into the end site, they are optional functions and are not described in this document from </w:t>
      </w:r>
      <w:r>
        <w:t xml:space="preserve">a </w:t>
      </w:r>
      <w:r w:rsidR="00EB2525" w:rsidRPr="00D2707E">
        <w:t>position of integration</w:t>
      </w:r>
    </w:p>
    <w:p w14:paraId="1D018124" w14:textId="77777777" w:rsidR="00EB2525" w:rsidRPr="00D2707E" w:rsidRDefault="00EC681F" w:rsidP="00211552">
      <w:pPr>
        <w:numPr>
          <w:ilvl w:val="0"/>
          <w:numId w:val="12"/>
        </w:numPr>
      </w:pPr>
      <w:r>
        <w:t xml:space="preserve">The </w:t>
      </w:r>
      <w:r w:rsidR="00EB2525" w:rsidRPr="00D2707E">
        <w:t xml:space="preserve">AVS feature requires </w:t>
      </w:r>
      <w:r w:rsidR="009A35D2" w:rsidRPr="00D2707E">
        <w:t xml:space="preserve">that </w:t>
      </w:r>
      <w:r w:rsidR="00EB2525" w:rsidRPr="00D2707E">
        <w:t xml:space="preserve">all address forms </w:t>
      </w:r>
      <w:r w:rsidR="009A35D2" w:rsidRPr="00D2707E">
        <w:t xml:space="preserve">of </w:t>
      </w:r>
      <w:r w:rsidR="00EB2525" w:rsidRPr="00D2707E">
        <w:t xml:space="preserve">the site have </w:t>
      </w:r>
      <w:r>
        <w:t>two</w:t>
      </w:r>
      <w:r w:rsidR="00EB2525" w:rsidRPr="00D2707E">
        <w:t xml:space="preserve"> new fields ‘Building number’ and ‘Street name’ instead of the old field ‘Address</w:t>
      </w:r>
      <w:r w:rsidR="00FD22BB">
        <w:t xml:space="preserve"> </w:t>
      </w:r>
      <w:r w:rsidR="00EB2525" w:rsidRPr="00D2707E">
        <w:t>1’. When AVS is enabled, all si</w:t>
      </w:r>
      <w:r>
        <w:t xml:space="preserve">te forms should have two </w:t>
      </w:r>
      <w:r w:rsidR="00EB2525" w:rsidRPr="00D2707E">
        <w:t xml:space="preserve">new fields, otherwise either </w:t>
      </w:r>
      <w:r>
        <w:t xml:space="preserve">the </w:t>
      </w:r>
      <w:r w:rsidR="00EB2525" w:rsidRPr="00D2707E">
        <w:t xml:space="preserve">new or </w:t>
      </w:r>
      <w:r>
        <w:t xml:space="preserve">the </w:t>
      </w:r>
      <w:r w:rsidR="00EB2525" w:rsidRPr="00D2707E">
        <w:t>old approach can be used. Also, ‘Address</w:t>
      </w:r>
      <w:r w:rsidR="00FD22BB">
        <w:t xml:space="preserve"> </w:t>
      </w:r>
      <w:r w:rsidR="00EB2525" w:rsidRPr="00D2707E">
        <w:t xml:space="preserve">1’ field has to be updated behind the scenes in order to not break existing site functionality. In this guide </w:t>
      </w:r>
      <w:r>
        <w:t xml:space="preserve">it </w:t>
      </w:r>
      <w:r w:rsidR="00EB2525" w:rsidRPr="00D2707E">
        <w:t xml:space="preserve">is described how to </w:t>
      </w:r>
      <w:r w:rsidR="009A35D2" w:rsidRPr="00D2707E">
        <w:t>change</w:t>
      </w:r>
      <w:r w:rsidR="00EB2525" w:rsidRPr="00D2707E">
        <w:t xml:space="preserve"> Billing address form, it’s an example of how should work all the other </w:t>
      </w:r>
      <w:r w:rsidR="009A35D2" w:rsidRPr="00D2707E">
        <w:t xml:space="preserve">address </w:t>
      </w:r>
      <w:r w:rsidR="00EB2525" w:rsidRPr="00D2707E">
        <w:t>forms of your site</w:t>
      </w:r>
    </w:p>
    <w:p w14:paraId="1D018125" w14:textId="77777777" w:rsidR="00636912" w:rsidRDefault="00636912" w:rsidP="00211552">
      <w:pPr>
        <w:pStyle w:val="Heading2"/>
        <w:numPr>
          <w:ilvl w:val="1"/>
          <w:numId w:val="13"/>
        </w:numPr>
      </w:pPr>
      <w:bookmarkStart w:id="14" w:name="_Toc409014733"/>
      <w:r w:rsidRPr="001F3187">
        <w:t>Compatibility</w:t>
      </w:r>
      <w:bookmarkEnd w:id="14"/>
    </w:p>
    <w:p w14:paraId="1D018126" w14:textId="77777777" w:rsidR="00DE566A" w:rsidRPr="00D87CEB" w:rsidRDefault="00636912" w:rsidP="00763281">
      <w:pPr>
        <w:ind w:firstLine="709"/>
        <w:rPr>
          <w:rStyle w:val="11"/>
          <w:rFonts w:ascii="Calibri" w:hAnsi="Calibri"/>
          <w:szCs w:val="22"/>
        </w:rPr>
      </w:pPr>
      <w:r w:rsidRPr="00D87CEB">
        <w:rPr>
          <w:rStyle w:val="11"/>
          <w:rFonts w:ascii="Calibri" w:hAnsi="Calibri"/>
          <w:szCs w:val="22"/>
        </w:rPr>
        <w:t>Based on DW version 13.3.1 and SiteGenesis 2.0</w:t>
      </w:r>
    </w:p>
    <w:p w14:paraId="1D018127" w14:textId="77777777" w:rsidR="00DE566A" w:rsidRPr="00DE566A" w:rsidRDefault="00636912" w:rsidP="00211552">
      <w:pPr>
        <w:pStyle w:val="Heading2"/>
        <w:numPr>
          <w:ilvl w:val="1"/>
          <w:numId w:val="13"/>
        </w:numPr>
      </w:pPr>
      <w:bookmarkStart w:id="15" w:name="_Toc409014734"/>
      <w:r>
        <w:t>Privacy, Payment</w:t>
      </w:r>
      <w:bookmarkEnd w:id="15"/>
    </w:p>
    <w:p w14:paraId="1D018128" w14:textId="77777777" w:rsidR="009004F0" w:rsidRDefault="00636912" w:rsidP="00211552">
      <w:pPr>
        <w:numPr>
          <w:ilvl w:val="0"/>
          <w:numId w:val="12"/>
        </w:numPr>
      </w:pPr>
      <w:r>
        <w:t xml:space="preserve">If only </w:t>
      </w:r>
      <w:r w:rsidR="00EC681F">
        <w:t xml:space="preserve">the </w:t>
      </w:r>
      <w:r>
        <w:t xml:space="preserve">redirect </w:t>
      </w:r>
      <w:r w:rsidR="00EC681F">
        <w:t xml:space="preserve">method </w:t>
      </w:r>
      <w:r>
        <w:t>is used, all payment data is entered into the Adyen HPP by the shopper and no Credit</w:t>
      </w:r>
      <w:r w:rsidR="008E576A">
        <w:t xml:space="preserve"> C</w:t>
      </w:r>
      <w:r>
        <w:t>ard data will be stored inside Demand</w:t>
      </w:r>
      <w:r w:rsidR="008E576A">
        <w:t>w</w:t>
      </w:r>
      <w:r>
        <w:t>are (except the brand of used</w:t>
      </w:r>
      <w:r w:rsidR="008E576A">
        <w:t xml:space="preserve"> card)</w:t>
      </w:r>
    </w:p>
    <w:p w14:paraId="1D018129" w14:textId="77777777" w:rsidR="00636912" w:rsidRPr="00241E8E" w:rsidRDefault="00636912" w:rsidP="00211552">
      <w:pPr>
        <w:numPr>
          <w:ilvl w:val="0"/>
          <w:numId w:val="12"/>
        </w:numPr>
      </w:pPr>
      <w:r>
        <w:t>The shopper</w:t>
      </w:r>
      <w:r w:rsidR="00B1693A">
        <w:t>s</w:t>
      </w:r>
      <w:r>
        <w:t xml:space="preserve"> email address and shopper ID used in </w:t>
      </w:r>
      <w:r w:rsidR="008E576A">
        <w:t>Demandw</w:t>
      </w:r>
      <w:r>
        <w:t xml:space="preserve">are </w:t>
      </w:r>
      <w:r w:rsidR="008E576A">
        <w:t xml:space="preserve">are </w:t>
      </w:r>
      <w:r>
        <w:t xml:space="preserve">sent to Adyen to </w:t>
      </w:r>
      <w:r w:rsidR="008E576A">
        <w:t>allow</w:t>
      </w:r>
      <w:r>
        <w:t xml:space="preserve"> </w:t>
      </w:r>
      <w:r w:rsidR="008E576A">
        <w:t>‘</w:t>
      </w:r>
      <w:r>
        <w:t>recurr</w:t>
      </w:r>
      <w:r w:rsidR="008E576A">
        <w:t>ing’ and/or 'one click' payments</w:t>
      </w:r>
    </w:p>
    <w:p w14:paraId="1D01812A" w14:textId="77777777" w:rsidR="00636912" w:rsidRDefault="00636912" w:rsidP="00D70E43">
      <w:pPr>
        <w:pStyle w:val="Standard1"/>
        <w:rPr>
          <w:sz w:val="22"/>
          <w:szCs w:val="22"/>
        </w:rPr>
      </w:pPr>
    </w:p>
    <w:p w14:paraId="1D01812B" w14:textId="77777777" w:rsidR="00636912" w:rsidRDefault="00636912" w:rsidP="00211552">
      <w:pPr>
        <w:pStyle w:val="Heading1"/>
        <w:numPr>
          <w:ilvl w:val="0"/>
          <w:numId w:val="13"/>
        </w:numPr>
      </w:pPr>
      <w:bookmarkStart w:id="16" w:name="TOC279703522"/>
      <w:bookmarkStart w:id="17" w:name="_Toc409014735"/>
      <w:bookmarkEnd w:id="16"/>
      <w:r>
        <w:t>Implementation Guide</w:t>
      </w:r>
      <w:bookmarkEnd w:id="17"/>
    </w:p>
    <w:p w14:paraId="1D01812C" w14:textId="77777777" w:rsidR="00636912" w:rsidRDefault="00636912" w:rsidP="00211552">
      <w:pPr>
        <w:pStyle w:val="Heading2"/>
        <w:numPr>
          <w:ilvl w:val="1"/>
          <w:numId w:val="13"/>
        </w:numPr>
      </w:pPr>
      <w:bookmarkStart w:id="18" w:name="_Toc409014736"/>
      <w:r>
        <w:t>Setup</w:t>
      </w:r>
      <w:bookmarkEnd w:id="18"/>
    </w:p>
    <w:p w14:paraId="1D01812D" w14:textId="77777777" w:rsidR="00D22FB9" w:rsidRPr="00C57FAF" w:rsidRDefault="00763281" w:rsidP="00C57FAF">
      <w:pPr>
        <w:pStyle w:val="Heading3"/>
        <w:rPr>
          <w:rStyle w:val="11"/>
          <w:rFonts w:ascii="Helvetica" w:hAnsi="Helvetica"/>
          <w:sz w:val="32"/>
        </w:rPr>
      </w:pPr>
      <w:bookmarkStart w:id="19" w:name="_Toc409014737"/>
      <w:r>
        <w:rPr>
          <w:rStyle w:val="11"/>
          <w:rFonts w:ascii="Helvetica" w:hAnsi="Helvetica"/>
          <w:sz w:val="32"/>
        </w:rPr>
        <w:t xml:space="preserve">3.1.1 </w:t>
      </w:r>
      <w:r w:rsidR="00D22FB9" w:rsidRPr="00C57FAF">
        <w:rPr>
          <w:rStyle w:val="11"/>
          <w:rFonts w:ascii="Helvetica" w:hAnsi="Helvetica"/>
          <w:sz w:val="32"/>
        </w:rPr>
        <w:t>Installation</w:t>
      </w:r>
      <w:bookmarkEnd w:id="19"/>
    </w:p>
    <w:p w14:paraId="1D01812E" w14:textId="77777777" w:rsidR="00636912" w:rsidRDefault="00700F31" w:rsidP="0013583A">
      <w:pPr>
        <w:pStyle w:val="16"/>
        <w:rPr>
          <w:rStyle w:val="11"/>
          <w:rFonts w:ascii="Calibri" w:hAnsi="Calibri"/>
          <w:szCs w:val="22"/>
        </w:rPr>
      </w:pPr>
      <w:r>
        <w:rPr>
          <w:rStyle w:val="11"/>
          <w:rFonts w:ascii="Calibri" w:hAnsi="Calibri"/>
          <w:szCs w:val="22"/>
        </w:rPr>
        <w:t>I</w:t>
      </w:r>
      <w:r w:rsidR="00636912">
        <w:rPr>
          <w:rStyle w:val="11"/>
          <w:rFonts w:ascii="Calibri" w:hAnsi="Calibri"/>
          <w:szCs w:val="22"/>
        </w:rPr>
        <w:t xml:space="preserve">nstall </w:t>
      </w:r>
      <w:r w:rsidR="0013583A">
        <w:rPr>
          <w:rStyle w:val="11"/>
          <w:rFonts w:ascii="Calibri" w:hAnsi="Calibri"/>
          <w:szCs w:val="22"/>
        </w:rPr>
        <w:t>‘</w:t>
      </w:r>
      <w:r w:rsidR="00636912">
        <w:rPr>
          <w:rStyle w:val="11"/>
          <w:rFonts w:ascii="Calibri" w:hAnsi="Calibri"/>
          <w:szCs w:val="22"/>
        </w:rPr>
        <w:t>int_adyen</w:t>
      </w:r>
      <w:r w:rsidR="0013583A">
        <w:rPr>
          <w:rStyle w:val="11"/>
          <w:rFonts w:ascii="Calibri" w:hAnsi="Calibri"/>
          <w:szCs w:val="22"/>
        </w:rPr>
        <w:t>’ and ‘bm_adyen’</w:t>
      </w:r>
      <w:r w:rsidR="00636912">
        <w:rPr>
          <w:rStyle w:val="11"/>
          <w:rFonts w:ascii="Calibri" w:hAnsi="Calibri"/>
          <w:szCs w:val="22"/>
        </w:rPr>
        <w:t xml:space="preserve"> cartridge</w:t>
      </w:r>
      <w:r w:rsidR="0013583A">
        <w:rPr>
          <w:rStyle w:val="11"/>
          <w:rFonts w:ascii="Calibri" w:hAnsi="Calibri"/>
          <w:szCs w:val="22"/>
        </w:rPr>
        <w:t>s</w:t>
      </w:r>
      <w:r w:rsidR="00636912">
        <w:rPr>
          <w:rStyle w:val="11"/>
          <w:rFonts w:ascii="Calibri" w:hAnsi="Calibri"/>
          <w:szCs w:val="22"/>
        </w:rPr>
        <w:t xml:space="preserve"> </w:t>
      </w:r>
      <w:r w:rsidR="0013583A">
        <w:rPr>
          <w:rStyle w:val="11"/>
          <w:rFonts w:ascii="Calibri" w:hAnsi="Calibri"/>
          <w:szCs w:val="22"/>
        </w:rPr>
        <w:t>from</w:t>
      </w:r>
      <w:r w:rsidR="00DC4CDE">
        <w:rPr>
          <w:rStyle w:val="11"/>
          <w:rFonts w:ascii="Calibri" w:hAnsi="Calibri"/>
          <w:szCs w:val="22"/>
        </w:rPr>
        <w:t xml:space="preserve"> the </w:t>
      </w:r>
      <w:r w:rsidR="00610B5E" w:rsidRPr="00610B5E">
        <w:rPr>
          <w:rStyle w:val="11"/>
          <w:rFonts w:ascii="Calibri" w:hAnsi="Calibri"/>
          <w:szCs w:val="22"/>
        </w:rPr>
        <w:t xml:space="preserve">distributive </w:t>
      </w:r>
      <w:r w:rsidR="00DC4CDE">
        <w:rPr>
          <w:rStyle w:val="11"/>
          <w:rFonts w:ascii="Calibri" w:hAnsi="Calibri"/>
          <w:szCs w:val="22"/>
        </w:rPr>
        <w:t>zip-a</w:t>
      </w:r>
      <w:r w:rsidR="00E5581C">
        <w:rPr>
          <w:rStyle w:val="11"/>
          <w:rFonts w:ascii="Calibri" w:hAnsi="Calibri"/>
          <w:szCs w:val="22"/>
        </w:rPr>
        <w:t>r</w:t>
      </w:r>
      <w:r w:rsidR="00DC4CDE">
        <w:rPr>
          <w:rStyle w:val="11"/>
          <w:rFonts w:ascii="Calibri" w:hAnsi="Calibri"/>
          <w:szCs w:val="22"/>
        </w:rPr>
        <w:t>chive</w:t>
      </w:r>
      <w:r w:rsidR="0013583A">
        <w:rPr>
          <w:rStyle w:val="11"/>
          <w:rFonts w:ascii="Calibri" w:hAnsi="Calibri"/>
          <w:szCs w:val="22"/>
        </w:rPr>
        <w:t xml:space="preserve"> in a regular way using Demandware UX-studio.</w:t>
      </w:r>
    </w:p>
    <w:p w14:paraId="1D01812F" w14:textId="77777777" w:rsidR="0017493F" w:rsidRPr="00C57FAF" w:rsidRDefault="00763281" w:rsidP="00C57FAF">
      <w:pPr>
        <w:pStyle w:val="Heading3"/>
        <w:rPr>
          <w:rStyle w:val="11"/>
          <w:rFonts w:ascii="Helvetica" w:hAnsi="Helvetica"/>
          <w:sz w:val="32"/>
        </w:rPr>
      </w:pPr>
      <w:bookmarkStart w:id="20" w:name="_Toc409014738"/>
      <w:r>
        <w:rPr>
          <w:rStyle w:val="11"/>
          <w:rFonts w:ascii="Helvetica" w:hAnsi="Helvetica"/>
          <w:sz w:val="32"/>
        </w:rPr>
        <w:t xml:space="preserve">3.1.2 </w:t>
      </w:r>
      <w:r w:rsidR="0017493F" w:rsidRPr="00C57FAF">
        <w:rPr>
          <w:rStyle w:val="11"/>
          <w:rFonts w:ascii="Helvetica" w:hAnsi="Helvetica"/>
          <w:sz w:val="32"/>
        </w:rPr>
        <w:t>Metadata Import</w:t>
      </w:r>
      <w:bookmarkEnd w:id="20"/>
    </w:p>
    <w:p w14:paraId="1D018130" w14:textId="77777777" w:rsidR="0013583A" w:rsidRDefault="00C81091" w:rsidP="0013583A">
      <w:pPr>
        <w:pStyle w:val="16"/>
        <w:rPr>
          <w:rStyle w:val="11"/>
          <w:rFonts w:ascii="Calibri" w:hAnsi="Calibri"/>
          <w:szCs w:val="22"/>
        </w:rPr>
      </w:pPr>
      <w:r>
        <w:rPr>
          <w:rStyle w:val="11"/>
          <w:rFonts w:ascii="Calibri" w:hAnsi="Calibri"/>
          <w:szCs w:val="22"/>
        </w:rPr>
        <w:t xml:space="preserve">Find </w:t>
      </w:r>
      <w:r w:rsidR="00B1693A">
        <w:rPr>
          <w:rStyle w:val="11"/>
          <w:rFonts w:ascii="Calibri" w:hAnsi="Calibri"/>
          <w:szCs w:val="22"/>
        </w:rPr>
        <w:t xml:space="preserve">the </w:t>
      </w:r>
      <w:r w:rsidR="0013583A">
        <w:rPr>
          <w:rStyle w:val="11"/>
          <w:rFonts w:ascii="Calibri" w:hAnsi="Calibri"/>
          <w:szCs w:val="22"/>
        </w:rPr>
        <w:t xml:space="preserve">archive </w:t>
      </w:r>
      <w:r w:rsidR="00C0130D">
        <w:rPr>
          <w:rStyle w:val="11"/>
          <w:rFonts w:ascii="Calibri" w:hAnsi="Calibri"/>
          <w:szCs w:val="22"/>
        </w:rPr>
        <w:t>‘</w:t>
      </w:r>
      <w:r w:rsidR="0013583A">
        <w:rPr>
          <w:rStyle w:val="11"/>
          <w:rFonts w:ascii="Calibri" w:hAnsi="Calibri"/>
          <w:szCs w:val="22"/>
        </w:rPr>
        <w:t>site-template.zip</w:t>
      </w:r>
      <w:r w:rsidR="00C0130D">
        <w:rPr>
          <w:rStyle w:val="11"/>
          <w:rFonts w:ascii="Calibri" w:hAnsi="Calibri"/>
          <w:szCs w:val="22"/>
        </w:rPr>
        <w:t>’</w:t>
      </w:r>
      <w:r w:rsidR="0013583A">
        <w:rPr>
          <w:rStyle w:val="11"/>
          <w:rFonts w:ascii="Calibri" w:hAnsi="Calibri"/>
          <w:szCs w:val="22"/>
        </w:rPr>
        <w:t xml:space="preserve"> </w:t>
      </w:r>
      <w:r>
        <w:rPr>
          <w:rStyle w:val="11"/>
          <w:rFonts w:ascii="Calibri" w:hAnsi="Calibri"/>
          <w:szCs w:val="22"/>
        </w:rPr>
        <w:t xml:space="preserve">in </w:t>
      </w:r>
      <w:r w:rsidR="0013583A">
        <w:rPr>
          <w:rStyle w:val="11"/>
          <w:rFonts w:ascii="Calibri" w:hAnsi="Calibri"/>
          <w:szCs w:val="22"/>
        </w:rPr>
        <w:t>the installation package</w:t>
      </w:r>
      <w:r>
        <w:rPr>
          <w:rStyle w:val="11"/>
          <w:rFonts w:ascii="Calibri" w:hAnsi="Calibri"/>
          <w:szCs w:val="22"/>
        </w:rPr>
        <w:t>,</w:t>
      </w:r>
      <w:r w:rsidR="0013583A">
        <w:rPr>
          <w:rStyle w:val="11"/>
          <w:rFonts w:ascii="Calibri" w:hAnsi="Calibri"/>
          <w:szCs w:val="22"/>
        </w:rPr>
        <w:t xml:space="preserve"> </w:t>
      </w:r>
      <w:r>
        <w:rPr>
          <w:rStyle w:val="11"/>
          <w:rFonts w:ascii="Calibri" w:hAnsi="Calibri"/>
          <w:szCs w:val="22"/>
        </w:rPr>
        <w:t xml:space="preserve">it contains metadata files. </w:t>
      </w:r>
      <w:r w:rsidR="00B1693A">
        <w:rPr>
          <w:rStyle w:val="11"/>
          <w:rFonts w:ascii="Calibri" w:hAnsi="Calibri"/>
          <w:szCs w:val="22"/>
        </w:rPr>
        <w:t>Please r</w:t>
      </w:r>
      <w:r>
        <w:rPr>
          <w:rStyle w:val="11"/>
          <w:rFonts w:ascii="Calibri" w:hAnsi="Calibri"/>
          <w:szCs w:val="22"/>
        </w:rPr>
        <w:t>eview the ar</w:t>
      </w:r>
      <w:r w:rsidR="00B1693A">
        <w:rPr>
          <w:rStyle w:val="11"/>
          <w:rFonts w:ascii="Calibri" w:hAnsi="Calibri"/>
          <w:szCs w:val="22"/>
        </w:rPr>
        <w:t>c</w:t>
      </w:r>
      <w:r>
        <w:rPr>
          <w:rStyle w:val="11"/>
          <w:rFonts w:ascii="Calibri" w:hAnsi="Calibri"/>
          <w:szCs w:val="22"/>
        </w:rPr>
        <w:t xml:space="preserve">hive, do </w:t>
      </w:r>
      <w:r w:rsidR="00B1693A">
        <w:rPr>
          <w:rStyle w:val="11"/>
          <w:rFonts w:ascii="Calibri" w:hAnsi="Calibri"/>
          <w:szCs w:val="22"/>
        </w:rPr>
        <w:t xml:space="preserve">the </w:t>
      </w:r>
      <w:r>
        <w:rPr>
          <w:rStyle w:val="11"/>
          <w:rFonts w:ascii="Calibri" w:hAnsi="Calibri"/>
          <w:szCs w:val="22"/>
        </w:rPr>
        <w:t xml:space="preserve">necessary modifications, </w:t>
      </w:r>
      <w:r w:rsidR="0013583A">
        <w:rPr>
          <w:rStyle w:val="11"/>
          <w:rFonts w:ascii="Calibri" w:hAnsi="Calibri"/>
          <w:szCs w:val="22"/>
        </w:rPr>
        <w:t xml:space="preserve">and import it through BM </w:t>
      </w:r>
      <w:r w:rsidR="008F525E" w:rsidRPr="008F525E">
        <w:rPr>
          <w:rStyle w:val="11"/>
          <w:rFonts w:ascii="Calibri" w:hAnsi="Calibri"/>
          <w:szCs w:val="22"/>
        </w:rPr>
        <w:t>Administration &gt; Site Development &gt; Site Import &amp; Export</w:t>
      </w:r>
      <w:r w:rsidR="0013583A">
        <w:rPr>
          <w:rStyle w:val="11"/>
          <w:rFonts w:ascii="Calibri" w:hAnsi="Calibri"/>
          <w:szCs w:val="22"/>
        </w:rPr>
        <w:t xml:space="preserve"> section. The only required modification is renaming the root folder of the archive to the ID of your site.</w:t>
      </w:r>
    </w:p>
    <w:p w14:paraId="1D018131" w14:textId="77777777" w:rsidR="008D4D1A" w:rsidRDefault="00D0783A" w:rsidP="008D4D1A">
      <w:pPr>
        <w:pStyle w:val="16"/>
        <w:rPr>
          <w:rFonts w:ascii="Calibri" w:hAnsi="Calibri"/>
          <w:szCs w:val="22"/>
        </w:rPr>
      </w:pPr>
      <w:r>
        <w:rPr>
          <w:rFonts w:ascii="Calibri" w:hAnsi="Calibri"/>
          <w:szCs w:val="22"/>
        </w:rPr>
        <w:t xml:space="preserve">Before the import of </w:t>
      </w:r>
      <w:r w:rsidR="00CF52C6">
        <w:rPr>
          <w:rFonts w:ascii="Calibri" w:hAnsi="Calibri"/>
          <w:szCs w:val="22"/>
        </w:rPr>
        <w:t>‘</w:t>
      </w:r>
      <w:r>
        <w:rPr>
          <w:rFonts w:ascii="Calibri" w:hAnsi="Calibri"/>
          <w:szCs w:val="22"/>
        </w:rPr>
        <w:t>site-template.zip</w:t>
      </w:r>
      <w:r w:rsidR="00CF52C6">
        <w:rPr>
          <w:rFonts w:ascii="Calibri" w:hAnsi="Calibri"/>
          <w:szCs w:val="22"/>
        </w:rPr>
        <w:t>’</w:t>
      </w:r>
      <w:r>
        <w:rPr>
          <w:rFonts w:ascii="Calibri" w:hAnsi="Calibri"/>
          <w:szCs w:val="22"/>
        </w:rPr>
        <w:t>, check and save cartridge paths of your site and Business Manager, because they will be modified, so you will be able to configure them manually if something goes wrong.</w:t>
      </w:r>
      <w:r w:rsidR="00C0130D">
        <w:rPr>
          <w:rFonts w:ascii="Calibri" w:hAnsi="Calibri"/>
          <w:szCs w:val="22"/>
        </w:rPr>
        <w:t xml:space="preserve"> Also, c</w:t>
      </w:r>
      <w:r w:rsidR="00CF52C6">
        <w:rPr>
          <w:rFonts w:ascii="Calibri" w:hAnsi="Calibri"/>
          <w:szCs w:val="22"/>
        </w:rPr>
        <w:t>heck the fields which will be updated after importing file ‘site-template.zip’, and be sure that there won’t be any conflict with the existing fi</w:t>
      </w:r>
      <w:r w:rsidR="00C0130D">
        <w:rPr>
          <w:rFonts w:ascii="Calibri" w:hAnsi="Calibri"/>
          <w:szCs w:val="22"/>
        </w:rPr>
        <w:t>elds.</w:t>
      </w:r>
    </w:p>
    <w:p w14:paraId="1D018132" w14:textId="77777777" w:rsidR="00AB4007" w:rsidRDefault="00AB4007" w:rsidP="00AB4007">
      <w:r>
        <w:t>The following configuration items will be added after you import ‘site-template.zip’ archive:</w:t>
      </w:r>
    </w:p>
    <w:p w14:paraId="1D018133" w14:textId="77777777" w:rsidR="00AB4007" w:rsidRDefault="007A52B3" w:rsidP="005B172F">
      <w:r>
        <w:pict w14:anchorId="1D0182EC">
          <v:shape id="_x0000_i1063" type="#_x0000_t75" style="width:387.55pt;height:359.35pt">
            <v:imagedata r:id="rId45" o:title=""/>
          </v:shape>
        </w:pict>
      </w:r>
    </w:p>
    <w:p w14:paraId="1D018134" w14:textId="77777777" w:rsidR="00AB4007" w:rsidRDefault="00AB4007" w:rsidP="00AB4007">
      <w:r>
        <w:t>Besides configuration parameters, the following</w:t>
      </w:r>
      <w:r w:rsidR="00ED6873">
        <w:t xml:space="preserve"> order attributes will be added</w:t>
      </w:r>
      <w:r>
        <w:t>:</w:t>
      </w:r>
    </w:p>
    <w:p w14:paraId="1D018135" w14:textId="77777777" w:rsidR="00AB4007" w:rsidRDefault="007A52B3" w:rsidP="00AB4007">
      <w:r>
        <w:pict w14:anchorId="1D0182ED">
          <v:shape id="_x0000_i1064" type="#_x0000_t75" style="width:391.3pt;height:200.95pt">
            <v:imagedata r:id="rId46" o:title=""/>
          </v:shape>
        </w:pict>
      </w:r>
    </w:p>
    <w:p w14:paraId="1D018136" w14:textId="77777777" w:rsidR="00AB4007" w:rsidRDefault="00AB4007" w:rsidP="00AB4007">
      <w:r>
        <w:t xml:space="preserve">Also </w:t>
      </w:r>
      <w:r w:rsidR="00B1693A">
        <w:t xml:space="preserve">the </w:t>
      </w:r>
      <w:r>
        <w:t>new custom field ‘streetName’ to ‘CustomerAddress’ and ‘OrderAddress’ system objects</w:t>
      </w:r>
      <w:r w:rsidR="00B1693A">
        <w:t xml:space="preserve"> will be added</w:t>
      </w:r>
      <w:r>
        <w:t>:</w:t>
      </w:r>
    </w:p>
    <w:p w14:paraId="1D018137" w14:textId="77777777" w:rsidR="00AB4007" w:rsidRPr="00AD4D6F" w:rsidRDefault="007A52B3" w:rsidP="00AD4D6F">
      <w:r>
        <w:pict w14:anchorId="1D0182EE">
          <v:shape id="_x0000_i1065" type="#_x0000_t75" style="width:487.7pt;height:112.7pt">
            <v:imagedata r:id="rId47" o:title=""/>
          </v:shape>
        </w:pict>
      </w:r>
    </w:p>
    <w:p w14:paraId="1D018138" w14:textId="77777777" w:rsidR="00636912" w:rsidRPr="008D4D1A" w:rsidRDefault="00771D58" w:rsidP="00211552">
      <w:pPr>
        <w:pStyle w:val="Heading2"/>
        <w:numPr>
          <w:ilvl w:val="1"/>
          <w:numId w:val="13"/>
        </w:numPr>
        <w:rPr>
          <w:rFonts w:ascii="Calibri" w:hAnsi="Calibri"/>
          <w:szCs w:val="22"/>
        </w:rPr>
      </w:pPr>
      <w:bookmarkStart w:id="21" w:name="_Toc409014739"/>
      <w:r>
        <w:t>Business Manage</w:t>
      </w:r>
      <w:r w:rsidR="00B1693A">
        <w:t>r</w:t>
      </w:r>
      <w:r>
        <w:t xml:space="preserve"> </w:t>
      </w:r>
      <w:r w:rsidR="00636912">
        <w:t>Configuration</w:t>
      </w:r>
      <w:bookmarkEnd w:id="21"/>
    </w:p>
    <w:p w14:paraId="1D018139" w14:textId="77777777" w:rsidR="0011495E" w:rsidRPr="0011495E" w:rsidRDefault="0011495E" w:rsidP="0011495E">
      <w:pPr>
        <w:rPr>
          <w:lang w:val="fr-FR"/>
        </w:rPr>
      </w:pPr>
      <w:r w:rsidRPr="0011495E">
        <w:rPr>
          <w:lang w:val="fr-FR"/>
        </w:rPr>
        <w:t xml:space="preserve">In order to use Adyen service for processing credit cards you have to enable </w:t>
      </w:r>
      <w:r>
        <w:rPr>
          <w:lang w:val="fr-FR"/>
        </w:rPr>
        <w:t>‘</w:t>
      </w:r>
      <w:r w:rsidRPr="0011495E">
        <w:rPr>
          <w:lang w:val="fr-FR"/>
        </w:rPr>
        <w:t>Credit Card</w:t>
      </w:r>
      <w:r>
        <w:rPr>
          <w:lang w:val="fr-FR"/>
        </w:rPr>
        <w:t>’</w:t>
      </w:r>
      <w:r w:rsidRPr="0011495E">
        <w:rPr>
          <w:lang w:val="fr-FR"/>
        </w:rPr>
        <w:t xml:space="preserve"> payment method and set payment processor to </w:t>
      </w:r>
      <w:r>
        <w:rPr>
          <w:lang w:val="fr-FR"/>
        </w:rPr>
        <w:t>‘</w:t>
      </w:r>
      <w:r w:rsidRPr="0011495E">
        <w:rPr>
          <w:lang w:val="fr-FR"/>
        </w:rPr>
        <w:t>ADYEN_CREDIT</w:t>
      </w:r>
      <w:r>
        <w:rPr>
          <w:lang w:val="fr-FR"/>
        </w:rPr>
        <w:t>’</w:t>
      </w:r>
      <w:r w:rsidRPr="0011495E">
        <w:rPr>
          <w:lang w:val="fr-FR"/>
        </w:rPr>
        <w:t xml:space="preserve"> for it.</w:t>
      </w:r>
    </w:p>
    <w:p w14:paraId="1D01813A" w14:textId="77777777" w:rsidR="0011495E" w:rsidRPr="0011495E" w:rsidRDefault="0011495E" w:rsidP="0011495E">
      <w:pPr>
        <w:rPr>
          <w:lang w:val="fr-FR"/>
        </w:rPr>
      </w:pPr>
      <w:r w:rsidRPr="0011495E">
        <w:rPr>
          <w:lang w:val="fr-FR"/>
        </w:rPr>
        <w:t xml:space="preserve">In order to use ‘Adyen redirect’ feature, </w:t>
      </w:r>
      <w:r>
        <w:rPr>
          <w:lang w:val="fr-FR"/>
        </w:rPr>
        <w:t>‘</w:t>
      </w:r>
      <w:r w:rsidRPr="0011495E">
        <w:rPr>
          <w:lang w:val="fr-FR"/>
        </w:rPr>
        <w:t>Adyen</w:t>
      </w:r>
      <w:r>
        <w:rPr>
          <w:lang w:val="fr-FR"/>
        </w:rPr>
        <w:t>’</w:t>
      </w:r>
      <w:r w:rsidRPr="0011495E">
        <w:rPr>
          <w:lang w:val="fr-FR"/>
        </w:rPr>
        <w:t xml:space="preserve"> payment method must be enabled.</w:t>
      </w:r>
    </w:p>
    <w:p w14:paraId="1D01813B" w14:textId="77777777" w:rsidR="00636912" w:rsidRDefault="0011495E" w:rsidP="00D217A8">
      <w:r>
        <w:t>Also, t</w:t>
      </w:r>
      <w:r w:rsidR="00AB4007">
        <w:t xml:space="preserve">here is </w:t>
      </w:r>
      <w:r>
        <w:t xml:space="preserve">a </w:t>
      </w:r>
      <w:r w:rsidR="00632FB5">
        <w:t xml:space="preserve">page </w:t>
      </w:r>
      <w:r w:rsidR="00AB4007">
        <w:t>in Business Manager where you have to configure Adyen cartridge, you can find it in Site Preferences &gt; Custom Preferences &gt; Adyen:</w:t>
      </w:r>
    </w:p>
    <w:p w14:paraId="1D01813C" w14:textId="77777777" w:rsidR="00636912" w:rsidRDefault="007A52B3" w:rsidP="00D217A8">
      <w:r>
        <w:pict w14:anchorId="1D0182EF">
          <v:shape id="_x0000_i1066" type="#_x0000_t75" style="width:487.7pt;height:610.45pt">
            <v:imagedata r:id="rId12" o:title=""/>
          </v:shape>
        </w:pict>
      </w:r>
    </w:p>
    <w:p w14:paraId="1D01813D" w14:textId="77777777" w:rsidR="00A3042F" w:rsidRPr="00A3042F" w:rsidRDefault="00CA0ACF" w:rsidP="00A3042F">
      <w:pPr>
        <w:pStyle w:val="BodyText"/>
        <w:rPr>
          <w:rFonts w:ascii="Tahoma" w:eastAsia="Calibri" w:hAnsi="Tahoma"/>
          <w:color w:val="auto"/>
          <w:kern w:val="0"/>
          <w:sz w:val="18"/>
          <w:szCs w:val="22"/>
          <w:lang w:val="fr-FR" w:eastAsia="en-US"/>
        </w:rPr>
      </w:pPr>
      <w:r>
        <w:rPr>
          <w:color w:val="auto"/>
          <w:lang w:val="fr-FR"/>
        </w:rPr>
        <w:t>Here is the description of</w:t>
      </w:r>
      <w:r w:rsidR="00B1693A">
        <w:rPr>
          <w:color w:val="auto"/>
          <w:lang w:val="fr-FR"/>
        </w:rPr>
        <w:t xml:space="preserve"> the</w:t>
      </w:r>
      <w:r>
        <w:rPr>
          <w:color w:val="auto"/>
          <w:lang w:val="fr-FR"/>
        </w:rPr>
        <w:t xml:space="preserve"> </w:t>
      </w:r>
      <w:r w:rsidR="00A3042F" w:rsidRPr="00A3042F">
        <w:rPr>
          <w:color w:val="auto"/>
          <w:lang w:val="fr-FR"/>
        </w:rPr>
        <w:t xml:space="preserve">Site Preferences </w:t>
      </w:r>
      <w:r w:rsidR="00AC6ACF">
        <w:rPr>
          <w:color w:val="auto"/>
          <w:lang w:val="fr-FR"/>
        </w:rPr>
        <w:t xml:space="preserve">fields </w:t>
      </w:r>
      <w:r>
        <w:rPr>
          <w:color w:val="auto"/>
        </w:rPr>
        <w:t>which have to be configured:</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7E6E6"/>
        <w:tblLook w:val="04A0" w:firstRow="1" w:lastRow="0" w:firstColumn="1" w:lastColumn="0" w:noHBand="0" w:noVBand="1"/>
      </w:tblPr>
      <w:tblGrid>
        <w:gridCol w:w="4428"/>
        <w:gridCol w:w="5319"/>
      </w:tblGrid>
      <w:tr w:rsidR="00211552" w:rsidRPr="00211552" w14:paraId="1D018140" w14:textId="77777777" w:rsidTr="00211552">
        <w:tc>
          <w:tcPr>
            <w:tcW w:w="4428" w:type="dxa"/>
            <w:shd w:val="clear" w:color="auto" w:fill="E7E6E6"/>
            <w:hideMark/>
          </w:tcPr>
          <w:p w14:paraId="1D01813E" w14:textId="77777777" w:rsidR="00A3042F" w:rsidRPr="00211552" w:rsidRDefault="00A3042F">
            <w:pPr>
              <w:pStyle w:val="BodyText"/>
              <w:rPr>
                <w:b/>
                <w:bCs/>
                <w:szCs w:val="18"/>
              </w:rPr>
            </w:pPr>
            <w:r w:rsidRPr="00211552">
              <w:rPr>
                <w:b/>
                <w:bCs/>
                <w:szCs w:val="18"/>
              </w:rPr>
              <w:t>Parameter Name</w:t>
            </w:r>
          </w:p>
        </w:tc>
        <w:tc>
          <w:tcPr>
            <w:tcW w:w="5319" w:type="dxa"/>
            <w:shd w:val="clear" w:color="auto" w:fill="E7E6E6"/>
            <w:hideMark/>
          </w:tcPr>
          <w:p w14:paraId="1D01813F" w14:textId="77777777" w:rsidR="00A3042F" w:rsidRPr="00211552" w:rsidRDefault="00A3042F">
            <w:pPr>
              <w:pStyle w:val="BodyText"/>
              <w:rPr>
                <w:b/>
                <w:bCs/>
                <w:szCs w:val="18"/>
              </w:rPr>
            </w:pPr>
            <w:r w:rsidRPr="00211552">
              <w:rPr>
                <w:b/>
                <w:bCs/>
                <w:szCs w:val="18"/>
              </w:rPr>
              <w:t>Description</w:t>
            </w:r>
          </w:p>
        </w:tc>
      </w:tr>
      <w:tr w:rsidR="00211552" w:rsidRPr="00211552" w14:paraId="1D018143" w14:textId="77777777" w:rsidTr="00211552">
        <w:tc>
          <w:tcPr>
            <w:tcW w:w="4428" w:type="dxa"/>
            <w:shd w:val="clear" w:color="auto" w:fill="E7E6E6"/>
            <w:hideMark/>
          </w:tcPr>
          <w:p w14:paraId="1D018141" w14:textId="77777777" w:rsidR="00A3042F" w:rsidRPr="00211552" w:rsidRDefault="00A3042F">
            <w:pPr>
              <w:pStyle w:val="BodyText"/>
              <w:rPr>
                <w:b/>
                <w:bCs/>
                <w:szCs w:val="18"/>
              </w:rPr>
            </w:pPr>
            <w:r w:rsidRPr="00211552">
              <w:rPr>
                <w:rStyle w:val="tooltipstered"/>
                <w:b/>
                <w:bCs/>
                <w:szCs w:val="22"/>
              </w:rPr>
              <w:t>merchantCode</w:t>
            </w:r>
          </w:p>
        </w:tc>
        <w:tc>
          <w:tcPr>
            <w:tcW w:w="5319" w:type="dxa"/>
            <w:shd w:val="clear" w:color="auto" w:fill="E7E6E6"/>
            <w:hideMark/>
          </w:tcPr>
          <w:p w14:paraId="1D018142" w14:textId="77777777" w:rsidR="00A3042F" w:rsidRPr="00211552" w:rsidRDefault="00A3042F" w:rsidP="00B1693A">
            <w:pPr>
              <w:pStyle w:val="BodyText"/>
              <w:rPr>
                <w:szCs w:val="18"/>
              </w:rPr>
            </w:pPr>
            <w:r w:rsidRPr="00211552">
              <w:rPr>
                <w:szCs w:val="18"/>
              </w:rPr>
              <w:t xml:space="preserve">Adyen merchant account name. The account for which </w:t>
            </w:r>
            <w:r w:rsidR="00B1693A">
              <w:rPr>
                <w:szCs w:val="18"/>
              </w:rPr>
              <w:t xml:space="preserve">the </w:t>
            </w:r>
            <w:r w:rsidRPr="00211552">
              <w:rPr>
                <w:szCs w:val="18"/>
              </w:rPr>
              <w:t>payments</w:t>
            </w:r>
            <w:r w:rsidR="00B1693A">
              <w:rPr>
                <w:szCs w:val="18"/>
              </w:rPr>
              <w:t xml:space="preserve"> </w:t>
            </w:r>
            <w:r w:rsidR="00B1693A" w:rsidRPr="00211552">
              <w:rPr>
                <w:szCs w:val="18"/>
              </w:rPr>
              <w:t>will be processed</w:t>
            </w:r>
            <w:r w:rsidRPr="00211552">
              <w:rPr>
                <w:szCs w:val="18"/>
              </w:rPr>
              <w:t>.</w:t>
            </w:r>
          </w:p>
        </w:tc>
      </w:tr>
      <w:tr w:rsidR="00211552" w:rsidRPr="00211552" w14:paraId="1D018147" w14:textId="77777777" w:rsidTr="00211552">
        <w:tc>
          <w:tcPr>
            <w:tcW w:w="4428" w:type="dxa"/>
            <w:shd w:val="clear" w:color="auto" w:fill="E7E6E6"/>
            <w:hideMark/>
          </w:tcPr>
          <w:p w14:paraId="1D018144" w14:textId="77777777" w:rsidR="00A3042F" w:rsidRPr="00211552" w:rsidRDefault="00A3042F">
            <w:pPr>
              <w:pStyle w:val="BodyText"/>
              <w:rPr>
                <w:b/>
                <w:bCs/>
                <w:szCs w:val="18"/>
              </w:rPr>
            </w:pPr>
            <w:r w:rsidRPr="00211552">
              <w:rPr>
                <w:rStyle w:val="tooltipstered"/>
                <w:b/>
                <w:bCs/>
                <w:szCs w:val="22"/>
              </w:rPr>
              <w:t>skinCode</w:t>
            </w:r>
          </w:p>
        </w:tc>
        <w:tc>
          <w:tcPr>
            <w:tcW w:w="5319" w:type="dxa"/>
            <w:shd w:val="clear" w:color="auto" w:fill="E7E6E6"/>
          </w:tcPr>
          <w:p w14:paraId="1D018145" w14:textId="77777777" w:rsidR="00A3042F" w:rsidRPr="00211552" w:rsidRDefault="00A3042F">
            <w:pPr>
              <w:rPr>
                <w:szCs w:val="22"/>
              </w:rPr>
            </w:pPr>
            <w:r w:rsidRPr="00211552">
              <w:rPr>
                <w:szCs w:val="22"/>
              </w:rPr>
              <w:t xml:space="preserve">Code of the skin which </w:t>
            </w:r>
            <w:r w:rsidR="00B1693A">
              <w:rPr>
                <w:szCs w:val="22"/>
              </w:rPr>
              <w:t>you</w:t>
            </w:r>
            <w:r w:rsidRPr="00211552">
              <w:rPr>
                <w:szCs w:val="22"/>
              </w:rPr>
              <w:t xml:space="preserve"> want to use. There can be defined few skins, each having a different configuration, style, language etc.</w:t>
            </w:r>
          </w:p>
          <w:p w14:paraId="1D018146" w14:textId="77777777" w:rsidR="00A3042F" w:rsidRPr="00211552" w:rsidRDefault="00A3042F">
            <w:pPr>
              <w:pStyle w:val="BodyText"/>
              <w:rPr>
                <w:szCs w:val="18"/>
              </w:rPr>
            </w:pPr>
          </w:p>
        </w:tc>
      </w:tr>
      <w:tr w:rsidR="00211552" w:rsidRPr="00211552" w14:paraId="1D01814A" w14:textId="77777777" w:rsidTr="00211552">
        <w:tc>
          <w:tcPr>
            <w:tcW w:w="4428" w:type="dxa"/>
            <w:shd w:val="clear" w:color="auto" w:fill="E7E6E6"/>
            <w:hideMark/>
          </w:tcPr>
          <w:p w14:paraId="1D018148" w14:textId="77777777" w:rsidR="00A3042F" w:rsidRPr="00211552" w:rsidRDefault="00A3042F">
            <w:pPr>
              <w:pStyle w:val="BodyText"/>
              <w:rPr>
                <w:b/>
                <w:bCs/>
                <w:szCs w:val="18"/>
              </w:rPr>
            </w:pPr>
            <w:r w:rsidRPr="00211552">
              <w:rPr>
                <w:rStyle w:val="tooltipstered"/>
                <w:b/>
                <w:bCs/>
                <w:szCs w:val="22"/>
              </w:rPr>
              <w:t>HMACkey</w:t>
            </w:r>
          </w:p>
        </w:tc>
        <w:tc>
          <w:tcPr>
            <w:tcW w:w="5319" w:type="dxa"/>
            <w:shd w:val="clear" w:color="auto" w:fill="E7E6E6"/>
            <w:hideMark/>
          </w:tcPr>
          <w:p w14:paraId="1D018149" w14:textId="77777777" w:rsidR="00A3042F" w:rsidRPr="00211552" w:rsidRDefault="00A3042F">
            <w:pPr>
              <w:pStyle w:val="BodyText"/>
              <w:rPr>
                <w:szCs w:val="18"/>
              </w:rPr>
            </w:pPr>
            <w:r w:rsidRPr="00211552">
              <w:rPr>
                <w:szCs w:val="22"/>
              </w:rPr>
              <w:t>Secret key used to calculate a signature over the payment fields sent to Adyen. The value must be the same in Site Preferences and in Adyen Account Settings</w:t>
            </w:r>
          </w:p>
        </w:tc>
      </w:tr>
      <w:tr w:rsidR="00211552" w:rsidRPr="00211552" w14:paraId="1D01814D" w14:textId="77777777" w:rsidTr="00211552">
        <w:tc>
          <w:tcPr>
            <w:tcW w:w="4428" w:type="dxa"/>
            <w:shd w:val="clear" w:color="auto" w:fill="E7E6E6"/>
            <w:hideMark/>
          </w:tcPr>
          <w:p w14:paraId="1D01814B" w14:textId="77777777" w:rsidR="00A3042F" w:rsidRPr="00211552" w:rsidRDefault="00A3042F">
            <w:pPr>
              <w:pStyle w:val="BodyText"/>
              <w:rPr>
                <w:b/>
                <w:bCs/>
                <w:szCs w:val="18"/>
              </w:rPr>
            </w:pPr>
            <w:r w:rsidRPr="00211552">
              <w:rPr>
                <w:rStyle w:val="tooltipstered"/>
                <w:b/>
                <w:bCs/>
                <w:szCs w:val="22"/>
              </w:rPr>
              <w:t>allowedMethods</w:t>
            </w:r>
          </w:p>
        </w:tc>
        <w:tc>
          <w:tcPr>
            <w:tcW w:w="5319" w:type="dxa"/>
            <w:shd w:val="clear" w:color="auto" w:fill="E7E6E6"/>
            <w:hideMark/>
          </w:tcPr>
          <w:p w14:paraId="1D01814C" w14:textId="77777777" w:rsidR="00A3042F" w:rsidRPr="00211552" w:rsidRDefault="00A3042F">
            <w:pPr>
              <w:pStyle w:val="BodyText"/>
              <w:rPr>
                <w:szCs w:val="18"/>
              </w:rPr>
            </w:pPr>
            <w:r w:rsidRPr="00211552">
              <w:rPr>
                <w:szCs w:val="22"/>
              </w:rPr>
              <w:t>Payment Methods that will be shown on the Adyen HPP</w:t>
            </w:r>
          </w:p>
        </w:tc>
      </w:tr>
      <w:tr w:rsidR="00211552" w:rsidRPr="00211552" w14:paraId="1D018150" w14:textId="77777777" w:rsidTr="00211552">
        <w:tc>
          <w:tcPr>
            <w:tcW w:w="4428" w:type="dxa"/>
            <w:shd w:val="clear" w:color="auto" w:fill="E7E6E6"/>
            <w:hideMark/>
          </w:tcPr>
          <w:p w14:paraId="1D01814E" w14:textId="77777777" w:rsidR="00A3042F" w:rsidRPr="00211552" w:rsidRDefault="00A3042F">
            <w:pPr>
              <w:pStyle w:val="BodyText"/>
              <w:rPr>
                <w:b/>
                <w:bCs/>
                <w:szCs w:val="18"/>
              </w:rPr>
            </w:pPr>
            <w:r w:rsidRPr="00211552">
              <w:rPr>
                <w:rStyle w:val="tooltipstered"/>
                <w:b/>
                <w:bCs/>
                <w:szCs w:val="22"/>
              </w:rPr>
              <w:t>Payment Selection</w:t>
            </w:r>
          </w:p>
        </w:tc>
        <w:tc>
          <w:tcPr>
            <w:tcW w:w="5319" w:type="dxa"/>
            <w:shd w:val="clear" w:color="auto" w:fill="E7E6E6"/>
            <w:hideMark/>
          </w:tcPr>
          <w:p w14:paraId="1D01814F" w14:textId="77777777" w:rsidR="00A3042F" w:rsidRPr="00211552" w:rsidRDefault="00A3042F">
            <w:pPr>
              <w:pStyle w:val="BodyText"/>
              <w:rPr>
                <w:szCs w:val="18"/>
              </w:rPr>
            </w:pPr>
            <w:r w:rsidRPr="00211552">
              <w:rPr>
                <w:szCs w:val="22"/>
              </w:rPr>
              <w:t>Multi-page (multi) or One page (one) payment selection</w:t>
            </w:r>
          </w:p>
        </w:tc>
      </w:tr>
      <w:tr w:rsidR="00211552" w:rsidRPr="00211552" w14:paraId="1D018153" w14:textId="77777777" w:rsidTr="00211552">
        <w:tc>
          <w:tcPr>
            <w:tcW w:w="4428" w:type="dxa"/>
            <w:shd w:val="clear" w:color="auto" w:fill="E7E6E6"/>
            <w:hideMark/>
          </w:tcPr>
          <w:p w14:paraId="1D018151" w14:textId="77777777" w:rsidR="00A3042F" w:rsidRPr="00211552" w:rsidRDefault="00A3042F">
            <w:pPr>
              <w:pStyle w:val="BodyText"/>
              <w:rPr>
                <w:b/>
                <w:bCs/>
                <w:szCs w:val="18"/>
              </w:rPr>
            </w:pPr>
            <w:r w:rsidRPr="00211552">
              <w:rPr>
                <w:rStyle w:val="tooltipstered"/>
                <w:b/>
                <w:bCs/>
                <w:szCs w:val="22"/>
              </w:rPr>
              <w:t>Test/Production Mode</w:t>
            </w:r>
          </w:p>
        </w:tc>
        <w:tc>
          <w:tcPr>
            <w:tcW w:w="5319" w:type="dxa"/>
            <w:shd w:val="clear" w:color="auto" w:fill="E7E6E6"/>
            <w:hideMark/>
          </w:tcPr>
          <w:p w14:paraId="1D018152" w14:textId="77777777" w:rsidR="00A3042F" w:rsidRPr="00211552" w:rsidRDefault="00A3042F">
            <w:pPr>
              <w:pStyle w:val="BodyText"/>
              <w:rPr>
                <w:szCs w:val="18"/>
              </w:rPr>
            </w:pPr>
            <w:r w:rsidRPr="00211552">
              <w:rPr>
                <w:szCs w:val="22"/>
              </w:rPr>
              <w:t>Define the live (Production) or test mode</w:t>
            </w:r>
          </w:p>
        </w:tc>
      </w:tr>
      <w:tr w:rsidR="00211552" w:rsidRPr="00211552" w14:paraId="1D018156" w14:textId="77777777" w:rsidTr="00211552">
        <w:tc>
          <w:tcPr>
            <w:tcW w:w="4428" w:type="dxa"/>
            <w:shd w:val="clear" w:color="auto" w:fill="E7E6E6"/>
            <w:hideMark/>
          </w:tcPr>
          <w:p w14:paraId="1D018154" w14:textId="77777777" w:rsidR="00A3042F" w:rsidRPr="00211552" w:rsidRDefault="00A3042F">
            <w:pPr>
              <w:pStyle w:val="BodyText"/>
              <w:rPr>
                <w:b/>
                <w:bCs/>
                <w:szCs w:val="18"/>
              </w:rPr>
            </w:pPr>
            <w:r w:rsidRPr="00211552">
              <w:rPr>
                <w:rStyle w:val="tooltipstered"/>
                <w:b/>
                <w:bCs/>
                <w:szCs w:val="22"/>
              </w:rPr>
              <w:t>Enable adyen debug mode</w:t>
            </w:r>
          </w:p>
        </w:tc>
        <w:tc>
          <w:tcPr>
            <w:tcW w:w="5319" w:type="dxa"/>
            <w:shd w:val="clear" w:color="auto" w:fill="E7E6E6"/>
            <w:hideMark/>
          </w:tcPr>
          <w:p w14:paraId="1D018155" w14:textId="77777777" w:rsidR="00A3042F" w:rsidRPr="00211552" w:rsidRDefault="00A3042F">
            <w:pPr>
              <w:pStyle w:val="BodyText"/>
              <w:rPr>
                <w:rFonts w:cs="Tahoma"/>
                <w:szCs w:val="18"/>
              </w:rPr>
            </w:pPr>
            <w:r w:rsidRPr="00211552">
              <w:rPr>
                <w:rFonts w:cs="Tahoma"/>
                <w:szCs w:val="18"/>
              </w:rPr>
              <w:t>Enables debug mode which shows a 'pay' button before doing the redirect to Adyen. This allows you to check the parameters sent to the HPP</w:t>
            </w:r>
          </w:p>
        </w:tc>
      </w:tr>
      <w:tr w:rsidR="00211552" w:rsidRPr="00211552" w14:paraId="1D018159" w14:textId="77777777" w:rsidTr="00211552">
        <w:tc>
          <w:tcPr>
            <w:tcW w:w="4428" w:type="dxa"/>
            <w:shd w:val="clear" w:color="auto" w:fill="E7E6E6"/>
            <w:hideMark/>
          </w:tcPr>
          <w:p w14:paraId="1D018157" w14:textId="77777777" w:rsidR="00A3042F" w:rsidRPr="00211552" w:rsidRDefault="00A3042F">
            <w:pPr>
              <w:pStyle w:val="BodyText"/>
              <w:rPr>
                <w:b/>
                <w:bCs/>
                <w:szCs w:val="18"/>
              </w:rPr>
            </w:pPr>
            <w:r w:rsidRPr="00211552">
              <w:rPr>
                <w:rStyle w:val="tooltipstered"/>
                <w:b/>
                <w:bCs/>
                <w:szCs w:val="22"/>
              </w:rPr>
              <w:t>Recurring Type</w:t>
            </w:r>
          </w:p>
        </w:tc>
        <w:tc>
          <w:tcPr>
            <w:tcW w:w="5319" w:type="dxa"/>
            <w:shd w:val="clear" w:color="auto" w:fill="E7E6E6"/>
            <w:hideMark/>
          </w:tcPr>
          <w:p w14:paraId="1D018158" w14:textId="77777777" w:rsidR="00A3042F" w:rsidRPr="00211552" w:rsidRDefault="00A3042F">
            <w:pPr>
              <w:pStyle w:val="BodyText"/>
              <w:rPr>
                <w:szCs w:val="18"/>
              </w:rPr>
            </w:pPr>
            <w:r w:rsidRPr="00211552">
              <w:rPr>
                <w:szCs w:val="18"/>
              </w:rPr>
              <w:t>Either RECURRING, or ONECLICK or RECURRING,ONECLICK</w:t>
            </w:r>
          </w:p>
        </w:tc>
      </w:tr>
      <w:tr w:rsidR="00211552" w:rsidRPr="00211552" w14:paraId="1D01815D" w14:textId="77777777" w:rsidTr="00211552">
        <w:tc>
          <w:tcPr>
            <w:tcW w:w="4428" w:type="dxa"/>
            <w:shd w:val="clear" w:color="auto" w:fill="E7E6E6"/>
            <w:hideMark/>
          </w:tcPr>
          <w:p w14:paraId="1D01815A" w14:textId="77777777" w:rsidR="00A3042F" w:rsidRPr="00211552" w:rsidRDefault="00A3042F">
            <w:pPr>
              <w:pStyle w:val="BodyText"/>
              <w:rPr>
                <w:b/>
                <w:bCs/>
                <w:szCs w:val="18"/>
              </w:rPr>
            </w:pPr>
            <w:r w:rsidRPr="00211552">
              <w:rPr>
                <w:rStyle w:val="tooltipstered"/>
                <w:b/>
                <w:bCs/>
                <w:szCs w:val="22"/>
              </w:rPr>
              <w:t>User for the pal service</w:t>
            </w:r>
          </w:p>
        </w:tc>
        <w:tc>
          <w:tcPr>
            <w:tcW w:w="5319" w:type="dxa"/>
            <w:shd w:val="clear" w:color="auto" w:fill="E7E6E6"/>
            <w:hideMark/>
          </w:tcPr>
          <w:p w14:paraId="1D01815B" w14:textId="77777777" w:rsidR="00A3042F" w:rsidRPr="00211552" w:rsidRDefault="00A3042F">
            <w:pPr>
              <w:pStyle w:val="BodyText"/>
              <w:rPr>
                <w:szCs w:val="18"/>
              </w:rPr>
            </w:pPr>
            <w:r w:rsidRPr="00211552">
              <w:rPr>
                <w:szCs w:val="18"/>
              </w:rPr>
              <w:t>User for pal service, also called webservice user.</w:t>
            </w:r>
          </w:p>
          <w:p w14:paraId="1D01815C" w14:textId="77777777" w:rsidR="00A3042F" w:rsidRPr="00211552" w:rsidRDefault="00A3042F">
            <w:pPr>
              <w:pStyle w:val="BodyText"/>
              <w:rPr>
                <w:szCs w:val="18"/>
              </w:rPr>
            </w:pPr>
            <w:r w:rsidRPr="00211552">
              <w:rPr>
                <w:szCs w:val="18"/>
              </w:rPr>
              <w:t xml:space="preserve">The format of the name is the next: </w:t>
            </w:r>
            <w:r w:rsidRPr="00211552">
              <w:rPr>
                <w:rFonts w:ascii="Courier New" w:hAnsi="Courier New" w:cs="Courier New"/>
                <w:szCs w:val="18"/>
              </w:rPr>
              <w:t>&lt;User&gt;@Company.&lt;Account&gt;</w:t>
            </w:r>
          </w:p>
        </w:tc>
      </w:tr>
      <w:tr w:rsidR="00211552" w:rsidRPr="00211552" w14:paraId="1D018160" w14:textId="77777777" w:rsidTr="00211552">
        <w:tc>
          <w:tcPr>
            <w:tcW w:w="4428" w:type="dxa"/>
            <w:tcBorders>
              <w:bottom w:val="single" w:sz="8" w:space="0" w:color="auto"/>
            </w:tcBorders>
            <w:shd w:val="clear" w:color="auto" w:fill="E7E6E6"/>
            <w:hideMark/>
          </w:tcPr>
          <w:p w14:paraId="1D01815E" w14:textId="77777777" w:rsidR="00A3042F" w:rsidRPr="00211552" w:rsidRDefault="00A3042F">
            <w:pPr>
              <w:pStyle w:val="BodyText"/>
              <w:rPr>
                <w:b/>
                <w:bCs/>
                <w:szCs w:val="18"/>
              </w:rPr>
            </w:pPr>
            <w:r w:rsidRPr="00211552">
              <w:rPr>
                <w:rStyle w:val="tooltipstered"/>
                <w:b/>
                <w:bCs/>
                <w:szCs w:val="22"/>
              </w:rPr>
              <w:t>Password for the pal service</w:t>
            </w:r>
          </w:p>
        </w:tc>
        <w:tc>
          <w:tcPr>
            <w:tcW w:w="5319" w:type="dxa"/>
            <w:tcBorders>
              <w:bottom w:val="single" w:sz="8" w:space="0" w:color="auto"/>
            </w:tcBorders>
            <w:shd w:val="clear" w:color="auto" w:fill="E7E6E6"/>
            <w:hideMark/>
          </w:tcPr>
          <w:p w14:paraId="1D01815F" w14:textId="77777777" w:rsidR="00A3042F" w:rsidRPr="00211552" w:rsidRDefault="00A3042F">
            <w:pPr>
              <w:pStyle w:val="BodyText"/>
              <w:rPr>
                <w:szCs w:val="18"/>
              </w:rPr>
            </w:pPr>
            <w:r w:rsidRPr="00211552">
              <w:rPr>
                <w:szCs w:val="18"/>
              </w:rPr>
              <w:t>Password for pal service</w:t>
            </w:r>
          </w:p>
        </w:tc>
      </w:tr>
      <w:tr w:rsidR="00211552" w:rsidRPr="00211552" w14:paraId="1D018163" w14:textId="77777777" w:rsidTr="00211552">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61" w14:textId="77777777" w:rsidR="00A3042F" w:rsidRPr="00211552" w:rsidRDefault="00A3042F">
            <w:pPr>
              <w:pStyle w:val="BodyText"/>
              <w:rPr>
                <w:b/>
                <w:bCs/>
                <w:szCs w:val="18"/>
              </w:rPr>
            </w:pPr>
            <w:r w:rsidRPr="00211552">
              <w:rPr>
                <w:rStyle w:val="tooltipstered"/>
                <w:b/>
                <w:bCs/>
                <w:szCs w:val="22"/>
              </w:rPr>
              <w:t>Url to the pal service</w:t>
            </w:r>
          </w:p>
        </w:tc>
        <w:tc>
          <w:tcPr>
            <w:tcW w:w="5319" w:type="dxa"/>
            <w:tcBorders>
              <w:top w:val="single" w:sz="8" w:space="0" w:color="auto"/>
              <w:left w:val="single" w:sz="8" w:space="0" w:color="auto"/>
              <w:bottom w:val="single" w:sz="8" w:space="0" w:color="auto"/>
              <w:right w:val="single" w:sz="8" w:space="0" w:color="auto"/>
            </w:tcBorders>
            <w:shd w:val="clear" w:color="auto" w:fill="E7E6E6"/>
            <w:hideMark/>
          </w:tcPr>
          <w:p w14:paraId="1D018162" w14:textId="77777777" w:rsidR="00A3042F" w:rsidRPr="00211552" w:rsidRDefault="00A3042F">
            <w:pPr>
              <w:pStyle w:val="BodyText"/>
              <w:rPr>
                <w:szCs w:val="18"/>
              </w:rPr>
            </w:pPr>
            <w:r w:rsidRPr="00211552">
              <w:rPr>
                <w:szCs w:val="18"/>
              </w:rPr>
              <w:t>HTTP Adapter URL</w:t>
            </w:r>
          </w:p>
        </w:tc>
      </w:tr>
      <w:tr w:rsidR="00916150" w:rsidRPr="00983BD5" w14:paraId="1D018166"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64" w14:textId="77777777" w:rsidR="00916150" w:rsidRPr="00916150" w:rsidRDefault="00916150" w:rsidP="00B032EE">
            <w:pPr>
              <w:pStyle w:val="BodyText"/>
              <w:rPr>
                <w:rStyle w:val="tooltipstered"/>
                <w:b/>
                <w:bCs/>
                <w:szCs w:val="22"/>
              </w:rPr>
            </w:pPr>
            <w:r w:rsidRPr="00916150">
              <w:rPr>
                <w:rStyle w:val="tooltipstered"/>
                <w:b/>
                <w:bCs/>
                <w:szCs w:val="22"/>
              </w:rPr>
              <w:t>Adyen Notifications User</w:t>
            </w:r>
          </w:p>
        </w:tc>
        <w:tc>
          <w:tcPr>
            <w:tcW w:w="5319" w:type="dxa"/>
            <w:tcBorders>
              <w:top w:val="single" w:sz="8" w:space="0" w:color="auto"/>
              <w:left w:val="single" w:sz="8" w:space="0" w:color="auto"/>
              <w:bottom w:val="single" w:sz="8" w:space="0" w:color="auto"/>
              <w:right w:val="single" w:sz="8" w:space="0" w:color="auto"/>
            </w:tcBorders>
            <w:shd w:val="clear" w:color="auto" w:fill="E7E6E6"/>
            <w:hideMark/>
          </w:tcPr>
          <w:p w14:paraId="1D018165" w14:textId="77777777" w:rsidR="00916150" w:rsidRPr="00916150" w:rsidRDefault="00916150" w:rsidP="00B032EE">
            <w:pPr>
              <w:pStyle w:val="BodyText"/>
              <w:rPr>
                <w:szCs w:val="18"/>
              </w:rPr>
            </w:pPr>
            <w:r w:rsidRPr="00916150">
              <w:rPr>
                <w:szCs w:val="18"/>
              </w:rPr>
              <w:t>The username used by the Adyen notification system in order to authenticate the calls with Demandware. Should be the same</w:t>
            </w:r>
            <w:r>
              <w:rPr>
                <w:szCs w:val="18"/>
              </w:rPr>
              <w:t xml:space="preserve"> as the one set in Adyen system</w:t>
            </w:r>
          </w:p>
        </w:tc>
      </w:tr>
      <w:tr w:rsidR="00916150" w:rsidRPr="00983BD5" w14:paraId="1D018169"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67" w14:textId="77777777" w:rsidR="00916150" w:rsidRPr="00916150" w:rsidRDefault="00916150" w:rsidP="00B032EE">
            <w:pPr>
              <w:pStyle w:val="BodyText"/>
              <w:rPr>
                <w:rStyle w:val="tooltipstered"/>
                <w:b/>
                <w:bCs/>
                <w:szCs w:val="22"/>
              </w:rPr>
            </w:pPr>
            <w:r w:rsidRPr="00916150">
              <w:rPr>
                <w:rStyle w:val="tooltipstered"/>
                <w:b/>
                <w:bCs/>
                <w:szCs w:val="22"/>
              </w:rPr>
              <w:t>Adyen Notifications Password</w:t>
            </w:r>
          </w:p>
        </w:tc>
        <w:tc>
          <w:tcPr>
            <w:tcW w:w="5319" w:type="dxa"/>
            <w:tcBorders>
              <w:top w:val="single" w:sz="8" w:space="0" w:color="auto"/>
              <w:left w:val="single" w:sz="8" w:space="0" w:color="auto"/>
              <w:bottom w:val="single" w:sz="8" w:space="0" w:color="auto"/>
              <w:right w:val="single" w:sz="8" w:space="0" w:color="auto"/>
            </w:tcBorders>
            <w:shd w:val="clear" w:color="auto" w:fill="E7E6E6"/>
            <w:hideMark/>
          </w:tcPr>
          <w:p w14:paraId="1D018168" w14:textId="77777777" w:rsidR="00916150" w:rsidRPr="00916150" w:rsidRDefault="00916150" w:rsidP="00B032EE">
            <w:pPr>
              <w:pStyle w:val="BodyText"/>
              <w:rPr>
                <w:szCs w:val="18"/>
              </w:rPr>
            </w:pPr>
            <w:r w:rsidRPr="00916150">
              <w:rPr>
                <w:szCs w:val="18"/>
              </w:rPr>
              <w:t>The password by the Adyen notification system in order to authenticate the calls with Demandware. Should be the same</w:t>
            </w:r>
            <w:r>
              <w:rPr>
                <w:szCs w:val="18"/>
              </w:rPr>
              <w:t xml:space="preserve"> as the one set in Adyen system</w:t>
            </w:r>
          </w:p>
        </w:tc>
      </w:tr>
    </w:tbl>
    <w:p w14:paraId="1D01816A" w14:textId="77777777" w:rsidR="00636912" w:rsidRDefault="00636912" w:rsidP="00AE349A"/>
    <w:p w14:paraId="1D01816B" w14:textId="77777777" w:rsidR="00771D58" w:rsidRPr="00771D58" w:rsidRDefault="00771D58" w:rsidP="00211552">
      <w:pPr>
        <w:pStyle w:val="Heading2"/>
        <w:numPr>
          <w:ilvl w:val="1"/>
          <w:numId w:val="13"/>
        </w:numPr>
      </w:pPr>
      <w:bookmarkStart w:id="22" w:name="_Toc409014740"/>
      <w:r w:rsidRPr="00771D58">
        <w:rPr>
          <w:rStyle w:val="11"/>
          <w:rFonts w:ascii="Helvetica" w:hAnsi="Helvetica"/>
          <w:sz w:val="36"/>
        </w:rPr>
        <w:t>Adyen Account Configuration</w:t>
      </w:r>
      <w:bookmarkEnd w:id="22"/>
    </w:p>
    <w:p w14:paraId="1D01816C" w14:textId="77777777" w:rsidR="00771D58" w:rsidRDefault="00771D58" w:rsidP="00771D58">
      <w:pPr>
        <w:rPr>
          <w:szCs w:val="22"/>
        </w:rPr>
      </w:pPr>
      <w:r>
        <w:rPr>
          <w:rStyle w:val="11"/>
          <w:rFonts w:ascii="Calibri" w:hAnsi="Calibri"/>
          <w:szCs w:val="22"/>
        </w:rPr>
        <w:t xml:space="preserve">Here are some items that need to be configured </w:t>
      </w:r>
      <w:r>
        <w:rPr>
          <w:szCs w:val="22"/>
        </w:rPr>
        <w:t xml:space="preserve">in the Adyen Customer Area (CA) for the Adyen Integration to work correctly. You can find the CA at </w:t>
      </w:r>
      <w:hyperlink r:id="rId48" w:history="1">
        <w:r w:rsidR="00B83CAC" w:rsidRPr="00926D38">
          <w:rPr>
            <w:rStyle w:val="Hyperlink"/>
            <w:szCs w:val="22"/>
          </w:rPr>
          <w:t>https://ca-test.adyen.com</w:t>
        </w:r>
      </w:hyperlink>
      <w:r>
        <w:rPr>
          <w:szCs w:val="22"/>
        </w:rPr>
        <w: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7E6E6"/>
        <w:tblLook w:val="04A0" w:firstRow="1" w:lastRow="0" w:firstColumn="1" w:lastColumn="0" w:noHBand="0" w:noVBand="1"/>
      </w:tblPr>
      <w:tblGrid>
        <w:gridCol w:w="4428"/>
        <w:gridCol w:w="5432"/>
      </w:tblGrid>
      <w:tr w:rsidR="00B83CAC" w:rsidRPr="00211552" w14:paraId="1D01816F" w14:textId="77777777" w:rsidTr="00916150">
        <w:tc>
          <w:tcPr>
            <w:tcW w:w="4428" w:type="dxa"/>
            <w:shd w:val="clear" w:color="auto" w:fill="E7E6E6"/>
            <w:hideMark/>
          </w:tcPr>
          <w:p w14:paraId="1D01816D" w14:textId="77777777" w:rsidR="00B83CAC" w:rsidRPr="00211552" w:rsidRDefault="00B83CAC" w:rsidP="00550EA7">
            <w:pPr>
              <w:pStyle w:val="BodyText"/>
              <w:rPr>
                <w:b/>
                <w:bCs/>
                <w:szCs w:val="18"/>
              </w:rPr>
            </w:pPr>
            <w:r w:rsidRPr="00211552">
              <w:rPr>
                <w:b/>
                <w:bCs/>
                <w:szCs w:val="18"/>
              </w:rPr>
              <w:t>Parameter Name</w:t>
            </w:r>
          </w:p>
        </w:tc>
        <w:tc>
          <w:tcPr>
            <w:tcW w:w="5432" w:type="dxa"/>
            <w:shd w:val="clear" w:color="auto" w:fill="E7E6E6"/>
            <w:hideMark/>
          </w:tcPr>
          <w:p w14:paraId="1D01816E" w14:textId="77777777" w:rsidR="00B83CAC" w:rsidRPr="00211552" w:rsidRDefault="00B83CAC" w:rsidP="00550EA7">
            <w:pPr>
              <w:pStyle w:val="BodyText"/>
              <w:rPr>
                <w:b/>
                <w:bCs/>
                <w:szCs w:val="18"/>
              </w:rPr>
            </w:pPr>
            <w:r w:rsidRPr="00211552">
              <w:rPr>
                <w:b/>
                <w:bCs/>
                <w:szCs w:val="18"/>
              </w:rPr>
              <w:t>Description</w:t>
            </w:r>
          </w:p>
        </w:tc>
      </w:tr>
      <w:tr w:rsidR="00B83CAC" w:rsidRPr="00211552" w14:paraId="1D018172" w14:textId="77777777" w:rsidTr="00916150">
        <w:tc>
          <w:tcPr>
            <w:tcW w:w="4428" w:type="dxa"/>
            <w:shd w:val="clear" w:color="auto" w:fill="E7E6E6"/>
            <w:hideMark/>
          </w:tcPr>
          <w:p w14:paraId="1D018170" w14:textId="77777777" w:rsidR="00B83CAC" w:rsidRPr="00211552" w:rsidRDefault="00B83CAC" w:rsidP="00550EA7">
            <w:pPr>
              <w:pStyle w:val="BodyText"/>
              <w:rPr>
                <w:b/>
                <w:bCs/>
                <w:szCs w:val="18"/>
              </w:rPr>
            </w:pPr>
            <w:r>
              <w:rPr>
                <w:b/>
                <w:bCs/>
              </w:rPr>
              <w:t>HMAC key</w:t>
            </w:r>
          </w:p>
        </w:tc>
        <w:tc>
          <w:tcPr>
            <w:tcW w:w="5432" w:type="dxa"/>
            <w:shd w:val="clear" w:color="auto" w:fill="E7E6E6"/>
            <w:hideMark/>
          </w:tcPr>
          <w:p w14:paraId="1D018171" w14:textId="77777777" w:rsidR="00B83CAC" w:rsidRPr="00211552" w:rsidRDefault="00B83CAC" w:rsidP="00550EA7">
            <w:pPr>
              <w:pStyle w:val="BodyText"/>
              <w:rPr>
                <w:szCs w:val="18"/>
              </w:rPr>
            </w:pPr>
            <w:r>
              <w:t>Secret key used to calculate a signature over the payment fields sent to Adyen. This should match what is used in the Adyen configuration settings in your DW site</w:t>
            </w:r>
          </w:p>
        </w:tc>
      </w:tr>
      <w:tr w:rsidR="00B83CAC" w:rsidRPr="00211552" w14:paraId="1D018175" w14:textId="77777777" w:rsidTr="00916150">
        <w:tc>
          <w:tcPr>
            <w:tcW w:w="4428" w:type="dxa"/>
            <w:shd w:val="clear" w:color="auto" w:fill="E7E6E6"/>
            <w:hideMark/>
          </w:tcPr>
          <w:p w14:paraId="1D018173" w14:textId="77777777" w:rsidR="00B83CAC" w:rsidRPr="00B83CAC" w:rsidRDefault="00B83CAC" w:rsidP="00B83CAC">
            <w:pPr>
              <w:rPr>
                <w:b/>
                <w:bCs/>
              </w:rPr>
            </w:pPr>
            <w:r>
              <w:rPr>
                <w:b/>
                <w:bCs/>
              </w:rPr>
              <w:t>SkinCode</w:t>
            </w:r>
          </w:p>
        </w:tc>
        <w:tc>
          <w:tcPr>
            <w:tcW w:w="5432" w:type="dxa"/>
            <w:shd w:val="clear" w:color="auto" w:fill="E7E6E6"/>
          </w:tcPr>
          <w:p w14:paraId="1D018174" w14:textId="77777777" w:rsidR="00B83CAC" w:rsidRPr="00211552" w:rsidRDefault="00B83CAC" w:rsidP="00B83CAC">
            <w:pPr>
              <w:rPr>
                <w:szCs w:val="18"/>
              </w:rPr>
            </w:pPr>
            <w:r>
              <w:t>Code of the skin you want to use. You can use different skins, each having a different configuration, style, language etc.</w:t>
            </w:r>
          </w:p>
        </w:tc>
      </w:tr>
      <w:tr w:rsidR="00B83CAC" w:rsidRPr="00211552" w14:paraId="1D01817A" w14:textId="77777777" w:rsidTr="00916150">
        <w:tc>
          <w:tcPr>
            <w:tcW w:w="4428" w:type="dxa"/>
            <w:shd w:val="clear" w:color="auto" w:fill="E7E6E6"/>
            <w:hideMark/>
          </w:tcPr>
          <w:p w14:paraId="1D018176" w14:textId="77777777" w:rsidR="00B83CAC" w:rsidRPr="00211552" w:rsidRDefault="00B83CAC" w:rsidP="00550EA7">
            <w:pPr>
              <w:pStyle w:val="BodyText"/>
              <w:rPr>
                <w:b/>
                <w:bCs/>
                <w:szCs w:val="18"/>
              </w:rPr>
            </w:pPr>
            <w:r>
              <w:rPr>
                <w:b/>
                <w:bCs/>
              </w:rPr>
              <w:t>Notification URL and test page</w:t>
            </w:r>
          </w:p>
        </w:tc>
        <w:tc>
          <w:tcPr>
            <w:tcW w:w="5432" w:type="dxa"/>
            <w:shd w:val="clear" w:color="auto" w:fill="E7E6E6"/>
            <w:hideMark/>
          </w:tcPr>
          <w:p w14:paraId="1D018177" w14:textId="77777777" w:rsidR="00B83CAC" w:rsidRPr="00B83CAC" w:rsidRDefault="00B83CAC" w:rsidP="00B83CAC">
            <w:pPr>
              <w:pStyle w:val="BodyText"/>
              <w:rPr>
                <w:szCs w:val="18"/>
              </w:rPr>
            </w:pPr>
            <w:r w:rsidRPr="00B83CAC">
              <w:rPr>
                <w:szCs w:val="18"/>
              </w:rPr>
              <w:t>URL where Adyen should send notification messages to. The script at this URL should always reply with [accepted], otherwise Adyen will keep sending messages. The URL w</w:t>
            </w:r>
            <w:r w:rsidR="00ED6873">
              <w:rPr>
                <w:szCs w:val="18"/>
              </w:rPr>
              <w:t>ill point to your DW store e.g.</w:t>
            </w:r>
            <w:r w:rsidRPr="00B83CAC">
              <w:rPr>
                <w:szCs w:val="18"/>
              </w:rPr>
              <w:t xml:space="preserve">: </w:t>
            </w:r>
          </w:p>
          <w:p w14:paraId="1D018178" w14:textId="77777777" w:rsidR="00B83CAC" w:rsidRPr="00B83CAC" w:rsidRDefault="00B83CAC" w:rsidP="00B83CAC">
            <w:pPr>
              <w:pStyle w:val="BodyText"/>
              <w:rPr>
                <w:szCs w:val="18"/>
              </w:rPr>
            </w:pPr>
            <w:r w:rsidRPr="00B83CAC">
              <w:rPr>
                <w:szCs w:val="18"/>
              </w:rPr>
              <w:t>https://adyen01.tech-prtnr-eu01.dw.demandware.net/on/demandware.store/Demos-SiteGenesis-Site/default/Adyen-Notify</w:t>
            </w:r>
          </w:p>
          <w:p w14:paraId="1D018179" w14:textId="77777777" w:rsidR="00B83CAC" w:rsidRPr="00211552" w:rsidRDefault="00B83CAC" w:rsidP="00B83CAC">
            <w:pPr>
              <w:pStyle w:val="BodyText"/>
              <w:rPr>
                <w:szCs w:val="18"/>
              </w:rPr>
            </w:pPr>
            <w:r w:rsidRPr="00B83CAC">
              <w:rPr>
                <w:szCs w:val="18"/>
              </w:rPr>
              <w:t>The Notification URL and it's response can be tested from within the CA</w:t>
            </w:r>
          </w:p>
        </w:tc>
      </w:tr>
      <w:tr w:rsidR="00B83CAC" w:rsidRPr="00211552" w14:paraId="1D01817D" w14:textId="77777777" w:rsidTr="00916150">
        <w:tc>
          <w:tcPr>
            <w:tcW w:w="4428" w:type="dxa"/>
            <w:shd w:val="clear" w:color="auto" w:fill="E7E6E6"/>
            <w:hideMark/>
          </w:tcPr>
          <w:p w14:paraId="1D01817B" w14:textId="77777777" w:rsidR="00B83CAC" w:rsidRPr="00211552" w:rsidRDefault="00B83CAC" w:rsidP="00550EA7">
            <w:pPr>
              <w:pStyle w:val="BodyText"/>
              <w:rPr>
                <w:b/>
                <w:bCs/>
                <w:szCs w:val="18"/>
              </w:rPr>
            </w:pPr>
            <w:r>
              <w:rPr>
                <w:b/>
                <w:bCs/>
              </w:rPr>
              <w:t>Payment Methods</w:t>
            </w:r>
          </w:p>
        </w:tc>
        <w:tc>
          <w:tcPr>
            <w:tcW w:w="5432" w:type="dxa"/>
            <w:shd w:val="clear" w:color="auto" w:fill="E7E6E6"/>
            <w:hideMark/>
          </w:tcPr>
          <w:p w14:paraId="1D01817C" w14:textId="77777777" w:rsidR="00B83CAC" w:rsidRPr="00211552" w:rsidRDefault="00B83CAC" w:rsidP="00550EA7">
            <w:pPr>
              <w:pStyle w:val="BodyText"/>
              <w:rPr>
                <w:szCs w:val="18"/>
              </w:rPr>
            </w:pPr>
            <w:r w:rsidRPr="00B83CAC">
              <w:rPr>
                <w:szCs w:val="22"/>
              </w:rPr>
              <w:t>You can select which payment methods should be displayed by configuring your skin. This can also be influenced with the 'allowedMethods' parameter that can be sent to Adyen for each payment</w:t>
            </w:r>
          </w:p>
        </w:tc>
      </w:tr>
      <w:tr w:rsidR="00B83CAC" w:rsidRPr="00211552" w14:paraId="1D018180" w14:textId="77777777" w:rsidTr="00916150">
        <w:tc>
          <w:tcPr>
            <w:tcW w:w="4428" w:type="dxa"/>
            <w:shd w:val="clear" w:color="auto" w:fill="E7E6E6"/>
            <w:hideMark/>
          </w:tcPr>
          <w:p w14:paraId="1D01817E" w14:textId="77777777" w:rsidR="00B83CAC" w:rsidRPr="00211552" w:rsidRDefault="00B83CAC" w:rsidP="00550EA7">
            <w:pPr>
              <w:pStyle w:val="BodyText"/>
              <w:rPr>
                <w:b/>
                <w:bCs/>
                <w:szCs w:val="18"/>
              </w:rPr>
            </w:pPr>
            <w:r>
              <w:rPr>
                <w:b/>
                <w:bCs/>
              </w:rPr>
              <w:t>Test HPP and skin</w:t>
            </w:r>
          </w:p>
        </w:tc>
        <w:tc>
          <w:tcPr>
            <w:tcW w:w="5432" w:type="dxa"/>
            <w:shd w:val="clear" w:color="auto" w:fill="E7E6E6"/>
            <w:hideMark/>
          </w:tcPr>
          <w:p w14:paraId="1D01817F" w14:textId="77777777" w:rsidR="00B83CAC" w:rsidRPr="00211552" w:rsidRDefault="00B83CAC" w:rsidP="00550EA7">
            <w:pPr>
              <w:pStyle w:val="BodyText"/>
              <w:rPr>
                <w:szCs w:val="18"/>
              </w:rPr>
            </w:pPr>
            <w:r w:rsidRPr="00B83CAC">
              <w:rPr>
                <w:szCs w:val="22"/>
              </w:rPr>
              <w:t>The skin and HPP can be tested from within the CA, to check the look and feel, translations, configured payment methods etc.</w:t>
            </w:r>
          </w:p>
        </w:tc>
      </w:tr>
      <w:tr w:rsidR="00B83CAC" w:rsidRPr="00211552" w14:paraId="1D018183" w14:textId="77777777" w:rsidTr="00916150">
        <w:tc>
          <w:tcPr>
            <w:tcW w:w="4428" w:type="dxa"/>
            <w:shd w:val="clear" w:color="auto" w:fill="E7E6E6"/>
            <w:hideMark/>
          </w:tcPr>
          <w:p w14:paraId="1D018181" w14:textId="77777777" w:rsidR="00B83CAC" w:rsidRPr="00211552" w:rsidRDefault="00B83CAC" w:rsidP="00550EA7">
            <w:pPr>
              <w:pStyle w:val="BodyText"/>
              <w:rPr>
                <w:b/>
                <w:bCs/>
                <w:szCs w:val="18"/>
              </w:rPr>
            </w:pPr>
            <w:r>
              <w:rPr>
                <w:b/>
                <w:bCs/>
              </w:rPr>
              <w:t>Settings for the PAL adapter</w:t>
            </w:r>
          </w:p>
        </w:tc>
        <w:tc>
          <w:tcPr>
            <w:tcW w:w="5432" w:type="dxa"/>
            <w:shd w:val="clear" w:color="auto" w:fill="E7E6E6"/>
            <w:hideMark/>
          </w:tcPr>
          <w:p w14:paraId="1D018182" w14:textId="77777777" w:rsidR="00B83CAC" w:rsidRPr="00211552" w:rsidRDefault="00B83CAC" w:rsidP="00550EA7">
            <w:pPr>
              <w:pStyle w:val="BodyText"/>
              <w:rPr>
                <w:szCs w:val="18"/>
              </w:rPr>
            </w:pPr>
            <w:r w:rsidRPr="00B83CAC">
              <w:rPr>
                <w:szCs w:val="22"/>
              </w:rPr>
              <w:t>To send Credit Card payments directly (without redirecting to the HPP) you can use the PAL adapter. The user, password and location can be configured here</w:t>
            </w:r>
          </w:p>
        </w:tc>
      </w:tr>
      <w:tr w:rsidR="00916150" w:rsidRPr="00B83CAC" w14:paraId="1D018186"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84" w14:textId="77777777" w:rsidR="00916150" w:rsidRPr="00916150" w:rsidRDefault="00916150" w:rsidP="00B032EE">
            <w:pPr>
              <w:pStyle w:val="BodyText"/>
              <w:rPr>
                <w:b/>
                <w:bCs/>
              </w:rPr>
            </w:pPr>
            <w:r w:rsidRPr="00916150">
              <w:rPr>
                <w:b/>
                <w:bCs/>
              </w:rPr>
              <w:t>Notifications User Name</w:t>
            </w:r>
          </w:p>
        </w:tc>
        <w:tc>
          <w:tcPr>
            <w:tcW w:w="5432" w:type="dxa"/>
            <w:tcBorders>
              <w:top w:val="single" w:sz="8" w:space="0" w:color="auto"/>
              <w:left w:val="single" w:sz="8" w:space="0" w:color="auto"/>
              <w:bottom w:val="single" w:sz="8" w:space="0" w:color="auto"/>
              <w:right w:val="single" w:sz="8" w:space="0" w:color="auto"/>
            </w:tcBorders>
            <w:shd w:val="clear" w:color="auto" w:fill="E7E6E6"/>
            <w:hideMark/>
          </w:tcPr>
          <w:p w14:paraId="1D018185" w14:textId="77777777" w:rsidR="00916150" w:rsidRPr="00B83CAC" w:rsidRDefault="00916150" w:rsidP="00B032EE">
            <w:pPr>
              <w:pStyle w:val="BodyText"/>
              <w:rPr>
                <w:szCs w:val="22"/>
              </w:rPr>
            </w:pPr>
            <w:r w:rsidRPr="00916150">
              <w:rPr>
                <w:szCs w:val="22"/>
              </w:rPr>
              <w:t>The username used by the Adyen notification system in order to authenticate the calls with Demandware. Should be the same as the one set in Demandware system under “</w:t>
            </w:r>
            <w:r w:rsidRPr="00916150">
              <w:rPr>
                <w:rStyle w:val="tooltipstered"/>
                <w:szCs w:val="22"/>
              </w:rPr>
              <w:t>Adyen Notifications User</w:t>
            </w:r>
            <w:r w:rsidRPr="00916150">
              <w:rPr>
                <w:szCs w:val="22"/>
              </w:rPr>
              <w:t>” preference. (Found under : Settings -&gt; Notifications -&gt; User Name)</w:t>
            </w:r>
          </w:p>
        </w:tc>
      </w:tr>
      <w:tr w:rsidR="00916150" w:rsidRPr="00983BD5" w14:paraId="1D018189"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87" w14:textId="77777777" w:rsidR="00916150" w:rsidRPr="00916150" w:rsidRDefault="00916150" w:rsidP="00B032EE">
            <w:pPr>
              <w:pStyle w:val="BodyText"/>
              <w:rPr>
                <w:b/>
                <w:bCs/>
              </w:rPr>
            </w:pPr>
            <w:r w:rsidRPr="00916150">
              <w:rPr>
                <w:b/>
                <w:bCs/>
              </w:rPr>
              <w:t>Notifications Password</w:t>
            </w:r>
          </w:p>
        </w:tc>
        <w:tc>
          <w:tcPr>
            <w:tcW w:w="5432" w:type="dxa"/>
            <w:tcBorders>
              <w:top w:val="single" w:sz="8" w:space="0" w:color="auto"/>
              <w:left w:val="single" w:sz="8" w:space="0" w:color="auto"/>
              <w:bottom w:val="single" w:sz="8" w:space="0" w:color="auto"/>
              <w:right w:val="single" w:sz="8" w:space="0" w:color="auto"/>
            </w:tcBorders>
            <w:shd w:val="clear" w:color="auto" w:fill="E7E6E6"/>
            <w:hideMark/>
          </w:tcPr>
          <w:p w14:paraId="1D018188" w14:textId="77777777" w:rsidR="00916150" w:rsidRPr="00916150" w:rsidRDefault="00916150" w:rsidP="00B032EE">
            <w:pPr>
              <w:pStyle w:val="BodyText"/>
              <w:rPr>
                <w:szCs w:val="22"/>
              </w:rPr>
            </w:pPr>
            <w:r w:rsidRPr="00916150">
              <w:rPr>
                <w:szCs w:val="22"/>
              </w:rPr>
              <w:t>The password used by the Adyen notification system in order to authenticate the calls with Demandware. Should be the same as the one set in Demandware system under “</w:t>
            </w:r>
            <w:r w:rsidRPr="00916150">
              <w:rPr>
                <w:rStyle w:val="tooltipstered"/>
                <w:szCs w:val="22"/>
              </w:rPr>
              <w:t>Adyen Notifications Password</w:t>
            </w:r>
            <w:r w:rsidRPr="00916150">
              <w:rPr>
                <w:szCs w:val="22"/>
              </w:rPr>
              <w:t>” preference. . (Found under : Settings -&gt; Notifications -&gt; Password)</w:t>
            </w:r>
          </w:p>
        </w:tc>
      </w:tr>
    </w:tbl>
    <w:p w14:paraId="1D01818A" w14:textId="77777777" w:rsidR="00771D58" w:rsidRDefault="00771D58" w:rsidP="00771D58">
      <w:pPr>
        <w:rPr>
          <w:b/>
          <w:bCs/>
        </w:rPr>
      </w:pPr>
    </w:p>
    <w:p w14:paraId="1D01818B" w14:textId="77777777" w:rsidR="00636912" w:rsidRDefault="00636912" w:rsidP="00211552">
      <w:pPr>
        <w:pStyle w:val="Heading2"/>
        <w:numPr>
          <w:ilvl w:val="1"/>
          <w:numId w:val="13"/>
        </w:numPr>
      </w:pPr>
      <w:bookmarkStart w:id="23" w:name="_Toc409014741"/>
      <w:r>
        <w:t xml:space="preserve">Integration </w:t>
      </w:r>
      <w:r w:rsidR="00CE3FB1">
        <w:t>E</w:t>
      </w:r>
      <w:r>
        <w:t>ffort</w:t>
      </w:r>
      <w:r w:rsidR="00CE3FB1">
        <w:t>s</w:t>
      </w:r>
      <w:bookmarkEnd w:id="23"/>
    </w:p>
    <w:p w14:paraId="1D01818C" w14:textId="77777777" w:rsidR="00636912" w:rsidRDefault="00636912">
      <w:pPr>
        <w:pStyle w:val="code"/>
        <w:ind w:left="1080"/>
      </w:pPr>
    </w:p>
    <w:p w14:paraId="1D01818D" w14:textId="77777777" w:rsidR="00636912" w:rsidRDefault="00636912" w:rsidP="004E2AF8">
      <w:r>
        <w:t>The following steps are nee</w:t>
      </w:r>
      <w:r w:rsidR="004C2827">
        <w:t>ded to complete the integration</w:t>
      </w:r>
      <w:r>
        <w:t>:</w:t>
      </w:r>
    </w:p>
    <w:p w14:paraId="1D01818E" w14:textId="77777777" w:rsidR="004E2AF8" w:rsidRDefault="00636912" w:rsidP="00211552">
      <w:pPr>
        <w:numPr>
          <w:ilvl w:val="0"/>
          <w:numId w:val="14"/>
        </w:numPr>
      </w:pPr>
      <w:r>
        <w:t>Install</w:t>
      </w:r>
      <w:r w:rsidR="00DA6CAB">
        <w:t xml:space="preserve"> the</w:t>
      </w:r>
      <w:r>
        <w:t xml:space="preserve"> cartridge</w:t>
      </w:r>
      <w:r w:rsidR="00DA6CAB">
        <w:t>s</w:t>
      </w:r>
    </w:p>
    <w:p w14:paraId="1D01818F" w14:textId="77777777" w:rsidR="004E2AF8" w:rsidRDefault="00DA6CAB" w:rsidP="00211552">
      <w:pPr>
        <w:numPr>
          <w:ilvl w:val="0"/>
          <w:numId w:val="14"/>
        </w:numPr>
      </w:pPr>
      <w:r>
        <w:t>Change and i</w:t>
      </w:r>
      <w:r w:rsidR="00CE3FB1">
        <w:t>mport ‘site-</w:t>
      </w:r>
      <w:r w:rsidR="00636912">
        <w:t>template</w:t>
      </w:r>
      <w:r w:rsidR="00CE3FB1">
        <w:t>.zip’</w:t>
      </w:r>
      <w:r w:rsidR="00636912">
        <w:t xml:space="preserve"> (system objects)</w:t>
      </w:r>
    </w:p>
    <w:p w14:paraId="1D018190" w14:textId="77777777" w:rsidR="004E2AF8" w:rsidRDefault="004E2AF8" w:rsidP="00211552">
      <w:pPr>
        <w:numPr>
          <w:ilvl w:val="0"/>
          <w:numId w:val="14"/>
        </w:numPr>
      </w:pPr>
      <w:r>
        <w:t xml:space="preserve">Do </w:t>
      </w:r>
      <w:r w:rsidR="00B1693A">
        <w:t xml:space="preserve">the </w:t>
      </w:r>
      <w:r>
        <w:t>required code changes</w:t>
      </w:r>
    </w:p>
    <w:p w14:paraId="1D018191" w14:textId="77777777" w:rsidR="004E2AF8" w:rsidRDefault="00636912" w:rsidP="00211552">
      <w:pPr>
        <w:numPr>
          <w:ilvl w:val="0"/>
          <w:numId w:val="14"/>
        </w:numPr>
      </w:pPr>
      <w:r>
        <w:t xml:space="preserve">Configure </w:t>
      </w:r>
      <w:r w:rsidR="00B1693A">
        <w:t>your m</w:t>
      </w:r>
      <w:r>
        <w:t>erchan</w:t>
      </w:r>
      <w:r w:rsidR="004E2AF8">
        <w:t>t's Adyen Account in the Adyen b</w:t>
      </w:r>
      <w:r>
        <w:t>ack</w:t>
      </w:r>
      <w:r w:rsidR="004E2AF8">
        <w:t xml:space="preserve"> o</w:t>
      </w:r>
      <w:r>
        <w:t>ffice</w:t>
      </w:r>
    </w:p>
    <w:p w14:paraId="1D018192" w14:textId="77777777" w:rsidR="004E2AF8" w:rsidRDefault="00636912" w:rsidP="00211552">
      <w:pPr>
        <w:numPr>
          <w:ilvl w:val="0"/>
          <w:numId w:val="14"/>
        </w:numPr>
      </w:pPr>
      <w:r>
        <w:t>Configure Adyen parameters in D</w:t>
      </w:r>
      <w:r w:rsidR="00B1693A">
        <w:t>emandware</w:t>
      </w:r>
    </w:p>
    <w:p w14:paraId="1D018193" w14:textId="77777777" w:rsidR="004E2AF8" w:rsidRDefault="00636912" w:rsidP="00211552">
      <w:pPr>
        <w:numPr>
          <w:ilvl w:val="0"/>
          <w:numId w:val="14"/>
        </w:numPr>
      </w:pPr>
      <w:r>
        <w:t>Test</w:t>
      </w:r>
    </w:p>
    <w:p w14:paraId="1D018194" w14:textId="77777777" w:rsidR="00636912" w:rsidRDefault="00636912" w:rsidP="00211552">
      <w:pPr>
        <w:numPr>
          <w:ilvl w:val="0"/>
          <w:numId w:val="14"/>
        </w:numPr>
      </w:pPr>
      <w:r>
        <w:t>Create Skin for Adyen HPP</w:t>
      </w:r>
    </w:p>
    <w:p w14:paraId="1D018195" w14:textId="77777777" w:rsidR="00636912" w:rsidRDefault="00B1693A" w:rsidP="004E2AF8">
      <w:r>
        <w:t>T</w:t>
      </w:r>
      <w:r w:rsidR="00636912">
        <w:t>hese steps should not require more than a few hours (creating the Skin can require several hours depend</w:t>
      </w:r>
      <w:r w:rsidR="00514BFD">
        <w:t xml:space="preserve">ing on complexity of styling). </w:t>
      </w:r>
    </w:p>
    <w:p w14:paraId="1D018196" w14:textId="77777777" w:rsidR="00EE42CB" w:rsidRDefault="00636912" w:rsidP="004E2AF8">
      <w:r>
        <w:t xml:space="preserve">Note that the name of your storefront site ID should match </w:t>
      </w:r>
      <w:r w:rsidR="00EE42CB">
        <w:t xml:space="preserve">the name in the ‘site-template.zip’, </w:t>
      </w:r>
      <w:r>
        <w:t>otherw</w:t>
      </w:r>
      <w:r w:rsidR="00EE42CB">
        <w:t>ise you will get import errors.</w:t>
      </w:r>
    </w:p>
    <w:p w14:paraId="1D018197" w14:textId="77777777" w:rsidR="00636912" w:rsidRDefault="00EE42CB" w:rsidP="004E2AF8">
      <w:r>
        <w:t xml:space="preserve">Also, </w:t>
      </w:r>
      <w:r w:rsidR="00636912">
        <w:t xml:space="preserve">note that the payment methods 'Adyen' and 'Credit Card' and the payment processors 'Adyen' and </w:t>
      </w:r>
      <w:r w:rsidR="00DA6CAB">
        <w:t xml:space="preserve">‘ADYEN_CREDIT’ </w:t>
      </w:r>
      <w:r w:rsidR="00636912">
        <w:t>will be created</w:t>
      </w:r>
      <w:r w:rsidR="00C26AA8">
        <w:t xml:space="preserve"> or </w:t>
      </w:r>
      <w:r w:rsidR="00DA6CAB">
        <w:t>updated</w:t>
      </w:r>
      <w:r w:rsidR="00636912">
        <w:t xml:space="preserve"> from the </w:t>
      </w:r>
      <w:r w:rsidR="00434366">
        <w:t>‘site-</w:t>
      </w:r>
      <w:r w:rsidR="00636912">
        <w:t>template</w:t>
      </w:r>
      <w:r w:rsidR="00434366">
        <w:t>.zip’</w:t>
      </w:r>
      <w:r w:rsidR="00636912">
        <w:t>.</w:t>
      </w:r>
    </w:p>
    <w:p w14:paraId="1D018198" w14:textId="77777777" w:rsidR="00460DF5" w:rsidRDefault="00636912" w:rsidP="00460DF5">
      <w:r>
        <w:t xml:space="preserve">Below is an example of a skin styled to look like the </w:t>
      </w:r>
      <w:r w:rsidR="00EE42CB">
        <w:t xml:space="preserve">old </w:t>
      </w:r>
      <w:r>
        <w:t>Site</w:t>
      </w:r>
      <w:r w:rsidR="00F21BBE">
        <w:t xml:space="preserve"> </w:t>
      </w:r>
      <w:r>
        <w:t>Genesis store (note that this page is hosted on an Adyen Server):</w:t>
      </w:r>
      <w:r w:rsidR="00460DF5">
        <w:t xml:space="preserve"> </w:t>
      </w:r>
    </w:p>
    <w:p w14:paraId="1D018199" w14:textId="77777777" w:rsidR="00460DF5" w:rsidRDefault="007A52B3" w:rsidP="00460DF5">
      <w:r>
        <w:pict w14:anchorId="1D0182F0">
          <v:shape id="_x0000_i1067" type="#_x0000_t75" style="width:431.35pt;height:269.2pt;mso-left-percent:-10001;mso-top-percent:-10001;mso-position-horizontal:absolute;mso-position-horizontal-relative:char;mso-position-vertical:absolute;mso-position-vertical-relative:line;mso-left-percent:-10001;mso-top-percent:-10001">
            <v:imagedata r:id="rId49" o:title=""/>
          </v:shape>
        </w:pict>
      </w:r>
    </w:p>
    <w:p w14:paraId="1D01819A" w14:textId="77777777" w:rsidR="00763281" w:rsidRDefault="00763281" w:rsidP="00460DF5">
      <w:r>
        <w:br w:type="page"/>
      </w:r>
    </w:p>
    <w:p w14:paraId="1D01819B" w14:textId="77777777" w:rsidR="00460DF5" w:rsidRPr="00460DF5" w:rsidRDefault="00460DF5" w:rsidP="00211552">
      <w:pPr>
        <w:pStyle w:val="Heading2"/>
        <w:numPr>
          <w:ilvl w:val="1"/>
          <w:numId w:val="13"/>
        </w:numPr>
      </w:pPr>
      <w:bookmarkStart w:id="24" w:name="_Toc409014742"/>
      <w:r>
        <w:t>Changes to pipelines, templates and others</w:t>
      </w:r>
      <w:bookmarkEnd w:id="24"/>
    </w:p>
    <w:p w14:paraId="1D01819C" w14:textId="77777777" w:rsidR="00636912" w:rsidRDefault="00763281" w:rsidP="00442070">
      <w:pPr>
        <w:pStyle w:val="Heading3"/>
      </w:pPr>
      <w:bookmarkStart w:id="25" w:name="_Toc409014743"/>
      <w:r>
        <w:t xml:space="preserve">3.5.1 </w:t>
      </w:r>
      <w:r w:rsidR="001D0B11">
        <w:t>CO</w:t>
      </w:r>
      <w:r w:rsidR="00636912">
        <w:t xml:space="preserve">Summary </w:t>
      </w:r>
      <w:r w:rsidR="001D0B11">
        <w:t>pipeline</w:t>
      </w:r>
      <w:bookmarkEnd w:id="25"/>
    </w:p>
    <w:p w14:paraId="1D01819D" w14:textId="77777777" w:rsidR="00636912" w:rsidRDefault="00636912">
      <w:pPr>
        <w:pStyle w:val="Body"/>
        <w:tabs>
          <w:tab w:val="left" w:pos="1120"/>
        </w:tabs>
        <w:ind w:left="1120"/>
      </w:pPr>
    </w:p>
    <w:p w14:paraId="1D01819E" w14:textId="77777777" w:rsidR="001615EE" w:rsidRDefault="001615EE" w:rsidP="00C07985">
      <w:r>
        <w:t xml:space="preserve">When </w:t>
      </w:r>
      <w:r w:rsidR="00B1693A">
        <w:t xml:space="preserve">the </w:t>
      </w:r>
      <w:r>
        <w:t>Adyen payment method is used, i</w:t>
      </w:r>
      <w:r w:rsidR="00636912">
        <w:t xml:space="preserve">nstead of showing </w:t>
      </w:r>
      <w:r w:rsidR="00B1693A">
        <w:t>an order c</w:t>
      </w:r>
      <w:r w:rsidR="00636912">
        <w:t xml:space="preserve">onfirmation page, the shopper </w:t>
      </w:r>
      <w:r>
        <w:t>has to be</w:t>
      </w:r>
      <w:r w:rsidR="00636912">
        <w:t xml:space="preserve"> redirected to Adyen using the Adyen-</w:t>
      </w:r>
      <w:r w:rsidR="00C07985">
        <w:t>R</w:t>
      </w:r>
      <w:r>
        <w:t xml:space="preserve">edirect pipeline. </w:t>
      </w:r>
    </w:p>
    <w:p w14:paraId="1D01819F" w14:textId="77777777" w:rsidR="00636912" w:rsidRDefault="00B1693A" w:rsidP="00C07985">
      <w:r>
        <w:t>The o</w:t>
      </w:r>
      <w:r w:rsidR="001615EE">
        <w:t xml:space="preserve">rder </w:t>
      </w:r>
      <w:r>
        <w:t>s</w:t>
      </w:r>
      <w:r w:rsidR="001615EE">
        <w:t xml:space="preserve">ummary </w:t>
      </w:r>
      <w:r w:rsidR="00636912">
        <w:t xml:space="preserve">page is shown </w:t>
      </w:r>
      <w:r w:rsidR="001615EE">
        <w:t xml:space="preserve">immediately </w:t>
      </w:r>
      <w:r w:rsidR="00636912">
        <w:t xml:space="preserve">only </w:t>
      </w:r>
      <w:r w:rsidR="001615EE">
        <w:t>if</w:t>
      </w:r>
      <w:r w:rsidR="00636912">
        <w:t xml:space="preserve"> the amount is covered by a Gift Certificate</w:t>
      </w:r>
      <w:r w:rsidR="001615EE">
        <w:t>.</w:t>
      </w:r>
    </w:p>
    <w:p w14:paraId="1D0181A0" w14:textId="77777777" w:rsidR="00636912" w:rsidRDefault="00636912" w:rsidP="00C07985">
      <w:r>
        <w:t>Change the Submit pipeline so it will look like</w:t>
      </w:r>
      <w:r w:rsidR="00D34365">
        <w:t xml:space="preserve"> </w:t>
      </w:r>
      <w:r w:rsidR="00B1693A">
        <w:t xml:space="preserve">the one </w:t>
      </w:r>
      <w:r>
        <w:t>below:</w:t>
      </w:r>
    </w:p>
    <w:p w14:paraId="1D0181A1" w14:textId="77777777" w:rsidR="00636912" w:rsidRDefault="00636912" w:rsidP="00C07985"/>
    <w:p w14:paraId="1D0181A2" w14:textId="77777777" w:rsidR="00763281" w:rsidRDefault="00763281" w:rsidP="00713CFF"/>
    <w:p w14:paraId="1D0181A3" w14:textId="77777777" w:rsidR="00763281" w:rsidRDefault="00763281" w:rsidP="00713CFF"/>
    <w:p w14:paraId="1D0181A4" w14:textId="77777777" w:rsidR="00713CFF" w:rsidRDefault="008E45C0" w:rsidP="00713CFF">
      <w:r>
        <w:pict w14:anchorId="1D0182F1">
          <v:shape id="_x0000_s1029" type="#_x0000_t75" style="position:absolute;margin-left:-.35pt;margin-top:-48.75pt;width:380.8pt;height:360.65pt;z-index:1;mso-wrap-distance-left:0;mso-wrap-distance-right:0" filled="t">
            <v:fill color2="black"/>
            <v:imagedata r:id="rId50" o:title=""/>
            <w10:wrap type="topAndBottom"/>
          </v:shape>
        </w:pict>
      </w:r>
    </w:p>
    <w:p w14:paraId="1D0181A5" w14:textId="77777777" w:rsidR="00636912" w:rsidRDefault="00763281" w:rsidP="00713CFF">
      <w:pPr>
        <w:pStyle w:val="Heading3"/>
      </w:pPr>
      <w:bookmarkStart w:id="26" w:name="_Toc409014744"/>
      <w:r>
        <w:t xml:space="preserve">3.5.2 </w:t>
      </w:r>
      <w:r w:rsidR="00713CFF">
        <w:t>COPlaceOrder pipeline</w:t>
      </w:r>
      <w:bookmarkEnd w:id="26"/>
    </w:p>
    <w:p w14:paraId="1D0181A6" w14:textId="77777777" w:rsidR="00636912" w:rsidRDefault="00713CFF" w:rsidP="00713CFF">
      <w:r>
        <w:t>Add a decision node to the pipeline like shown below</w:t>
      </w:r>
      <w:r w:rsidR="00E262D7">
        <w:t>:</w:t>
      </w:r>
    </w:p>
    <w:p w14:paraId="1D0181A7" w14:textId="77777777" w:rsidR="00713CFF" w:rsidRDefault="007A52B3">
      <w:pPr>
        <w:pStyle w:val="BodyText"/>
        <w:tabs>
          <w:tab w:val="left" w:pos="0"/>
        </w:tabs>
        <w:rPr>
          <w:rFonts w:ascii="Verdana" w:hAnsi="Verdana"/>
          <w:color w:val="383838"/>
          <w:sz w:val="17"/>
        </w:rPr>
      </w:pPr>
      <w:r>
        <w:rPr>
          <w:rFonts w:ascii="Verdana" w:hAnsi="Verdana"/>
          <w:color w:val="383838"/>
          <w:sz w:val="17"/>
        </w:rPr>
        <w:pict w14:anchorId="1D0182F2">
          <v:shape id="_x0000_i1068" type="#_x0000_t75" style="width:448.3pt;height:389.45pt">
            <v:imagedata r:id="rId51" o:title=""/>
          </v:shape>
        </w:pict>
      </w:r>
    </w:p>
    <w:p w14:paraId="1D0181A8" w14:textId="77777777" w:rsidR="00763281" w:rsidRDefault="00763281">
      <w:pPr>
        <w:pStyle w:val="BodyText"/>
        <w:tabs>
          <w:tab w:val="left" w:pos="0"/>
        </w:tabs>
        <w:rPr>
          <w:rFonts w:ascii="Verdana" w:hAnsi="Verdana"/>
          <w:color w:val="383838"/>
          <w:sz w:val="17"/>
        </w:rPr>
      </w:pPr>
    </w:p>
    <w:p w14:paraId="1D0181A9" w14:textId="77777777" w:rsidR="00763281" w:rsidRDefault="00763281">
      <w:pPr>
        <w:pStyle w:val="BodyText"/>
        <w:tabs>
          <w:tab w:val="left" w:pos="0"/>
        </w:tabs>
        <w:rPr>
          <w:rFonts w:ascii="Verdana" w:hAnsi="Verdana"/>
          <w:color w:val="383838"/>
          <w:sz w:val="17"/>
        </w:rPr>
      </w:pPr>
      <w:r>
        <w:rPr>
          <w:rFonts w:ascii="Verdana" w:hAnsi="Verdana"/>
          <w:color w:val="383838"/>
          <w:sz w:val="17"/>
        </w:rPr>
        <w:br w:type="page"/>
      </w:r>
    </w:p>
    <w:p w14:paraId="1D0181AA" w14:textId="77777777" w:rsidR="00370D05" w:rsidRDefault="00763281" w:rsidP="00370D05">
      <w:pPr>
        <w:pStyle w:val="Heading3"/>
      </w:pPr>
      <w:bookmarkStart w:id="27" w:name="_Toc409014745"/>
      <w:r>
        <w:t xml:space="preserve">3.5.3 </w:t>
      </w:r>
      <w:r w:rsidR="00370D05">
        <w:t>COBilling pipeline</w:t>
      </w:r>
      <w:bookmarkEnd w:id="27"/>
    </w:p>
    <w:p w14:paraId="1D0181AB" w14:textId="77777777" w:rsidR="00370D05" w:rsidRDefault="00370D05" w:rsidP="00370D05">
      <w:r>
        <w:t xml:space="preserve">Add a call node to COBilling-Start pipeline right before interaction continue node, the node </w:t>
      </w:r>
      <w:r w:rsidR="00B1693A">
        <w:t>has</w:t>
      </w:r>
      <w:r>
        <w:t xml:space="preserve"> to call </w:t>
      </w:r>
      <w:r w:rsidR="00B1693A">
        <w:t xml:space="preserve">the </w:t>
      </w:r>
      <w:r>
        <w:t>Adyen-GetPaymentMethods pipeline:</w:t>
      </w:r>
    </w:p>
    <w:p w14:paraId="1D0181AC" w14:textId="77777777" w:rsidR="005B172F" w:rsidRDefault="007A52B3" w:rsidP="00370D05">
      <w:r>
        <w:pict w14:anchorId="1D0182F3">
          <v:shape id="_x0000_i1069" type="#_x0000_t75" style="width:415.7pt;height:346.25pt">
            <v:imagedata r:id="rId52" o:title=""/>
          </v:shape>
        </w:pict>
      </w:r>
    </w:p>
    <w:p w14:paraId="1D0181AD" w14:textId="77777777" w:rsidR="00370D05" w:rsidRDefault="00370D05" w:rsidP="003052A2">
      <w:pPr>
        <w:pStyle w:val="Body"/>
        <w:ind w:firstLine="709"/>
      </w:pPr>
    </w:p>
    <w:p w14:paraId="1D0181AE" w14:textId="77777777" w:rsidR="00CA47E1" w:rsidRDefault="00763281" w:rsidP="00CA47E1">
      <w:pPr>
        <w:pStyle w:val="Heading3"/>
      </w:pPr>
      <w:bookmarkStart w:id="28" w:name="_Toc409014746"/>
      <w:r>
        <w:t xml:space="preserve">3.5.4 </w:t>
      </w:r>
      <w:r w:rsidR="00CA47E1">
        <w:t>Form billingaddress.xml</w:t>
      </w:r>
      <w:bookmarkEnd w:id="28"/>
    </w:p>
    <w:p w14:paraId="1D0181AF" w14:textId="77777777" w:rsidR="00CA47E1" w:rsidRDefault="00CA47E1" w:rsidP="00CA47E1">
      <w:r>
        <w:t xml:space="preserve">Increase the max length of field </w:t>
      </w:r>
      <w:r w:rsidRPr="00F438BB">
        <w:rPr>
          <w:rFonts w:ascii="Courier New" w:hAnsi="Courier New" w:cs="Courier New"/>
        </w:rPr>
        <w:t>address1</w:t>
      </w:r>
      <w:r>
        <w:t xml:space="preserve"> and add 2 new fields to the form, here is the expected result:</w:t>
      </w:r>
    </w:p>
    <w:p w14:paraId="1D0181B0"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&lt;field formid="address1" label="forms.address1" type="string" mandatory="true" binding="address1" max-length="105" missing-error="forms.addresserror" range-error="forms.address.field.invalid" /&gt;</w:t>
      </w:r>
    </w:p>
    <w:p w14:paraId="1D0181B1"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ab/>
        <w:t>&lt;field formid="suite" label="forms.suite" type="string" mandatory="true" binding="suite" max-length="50" missing-error="forms.suiteerror" range-error="forms.suite.field.invalid" /&gt;</w:t>
      </w:r>
    </w:p>
    <w:p w14:paraId="1D0181B2"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ab/>
        <w:t>&lt;field formid="streetName" label="forms.streetName" type="string" mandatory="true" binding="custom.streetName" max-length="50" missing-error="forms.streetnameerror" range-error="forms.streetname.field.invalid" /&gt;</w:t>
      </w:r>
    </w:p>
    <w:p w14:paraId="1D0181B3" w14:textId="77777777" w:rsidR="00CA47E1" w:rsidRDefault="00763281" w:rsidP="00CA47E1">
      <w:pPr>
        <w:pStyle w:val="Heading3"/>
      </w:pPr>
      <w:bookmarkStart w:id="29" w:name="_Toc409014747"/>
      <w:r>
        <w:t xml:space="preserve">3.5.5 </w:t>
      </w:r>
      <w:r w:rsidR="00CA47E1">
        <w:t>Script cart/CartUtils.ds</w:t>
      </w:r>
      <w:bookmarkEnd w:id="29"/>
    </w:p>
    <w:p w14:paraId="1D0181B4" w14:textId="77777777" w:rsidR="00CA47E1" w:rsidRDefault="0024781A" w:rsidP="0024781A">
      <w:r>
        <w:t xml:space="preserve">Find method </w:t>
      </w:r>
      <w:r w:rsidRPr="0071545F">
        <w:rPr>
          <w:rFonts w:ascii="Courier New" w:hAnsi="Courier New" w:cs="Courier New"/>
        </w:rPr>
        <w:t>CartUtils.getAddressList</w:t>
      </w:r>
      <w:r w:rsidR="0071545F" w:rsidRPr="0071545F">
        <w:rPr>
          <w:rFonts w:ascii="Courier New" w:hAnsi="Courier New" w:cs="Courier New"/>
        </w:rPr>
        <w:t>()</w:t>
      </w:r>
      <w:r>
        <w:t xml:space="preserve">, find function </w:t>
      </w:r>
      <w:r w:rsidRPr="0071545F">
        <w:rPr>
          <w:rFonts w:ascii="Courier New" w:hAnsi="Courier New" w:cs="Courier New"/>
        </w:rPr>
        <w:t>getAddressObject()</w:t>
      </w:r>
      <w:r>
        <w:t xml:space="preserve"> inside of it, and add these 2 new fields to the returned object:</w:t>
      </w:r>
    </w:p>
    <w:p w14:paraId="1D0181B5" w14:textId="77777777" w:rsidR="0024781A" w:rsidRPr="0024781A" w:rsidRDefault="0024781A" w:rsidP="0024781A">
      <w:pPr>
        <w:ind w:left="709"/>
        <w:rPr>
          <w:rFonts w:ascii="Courier New" w:hAnsi="Courier New" w:cs="Courier New"/>
        </w:rPr>
      </w:pPr>
      <w:r w:rsidRPr="0024781A">
        <w:rPr>
          <w:rFonts w:ascii="Courier New" w:hAnsi="Courier New" w:cs="Courier New"/>
        </w:rPr>
        <w:t>suite: addy.suite, // Added for Adyen AVS support</w:t>
      </w:r>
    </w:p>
    <w:p w14:paraId="1D0181B6" w14:textId="77777777" w:rsidR="0024781A" w:rsidRPr="0024781A" w:rsidRDefault="0024781A" w:rsidP="0024781A">
      <w:pPr>
        <w:ind w:left="709"/>
        <w:rPr>
          <w:rFonts w:ascii="Courier New" w:hAnsi="Courier New" w:cs="Courier New"/>
        </w:rPr>
      </w:pPr>
      <w:r w:rsidRPr="0024781A">
        <w:rPr>
          <w:rFonts w:ascii="Courier New" w:hAnsi="Courier New" w:cs="Courier New"/>
        </w:rPr>
        <w:t>streetName: addy.custom.streetName, // Added for Adyen AVS support</w:t>
      </w:r>
    </w:p>
    <w:p w14:paraId="1D0181B7" w14:textId="77777777" w:rsidR="00CA47E1" w:rsidRDefault="0024781A" w:rsidP="0024781A">
      <w:r>
        <w:t>Here is the expected result:</w:t>
      </w:r>
    </w:p>
    <w:p w14:paraId="1D0181B8" w14:textId="77777777" w:rsidR="0024781A" w:rsidRDefault="007A52B3" w:rsidP="00CA47E1">
      <w:pPr>
        <w:pStyle w:val="Body"/>
      </w:pPr>
      <w:r>
        <w:pict w14:anchorId="1D0182F4">
          <v:shape id="_x0000_i1070" type="#_x0000_t75" style="width:370pt;height:185.95pt">
            <v:imagedata r:id="rId53" o:title=""/>
          </v:shape>
        </w:pict>
      </w:r>
    </w:p>
    <w:p w14:paraId="1D0181B9" w14:textId="77777777" w:rsidR="00550EA7" w:rsidRDefault="00763281" w:rsidP="00316AEC">
      <w:pPr>
        <w:pStyle w:val="Heading3"/>
      </w:pPr>
      <w:bookmarkStart w:id="30" w:name="_Toc409014748"/>
      <w:r>
        <w:t xml:space="preserve">3.5.6 </w:t>
      </w:r>
      <w:r w:rsidR="00550EA7">
        <w:t>Script checkout/AddAddressToAddressBook.ds</w:t>
      </w:r>
      <w:bookmarkEnd w:id="30"/>
    </w:p>
    <w:p w14:paraId="1D0181BA" w14:textId="77777777" w:rsidR="004E76CE" w:rsidRDefault="00550EA7" w:rsidP="00316AEC">
      <w:r>
        <w:t>Replace the line of code</w:t>
      </w:r>
      <w:r w:rsidR="004E76CE">
        <w:t>:</w:t>
      </w:r>
    </w:p>
    <w:p w14:paraId="1D0181BB" w14:textId="77777777" w:rsidR="004E76CE" w:rsidRDefault="00550EA7" w:rsidP="004E76CE">
      <w:pPr>
        <w:ind w:firstLine="709"/>
      </w:pPr>
      <w:r w:rsidRPr="00316AEC">
        <w:rPr>
          <w:rFonts w:ascii="Courier New" w:hAnsi="Courier New" w:cs="Courier New"/>
        </w:rPr>
        <w:t>address.setAddress1( usedAddress.address1 );</w:t>
      </w:r>
    </w:p>
    <w:p w14:paraId="1D0181BC" w14:textId="77777777" w:rsidR="00550EA7" w:rsidRDefault="00550EA7" w:rsidP="004E76CE">
      <w:r>
        <w:t xml:space="preserve">on the </w:t>
      </w:r>
      <w:r w:rsidR="00316AEC">
        <w:t>following</w:t>
      </w:r>
      <w:r>
        <w:t xml:space="preserve"> code:</w:t>
      </w:r>
    </w:p>
    <w:p w14:paraId="1D0181BD" w14:textId="77777777" w:rsidR="00550EA7" w:rsidRPr="0076249D" w:rsidRDefault="00550EA7" w:rsidP="009F4D01">
      <w:pPr>
        <w:pStyle w:val="Body"/>
        <w:ind w:firstLine="709"/>
        <w:rPr>
          <w:rFonts w:ascii="Courier New" w:hAnsi="Courier New" w:cs="Courier New"/>
          <w:sz w:val="22"/>
          <w:szCs w:val="22"/>
        </w:rPr>
      </w:pPr>
      <w:r w:rsidRPr="0076249D">
        <w:rPr>
          <w:rFonts w:ascii="Courier New" w:hAnsi="Courier New" w:cs="Courier New"/>
          <w:sz w:val="22"/>
          <w:szCs w:val="22"/>
        </w:rPr>
        <w:t>// Added for Adyen AVS support. If AVS is enabled, 2 new fields are used on the site</w:t>
      </w:r>
    </w:p>
    <w:p w14:paraId="1D0181BE"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t>if (dw.system.Site.getCurrent().getCustomPreferenceValue("Adyen_enableAVS")) {</w:t>
      </w:r>
    </w:p>
    <w:p w14:paraId="1D0181BF"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t>address.setSuite( usedAddress.suite );</w:t>
      </w:r>
    </w:p>
    <w:p w14:paraId="1D0181C0"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t>address.custom.streetName = usedAddress.custom.streetName;</w:t>
      </w:r>
    </w:p>
    <w:p w14:paraId="1D0181C1"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t>address.setAddress1( usedAddress.suite + (!empty(dw.system.Site.getCurrent().getCustomPreferenceValue("Adyen_address1Delimiter")) ? dw.system.Site.getCurrent().getCustomPreferenceValue("Adyen_address1Delimiter") : " ") + usedAddress.custom.streetName );</w:t>
      </w:r>
    </w:p>
    <w:p w14:paraId="1D0181C2"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t>} else {</w:t>
      </w:r>
    </w:p>
    <w:p w14:paraId="1D0181C3"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t>address.setAddress1( usedAddress.address1 );</w:t>
      </w:r>
    </w:p>
    <w:p w14:paraId="1D0181C4"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t>}</w:t>
      </w:r>
    </w:p>
    <w:p w14:paraId="1D0181C5" w14:textId="77777777" w:rsidR="00550EA7" w:rsidRDefault="00763281" w:rsidP="00316AEC">
      <w:pPr>
        <w:pStyle w:val="Heading3"/>
      </w:pPr>
      <w:bookmarkStart w:id="31" w:name="_Toc409014749"/>
      <w:r>
        <w:t xml:space="preserve">3.5.7 </w:t>
      </w:r>
      <w:r w:rsidR="00316AEC">
        <w:t>Script checkout/UpdateBillingAddress.ds</w:t>
      </w:r>
      <w:bookmarkEnd w:id="31"/>
    </w:p>
    <w:p w14:paraId="1D0181C6" w14:textId="77777777" w:rsidR="00E65273" w:rsidRDefault="00316AEC" w:rsidP="00316AEC">
      <w:r>
        <w:t>Replace the line of code</w:t>
      </w:r>
      <w:r w:rsidR="00E65273">
        <w:t>:</w:t>
      </w:r>
    </w:p>
    <w:p w14:paraId="1D0181C7" w14:textId="77777777" w:rsidR="00E65273" w:rsidRDefault="00316AEC" w:rsidP="00E65273">
      <w:pPr>
        <w:ind w:firstLine="709"/>
      </w:pPr>
      <w:r w:rsidRPr="00316AEC">
        <w:rPr>
          <w:rFonts w:ascii="Courier New" w:hAnsi="Courier New" w:cs="Courier New"/>
        </w:rPr>
        <w:t>billingAddress.setAddress1( addressFields.address1.value );</w:t>
      </w:r>
    </w:p>
    <w:p w14:paraId="1D0181C8" w14:textId="77777777" w:rsidR="00316AEC" w:rsidRDefault="00316AEC" w:rsidP="00E65273">
      <w:r>
        <w:t>on the following code:</w:t>
      </w:r>
    </w:p>
    <w:p w14:paraId="1D0181C9" w14:textId="77777777" w:rsidR="00316AEC" w:rsidRPr="00316AEC" w:rsidRDefault="00316AEC" w:rsidP="00316AEC">
      <w:pPr>
        <w:rPr>
          <w:rFonts w:ascii="Courier New" w:hAnsi="Courier New" w:cs="Courier New"/>
        </w:rPr>
      </w:pPr>
      <w:r w:rsidRPr="00316AEC">
        <w:rPr>
          <w:rFonts w:ascii="Courier New" w:hAnsi="Courier New" w:cs="Courier New"/>
        </w:rPr>
        <w:t>// Added for Adyen AVS support. If AVS is enabled, 2 new fields are used on the site</w:t>
      </w:r>
    </w:p>
    <w:p w14:paraId="1D0181CA" w14:textId="77777777" w:rsidR="00316AEC" w:rsidRPr="00316AEC" w:rsidRDefault="00316AEC" w:rsidP="00316AEC">
      <w:pPr>
        <w:rPr>
          <w:rFonts w:ascii="Courier New" w:hAnsi="Courier New" w:cs="Courier New"/>
        </w:rPr>
      </w:pPr>
      <w:r w:rsidRPr="00316AEC">
        <w:rPr>
          <w:rFonts w:ascii="Courier New" w:hAnsi="Courier New" w:cs="Courier New"/>
        </w:rPr>
        <w:tab/>
        <w:t>if (dw.system.Site.getCurrent().getCustomPreferenceValue("Adyen_enableAVS")) {</w:t>
      </w:r>
    </w:p>
    <w:p w14:paraId="1D0181CB"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t>billingAddress.setSuite( addressFields.suite.value );</w:t>
      </w:r>
    </w:p>
    <w:p w14:paraId="1D0181CC"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t>billingAddress.custom.streetName = addressFields.streetName.value;</w:t>
      </w:r>
    </w:p>
    <w:p w14:paraId="1D0181CD"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t>billingAddress.setAddress1( addressFields.suite.value + (!empty(dw.system.Site.getCurrent().getCustomPreferenceValue("Adyen_address1Delimiter")) ? dw.system.Site.getCurrent().getCustomPreferenceValue("Adyen_address1Delimiter") : " ") + addressFields.streetName.value );</w:t>
      </w:r>
    </w:p>
    <w:p w14:paraId="1D0181CE" w14:textId="77777777" w:rsidR="00316AEC" w:rsidRPr="00316AEC" w:rsidRDefault="00316AEC" w:rsidP="00316AEC">
      <w:pPr>
        <w:rPr>
          <w:rFonts w:ascii="Courier New" w:hAnsi="Courier New" w:cs="Courier New"/>
        </w:rPr>
      </w:pPr>
      <w:r w:rsidRPr="00316AEC">
        <w:rPr>
          <w:rFonts w:ascii="Courier New" w:hAnsi="Courier New" w:cs="Courier New"/>
        </w:rPr>
        <w:tab/>
        <w:t>} else {</w:t>
      </w:r>
    </w:p>
    <w:p w14:paraId="1D0181CF"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t>billingAddress.setAddress1( addressFields.address1.value );</w:t>
      </w:r>
    </w:p>
    <w:p w14:paraId="1D0181D0" w14:textId="77777777" w:rsidR="00316AEC" w:rsidRDefault="00316AEC" w:rsidP="00316AEC">
      <w:r w:rsidRPr="00316AEC">
        <w:rPr>
          <w:rFonts w:ascii="Courier New" w:hAnsi="Courier New" w:cs="Courier New"/>
        </w:rPr>
        <w:tab/>
        <w:t>}</w:t>
      </w:r>
    </w:p>
    <w:p w14:paraId="1D0181D1" w14:textId="77777777" w:rsidR="00316AEC" w:rsidRDefault="00763281" w:rsidP="008D175A">
      <w:pPr>
        <w:pStyle w:val="Heading3"/>
      </w:pPr>
      <w:bookmarkStart w:id="32" w:name="_Toc409014750"/>
      <w:r>
        <w:t xml:space="preserve">3.5.8 </w:t>
      </w:r>
      <w:r w:rsidR="008D175A">
        <w:t>Template checkout/billing/billing.isml</w:t>
      </w:r>
      <w:bookmarkEnd w:id="32"/>
    </w:p>
    <w:p w14:paraId="1D0181D2" w14:textId="77777777" w:rsidR="008D175A" w:rsidRDefault="008D175A" w:rsidP="00316AEC">
      <w:r>
        <w:t>Replace the line of code:</w:t>
      </w:r>
    </w:p>
    <w:p w14:paraId="1D0181D3" w14:textId="77777777" w:rsidR="008D175A" w:rsidRPr="00F92992" w:rsidRDefault="00F92992" w:rsidP="004E76CE">
      <w:pPr>
        <w:ind w:left="709"/>
        <w:rPr>
          <w:rFonts w:ascii="Courier New" w:hAnsi="Courier New" w:cs="Courier New"/>
        </w:rPr>
      </w:pPr>
      <w:r w:rsidRPr="00F92992">
        <w:rPr>
          <w:rFonts w:ascii="Courier New" w:hAnsi="Courier New" w:cs="Courier New"/>
        </w:rPr>
        <w:t>&lt;isinputfield formfield="${pdict.CurrentForms.billing.billingAddress.addressFields.address1}" type="input"/&gt;</w:t>
      </w:r>
    </w:p>
    <w:p w14:paraId="1D0181D4" w14:textId="77777777" w:rsidR="008D175A" w:rsidRDefault="008D175A" w:rsidP="00316AEC">
      <w:r>
        <w:t>on the following code:</w:t>
      </w:r>
    </w:p>
    <w:p w14:paraId="1D0181D5" w14:textId="77777777" w:rsidR="00F92992" w:rsidRPr="00F92992" w:rsidRDefault="00F92992" w:rsidP="00F92992">
      <w:pPr>
        <w:rPr>
          <w:rFonts w:ascii="Courier New" w:hAnsi="Courier New" w:cs="Courier New"/>
        </w:rPr>
      </w:pPr>
      <w:r>
        <w:tab/>
      </w:r>
      <w:r>
        <w:tab/>
      </w:r>
      <w:r w:rsidRPr="00F92992">
        <w:rPr>
          <w:rFonts w:ascii="Courier New" w:hAnsi="Courier New" w:cs="Courier New"/>
        </w:rPr>
        <w:t>&lt;iscomment&gt;Added for Adyen AVS support. If AVS is enabled, 2 new fields are used on the site&lt;/iscomment&gt;</w:t>
      </w:r>
    </w:p>
    <w:p w14:paraId="1D0181D6"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&lt;isif condition="${dw.system.Site.getCurrent().getCustomPreferenceValue('Adyen_enableAVS')}"&gt;</w:t>
      </w:r>
    </w:p>
    <w:p w14:paraId="1D0181D7"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&lt;isinputfield formfield="${pdict.CurrentForms.billing.billingAddress.addressFields.suite}" type="input"/&gt;</w:t>
      </w:r>
    </w:p>
    <w:p w14:paraId="1D0181D8"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&lt;isinputfield formfield="${pdict.CurrentForms.billing.billingAddress.addressFields.streetName}" type="input"/&gt;</w:t>
      </w:r>
    </w:p>
    <w:p w14:paraId="1D0181D9"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&lt;iselse&gt;</w:t>
      </w:r>
    </w:p>
    <w:p w14:paraId="1D0181DA"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&lt;isinputfield formfield="${pdict.CurrentForms.billing.billingAddress.addressFields.address1}" type="input"/&gt;</w:t>
      </w:r>
    </w:p>
    <w:p w14:paraId="1D0181DB"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&lt;/isif&gt;</w:t>
      </w:r>
    </w:p>
    <w:p w14:paraId="1D0181DC" w14:textId="77777777" w:rsidR="00F92992" w:rsidRDefault="00763281" w:rsidP="00F2632D">
      <w:pPr>
        <w:pStyle w:val="Heading3"/>
      </w:pPr>
      <w:bookmarkStart w:id="33" w:name="_Toc409014751"/>
      <w:r>
        <w:t xml:space="preserve">3.5.9 </w:t>
      </w:r>
      <w:r w:rsidR="00F92992">
        <w:t>Template checkout/billing/paymentmethods.isml</w:t>
      </w:r>
      <w:bookmarkEnd w:id="33"/>
    </w:p>
    <w:p w14:paraId="1D0181DD" w14:textId="77777777" w:rsidR="00F92992" w:rsidRDefault="00EC1B04" w:rsidP="00F92992">
      <w:r>
        <w:t xml:space="preserve">Add the following code right before the closing </w:t>
      </w:r>
      <w:r w:rsidRPr="00F2632D">
        <w:rPr>
          <w:rFonts w:ascii="Courier New" w:hAnsi="Courier New" w:cs="Courier New"/>
        </w:rPr>
        <w:t>&lt;/fieldset&gt;</w:t>
      </w:r>
      <w:r>
        <w:t xml:space="preserve"> tag:</w:t>
      </w:r>
    </w:p>
    <w:p w14:paraId="1D0181DE" w14:textId="77777777" w:rsidR="00EC1B04" w:rsidRPr="00F2632D" w:rsidRDefault="00EC1B04" w:rsidP="00EC1B04">
      <w:pPr>
        <w:rPr>
          <w:rFonts w:ascii="Courier New" w:hAnsi="Courier New" w:cs="Courier New"/>
        </w:rPr>
      </w:pPr>
      <w:r w:rsidRPr="00F2632D">
        <w:rPr>
          <w:rFonts w:ascii="Courier New" w:hAnsi="Courier New" w:cs="Courier New"/>
        </w:rPr>
        <w:t>&lt;div class="payment-method &lt;isif condition="${!empty(pdict.selectedPaymentID) &amp;&amp; pdict.selectedPaymentID=='Adyen'}"&gt;payment-method-expanded&lt;/isif&gt;" data-method="Adyen"&gt;</w:t>
      </w:r>
    </w:p>
    <w:p w14:paraId="1D0181DF" w14:textId="77777777" w:rsidR="00EC1B04" w:rsidRPr="00F2632D" w:rsidRDefault="00EC1B04" w:rsidP="00EC1B04">
      <w:pPr>
        <w:rPr>
          <w:rFonts w:ascii="Courier New" w:hAnsi="Courier New" w:cs="Courier New"/>
        </w:rPr>
      </w:pPr>
      <w:r w:rsidRPr="00F2632D">
        <w:rPr>
          <w:rFonts w:ascii="Courier New" w:hAnsi="Courier New" w:cs="Courier New"/>
        </w:rPr>
        <w:tab/>
      </w:r>
      <w:r w:rsidRPr="00F2632D">
        <w:rPr>
          <w:rFonts w:ascii="Courier New" w:hAnsi="Courier New" w:cs="Courier New"/>
        </w:rPr>
        <w:tab/>
      </w:r>
      <w:r w:rsidRPr="00F2632D">
        <w:rPr>
          <w:rFonts w:ascii="Courier New" w:hAnsi="Courier New" w:cs="Courier New"/>
        </w:rPr>
        <w:tab/>
        <w:t>&lt;isinclude template="hpp"/&gt;</w:t>
      </w:r>
    </w:p>
    <w:p w14:paraId="1D0181E0" w14:textId="77777777" w:rsidR="00EC1B04" w:rsidRPr="00F2632D" w:rsidRDefault="00EC1B04" w:rsidP="00EC1B04">
      <w:pPr>
        <w:rPr>
          <w:rFonts w:ascii="Courier New" w:hAnsi="Courier New" w:cs="Courier New"/>
        </w:rPr>
      </w:pPr>
      <w:r w:rsidRPr="00F2632D">
        <w:rPr>
          <w:rFonts w:ascii="Courier New" w:hAnsi="Courier New" w:cs="Courier New"/>
        </w:rPr>
        <w:tab/>
      </w:r>
      <w:r w:rsidRPr="00F2632D">
        <w:rPr>
          <w:rFonts w:ascii="Courier New" w:hAnsi="Courier New" w:cs="Courier New"/>
        </w:rPr>
        <w:tab/>
        <w:t>&lt;/div&gt;</w:t>
      </w:r>
    </w:p>
    <w:p w14:paraId="1D0181E1" w14:textId="77777777" w:rsidR="00EC1B04" w:rsidRDefault="00763281" w:rsidP="00E7584E">
      <w:pPr>
        <w:pStyle w:val="Heading3"/>
      </w:pPr>
      <w:bookmarkStart w:id="34" w:name="_Toc409014752"/>
      <w:r>
        <w:t xml:space="preserve">3.5.10 </w:t>
      </w:r>
      <w:r w:rsidR="00EC1B04">
        <w:t>Template checkout/summary/summary.isml</w:t>
      </w:r>
      <w:bookmarkEnd w:id="34"/>
    </w:p>
    <w:p w14:paraId="1D0181E2" w14:textId="77777777" w:rsidR="00EC1B04" w:rsidRDefault="00EC1B04" w:rsidP="00EC1B04">
      <w:r>
        <w:t xml:space="preserve">Add the following code right before the closing </w:t>
      </w:r>
      <w:r w:rsidRPr="00E7584E">
        <w:rPr>
          <w:rFonts w:ascii="Courier New" w:hAnsi="Courier New" w:cs="Courier New"/>
        </w:rPr>
        <w:t>&lt;/fieldset&gt;</w:t>
      </w:r>
      <w:r>
        <w:t xml:space="preserve"> tag:</w:t>
      </w:r>
    </w:p>
    <w:p w14:paraId="1D0181E3" w14:textId="77777777" w:rsidR="00EC1B04" w:rsidRPr="00E7584E" w:rsidRDefault="00EC1B04" w:rsidP="00EC1B04">
      <w:pPr>
        <w:rPr>
          <w:rFonts w:ascii="Courier New" w:hAnsi="Courier New" w:cs="Courier New"/>
        </w:rPr>
      </w:pPr>
      <w:r w:rsidRPr="00E7584E">
        <w:rPr>
          <w:rFonts w:ascii="Courier New" w:hAnsi="Courier New" w:cs="Courier New"/>
        </w:rPr>
        <w:t>&lt;iscomment&gt;Set the brandcode and issuerId in session for when user hits the back button on Adyen hpp&lt;/iscomment&gt;</w:t>
      </w:r>
    </w:p>
    <w:p w14:paraId="1D0181E4"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&lt;isif condition="${!empty(pdict.CurrentHttpParameterMap.brandCode.value) || !empty(session.custom.brandCode)}"&gt;</w:t>
      </w:r>
    </w:p>
    <w:p w14:paraId="1D0181E5"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&lt;isset name="brandCode" value="${!empty(pdict.CurrentHttpParameterMap.brandCode.value) ? pdict.CurrentHttpParameterMap.brandCode.value : session.custom.brandCode}" scope="session"/&gt;</w:t>
      </w:r>
    </w:p>
    <w:p w14:paraId="1D0181E6"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&lt;input type="hidden" name="brandCode" value="${session.custom.brandCode}" /&gt;</w:t>
      </w:r>
    </w:p>
    <w:p w14:paraId="1D0181E7"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&lt;isif condition="${!empty(pdict.CurrentHttpParameterMap.issuerId.value) || !empty(session.custom.issuerId)}"&gt;</w:t>
      </w:r>
    </w:p>
    <w:p w14:paraId="1D0181E8"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&lt;isset name="issuerId" value="${!empty(pdict.CurrentHttpParameterMap.issuerId.value) ? pdict.CurrentHttpParameterMap.issuerId.value : session.custom.issuerId}" scope="session"/&gt;</w:t>
      </w:r>
    </w:p>
    <w:p w14:paraId="1D0181E9"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&lt;input type="hidden" name="issuerId" value="${session.custom.issuerId}" /&gt;</w:t>
      </w:r>
    </w:p>
    <w:p w14:paraId="1D0181EA"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&lt;/isif&gt;</w:t>
      </w:r>
    </w:p>
    <w:p w14:paraId="1D0181EB" w14:textId="77777777" w:rsidR="00EC1B04" w:rsidRPr="00E7584E" w:rsidRDefault="00EC1B04" w:rsidP="00EC1B04">
      <w:pPr>
        <w:rPr>
          <w:rFonts w:ascii="Courier New" w:hAnsi="Courier New" w:cs="Courier New"/>
        </w:rPr>
      </w:pP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r>
      <w:r w:rsidRPr="00E7584E">
        <w:rPr>
          <w:rFonts w:ascii="Courier New" w:hAnsi="Courier New" w:cs="Courier New"/>
        </w:rPr>
        <w:tab/>
        <w:t>&lt;/isif&gt;</w:t>
      </w:r>
    </w:p>
    <w:p w14:paraId="1D0181EC" w14:textId="77777777" w:rsidR="00F92992" w:rsidRDefault="00763281" w:rsidP="0038691C">
      <w:pPr>
        <w:pStyle w:val="Heading3"/>
      </w:pPr>
      <w:bookmarkStart w:id="35" w:name="_Toc409014753"/>
      <w:r>
        <w:t xml:space="preserve">3.5.11 </w:t>
      </w:r>
      <w:r w:rsidR="00E7584E">
        <w:t>Template components/header/htmlhead.isml</w:t>
      </w:r>
      <w:bookmarkEnd w:id="35"/>
    </w:p>
    <w:p w14:paraId="1D0181ED" w14:textId="77777777" w:rsidR="00E7584E" w:rsidRDefault="00E7584E" w:rsidP="008D175A">
      <w:r>
        <w:t xml:space="preserve">Add the following code after including file </w:t>
      </w:r>
      <w:r w:rsidRPr="0038691C">
        <w:rPr>
          <w:rFonts w:ascii="Courier New" w:hAnsi="Courier New" w:cs="Courier New"/>
        </w:rPr>
        <w:t>style.css</w:t>
      </w:r>
      <w:r>
        <w:t>:</w:t>
      </w:r>
    </w:p>
    <w:p w14:paraId="1D0181EE" w14:textId="77777777" w:rsidR="00E7584E" w:rsidRPr="0038691C" w:rsidRDefault="00E7584E" w:rsidP="008D175A">
      <w:pPr>
        <w:rPr>
          <w:rFonts w:ascii="Courier New" w:hAnsi="Courier New" w:cs="Courier New"/>
        </w:rPr>
      </w:pPr>
      <w:r w:rsidRPr="0038691C">
        <w:rPr>
          <w:rFonts w:ascii="Courier New" w:hAnsi="Courier New" w:cs="Courier New"/>
        </w:rPr>
        <w:t>&lt;link rel="stylesheet" href="${URLUtils.staticURL('/css/checkout.css')}" /&gt;</w:t>
      </w:r>
    </w:p>
    <w:p w14:paraId="1D0181EF" w14:textId="77777777" w:rsidR="00B355A9" w:rsidRDefault="00763281" w:rsidP="0038691C">
      <w:pPr>
        <w:pStyle w:val="Heading3"/>
      </w:pPr>
      <w:bookmarkStart w:id="36" w:name="_Toc409014754"/>
      <w:r>
        <w:t xml:space="preserve">3.5.12 </w:t>
      </w:r>
      <w:r w:rsidR="00B355A9">
        <w:t>Template components/header/header.isml</w:t>
      </w:r>
      <w:bookmarkEnd w:id="36"/>
    </w:p>
    <w:p w14:paraId="1D0181F0" w14:textId="77777777" w:rsidR="00B355A9" w:rsidRDefault="00B355A9" w:rsidP="00B355A9">
      <w:r>
        <w:t xml:space="preserve">Add the following item at the beginning of the list </w:t>
      </w:r>
      <w:r w:rsidRPr="0038691C">
        <w:rPr>
          <w:rFonts w:ascii="Courier New" w:hAnsi="Courier New" w:cs="Courier New"/>
        </w:rPr>
        <w:t>&lt;ul class="menu-utility"&gt;</w:t>
      </w:r>
      <w:r>
        <w:t>:</w:t>
      </w:r>
    </w:p>
    <w:p w14:paraId="1D0181F1" w14:textId="77777777" w:rsidR="00B355A9" w:rsidRPr="0038691C" w:rsidRDefault="00B355A9" w:rsidP="00B355A9">
      <w:pPr>
        <w:rPr>
          <w:rFonts w:ascii="Courier New" w:hAnsi="Courier New" w:cs="Courier New"/>
        </w:rPr>
      </w:pPr>
      <w:r w:rsidRPr="0038691C">
        <w:rPr>
          <w:rFonts w:ascii="Courier New" w:hAnsi="Courier New" w:cs="Courier New"/>
        </w:rPr>
        <w:t>&lt;iscomment&gt;Link to access Adyen Test page&lt;/iscomment&gt;</w:t>
      </w:r>
    </w:p>
    <w:p w14:paraId="1D0181F2" w14:textId="77777777" w:rsidR="00B355A9" w:rsidRPr="0038691C" w:rsidRDefault="00B355A9" w:rsidP="00B355A9">
      <w:pPr>
        <w:rPr>
          <w:rFonts w:ascii="Courier New" w:hAnsi="Courier New" w:cs="Courier New"/>
        </w:rPr>
      </w:pP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t>&lt;li&gt;</w:t>
      </w:r>
    </w:p>
    <w:p w14:paraId="1D0181F3" w14:textId="77777777" w:rsidR="00B355A9" w:rsidRPr="0038691C" w:rsidRDefault="00B355A9" w:rsidP="00B355A9">
      <w:pPr>
        <w:rPr>
          <w:rFonts w:ascii="Courier New" w:hAnsi="Courier New" w:cs="Courier New"/>
        </w:rPr>
      </w:pP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t>&lt;a href="${URLUtils.https('AdyenTest-Start')}" title="Adyen Test"&gt;</w:t>
      </w:r>
    </w:p>
    <w:p w14:paraId="1D0181F4" w14:textId="77777777" w:rsidR="00B355A9" w:rsidRPr="0038691C" w:rsidRDefault="00B355A9" w:rsidP="00B355A9">
      <w:pPr>
        <w:rPr>
          <w:rFonts w:ascii="Courier New" w:hAnsi="Courier New" w:cs="Courier New"/>
        </w:rPr>
      </w:pP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t>Adyen Test</w:t>
      </w:r>
    </w:p>
    <w:p w14:paraId="1D0181F5" w14:textId="77777777" w:rsidR="00B355A9" w:rsidRPr="0038691C" w:rsidRDefault="00B355A9" w:rsidP="00B355A9">
      <w:pPr>
        <w:rPr>
          <w:rFonts w:ascii="Courier New" w:hAnsi="Courier New" w:cs="Courier New"/>
        </w:rPr>
      </w:pP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t>&lt;/a&gt;</w:t>
      </w:r>
    </w:p>
    <w:p w14:paraId="1D0181F6" w14:textId="77777777" w:rsidR="00B355A9" w:rsidRPr="0038691C" w:rsidRDefault="00B355A9" w:rsidP="00B355A9">
      <w:pPr>
        <w:rPr>
          <w:rFonts w:ascii="Courier New" w:hAnsi="Courier New" w:cs="Courier New"/>
        </w:rPr>
      </w:pPr>
      <w:r w:rsidRPr="0038691C">
        <w:rPr>
          <w:rFonts w:ascii="Courier New" w:hAnsi="Courier New" w:cs="Courier New"/>
        </w:rPr>
        <w:tab/>
      </w:r>
      <w:r w:rsidRPr="0038691C">
        <w:rPr>
          <w:rFonts w:ascii="Courier New" w:hAnsi="Courier New" w:cs="Courier New"/>
        </w:rPr>
        <w:tab/>
      </w:r>
      <w:r w:rsidRPr="0038691C">
        <w:rPr>
          <w:rFonts w:ascii="Courier New" w:hAnsi="Courier New" w:cs="Courier New"/>
        </w:rPr>
        <w:tab/>
        <w:t>&lt;/li&gt;</w:t>
      </w:r>
    </w:p>
    <w:p w14:paraId="1D0181F7" w14:textId="77777777" w:rsidR="00B032EE" w:rsidRDefault="00763281" w:rsidP="00E62EB7">
      <w:pPr>
        <w:pStyle w:val="Heading3"/>
      </w:pPr>
      <w:bookmarkStart w:id="37" w:name="_Toc409014755"/>
      <w:r>
        <w:t xml:space="preserve">3.5.13 </w:t>
      </w:r>
      <w:r w:rsidR="00B032EE">
        <w:t>Script app.js</w:t>
      </w:r>
      <w:bookmarkEnd w:id="37"/>
    </w:p>
    <w:p w14:paraId="1D0181FE" w14:textId="77777777" w:rsidR="00B032EE" w:rsidRDefault="00F26071" w:rsidP="00F26071">
      <w:pPr>
        <w:numPr>
          <w:ilvl w:val="0"/>
          <w:numId w:val="23"/>
        </w:numPr>
      </w:pPr>
      <w:r>
        <w:t xml:space="preserve">Add the following function before the </w:t>
      </w:r>
      <w:r w:rsidRPr="00D77206">
        <w:rPr>
          <w:rFonts w:ascii="Courier New" w:hAnsi="Courier New" w:cs="Courier New"/>
        </w:rPr>
        <w:t>exports.init()</w:t>
      </w:r>
      <w:r>
        <w:t xml:space="preserve"> method:</w:t>
      </w:r>
    </w:p>
    <w:p w14:paraId="1D0181FF" w14:textId="77777777" w:rsidR="00F26071" w:rsidRPr="00D77206" w:rsidRDefault="00F26071" w:rsidP="00D77206">
      <w:pPr>
        <w:ind w:left="360"/>
        <w:rPr>
          <w:rFonts w:ascii="Courier New" w:hAnsi="Courier New" w:cs="Courier New"/>
        </w:rPr>
      </w:pPr>
      <w:r w:rsidRPr="00D77206">
        <w:rPr>
          <w:rFonts w:ascii="Courier New" w:hAnsi="Courier New" w:cs="Courier New"/>
        </w:rPr>
        <w:t>/**</w:t>
      </w:r>
    </w:p>
    <w:p w14:paraId="1D018200" w14:textId="77777777" w:rsidR="00F26071" w:rsidRPr="00D77206" w:rsidRDefault="00F26071" w:rsidP="00D77206">
      <w:pPr>
        <w:ind w:left="360"/>
        <w:rPr>
          <w:rFonts w:ascii="Courier New" w:hAnsi="Courier New" w:cs="Courier New"/>
        </w:rPr>
      </w:pPr>
      <w:r w:rsidRPr="00D77206">
        <w:rPr>
          <w:rFonts w:ascii="Courier New" w:hAnsi="Courier New" w:cs="Courier New"/>
        </w:rPr>
        <w:t xml:space="preserve"> * @function</w:t>
      </w:r>
    </w:p>
    <w:p w14:paraId="1D018201" w14:textId="77777777" w:rsidR="00F26071" w:rsidRPr="00D77206" w:rsidRDefault="00F26071" w:rsidP="00D77206">
      <w:pPr>
        <w:ind w:left="360"/>
        <w:rPr>
          <w:rFonts w:ascii="Courier New" w:hAnsi="Courier New" w:cs="Courier New"/>
        </w:rPr>
      </w:pPr>
      <w:r w:rsidRPr="00D77206">
        <w:rPr>
          <w:rFonts w:ascii="Courier New" w:hAnsi="Courier New" w:cs="Courier New"/>
        </w:rPr>
        <w:t xml:space="preserve"> * @description Changes the payment type or issuerId of the selected payment method</w:t>
      </w:r>
    </w:p>
    <w:p w14:paraId="1D018202" w14:textId="77777777" w:rsidR="00F26071" w:rsidRPr="00D77206" w:rsidRDefault="00F26071" w:rsidP="00D77206">
      <w:pPr>
        <w:ind w:left="360"/>
        <w:rPr>
          <w:rFonts w:ascii="Courier New" w:hAnsi="Courier New" w:cs="Courier New"/>
        </w:rPr>
      </w:pPr>
      <w:r w:rsidRPr="00D77206">
        <w:rPr>
          <w:rFonts w:ascii="Courier New" w:hAnsi="Courier New" w:cs="Courier New"/>
        </w:rPr>
        <w:t xml:space="preserve"> * @param {String, Boolean} value of payment type or issuerId and a test value to see which one it is, to which the payment type or issuerId should be changed to</w:t>
      </w:r>
    </w:p>
    <w:p w14:paraId="1D018203" w14:textId="77777777" w:rsidR="00F26071" w:rsidRPr="00D77206" w:rsidRDefault="00F26071" w:rsidP="00D77206">
      <w:pPr>
        <w:ind w:left="360"/>
        <w:rPr>
          <w:rFonts w:ascii="Courier New" w:hAnsi="Courier New" w:cs="Courier New"/>
        </w:rPr>
      </w:pPr>
      <w:r w:rsidRPr="00D77206">
        <w:rPr>
          <w:rFonts w:ascii="Courier New" w:hAnsi="Courier New" w:cs="Courier New"/>
        </w:rPr>
        <w:t xml:space="preserve"> */</w:t>
      </w:r>
    </w:p>
    <w:p w14:paraId="1D018204" w14:textId="77777777" w:rsidR="00F26071" w:rsidRPr="00D77206" w:rsidRDefault="00F26071" w:rsidP="00D77206">
      <w:pPr>
        <w:ind w:left="360"/>
        <w:rPr>
          <w:rFonts w:ascii="Courier New" w:hAnsi="Courier New" w:cs="Courier New"/>
        </w:rPr>
      </w:pPr>
      <w:r w:rsidRPr="00D77206">
        <w:rPr>
          <w:rFonts w:ascii="Courier New" w:hAnsi="Courier New" w:cs="Courier New"/>
        </w:rPr>
        <w:t>function updatePaymentType(selectedPayType, test) {</w:t>
      </w:r>
    </w:p>
    <w:p w14:paraId="1D018205" w14:textId="77777777" w:rsidR="00F26071" w:rsidRPr="00D77206" w:rsidRDefault="00F26071" w:rsidP="00D77206">
      <w:pPr>
        <w:ind w:left="360"/>
        <w:rPr>
          <w:rFonts w:ascii="Courier New" w:hAnsi="Courier New" w:cs="Courier New"/>
        </w:rPr>
      </w:pPr>
      <w:r w:rsidRPr="00D77206">
        <w:rPr>
          <w:rFonts w:ascii="Courier New" w:hAnsi="Courier New" w:cs="Courier New"/>
        </w:rPr>
        <w:tab/>
        <w:t>if (!test) {</w:t>
      </w:r>
    </w:p>
    <w:p w14:paraId="1D018206" w14:textId="77777777" w:rsidR="00F26071" w:rsidRPr="00D77206" w:rsidRDefault="00F26071" w:rsidP="00D77206">
      <w:pPr>
        <w:ind w:left="360"/>
        <w:rPr>
          <w:rFonts w:ascii="Courier New" w:hAnsi="Courier New" w:cs="Courier New"/>
        </w:rPr>
      </w:pPr>
      <w:r w:rsidRPr="00D77206">
        <w:rPr>
          <w:rFonts w:ascii="Courier New" w:hAnsi="Courier New" w:cs="Courier New"/>
        </w:rPr>
        <w:tab/>
      </w:r>
      <w:r w:rsidRPr="00D77206">
        <w:rPr>
          <w:rFonts w:ascii="Courier New" w:hAnsi="Courier New" w:cs="Courier New"/>
        </w:rPr>
        <w:tab/>
        <w:t>$('input[name="brandCode"]').removeAttr('checked');</w:t>
      </w:r>
    </w:p>
    <w:p w14:paraId="1D018207" w14:textId="77777777" w:rsidR="00F26071" w:rsidRPr="00D77206" w:rsidRDefault="00F26071" w:rsidP="00D77206">
      <w:pPr>
        <w:ind w:left="360"/>
        <w:rPr>
          <w:rFonts w:ascii="Courier New" w:hAnsi="Courier New" w:cs="Courier New"/>
        </w:rPr>
      </w:pPr>
      <w:r w:rsidRPr="00D77206">
        <w:rPr>
          <w:rFonts w:ascii="Courier New" w:hAnsi="Courier New" w:cs="Courier New"/>
        </w:rPr>
        <w:tab/>
        <w:t>} else {</w:t>
      </w:r>
    </w:p>
    <w:p w14:paraId="1D018208" w14:textId="77777777" w:rsidR="00F26071" w:rsidRPr="00D77206" w:rsidRDefault="00F26071" w:rsidP="00D77206">
      <w:pPr>
        <w:ind w:left="360"/>
        <w:rPr>
          <w:rFonts w:ascii="Courier New" w:hAnsi="Courier New" w:cs="Courier New"/>
        </w:rPr>
      </w:pPr>
      <w:r w:rsidRPr="00D77206">
        <w:rPr>
          <w:rFonts w:ascii="Courier New" w:hAnsi="Courier New" w:cs="Courier New"/>
        </w:rPr>
        <w:tab/>
      </w:r>
      <w:r w:rsidRPr="00D77206">
        <w:rPr>
          <w:rFonts w:ascii="Courier New" w:hAnsi="Courier New" w:cs="Courier New"/>
        </w:rPr>
        <w:tab/>
        <w:t>$('input[name="issuerId"]').removeAttr('checked');</w:t>
      </w:r>
    </w:p>
    <w:p w14:paraId="1D018209" w14:textId="77777777" w:rsidR="00F26071" w:rsidRPr="00D77206" w:rsidRDefault="00F26071" w:rsidP="00D77206">
      <w:pPr>
        <w:ind w:left="360"/>
        <w:rPr>
          <w:rFonts w:ascii="Courier New" w:hAnsi="Courier New" w:cs="Courier New"/>
        </w:rPr>
      </w:pPr>
      <w:r w:rsidRPr="00D77206">
        <w:rPr>
          <w:rFonts w:ascii="Courier New" w:hAnsi="Courier New" w:cs="Courier New"/>
        </w:rPr>
        <w:tab/>
        <w:t>}</w:t>
      </w:r>
    </w:p>
    <w:p w14:paraId="1D01820A" w14:textId="5F9F17CC" w:rsidR="00F26071" w:rsidRPr="00D77206" w:rsidRDefault="00F26071" w:rsidP="00D77206">
      <w:pPr>
        <w:ind w:left="360"/>
        <w:rPr>
          <w:rFonts w:ascii="Courier New" w:hAnsi="Courier New" w:cs="Courier New"/>
        </w:rPr>
      </w:pPr>
      <w:r w:rsidRPr="00D77206">
        <w:rPr>
          <w:rFonts w:ascii="Courier New" w:hAnsi="Courier New" w:cs="Courier New"/>
        </w:rPr>
        <w:tab/>
        <w:t>$('input[value</w:t>
      </w:r>
      <w:r w:rsidR="00452E60">
        <w:rPr>
          <w:rFonts w:ascii="Courier New" w:hAnsi="Courier New" w:cs="Courier New"/>
        </w:rPr>
        <w:t>=' + selectedPayType + ']').prop</w:t>
      </w:r>
      <w:r w:rsidRPr="00D77206">
        <w:rPr>
          <w:rFonts w:ascii="Courier New" w:hAnsi="Courier New" w:cs="Courier New"/>
        </w:rPr>
        <w:t>('checked', 'checked');</w:t>
      </w:r>
    </w:p>
    <w:p w14:paraId="1D01820B" w14:textId="77777777" w:rsidR="00F26071" w:rsidRPr="00D77206" w:rsidRDefault="00F26071" w:rsidP="00D77206">
      <w:pPr>
        <w:ind w:left="360"/>
        <w:rPr>
          <w:rFonts w:ascii="Courier New" w:hAnsi="Courier New" w:cs="Courier New"/>
        </w:rPr>
      </w:pPr>
      <w:r w:rsidRPr="00D77206">
        <w:rPr>
          <w:rFonts w:ascii="Courier New" w:hAnsi="Courier New" w:cs="Courier New"/>
        </w:rPr>
        <w:tab/>
        <w:t>formPrepare.validateForm();</w:t>
      </w:r>
    </w:p>
    <w:p w14:paraId="1D01820C" w14:textId="77777777" w:rsidR="00F26071" w:rsidRDefault="00F26071" w:rsidP="00D77206">
      <w:pPr>
        <w:ind w:left="360"/>
      </w:pPr>
      <w:r w:rsidRPr="00D77206">
        <w:rPr>
          <w:rFonts w:ascii="Courier New" w:hAnsi="Courier New" w:cs="Courier New"/>
        </w:rPr>
        <w:t>}</w:t>
      </w:r>
    </w:p>
    <w:p w14:paraId="1D01820D" w14:textId="78853615" w:rsidR="00F26071" w:rsidRDefault="007A52B3" w:rsidP="00F26071">
      <w:r>
        <w:pict w14:anchorId="04DCC048">
          <v:shape id="_x0000_i1071" type="#_x0000_t75" style="width:487.1pt;height:220.4pt">
            <v:imagedata r:id="rId54" o:title="test pic"/>
          </v:shape>
        </w:pict>
      </w:r>
    </w:p>
    <w:p w14:paraId="1D01820E" w14:textId="77777777" w:rsidR="00F26071" w:rsidRDefault="00F26071" w:rsidP="00F26071">
      <w:pPr>
        <w:numPr>
          <w:ilvl w:val="0"/>
          <w:numId w:val="23"/>
        </w:numPr>
      </w:pPr>
      <w:r>
        <w:t xml:space="preserve">Change method </w:t>
      </w:r>
      <w:r w:rsidRPr="00CC3D61">
        <w:rPr>
          <w:rFonts w:ascii="Courier New" w:hAnsi="Courier New" w:cs="Courier New"/>
        </w:rPr>
        <w:t>exports.init()</w:t>
      </w:r>
    </w:p>
    <w:p w14:paraId="1D01820F" w14:textId="77777777" w:rsidR="00F26071" w:rsidRDefault="00F26071" w:rsidP="00F26071">
      <w:pPr>
        <w:numPr>
          <w:ilvl w:val="0"/>
          <w:numId w:val="24"/>
        </w:numPr>
      </w:pPr>
      <w:r>
        <w:t>Add the next variable definitions:</w:t>
      </w:r>
    </w:p>
    <w:p w14:paraId="1D018210" w14:textId="77777777" w:rsidR="00F26071" w:rsidRPr="00CC3D61" w:rsidRDefault="00F26071" w:rsidP="00F26071">
      <w:pPr>
        <w:rPr>
          <w:rFonts w:ascii="Courier New" w:hAnsi="Courier New" w:cs="Courier New"/>
        </w:rPr>
      </w:pPr>
      <w:r>
        <w:tab/>
      </w:r>
      <w:r w:rsidRPr="00CC3D61">
        <w:rPr>
          <w:rFonts w:ascii="Courier New" w:hAnsi="Courier New" w:cs="Courier New"/>
        </w:rPr>
        <w:t>var $payType = $('[name="brandCode"]');</w:t>
      </w:r>
    </w:p>
    <w:p w14:paraId="1D018211" w14:textId="77777777" w:rsidR="00F26071" w:rsidRPr="00CC3D61" w:rsidRDefault="00F26071" w:rsidP="00F26071">
      <w:pPr>
        <w:rPr>
          <w:rFonts w:ascii="Courier New" w:hAnsi="Courier New" w:cs="Courier New"/>
        </w:rPr>
      </w:pPr>
      <w:r w:rsidRPr="00CC3D61">
        <w:rPr>
          <w:rFonts w:ascii="Courier New" w:hAnsi="Courier New" w:cs="Courier New"/>
        </w:rPr>
        <w:tab/>
        <w:t>var $issuerId = $('[name="issuerId"]');</w:t>
      </w:r>
    </w:p>
    <w:p w14:paraId="1D018212" w14:textId="77777777" w:rsidR="00F26071" w:rsidRPr="00CC3D61" w:rsidRDefault="00F26071" w:rsidP="00F26071">
      <w:pPr>
        <w:rPr>
          <w:rFonts w:ascii="Courier New" w:hAnsi="Courier New" w:cs="Courier New"/>
        </w:rPr>
      </w:pPr>
      <w:r w:rsidRPr="00CC3D61">
        <w:rPr>
          <w:rFonts w:ascii="Courier New" w:hAnsi="Courier New" w:cs="Courier New"/>
        </w:rPr>
        <w:tab/>
        <w:t>var $issuer = $('ul#issuer');</w:t>
      </w:r>
    </w:p>
    <w:p w14:paraId="1D018213" w14:textId="77777777" w:rsidR="00F26071" w:rsidRPr="00CC3D61" w:rsidRDefault="00F26071" w:rsidP="00F26071">
      <w:pPr>
        <w:rPr>
          <w:rFonts w:ascii="Courier New" w:hAnsi="Courier New" w:cs="Courier New"/>
        </w:rPr>
      </w:pPr>
      <w:r w:rsidRPr="00CC3D61">
        <w:rPr>
          <w:rFonts w:ascii="Courier New" w:hAnsi="Courier New" w:cs="Courier New"/>
        </w:rPr>
        <w:tab/>
        <w:t>var selectedPayType = $payType.find(':checked').val();</w:t>
      </w:r>
    </w:p>
    <w:p w14:paraId="1D018214" w14:textId="77777777" w:rsidR="00F26071" w:rsidRPr="00CC3D61" w:rsidRDefault="00F26071" w:rsidP="00F26071">
      <w:pPr>
        <w:rPr>
          <w:rFonts w:ascii="Courier New" w:hAnsi="Courier New" w:cs="Courier New"/>
        </w:rPr>
      </w:pPr>
      <w:r w:rsidRPr="00CC3D61">
        <w:rPr>
          <w:rFonts w:ascii="Courier New" w:hAnsi="Courier New" w:cs="Courier New"/>
        </w:rPr>
        <w:tab/>
        <w:t>var selectedIssuerId = $issuerId.find(':checked').val();</w:t>
      </w:r>
    </w:p>
    <w:p w14:paraId="1D018215" w14:textId="77777777" w:rsidR="00F26071" w:rsidRDefault="007A52B3" w:rsidP="00F26071">
      <w:r>
        <w:pict w14:anchorId="1D0182F7">
          <v:shape id="_x0000_i1072" type="#_x0000_t75" style="width:427.6pt;height:107.05pt">
            <v:imagedata r:id="rId55" o:title=""/>
          </v:shape>
        </w:pict>
      </w:r>
    </w:p>
    <w:p w14:paraId="1D018216" w14:textId="77777777" w:rsidR="00F26071" w:rsidRDefault="00F26071" w:rsidP="00F26071">
      <w:pPr>
        <w:numPr>
          <w:ilvl w:val="0"/>
          <w:numId w:val="24"/>
        </w:numPr>
      </w:pPr>
      <w:r>
        <w:t xml:space="preserve">Change method </w:t>
      </w:r>
      <w:r w:rsidRPr="00CC3D61">
        <w:rPr>
          <w:rFonts w:ascii="Courier New" w:hAnsi="Courier New" w:cs="Courier New"/>
        </w:rPr>
        <w:t>$selectPaymentMethod.on('click')</w:t>
      </w:r>
      <w:r>
        <w:t>, add the following code to it:</w:t>
      </w:r>
    </w:p>
    <w:p w14:paraId="1D018217" w14:textId="77777777" w:rsidR="00F26071" w:rsidRPr="00CC3D61" w:rsidRDefault="00F26071" w:rsidP="00CC3D61">
      <w:pPr>
        <w:ind w:firstLine="709"/>
        <w:rPr>
          <w:rFonts w:ascii="Courier New" w:hAnsi="Courier New" w:cs="Courier New"/>
        </w:rPr>
      </w:pPr>
      <w:r w:rsidRPr="00CC3D61">
        <w:rPr>
          <w:rFonts w:ascii="Courier New" w:hAnsi="Courier New" w:cs="Courier New"/>
        </w:rPr>
        <w:t>if ($(this).val() == 'Adyen' &amp;&amp; $payType.length &gt; 0) {</w:t>
      </w:r>
    </w:p>
    <w:p w14:paraId="1D018218"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r>
      <w:r w:rsidRPr="00CC3D61">
        <w:rPr>
          <w:rFonts w:ascii="Courier New" w:hAnsi="Courier New" w:cs="Courier New"/>
        </w:rPr>
        <w:tab/>
        <w:t>//set payment type of Adyen to the first one</w:t>
      </w:r>
    </w:p>
    <w:p w14:paraId="1D018219"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r>
      <w:r w:rsidRPr="00CC3D61">
        <w:rPr>
          <w:rFonts w:ascii="Courier New" w:hAnsi="Courier New" w:cs="Courier New"/>
        </w:rPr>
        <w:tab/>
        <w:t>updatePaymentType((selectedPayType) ? selectedPayType : $payType[0].value, false);</w:t>
      </w:r>
    </w:p>
    <w:p w14:paraId="1D01821A"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t>} else {</w:t>
      </w:r>
    </w:p>
    <w:p w14:paraId="1D01821B"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r>
      <w:r w:rsidRPr="00CC3D61">
        <w:rPr>
          <w:rFonts w:ascii="Courier New" w:hAnsi="Courier New" w:cs="Courier New"/>
        </w:rPr>
        <w:tab/>
        <w:t>$payType.removeAttr('checked');</w:t>
      </w:r>
    </w:p>
    <w:p w14:paraId="1D01821C"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r>
      <w:r w:rsidRPr="00CC3D61">
        <w:rPr>
          <w:rFonts w:ascii="Courier New" w:hAnsi="Courier New" w:cs="Courier New"/>
        </w:rPr>
        <w:tab/>
        <w:t>$issuerId.removeAttr('checked');</w:t>
      </w:r>
    </w:p>
    <w:p w14:paraId="1D01821D" w14:textId="77777777" w:rsidR="00F26071" w:rsidRPr="00CC3D61" w:rsidRDefault="00F26071" w:rsidP="00F26071">
      <w:pPr>
        <w:rPr>
          <w:rFonts w:ascii="Courier New" w:hAnsi="Courier New" w:cs="Courier New"/>
        </w:rPr>
      </w:pPr>
      <w:r w:rsidRPr="00CC3D61">
        <w:rPr>
          <w:rFonts w:ascii="Courier New" w:hAnsi="Courier New" w:cs="Courier New"/>
        </w:rPr>
        <w:tab/>
      </w:r>
      <w:r w:rsidRPr="00CC3D61">
        <w:rPr>
          <w:rFonts w:ascii="Courier New" w:hAnsi="Courier New" w:cs="Courier New"/>
        </w:rPr>
        <w:tab/>
        <w:t>}</w:t>
      </w:r>
    </w:p>
    <w:p w14:paraId="1D01821E" w14:textId="77777777" w:rsidR="00F26071" w:rsidRDefault="007A52B3" w:rsidP="00F26071">
      <w:r>
        <w:pict w14:anchorId="1D0182F8">
          <v:shape id="_x0000_i1073" type="#_x0000_t75" style="width:403.85pt;height:107.05pt">
            <v:imagedata r:id="rId56" o:title=""/>
          </v:shape>
        </w:pict>
      </w:r>
    </w:p>
    <w:p w14:paraId="1D01821F" w14:textId="77777777" w:rsidR="00F26071" w:rsidRDefault="00F26071" w:rsidP="00F26071">
      <w:pPr>
        <w:numPr>
          <w:ilvl w:val="0"/>
          <w:numId w:val="24"/>
        </w:numPr>
      </w:pPr>
      <w:r>
        <w:t xml:space="preserve">Add the following code to </w:t>
      </w:r>
      <w:r w:rsidRPr="00BE7B51">
        <w:rPr>
          <w:rFonts w:ascii="Courier New" w:hAnsi="Courier New" w:cs="Courier New"/>
        </w:rPr>
        <w:t>exports.init()</w:t>
      </w:r>
      <w:r>
        <w:t xml:space="preserve"> method:</w:t>
      </w:r>
    </w:p>
    <w:p w14:paraId="1D018220" w14:textId="77777777" w:rsidR="00F26071" w:rsidRPr="00BE7B51" w:rsidRDefault="00F26071" w:rsidP="00F26071">
      <w:pPr>
        <w:rPr>
          <w:rFonts w:ascii="Courier New" w:hAnsi="Courier New" w:cs="Courier New"/>
        </w:rPr>
      </w:pPr>
      <w:r>
        <w:tab/>
      </w:r>
      <w:r w:rsidRPr="00BE7B51">
        <w:rPr>
          <w:rFonts w:ascii="Courier New" w:hAnsi="Courier New" w:cs="Courier New"/>
        </w:rPr>
        <w:t>$payType.on('click', function () {</w:t>
      </w:r>
    </w:p>
    <w:p w14:paraId="1D018221"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updatePaymentType($(this).val(), false);</w:t>
      </w:r>
    </w:p>
    <w:p w14:paraId="1D018222"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//if the payment type contains issuerId fields, expand form with the values</w:t>
      </w:r>
    </w:p>
    <w:p w14:paraId="1D018223"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if ($(this).siblings('#issuer').length &gt; 0) {</w:t>
      </w:r>
    </w:p>
    <w:p w14:paraId="1D018224"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r>
      <w:r w:rsidRPr="00BE7B51">
        <w:rPr>
          <w:rFonts w:ascii="Courier New" w:hAnsi="Courier New" w:cs="Courier New"/>
        </w:rPr>
        <w:tab/>
        <w:t>$issuer.show();</w:t>
      </w:r>
    </w:p>
    <w:p w14:paraId="1D018225"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r>
      <w:r w:rsidRPr="00BE7B51">
        <w:rPr>
          <w:rFonts w:ascii="Courier New" w:hAnsi="Courier New" w:cs="Courier New"/>
        </w:rPr>
        <w:tab/>
        <w:t>updatePaymentType((selectedIssuerId) ? selectedIssuerId : $issuerId[0].value, true);</w:t>
      </w:r>
    </w:p>
    <w:p w14:paraId="1D018226"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 else {</w:t>
      </w:r>
    </w:p>
    <w:p w14:paraId="1D018227"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r>
      <w:r w:rsidRPr="00BE7B51">
        <w:rPr>
          <w:rFonts w:ascii="Courier New" w:hAnsi="Courier New" w:cs="Courier New"/>
        </w:rPr>
        <w:tab/>
        <w:t>$issuer.hide();</w:t>
      </w:r>
    </w:p>
    <w:p w14:paraId="1D018228"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r>
      <w:r w:rsidRPr="00BE7B51">
        <w:rPr>
          <w:rFonts w:ascii="Courier New" w:hAnsi="Courier New" w:cs="Courier New"/>
        </w:rPr>
        <w:tab/>
        <w:t>$('input[name="issuerId"]').removeAttr('checked');</w:t>
      </w:r>
    </w:p>
    <w:p w14:paraId="1D018229"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w:t>
      </w:r>
    </w:p>
    <w:p w14:paraId="1D01822A" w14:textId="77777777" w:rsidR="00F26071" w:rsidRPr="00BE7B51" w:rsidRDefault="00F26071" w:rsidP="00F26071">
      <w:pPr>
        <w:rPr>
          <w:rFonts w:ascii="Courier New" w:hAnsi="Courier New" w:cs="Courier New"/>
        </w:rPr>
      </w:pPr>
      <w:r w:rsidRPr="00BE7B51">
        <w:rPr>
          <w:rFonts w:ascii="Courier New" w:hAnsi="Courier New" w:cs="Courier New"/>
        </w:rPr>
        <w:tab/>
        <w:t>});</w:t>
      </w:r>
    </w:p>
    <w:p w14:paraId="1D01822B" w14:textId="77777777" w:rsidR="00F26071" w:rsidRPr="00BE7B51" w:rsidRDefault="00F26071" w:rsidP="00F26071">
      <w:pPr>
        <w:rPr>
          <w:rFonts w:ascii="Courier New" w:hAnsi="Courier New" w:cs="Courier New"/>
        </w:rPr>
      </w:pPr>
      <w:r w:rsidRPr="00BE7B51">
        <w:rPr>
          <w:rFonts w:ascii="Courier New" w:hAnsi="Courier New" w:cs="Courier New"/>
        </w:rPr>
        <w:tab/>
      </w:r>
    </w:p>
    <w:p w14:paraId="1D01822C" w14:textId="77777777" w:rsidR="00F26071" w:rsidRPr="00BE7B51" w:rsidRDefault="00F26071" w:rsidP="00F26071">
      <w:pPr>
        <w:rPr>
          <w:rFonts w:ascii="Courier New" w:hAnsi="Courier New" w:cs="Courier New"/>
        </w:rPr>
      </w:pPr>
      <w:r w:rsidRPr="00BE7B51">
        <w:rPr>
          <w:rFonts w:ascii="Courier New" w:hAnsi="Courier New" w:cs="Courier New"/>
        </w:rPr>
        <w:tab/>
        <w:t>$issuerId.on('click', function () {</w:t>
      </w:r>
    </w:p>
    <w:p w14:paraId="1D01822D" w14:textId="77777777" w:rsidR="00F26071" w:rsidRPr="00BE7B51" w:rsidRDefault="00F26071" w:rsidP="00F26071">
      <w:pPr>
        <w:rPr>
          <w:rFonts w:ascii="Courier New" w:hAnsi="Courier New" w:cs="Courier New"/>
        </w:rPr>
      </w:pPr>
      <w:r w:rsidRPr="00BE7B51">
        <w:rPr>
          <w:rFonts w:ascii="Courier New" w:hAnsi="Courier New" w:cs="Courier New"/>
        </w:rPr>
        <w:tab/>
      </w:r>
      <w:r w:rsidRPr="00BE7B51">
        <w:rPr>
          <w:rFonts w:ascii="Courier New" w:hAnsi="Courier New" w:cs="Courier New"/>
        </w:rPr>
        <w:tab/>
        <w:t>updatePaymentType($(this).val(), true);</w:t>
      </w:r>
    </w:p>
    <w:p w14:paraId="1D01822E" w14:textId="77777777" w:rsidR="00F26071" w:rsidRPr="00BE7B51" w:rsidRDefault="00F26071" w:rsidP="00F26071">
      <w:pPr>
        <w:rPr>
          <w:rFonts w:ascii="Courier New" w:hAnsi="Courier New" w:cs="Courier New"/>
        </w:rPr>
      </w:pPr>
      <w:r w:rsidRPr="00BE7B51">
        <w:rPr>
          <w:rFonts w:ascii="Courier New" w:hAnsi="Courier New" w:cs="Courier New"/>
        </w:rPr>
        <w:tab/>
        <w:t>});</w:t>
      </w:r>
    </w:p>
    <w:p w14:paraId="1D01822F" w14:textId="77777777" w:rsidR="00F26071" w:rsidRPr="00B032EE" w:rsidRDefault="007A52B3" w:rsidP="00F26071">
      <w:r>
        <w:pict w14:anchorId="1D0182F9">
          <v:shape id="_x0000_i1074" type="#_x0000_t75" style="width:405.7pt;height:171.55pt">
            <v:imagedata r:id="rId57" o:title=""/>
          </v:shape>
        </w:pict>
      </w:r>
    </w:p>
    <w:p w14:paraId="1D018230" w14:textId="77777777" w:rsidR="00B355A9" w:rsidRDefault="00763281" w:rsidP="00E62EB7">
      <w:pPr>
        <w:pStyle w:val="Heading3"/>
      </w:pPr>
      <w:bookmarkStart w:id="38" w:name="_Toc409014756"/>
      <w:r>
        <w:t xml:space="preserve">3.5.14 </w:t>
      </w:r>
      <w:r w:rsidR="00B355A9">
        <w:t>File resources/forms.properties</w:t>
      </w:r>
      <w:bookmarkEnd w:id="38"/>
    </w:p>
    <w:p w14:paraId="1D018231" w14:textId="77777777" w:rsidR="00B355A9" w:rsidRDefault="00B355A9" w:rsidP="00B355A9">
      <w:r>
        <w:t>Add the following lines to the file:</w:t>
      </w:r>
    </w:p>
    <w:p w14:paraId="1D018232" w14:textId="77777777" w:rsidR="00B355A9" w:rsidRPr="00E62EB7" w:rsidRDefault="00B355A9" w:rsidP="00B355A9">
      <w:pPr>
        <w:rPr>
          <w:rFonts w:ascii="Courier New" w:hAnsi="Courier New" w:cs="Courier New"/>
        </w:rPr>
      </w:pPr>
      <w:r w:rsidRPr="00E62EB7">
        <w:rPr>
          <w:rFonts w:ascii="Courier New" w:hAnsi="Courier New" w:cs="Courier New"/>
        </w:rPr>
        <w:t>forms.suite=Suite</w:t>
      </w:r>
    </w:p>
    <w:p w14:paraId="1D018233" w14:textId="77777777" w:rsidR="00B355A9" w:rsidRPr="00E62EB7" w:rsidRDefault="00B355A9" w:rsidP="00B355A9">
      <w:pPr>
        <w:rPr>
          <w:rFonts w:ascii="Courier New" w:hAnsi="Courier New" w:cs="Courier New"/>
        </w:rPr>
      </w:pPr>
      <w:r w:rsidRPr="00E62EB7">
        <w:rPr>
          <w:rFonts w:ascii="Courier New" w:hAnsi="Courier New" w:cs="Courier New"/>
        </w:rPr>
        <w:t>forms.streetName=Street</w:t>
      </w:r>
    </w:p>
    <w:p w14:paraId="1D018234" w14:textId="77777777" w:rsidR="00B355A9" w:rsidRPr="00E62EB7" w:rsidRDefault="00B355A9" w:rsidP="00B355A9">
      <w:pPr>
        <w:rPr>
          <w:rFonts w:ascii="Courier New" w:hAnsi="Courier New" w:cs="Courier New"/>
        </w:rPr>
      </w:pPr>
      <w:r w:rsidRPr="00E62EB7">
        <w:rPr>
          <w:rFonts w:ascii="Courier New" w:hAnsi="Courier New" w:cs="Courier New"/>
        </w:rPr>
        <w:t>forms.suiteerror=Please enter Suite number</w:t>
      </w:r>
    </w:p>
    <w:p w14:paraId="1D018235" w14:textId="77777777" w:rsidR="00B355A9" w:rsidRPr="00E62EB7" w:rsidRDefault="00B355A9" w:rsidP="00B355A9">
      <w:pPr>
        <w:rPr>
          <w:rFonts w:ascii="Courier New" w:hAnsi="Courier New" w:cs="Courier New"/>
        </w:rPr>
      </w:pPr>
      <w:r w:rsidRPr="00E62EB7">
        <w:rPr>
          <w:rFonts w:ascii="Courier New" w:hAnsi="Courier New" w:cs="Courier New"/>
        </w:rPr>
        <w:t>forms.streetnameerror=Please enter Street name</w:t>
      </w:r>
    </w:p>
    <w:p w14:paraId="1D018236" w14:textId="77777777" w:rsidR="00B355A9" w:rsidRPr="00E62EB7" w:rsidRDefault="00B355A9" w:rsidP="00B355A9">
      <w:pPr>
        <w:rPr>
          <w:rFonts w:ascii="Courier New" w:hAnsi="Courier New" w:cs="Courier New"/>
        </w:rPr>
      </w:pPr>
      <w:r w:rsidRPr="00E62EB7">
        <w:rPr>
          <w:rFonts w:ascii="Courier New" w:hAnsi="Courier New" w:cs="Courier New"/>
        </w:rPr>
        <w:t>forms.suite.field.invalid=Please enter a valid value</w:t>
      </w:r>
    </w:p>
    <w:p w14:paraId="1D018237" w14:textId="77777777" w:rsidR="00B355A9" w:rsidRPr="00E62EB7" w:rsidRDefault="00B355A9" w:rsidP="00B355A9">
      <w:pPr>
        <w:rPr>
          <w:rFonts w:ascii="Courier New" w:hAnsi="Courier New" w:cs="Courier New"/>
        </w:rPr>
      </w:pPr>
      <w:r w:rsidRPr="00E62EB7">
        <w:rPr>
          <w:rFonts w:ascii="Courier New" w:hAnsi="Courier New" w:cs="Courier New"/>
        </w:rPr>
        <w:t>forms.streetname.field.invalid=Please enter a valid value</w:t>
      </w:r>
    </w:p>
    <w:p w14:paraId="1D018238" w14:textId="77777777" w:rsidR="00B355A9" w:rsidRPr="00E62EB7" w:rsidRDefault="00B355A9" w:rsidP="00B355A9">
      <w:pPr>
        <w:rPr>
          <w:rFonts w:ascii="Courier New" w:hAnsi="Courier New" w:cs="Courier New"/>
        </w:rPr>
      </w:pPr>
      <w:r w:rsidRPr="00E62EB7">
        <w:rPr>
          <w:rFonts w:ascii="Courier New" w:hAnsi="Courier New" w:cs="Courier New"/>
        </w:rPr>
        <w:t>adyentest.missedordernumber=Missed order number</w:t>
      </w:r>
    </w:p>
    <w:p w14:paraId="1D018239" w14:textId="77777777" w:rsidR="00B355A9" w:rsidRPr="00E62EB7" w:rsidRDefault="00B355A9" w:rsidP="00B355A9">
      <w:pPr>
        <w:rPr>
          <w:rFonts w:ascii="Courier New" w:hAnsi="Courier New" w:cs="Courier New"/>
        </w:rPr>
      </w:pPr>
      <w:r w:rsidRPr="00E62EB7">
        <w:rPr>
          <w:rFonts w:ascii="Courier New" w:hAnsi="Courier New" w:cs="Courier New"/>
        </w:rPr>
        <w:t>adyentest.wrongordernumber=Wrong order number</w:t>
      </w:r>
    </w:p>
    <w:p w14:paraId="1D01823A" w14:textId="77777777" w:rsidR="00763281" w:rsidRDefault="00B355A9" w:rsidP="008D175A">
      <w:pPr>
        <w:rPr>
          <w:rFonts w:ascii="Courier New" w:hAnsi="Courier New" w:cs="Courier New"/>
        </w:rPr>
      </w:pPr>
      <w:r w:rsidRPr="00E62EB7">
        <w:rPr>
          <w:rFonts w:ascii="Courier New" w:hAnsi="Courier New" w:cs="Courier New"/>
        </w:rPr>
        <w:t>adyentest.ordernumber=Order number</w:t>
      </w:r>
    </w:p>
    <w:p w14:paraId="1D01823B" w14:textId="77777777" w:rsidR="00B355A9" w:rsidRPr="00E62EB7" w:rsidRDefault="00763281" w:rsidP="00763281">
      <w:r>
        <w:br w:type="page"/>
      </w:r>
    </w:p>
    <w:p w14:paraId="1D01823C" w14:textId="77777777" w:rsidR="008278FE" w:rsidRDefault="008278FE" w:rsidP="00211552">
      <w:pPr>
        <w:pStyle w:val="Heading2"/>
        <w:numPr>
          <w:ilvl w:val="1"/>
          <w:numId w:val="13"/>
        </w:numPr>
      </w:pPr>
      <w:bookmarkStart w:id="39" w:name="_Toc409014757"/>
      <w:r w:rsidRPr="008278FE">
        <w:rPr>
          <w:rStyle w:val="11"/>
          <w:rFonts w:ascii="Helvetica" w:hAnsi="Helvetica"/>
          <w:sz w:val="36"/>
        </w:rPr>
        <w:t>Additional configuration</w:t>
      </w:r>
      <w:bookmarkEnd w:id="39"/>
    </w:p>
    <w:p w14:paraId="1D01823D" w14:textId="77777777" w:rsidR="008278FE" w:rsidRDefault="008278FE" w:rsidP="008278FE">
      <w:r>
        <w:t xml:space="preserve">You may need to change the ID of the storefront application. This can be defined in the file </w:t>
      </w:r>
      <w:r w:rsidRPr="004D3F93">
        <w:rPr>
          <w:rFonts w:ascii="Courier New" w:hAnsi="Courier New" w:cs="Courier New"/>
        </w:rPr>
        <w:t>int_adyen.properties</w:t>
      </w:r>
      <w:r>
        <w:t xml:space="preserve"> in the root directory of the </w:t>
      </w:r>
      <w:r w:rsidRPr="004D3F93">
        <w:rPr>
          <w:rFonts w:ascii="Courier New" w:hAnsi="Courier New" w:cs="Courier New"/>
        </w:rPr>
        <w:t>int_adyen</w:t>
      </w:r>
      <w:r>
        <w:t xml:space="preserve"> cartridge.</w:t>
      </w:r>
    </w:p>
    <w:p w14:paraId="1D01823E" w14:textId="77777777" w:rsidR="00636912" w:rsidRDefault="006854E5" w:rsidP="00B97882">
      <w:pPr>
        <w:rPr>
          <w:rFonts w:ascii="Courier New" w:hAnsi="Courier New"/>
          <w:sz w:val="18"/>
          <w:szCs w:val="18"/>
        </w:rPr>
      </w:pPr>
      <w:r>
        <w:t>Example</w:t>
      </w:r>
      <w:r w:rsidR="008278FE">
        <w:t>:</w:t>
      </w:r>
      <w:r w:rsidR="008278FE">
        <w:br/>
      </w:r>
      <w:r w:rsidR="008278FE">
        <w:rPr>
          <w:rFonts w:ascii="Courier New" w:hAnsi="Courier New"/>
          <w:sz w:val="18"/>
          <w:szCs w:val="18"/>
        </w:rPr>
        <w:t># defines what ID the storefront application cartridge has - default is app_tdc</w:t>
      </w:r>
      <w:r w:rsidR="008278FE">
        <w:rPr>
          <w:rFonts w:ascii="Courier New" w:hAnsi="Courier New"/>
          <w:sz w:val="18"/>
          <w:szCs w:val="18"/>
        </w:rPr>
        <w:br/>
        <w:t>demandwar</w:t>
      </w:r>
      <w:r w:rsidR="00B97882">
        <w:rPr>
          <w:rFonts w:ascii="Courier New" w:hAnsi="Courier New"/>
          <w:sz w:val="18"/>
          <w:szCs w:val="18"/>
        </w:rPr>
        <w:t>e.core.cartridge=SiteGenesisNew</w:t>
      </w:r>
    </w:p>
    <w:p w14:paraId="3B656896" w14:textId="322F0BFA" w:rsidR="00B7066F" w:rsidRDefault="004D2BB4" w:rsidP="004D2BB4">
      <w:pPr>
        <w:pStyle w:val="NormalWeb"/>
        <w:spacing w:before="0" w:beforeAutospacing="0" w:after="0" w:afterAutospacing="0"/>
        <w:rPr>
          <w:rFonts w:ascii="Arial" w:hAnsi="Arial" w:cs="Arial"/>
          <w:sz w:val="20"/>
          <w:szCs w:val="20"/>
        </w:rPr>
      </w:pPr>
      <w:r>
        <w:rPr>
          <w:rFonts w:ascii="Calibri" w:eastAsia="ヒラギノ角ゴ Pro W3" w:hAnsi="Calibri"/>
          <w:color w:val="000000"/>
          <w:kern w:val="1"/>
          <w:sz w:val="22"/>
          <w:lang w:val="en-US" w:eastAsia="ar-SA"/>
        </w:rPr>
        <w:t>Please</w:t>
      </w:r>
      <w:r w:rsidRPr="004D2BB4">
        <w:rPr>
          <w:rFonts w:ascii="Calibri" w:eastAsia="ヒラギノ角ゴ Pro W3" w:hAnsi="Calibri"/>
          <w:color w:val="000000"/>
          <w:kern w:val="1"/>
          <w:sz w:val="22"/>
          <w:lang w:val="en-US" w:eastAsia="ar-SA"/>
        </w:rPr>
        <w:t xml:space="preserve"> open the 'int_adyen.properties' file and edit the value to </w:t>
      </w:r>
      <w:r>
        <w:rPr>
          <w:rFonts w:ascii="Calibri" w:eastAsia="ヒラギノ角ゴ Pro W3" w:hAnsi="Calibri"/>
          <w:color w:val="000000"/>
          <w:kern w:val="1"/>
          <w:sz w:val="22"/>
          <w:lang w:val="en-US" w:eastAsia="ar-SA"/>
        </w:rPr>
        <w:t>your</w:t>
      </w:r>
      <w:r w:rsidRPr="004D2BB4">
        <w:rPr>
          <w:rFonts w:ascii="Calibri" w:eastAsia="ヒラギノ角ゴ Pro W3" w:hAnsi="Calibri"/>
          <w:color w:val="000000"/>
          <w:kern w:val="1"/>
          <w:sz w:val="22"/>
          <w:lang w:val="en-US" w:eastAsia="ar-SA"/>
        </w:rPr>
        <w:t xml:space="preserve"> storefront cartridge name to make the adyen cartridge work. </w:t>
      </w:r>
    </w:p>
    <w:p w14:paraId="4C0AD303" w14:textId="77777777" w:rsidR="00B7066F" w:rsidRPr="00B7066F" w:rsidRDefault="00B7066F" w:rsidP="00B7066F">
      <w:pPr>
        <w:pStyle w:val="NormalWeb"/>
        <w:spacing w:before="0" w:beforeAutospacing="0" w:after="0" w:afterAutospacing="0"/>
        <w:rPr>
          <w:rFonts w:ascii="Calibri" w:eastAsia="ヒラギノ角ゴ Pro W3" w:hAnsi="Calibri"/>
          <w:color w:val="000000"/>
          <w:kern w:val="1"/>
          <w:sz w:val="22"/>
          <w:lang w:val="en-US" w:eastAsia="ar-SA"/>
        </w:rPr>
      </w:pPr>
    </w:p>
    <w:p w14:paraId="26617B72" w14:textId="04C98BAD" w:rsidR="00B7066F" w:rsidRDefault="00B7066F" w:rsidP="00B97882">
      <w:r>
        <w:pict w14:anchorId="4300155C">
          <v:shape id="_x0000_i1079" type="#_x0000_t75" style="width:476.45pt;height:98.9pt">
            <v:imagedata r:id="rId58" o:title="adyen02-cert"/>
          </v:shape>
        </w:pict>
      </w:r>
    </w:p>
    <w:p w14:paraId="0A39735F" w14:textId="77777777" w:rsidR="00B7066F" w:rsidRPr="00B97882" w:rsidRDefault="00B7066F" w:rsidP="00B97882">
      <w:pPr>
        <w:rPr>
          <w:rFonts w:ascii="Courier New" w:hAnsi="Courier New"/>
          <w:sz w:val="18"/>
          <w:szCs w:val="18"/>
        </w:rPr>
      </w:pPr>
      <w:bookmarkStart w:id="40" w:name="_GoBack"/>
      <w:bookmarkEnd w:id="40"/>
    </w:p>
    <w:p w14:paraId="1D01823F" w14:textId="77777777" w:rsidR="00636912" w:rsidRDefault="00636912" w:rsidP="00211552">
      <w:pPr>
        <w:pStyle w:val="Heading2"/>
        <w:numPr>
          <w:ilvl w:val="1"/>
          <w:numId w:val="13"/>
        </w:numPr>
      </w:pPr>
      <w:bookmarkStart w:id="41" w:name="_Toc409014758"/>
      <w:r>
        <w:t>Pipelines in the Adyen Cartridge</w:t>
      </w:r>
      <w:bookmarkEnd w:id="41"/>
    </w:p>
    <w:p w14:paraId="1D018240" w14:textId="77777777" w:rsidR="00437F7A" w:rsidRDefault="00435A18" w:rsidP="00437F7A">
      <w:pPr>
        <w:pStyle w:val="BodyText"/>
        <w:tabs>
          <w:tab w:val="left" w:pos="1134"/>
        </w:tabs>
      </w:pPr>
      <w:r>
        <w:t>The cartridge c</w:t>
      </w:r>
      <w:r w:rsidR="00437F7A">
        <w:t xml:space="preserve">ontains pipelines to handle the redirect to Adyen, to process notifications, </w:t>
      </w:r>
      <w:r w:rsidR="002A5005">
        <w:t>and to call Adyen API meth</w:t>
      </w:r>
      <w:r w:rsidR="00437F7A">
        <w:t>ods.</w:t>
      </w:r>
    </w:p>
    <w:p w14:paraId="1D018241" w14:textId="77777777" w:rsidR="00127A81" w:rsidRDefault="00763281" w:rsidP="00127A81">
      <w:pPr>
        <w:pStyle w:val="Heading3"/>
      </w:pPr>
      <w:bookmarkStart w:id="42" w:name="_Toc409014759"/>
      <w:r>
        <w:t xml:space="preserve">3.7.1 </w:t>
      </w:r>
      <w:r w:rsidR="00127A81">
        <w:t>Adyen</w:t>
      </w:r>
      <w:bookmarkEnd w:id="42"/>
    </w:p>
    <w:p w14:paraId="1D018242" w14:textId="77777777" w:rsidR="00127A81" w:rsidRDefault="00127A81" w:rsidP="00437F7A">
      <w:pPr>
        <w:pStyle w:val="BodyText"/>
        <w:tabs>
          <w:tab w:val="left" w:pos="1134"/>
        </w:tabs>
      </w:pPr>
      <w:r>
        <w:t>Adyen redirect and the common functionality is gathered in Adyen pipeline.</w:t>
      </w:r>
    </w:p>
    <w:p w14:paraId="1D018243" w14:textId="77777777" w:rsidR="00636912" w:rsidRDefault="00437F7A" w:rsidP="00437F7A">
      <w:pPr>
        <w:pStyle w:val="BodyText"/>
        <w:tabs>
          <w:tab w:val="left" w:pos="1134"/>
        </w:tabs>
      </w:pPr>
      <w:r>
        <w:t>The COSummary-ShowConfirmation pipeline has been recreated here and will be called by Adyen when the shopper returns. You will not need to change anything here, unless your site has some special custom logic in this place.</w:t>
      </w:r>
    </w:p>
    <w:p w14:paraId="1D018244" w14:textId="77777777" w:rsidR="00C10311" w:rsidRDefault="007A52B3" w:rsidP="00437F7A">
      <w:pPr>
        <w:pStyle w:val="BodyText"/>
        <w:tabs>
          <w:tab w:val="left" w:pos="1134"/>
        </w:tabs>
      </w:pPr>
      <w:r>
        <w:pict w14:anchorId="1D0182FA">
          <v:shape id="_x0000_i1075" type="#_x0000_t75" style="width:487.1pt;height:263.6pt">
            <v:imagedata r:id="rId59" o:title=""/>
          </v:shape>
        </w:pict>
      </w:r>
    </w:p>
    <w:p w14:paraId="1D018245" w14:textId="77777777" w:rsidR="004D65A4" w:rsidRPr="004D65A4" w:rsidRDefault="004D65A4" w:rsidP="004D65A4">
      <w:pPr>
        <w:pStyle w:val="Heading4"/>
      </w:pPr>
      <w:r w:rsidRPr="004D65A4">
        <w:t>Afterpay pipeline</w:t>
      </w:r>
    </w:p>
    <w:p w14:paraId="1D018246" w14:textId="77777777" w:rsidR="004D65A4" w:rsidRDefault="004D65A4" w:rsidP="004D65A4">
      <w:r>
        <w:t xml:space="preserve">Afterpay or openInvoice is an optional paymentMethod where a check is done by Adyen the moment the shopper clicks on 'Pay'. </w:t>
      </w:r>
    </w:p>
    <w:p w14:paraId="1D018247" w14:textId="77777777" w:rsidR="004D65A4" w:rsidRDefault="004D65A4" w:rsidP="004D65A4">
      <w:r>
        <w:t xml:space="preserve">This check calls a script which is configured in the Aden back office (Settings &gt; Server Communications : </w:t>
      </w:r>
      <w:r>
        <w:rPr>
          <w:rFonts w:ascii="Verdana" w:hAnsi="Verdana"/>
          <w:color w:val="333333"/>
          <w:sz w:val="20"/>
        </w:rPr>
        <w:t>OpenInvoice Retrieve Details</w:t>
      </w:r>
      <w:r>
        <w:t xml:space="preserve"> ). The adress/URL of the script should point to the Afterpay pipeline in the Adyen cartridge.  </w:t>
      </w:r>
    </w:p>
    <w:p w14:paraId="1D018248" w14:textId="77777777" w:rsidR="004D65A4" w:rsidRDefault="004D65A4" w:rsidP="004D65A4">
      <w:r>
        <w:t>Example</w:t>
      </w:r>
      <w:r w:rsidR="001A39A3">
        <w:t>:</w:t>
      </w:r>
    </w:p>
    <w:p w14:paraId="1D018249" w14:textId="77777777" w:rsidR="004D65A4" w:rsidRDefault="008E45C0" w:rsidP="004D65A4">
      <w:hyperlink r:id="rId60" w:history="1">
        <w:r w:rsidR="004D65A4">
          <w:rPr>
            <w:rStyle w:val="Hyperlink"/>
          </w:rPr>
          <w:t>https://adyen01.tech-prtnr-eu01.dw.demandware.net/on/demandware.store/Sites-SiteGenesis-Site/default/Adyen-Afterpay</w:t>
        </w:r>
      </w:hyperlink>
    </w:p>
    <w:p w14:paraId="1D01824A" w14:textId="77777777" w:rsidR="004D65A4" w:rsidRDefault="004D65A4" w:rsidP="004D65A4">
      <w:r>
        <w:t>Capturing the payment can be done via the Adyen CA or by setting up auto capture (contact Adyen support), or via the cartridge API.</w:t>
      </w:r>
    </w:p>
    <w:p w14:paraId="1D01824B" w14:textId="77777777" w:rsidR="004D65A4" w:rsidRDefault="004D65A4" w:rsidP="004D65A4">
      <w:pPr>
        <w:pStyle w:val="Heading4"/>
      </w:pPr>
      <w:r>
        <w:t>IP check</w:t>
      </w:r>
    </w:p>
    <w:p w14:paraId="1D01824C" w14:textId="77777777" w:rsidR="00636912" w:rsidRDefault="004D65A4" w:rsidP="004D65A4">
      <w:pPr>
        <w:pStyle w:val="Body"/>
        <w:tabs>
          <w:tab w:val="left" w:pos="1130"/>
        </w:tabs>
        <w:rPr>
          <w:rFonts w:ascii="Calibri" w:hAnsi="Calibri"/>
          <w:sz w:val="22"/>
        </w:rPr>
      </w:pPr>
      <w:r>
        <w:rPr>
          <w:rFonts w:ascii="Calibri" w:hAnsi="Calibri"/>
          <w:sz w:val="22"/>
        </w:rPr>
        <w:t>You can enhance the security of the notifications delivery by checking the IP address of the incoming call against the IP address of the Adyen servers. In the cartridge the script ipCheck.ds can be used for that – you should insert it in the Notify pipeline (after the Start Node).</w:t>
      </w:r>
    </w:p>
    <w:p w14:paraId="1D01824D" w14:textId="77777777" w:rsidR="00C10311" w:rsidRDefault="00C10311" w:rsidP="004D65A4">
      <w:pPr>
        <w:pStyle w:val="Body"/>
        <w:tabs>
          <w:tab w:val="left" w:pos="1130"/>
        </w:tabs>
        <w:rPr>
          <w:rFonts w:ascii="Calibri" w:hAnsi="Calibri"/>
          <w:sz w:val="22"/>
        </w:rPr>
      </w:pPr>
      <w:r>
        <w:rPr>
          <w:rFonts w:ascii="Calibri" w:hAnsi="Calibri"/>
          <w:sz w:val="22"/>
        </w:rPr>
        <w:t>API payment modification pipelines</w:t>
      </w:r>
    </w:p>
    <w:p w14:paraId="1D01824E" w14:textId="77777777" w:rsidR="00C10311" w:rsidRDefault="007A52B3" w:rsidP="004D65A4">
      <w:pPr>
        <w:pStyle w:val="Body"/>
        <w:tabs>
          <w:tab w:val="left" w:pos="1130"/>
        </w:tabs>
      </w:pPr>
      <w:r>
        <w:pict w14:anchorId="1D0182FB">
          <v:shape id="_x0000_i1076" type="#_x0000_t75" style="width:485.85pt;height:264.2pt">
            <v:imagedata r:id="rId61" o:title=""/>
          </v:shape>
        </w:pict>
      </w:r>
    </w:p>
    <w:p w14:paraId="1D01824F" w14:textId="77777777" w:rsidR="00C10311" w:rsidRDefault="00C10311" w:rsidP="00C10311"/>
    <w:p w14:paraId="1D018250" w14:textId="77777777" w:rsidR="00763281" w:rsidRDefault="00B1693A" w:rsidP="00C10311">
      <w:r>
        <w:t>There are three</w:t>
      </w:r>
      <w:r w:rsidR="00C10311" w:rsidRPr="00C10311">
        <w:t xml:space="preserve"> pipelines which can be used for doing operations over payments. The pipelines are documented and need to be quickly investigated before the usage. Only the end developer can do a decision in which part of the site these pipelines have to be integrated in order to achi</w:t>
      </w:r>
      <w:r w:rsidR="00C10311">
        <w:t>eve needs of the client.</w:t>
      </w:r>
    </w:p>
    <w:p w14:paraId="1D018251" w14:textId="77777777" w:rsidR="00C10311" w:rsidRDefault="00763281" w:rsidP="00763281">
      <w:r>
        <w:br w:type="page"/>
      </w:r>
    </w:p>
    <w:p w14:paraId="1D018252" w14:textId="77777777" w:rsidR="00127A81" w:rsidRDefault="00763281" w:rsidP="00127A81">
      <w:pPr>
        <w:pStyle w:val="Heading3"/>
      </w:pPr>
      <w:bookmarkStart w:id="43" w:name="_Toc409014760"/>
      <w:r>
        <w:t xml:space="preserve">3.7.2 </w:t>
      </w:r>
      <w:r w:rsidR="00127A81">
        <w:t>ADYEN_</w:t>
      </w:r>
      <w:r w:rsidR="00BF7F2D">
        <w:t>CREDIT</w:t>
      </w:r>
      <w:bookmarkEnd w:id="43"/>
    </w:p>
    <w:p w14:paraId="1D018253" w14:textId="77777777" w:rsidR="00636912" w:rsidRDefault="00636912" w:rsidP="00127A81">
      <w:r>
        <w:t>Adyen Credit Card payments</w:t>
      </w:r>
      <w:r w:rsidR="00127A81">
        <w:t xml:space="preserve"> </w:t>
      </w:r>
      <w:r>
        <w:t>are handled in the</w:t>
      </w:r>
      <w:r w:rsidR="00127A81">
        <w:t xml:space="preserve"> separate ADYEN_CREDIT pipeline:</w:t>
      </w:r>
    </w:p>
    <w:p w14:paraId="1D018254" w14:textId="77777777" w:rsidR="00127A81" w:rsidRDefault="007A52B3" w:rsidP="00127A81">
      <w:pPr>
        <w:pStyle w:val="Body"/>
        <w:tabs>
          <w:tab w:val="left" w:pos="1130"/>
        </w:tabs>
        <w:rPr>
          <w:rFonts w:ascii="Calibri" w:hAnsi="Calibri"/>
          <w:sz w:val="22"/>
        </w:rPr>
      </w:pPr>
      <w:r>
        <w:rPr>
          <w:rFonts w:ascii="Calibri" w:hAnsi="Calibri"/>
          <w:sz w:val="22"/>
        </w:rPr>
        <w:pict w14:anchorId="1D0182FC">
          <v:shape id="_x0000_i1077" type="#_x0000_t75" style="width:485.85pt;height:261.7pt">
            <v:imagedata r:id="rId62" o:title=""/>
          </v:shape>
        </w:pict>
      </w:r>
    </w:p>
    <w:p w14:paraId="1D018255" w14:textId="77777777" w:rsidR="00636912" w:rsidRDefault="00636912" w:rsidP="004D65A4">
      <w:pPr>
        <w:pStyle w:val="Body"/>
        <w:tabs>
          <w:tab w:val="left" w:pos="1130"/>
        </w:tabs>
        <w:rPr>
          <w:rFonts w:ascii="Calibri" w:hAnsi="Calibri"/>
          <w:sz w:val="22"/>
        </w:rPr>
      </w:pPr>
    </w:p>
    <w:p w14:paraId="1D018256" w14:textId="77777777" w:rsidR="00636912" w:rsidRDefault="00636912">
      <w:pPr>
        <w:pStyle w:val="Body"/>
        <w:tabs>
          <w:tab w:val="left" w:pos="1130"/>
        </w:tabs>
        <w:ind w:left="1130"/>
        <w:rPr>
          <w:rFonts w:ascii="Calibri" w:hAnsi="Calibri"/>
          <w:sz w:val="22"/>
        </w:rPr>
      </w:pPr>
    </w:p>
    <w:p w14:paraId="1D018257" w14:textId="77777777" w:rsidR="00636912" w:rsidRDefault="00636912" w:rsidP="00211552">
      <w:pPr>
        <w:pStyle w:val="Heading2"/>
        <w:numPr>
          <w:ilvl w:val="1"/>
          <w:numId w:val="13"/>
        </w:numPr>
      </w:pPr>
      <w:bookmarkStart w:id="44" w:name="_Toc409014761"/>
      <w:r>
        <w:t>External Interfaces</w:t>
      </w:r>
      <w:bookmarkEnd w:id="44"/>
    </w:p>
    <w:p w14:paraId="1D018258" w14:textId="77777777" w:rsidR="00636912" w:rsidRPr="00253BB4" w:rsidRDefault="00636912" w:rsidP="005B172F">
      <w:pPr>
        <w:ind w:firstLine="360"/>
        <w:rPr>
          <w:rStyle w:val="11"/>
          <w:rFonts w:ascii="Calibri" w:hAnsi="Calibri"/>
          <w:szCs w:val="22"/>
        </w:rPr>
      </w:pPr>
      <w:r w:rsidRPr="00253BB4">
        <w:rPr>
          <w:rStyle w:val="11"/>
          <w:rFonts w:ascii="Calibri" w:hAnsi="Calibri"/>
          <w:szCs w:val="22"/>
        </w:rPr>
        <w:t>None</w:t>
      </w:r>
    </w:p>
    <w:p w14:paraId="1D018259" w14:textId="77777777" w:rsidR="00636912" w:rsidRDefault="00636912" w:rsidP="00211552">
      <w:pPr>
        <w:pStyle w:val="Heading1"/>
        <w:numPr>
          <w:ilvl w:val="0"/>
          <w:numId w:val="13"/>
        </w:numPr>
      </w:pPr>
      <w:bookmarkStart w:id="45" w:name="_Toc409014762"/>
      <w:r>
        <w:t>Testing</w:t>
      </w:r>
      <w:bookmarkEnd w:id="45"/>
    </w:p>
    <w:p w14:paraId="1D01825A" w14:textId="77777777" w:rsidR="00636912" w:rsidRDefault="00636912" w:rsidP="002C32C8">
      <w:pPr>
        <w:rPr>
          <w:rStyle w:val="11"/>
          <w:rFonts w:ascii="Calibri" w:hAnsi="Calibri"/>
          <w:szCs w:val="22"/>
        </w:rPr>
      </w:pPr>
      <w:r>
        <w:rPr>
          <w:rStyle w:val="11"/>
          <w:rFonts w:ascii="Calibri" w:hAnsi="Calibri"/>
          <w:szCs w:val="22"/>
        </w:rPr>
        <w:t>Make sure you have an Adyen test account. Configure your account and then configure the Adyen settings in the BM.</w:t>
      </w:r>
    </w:p>
    <w:p w14:paraId="1D01825B" w14:textId="77777777" w:rsidR="00636912" w:rsidRPr="00126C75" w:rsidRDefault="00636912" w:rsidP="00211552">
      <w:pPr>
        <w:pStyle w:val="Heading2"/>
        <w:numPr>
          <w:ilvl w:val="1"/>
          <w:numId w:val="13"/>
        </w:numPr>
        <w:rPr>
          <w:rStyle w:val="11"/>
          <w:rFonts w:ascii="Helvetica" w:hAnsi="Helvetica"/>
          <w:sz w:val="36"/>
        </w:rPr>
      </w:pPr>
      <w:bookmarkStart w:id="46" w:name="_Toc409014763"/>
      <w:r w:rsidRPr="00126C75">
        <w:rPr>
          <w:rStyle w:val="11"/>
          <w:rFonts w:ascii="Helvetica" w:hAnsi="Helvetica"/>
          <w:sz w:val="36"/>
        </w:rPr>
        <w:t>Test Credit</w:t>
      </w:r>
      <w:r w:rsidR="002C32C8" w:rsidRPr="00126C75">
        <w:rPr>
          <w:rStyle w:val="11"/>
          <w:rFonts w:ascii="Helvetica" w:hAnsi="Helvetica"/>
          <w:sz w:val="36"/>
        </w:rPr>
        <w:t xml:space="preserve"> C</w:t>
      </w:r>
      <w:r w:rsidRPr="00126C75">
        <w:rPr>
          <w:rStyle w:val="11"/>
          <w:rFonts w:ascii="Helvetica" w:hAnsi="Helvetica"/>
          <w:sz w:val="36"/>
        </w:rPr>
        <w:t>ards</w:t>
      </w:r>
      <w:bookmarkEnd w:id="46"/>
      <w:r w:rsidRPr="00126C75">
        <w:rPr>
          <w:rStyle w:val="11"/>
          <w:rFonts w:ascii="Helvetica" w:hAnsi="Helvetica"/>
          <w:sz w:val="36"/>
        </w:rPr>
        <w:t xml:space="preserve"> </w:t>
      </w:r>
    </w:p>
    <w:p w14:paraId="1D01825C" w14:textId="77777777" w:rsidR="00636912" w:rsidRDefault="002C32C8" w:rsidP="002C32C8">
      <w:pPr>
        <w:rPr>
          <w:rStyle w:val="11"/>
          <w:rFonts w:ascii="Calibri" w:hAnsi="Calibri"/>
          <w:szCs w:val="22"/>
        </w:rPr>
      </w:pPr>
      <w:r>
        <w:rPr>
          <w:rStyle w:val="11"/>
          <w:rFonts w:ascii="Calibri" w:hAnsi="Calibri"/>
          <w:szCs w:val="22"/>
        </w:rPr>
        <w:t>In case you want to test C</w:t>
      </w:r>
      <w:r w:rsidR="00636912">
        <w:rPr>
          <w:rStyle w:val="11"/>
          <w:rFonts w:ascii="Calibri" w:hAnsi="Calibri"/>
          <w:szCs w:val="22"/>
        </w:rPr>
        <w:t>redit</w:t>
      </w:r>
      <w:r>
        <w:rPr>
          <w:rStyle w:val="11"/>
          <w:rFonts w:ascii="Calibri" w:hAnsi="Calibri"/>
          <w:szCs w:val="22"/>
        </w:rPr>
        <w:t xml:space="preserve"> C</w:t>
      </w:r>
      <w:r w:rsidR="00636912">
        <w:rPr>
          <w:rStyle w:val="11"/>
          <w:rFonts w:ascii="Calibri" w:hAnsi="Calibri"/>
          <w:szCs w:val="22"/>
        </w:rPr>
        <w:t>ards payment method, Adyen provides some test numbers you can use. Please check the following l</w:t>
      </w:r>
      <w:r>
        <w:rPr>
          <w:rStyle w:val="11"/>
          <w:rFonts w:ascii="Calibri" w:hAnsi="Calibri"/>
          <w:szCs w:val="22"/>
        </w:rPr>
        <w:t>ink as these numbers may change</w:t>
      </w:r>
      <w:r w:rsidR="00636912">
        <w:rPr>
          <w:rStyle w:val="11"/>
          <w:rFonts w:ascii="Calibri" w:hAnsi="Calibri"/>
          <w:szCs w:val="22"/>
        </w:rPr>
        <w:t>:</w:t>
      </w:r>
    </w:p>
    <w:p w14:paraId="1D01825D" w14:textId="77777777" w:rsidR="00636912" w:rsidRPr="00384C49" w:rsidRDefault="00636912" w:rsidP="00384C49">
      <w:pPr>
        <w:rPr>
          <w:szCs w:val="22"/>
        </w:rPr>
      </w:pPr>
      <w:r>
        <w:rPr>
          <w:rStyle w:val="11"/>
          <w:rFonts w:ascii="Calibri" w:hAnsi="Calibri"/>
          <w:szCs w:val="22"/>
        </w:rPr>
        <w:t xml:space="preserve"> </w:t>
      </w:r>
      <w:hyperlink r:id="rId63" w:history="1">
        <w:r>
          <w:rPr>
            <w:rStyle w:val="Hyperlink"/>
          </w:rPr>
          <w:t>https://support.adyen.com/index.php?/Knowledgebase/Article/View/11/0</w:t>
        </w:r>
      </w:hyperlink>
      <w:r w:rsidR="00384C49">
        <w:rPr>
          <w:rStyle w:val="11"/>
          <w:rFonts w:ascii="Calibri" w:hAnsi="Calibri"/>
          <w:szCs w:val="22"/>
        </w:rPr>
        <w:t xml:space="preserve"> </w:t>
      </w:r>
    </w:p>
    <w:p w14:paraId="1D01825E" w14:textId="77777777" w:rsidR="00636912" w:rsidRDefault="00636912" w:rsidP="00211552">
      <w:pPr>
        <w:pStyle w:val="Heading2"/>
        <w:numPr>
          <w:ilvl w:val="1"/>
          <w:numId w:val="13"/>
        </w:numPr>
      </w:pPr>
      <w:bookmarkStart w:id="47" w:name="_Toc409014764"/>
      <w:r w:rsidRPr="0028137D">
        <w:rPr>
          <w:rStyle w:val="11"/>
          <w:rFonts w:ascii="Helvetica" w:hAnsi="Helvetica"/>
          <w:sz w:val="36"/>
        </w:rPr>
        <w:t xml:space="preserve">Business Manager </w:t>
      </w:r>
      <w:r w:rsidR="00CD00D3" w:rsidRPr="0028137D">
        <w:rPr>
          <w:rStyle w:val="11"/>
          <w:rFonts w:ascii="Helvetica" w:hAnsi="Helvetica"/>
          <w:sz w:val="36"/>
        </w:rPr>
        <w:t>Configuration</w:t>
      </w:r>
      <w:bookmarkEnd w:id="47"/>
    </w:p>
    <w:p w14:paraId="1D01825F" w14:textId="77777777" w:rsidR="00A76FEE" w:rsidRPr="00A76FEE" w:rsidRDefault="00A76FEE" w:rsidP="00A76FEE">
      <w:pPr>
        <w:rPr>
          <w:szCs w:val="22"/>
        </w:rPr>
      </w:pPr>
      <w:r>
        <w:t>Please read the Business Manager Configuration section for the info about configuring BM.</w:t>
      </w:r>
    </w:p>
    <w:p w14:paraId="1D018260" w14:textId="77777777" w:rsidR="00636912" w:rsidRDefault="00A76FEE" w:rsidP="008278FE">
      <w:r>
        <w:t>The Debug Setting set to 'yes' shows a 'pay' button before doing the redirect to Adyen. This allows you to check the parameters sent to the HPP.</w:t>
      </w:r>
    </w:p>
    <w:p w14:paraId="1D018261" w14:textId="77777777" w:rsidR="00831425" w:rsidRDefault="00831425" w:rsidP="00211552">
      <w:pPr>
        <w:pStyle w:val="Heading2"/>
        <w:numPr>
          <w:ilvl w:val="1"/>
          <w:numId w:val="13"/>
        </w:numPr>
      </w:pPr>
      <w:bookmarkStart w:id="48" w:name="_Toc409014765"/>
      <w:r>
        <w:t>Testing API methods</w:t>
      </w:r>
      <w:bookmarkEnd w:id="48"/>
    </w:p>
    <w:p w14:paraId="1D018262" w14:textId="77777777" w:rsidR="00EF0223" w:rsidRDefault="00EF0223" w:rsidP="00FA6C3A">
      <w:pPr>
        <w:pStyle w:val="NoSpacing"/>
      </w:pPr>
      <w:r w:rsidRPr="00EF0223">
        <w:t xml:space="preserve">There is a storefront cartridge in the </w:t>
      </w:r>
      <w:r w:rsidR="00610B5E" w:rsidRPr="00610B5E">
        <w:t xml:space="preserve">distributive </w:t>
      </w:r>
      <w:r w:rsidRPr="00EF0223">
        <w:t>package</w:t>
      </w:r>
      <w:r w:rsidR="00610B5E">
        <w:t>,</w:t>
      </w:r>
      <w:r w:rsidRPr="00EF0223">
        <w:t xml:space="preserve"> where </w:t>
      </w:r>
      <w:r w:rsidR="0098284E">
        <w:t xml:space="preserve">there </w:t>
      </w:r>
      <w:r w:rsidRPr="00EF0223">
        <w:t>are added additional pages for testing API methods implemented in the cartridge</w:t>
      </w:r>
      <w:r>
        <w:t>. The current implementation of the cartridge includes the following APIs:</w:t>
      </w:r>
    </w:p>
    <w:p w14:paraId="1D018263" w14:textId="77777777" w:rsidR="004F4FB8" w:rsidRDefault="00EF0223" w:rsidP="004F4FB8">
      <w:pPr>
        <w:pStyle w:val="NoSpacing"/>
        <w:numPr>
          <w:ilvl w:val="0"/>
          <w:numId w:val="21"/>
        </w:numPr>
      </w:pPr>
      <w:r>
        <w:t>Capture</w:t>
      </w:r>
    </w:p>
    <w:p w14:paraId="1D018264" w14:textId="77777777" w:rsidR="004F4FB8" w:rsidRDefault="00EF0223" w:rsidP="004F4FB8">
      <w:pPr>
        <w:pStyle w:val="NoSpacing"/>
        <w:numPr>
          <w:ilvl w:val="0"/>
          <w:numId w:val="21"/>
        </w:numPr>
      </w:pPr>
      <w:r>
        <w:t>Cancel before the capture</w:t>
      </w:r>
    </w:p>
    <w:p w14:paraId="1D018265" w14:textId="77777777" w:rsidR="00EF0223" w:rsidRDefault="00EF0223" w:rsidP="004F4FB8">
      <w:pPr>
        <w:pStyle w:val="NoSpacing"/>
        <w:numPr>
          <w:ilvl w:val="0"/>
          <w:numId w:val="21"/>
        </w:numPr>
      </w:pPr>
      <w:r>
        <w:t>Cancel or refund</w:t>
      </w:r>
    </w:p>
    <w:p w14:paraId="1D018266" w14:textId="77777777" w:rsidR="00831425" w:rsidRDefault="00EF0223" w:rsidP="00EF0223">
      <w:pPr>
        <w:pStyle w:val="NoSpacing"/>
      </w:pPr>
      <w:r>
        <w:t>Here is the instruction for testing API methods.</w:t>
      </w:r>
    </w:p>
    <w:p w14:paraId="1D018267" w14:textId="77777777" w:rsidR="00EF0223" w:rsidRDefault="00763281" w:rsidP="00EF0223">
      <w:pPr>
        <w:pStyle w:val="Heading3"/>
      </w:pPr>
      <w:bookmarkStart w:id="49" w:name="_Toc409014766"/>
      <w:r>
        <w:t xml:space="preserve">4.3.1 </w:t>
      </w:r>
      <w:r w:rsidR="00EF0223">
        <w:t>Start position</w:t>
      </w:r>
      <w:bookmarkEnd w:id="49"/>
    </w:p>
    <w:p w14:paraId="1D018268" w14:textId="77777777" w:rsidR="00EF0223" w:rsidRDefault="00EF0223" w:rsidP="00EF0223">
      <w:pPr>
        <w:pStyle w:val="NoSpacing"/>
        <w:numPr>
          <w:ilvl w:val="0"/>
          <w:numId w:val="17"/>
        </w:numPr>
      </w:pPr>
      <w:r>
        <w:t xml:space="preserve">Click the link </w:t>
      </w:r>
      <w:r w:rsidR="001B1A3F">
        <w:t>‘</w:t>
      </w:r>
      <w:r w:rsidRPr="001B1A3F">
        <w:t>Adyen Test</w:t>
      </w:r>
      <w:r w:rsidR="001B1A3F">
        <w:t>’</w:t>
      </w:r>
      <w:r>
        <w:t xml:space="preserve"> which is presented in site header</w:t>
      </w:r>
    </w:p>
    <w:p w14:paraId="1D018269" w14:textId="77777777" w:rsidR="00EF0223" w:rsidRDefault="00EF0223" w:rsidP="00EF0223">
      <w:pPr>
        <w:pStyle w:val="NoSpacing"/>
        <w:numPr>
          <w:ilvl w:val="0"/>
          <w:numId w:val="17"/>
        </w:numPr>
      </w:pPr>
      <w:r>
        <w:t xml:space="preserve">You’ll be redirected to the page where all available features </w:t>
      </w:r>
      <w:r w:rsidR="0098284E">
        <w:t xml:space="preserve">for testing are listed </w:t>
      </w:r>
      <w:r>
        <w:t>with specified tasks</w:t>
      </w:r>
    </w:p>
    <w:p w14:paraId="1D01826A" w14:textId="77777777" w:rsidR="00EF0223" w:rsidRDefault="00EF0223" w:rsidP="00EF0223">
      <w:pPr>
        <w:pStyle w:val="NoSpacing"/>
        <w:numPr>
          <w:ilvl w:val="0"/>
          <w:numId w:val="17"/>
        </w:numPr>
      </w:pPr>
      <w:r>
        <w:t>Click any link you need</w:t>
      </w:r>
    </w:p>
    <w:p w14:paraId="1D01826B" w14:textId="77777777" w:rsidR="00EF0223" w:rsidRDefault="00EF0223" w:rsidP="00EF0223">
      <w:pPr>
        <w:pStyle w:val="NoSpacing"/>
        <w:numPr>
          <w:ilvl w:val="0"/>
          <w:numId w:val="17"/>
        </w:numPr>
      </w:pPr>
      <w:r>
        <w:t>Test the selected feature</w:t>
      </w:r>
    </w:p>
    <w:p w14:paraId="1D01826C" w14:textId="77777777" w:rsidR="00EF0223" w:rsidRDefault="00763281" w:rsidP="00EF0223">
      <w:pPr>
        <w:pStyle w:val="Heading3"/>
      </w:pPr>
      <w:bookmarkStart w:id="50" w:name="_Toc409014767"/>
      <w:r>
        <w:t xml:space="preserve">4.3.2 </w:t>
      </w:r>
      <w:r w:rsidR="00EF0223">
        <w:t>Capture &amp; Cancellation Payment</w:t>
      </w:r>
      <w:bookmarkEnd w:id="50"/>
    </w:p>
    <w:p w14:paraId="1D01826D" w14:textId="77777777" w:rsidR="00EF0223" w:rsidRDefault="00EF0223" w:rsidP="00EF0223">
      <w:pPr>
        <w:pStyle w:val="Heading4"/>
      </w:pPr>
      <w:r>
        <w:t>Storefront</w:t>
      </w:r>
    </w:p>
    <w:p w14:paraId="1D01826E" w14:textId="77777777" w:rsidR="00EF0223" w:rsidRDefault="00EF0223" w:rsidP="00EF0223">
      <w:pPr>
        <w:pStyle w:val="NoSpacing"/>
        <w:numPr>
          <w:ilvl w:val="0"/>
          <w:numId w:val="18"/>
        </w:numPr>
      </w:pPr>
      <w:r>
        <w:t xml:space="preserve">In both cases you </w:t>
      </w:r>
      <w:r w:rsidR="0098284E">
        <w:t xml:space="preserve">can </w:t>
      </w:r>
      <w:r>
        <w:t xml:space="preserve">see the form with </w:t>
      </w:r>
      <w:r w:rsidR="0098284E">
        <w:t xml:space="preserve">the </w:t>
      </w:r>
      <w:r>
        <w:t xml:space="preserve">field where you should enter </w:t>
      </w:r>
      <w:r w:rsidR="0098284E">
        <w:t>the o</w:t>
      </w:r>
      <w:r>
        <w:t xml:space="preserve">rder </w:t>
      </w:r>
      <w:r w:rsidR="0098284E">
        <w:t>n</w:t>
      </w:r>
      <w:r>
        <w:t>umber</w:t>
      </w:r>
    </w:p>
    <w:p w14:paraId="1D01826F" w14:textId="77777777" w:rsidR="00EF0223" w:rsidRDefault="00EF0223" w:rsidP="00EF0223">
      <w:pPr>
        <w:pStyle w:val="NoSpacing"/>
        <w:numPr>
          <w:ilvl w:val="0"/>
          <w:numId w:val="18"/>
        </w:numPr>
      </w:pPr>
      <w:r>
        <w:t xml:space="preserve">Once you provide </w:t>
      </w:r>
      <w:r w:rsidR="0098284E">
        <w:t>the o</w:t>
      </w:r>
      <w:r>
        <w:t xml:space="preserve">rder </w:t>
      </w:r>
      <w:r w:rsidR="0098284E">
        <w:t>n</w:t>
      </w:r>
      <w:r>
        <w:t xml:space="preserve">umber, </w:t>
      </w:r>
      <w:r w:rsidR="0098284E">
        <w:t xml:space="preserve">you can </w:t>
      </w:r>
      <w:r>
        <w:t xml:space="preserve">click </w:t>
      </w:r>
      <w:r w:rsidR="0098284E">
        <w:t>the s</w:t>
      </w:r>
      <w:r>
        <w:t>ubmit button</w:t>
      </w:r>
    </w:p>
    <w:p w14:paraId="1D018270" w14:textId="77777777" w:rsidR="00EF0223" w:rsidRDefault="00EF0223" w:rsidP="00EF0223">
      <w:pPr>
        <w:pStyle w:val="NoSpacing"/>
        <w:numPr>
          <w:ilvl w:val="0"/>
          <w:numId w:val="18"/>
        </w:numPr>
      </w:pPr>
      <w:r>
        <w:t xml:space="preserve">You’ll be redirected to the result page. On this page, in </w:t>
      </w:r>
      <w:r w:rsidR="0098284E">
        <w:t xml:space="preserve">the grey </w:t>
      </w:r>
      <w:r>
        <w:t xml:space="preserve">area, you’ll see the result of </w:t>
      </w:r>
      <w:r w:rsidR="0098284E">
        <w:t xml:space="preserve">the </w:t>
      </w:r>
      <w:r>
        <w:t>operation you asked to perform</w:t>
      </w:r>
    </w:p>
    <w:p w14:paraId="1D018271" w14:textId="77777777" w:rsidR="00EF0223" w:rsidRDefault="00EF0223" w:rsidP="00EF0223">
      <w:pPr>
        <w:pStyle w:val="NoSpacing"/>
        <w:numPr>
          <w:ilvl w:val="0"/>
          <w:numId w:val="18"/>
        </w:numPr>
      </w:pPr>
      <w:r>
        <w:t>There are only 2 possible results of operation which you may see on result page:</w:t>
      </w:r>
    </w:p>
    <w:p w14:paraId="1D018272" w14:textId="77777777" w:rsidR="00EF0223" w:rsidRDefault="001B1A3F" w:rsidP="00EF0223">
      <w:pPr>
        <w:pStyle w:val="NoSpacing"/>
        <w:numPr>
          <w:ilvl w:val="1"/>
          <w:numId w:val="18"/>
        </w:numPr>
      </w:pPr>
      <w:r>
        <w:t>‘</w:t>
      </w:r>
      <w:r w:rsidR="00EF0223">
        <w:t>Ok</w:t>
      </w:r>
      <w:r>
        <w:t>’</w:t>
      </w:r>
      <w:r w:rsidR="00EF0223">
        <w:t xml:space="preserve"> – everything was ok, </w:t>
      </w:r>
      <w:r w:rsidR="0098284E">
        <w:t xml:space="preserve">the </w:t>
      </w:r>
      <w:r w:rsidR="00EF0223">
        <w:t xml:space="preserve">data were </w:t>
      </w:r>
      <w:r w:rsidR="0098284E">
        <w:t xml:space="preserve">processed </w:t>
      </w:r>
      <w:r w:rsidR="00EF0223">
        <w:t>correctly. This status means that the data were handled properly and no any unexpected situation happened, but it does not necessary means that the payment will be captured, see below the info about event codes which are available in BM</w:t>
      </w:r>
    </w:p>
    <w:p w14:paraId="1D018273" w14:textId="77777777" w:rsidR="00EF0223" w:rsidRDefault="001B1A3F" w:rsidP="00EF0223">
      <w:pPr>
        <w:pStyle w:val="NoSpacing"/>
        <w:numPr>
          <w:ilvl w:val="1"/>
          <w:numId w:val="18"/>
        </w:numPr>
      </w:pPr>
      <w:r>
        <w:t>‘</w:t>
      </w:r>
      <w:r w:rsidR="00EF0223">
        <w:t>Error</w:t>
      </w:r>
      <w:r>
        <w:t>’</w:t>
      </w:r>
      <w:r w:rsidR="00EF0223">
        <w:t xml:space="preserve"> – either </w:t>
      </w:r>
      <w:r w:rsidR="0098284E">
        <w:t xml:space="preserve">the </w:t>
      </w:r>
      <w:r w:rsidR="00EF0223">
        <w:t>order was not found in DWRE system or some error occurred. If you see this message, nothing should be changed in BM, but theoretically something could be changed on Adyen side. See below the info about event codes which are available in BM</w:t>
      </w:r>
    </w:p>
    <w:p w14:paraId="1D018274" w14:textId="77777777" w:rsidR="00EF0223" w:rsidRDefault="00EF0223" w:rsidP="00EF0223">
      <w:pPr>
        <w:pStyle w:val="Heading4"/>
      </w:pPr>
      <w:r>
        <w:t>Business Manager</w:t>
      </w:r>
    </w:p>
    <w:p w14:paraId="1D018275" w14:textId="77777777" w:rsidR="00EF0223" w:rsidRDefault="00EF0223" w:rsidP="00EF0223">
      <w:pPr>
        <w:pStyle w:val="NoSpacing"/>
      </w:pPr>
      <w:r>
        <w:t>Once you see some result on the storefront, you may check the BM:</w:t>
      </w:r>
    </w:p>
    <w:p w14:paraId="1D018276" w14:textId="77777777" w:rsidR="00EF0223" w:rsidRDefault="00EF0223" w:rsidP="00EF0223">
      <w:pPr>
        <w:pStyle w:val="NoSpacing"/>
        <w:numPr>
          <w:ilvl w:val="0"/>
          <w:numId w:val="19"/>
        </w:numPr>
      </w:pPr>
      <w:r>
        <w:t>Find the order which you modified</w:t>
      </w:r>
    </w:p>
    <w:p w14:paraId="1D018277" w14:textId="77777777" w:rsidR="00EF0223" w:rsidRDefault="00EF0223" w:rsidP="00EF0223">
      <w:pPr>
        <w:pStyle w:val="NoSpacing"/>
        <w:numPr>
          <w:ilvl w:val="0"/>
          <w:numId w:val="19"/>
        </w:numPr>
      </w:pPr>
      <w:r>
        <w:t>Open it and go to Payment tab</w:t>
      </w:r>
    </w:p>
    <w:p w14:paraId="1D018278" w14:textId="77777777" w:rsidR="00EF0223" w:rsidRDefault="00EF0223" w:rsidP="00EF0223">
      <w:pPr>
        <w:pStyle w:val="NoSpacing"/>
        <w:numPr>
          <w:ilvl w:val="0"/>
          <w:numId w:val="19"/>
        </w:numPr>
      </w:pPr>
      <w:r>
        <w:t>The default valu</w:t>
      </w:r>
      <w:r w:rsidR="001B1A3F">
        <w:t>e of Eventcode field is AUTHORIS</w:t>
      </w:r>
      <w:r>
        <w:t>ATION</w:t>
      </w:r>
    </w:p>
    <w:p w14:paraId="1D018279" w14:textId="77777777" w:rsidR="00EF0223" w:rsidRDefault="00EF0223" w:rsidP="00EF0223">
      <w:pPr>
        <w:pStyle w:val="NoSpacing"/>
        <w:numPr>
          <w:ilvl w:val="0"/>
          <w:numId w:val="19"/>
        </w:numPr>
      </w:pPr>
      <w:r>
        <w:t>If order payment was requested to be captured the following event codes are possible:</w:t>
      </w:r>
    </w:p>
    <w:p w14:paraId="1D01827A" w14:textId="77777777" w:rsidR="00EF0223" w:rsidRDefault="00EF0223" w:rsidP="00EF0223">
      <w:pPr>
        <w:pStyle w:val="NoSpacing"/>
        <w:numPr>
          <w:ilvl w:val="1"/>
          <w:numId w:val="19"/>
        </w:numPr>
      </w:pPr>
      <w:r>
        <w:t>CAPTURING – the data were successfully handled and the request was sent to Adyen</w:t>
      </w:r>
    </w:p>
    <w:p w14:paraId="1D01827B" w14:textId="77777777" w:rsidR="00EF0223" w:rsidRDefault="00EF0223" w:rsidP="00EF0223">
      <w:pPr>
        <w:pStyle w:val="NoSpacing"/>
        <w:numPr>
          <w:ilvl w:val="1"/>
          <w:numId w:val="19"/>
        </w:numPr>
      </w:pPr>
      <w:r>
        <w:t>CAPTURING REFUSED – Adyen refused payment capturing</w:t>
      </w:r>
    </w:p>
    <w:p w14:paraId="1D01827C" w14:textId="77777777" w:rsidR="00EF0223" w:rsidRDefault="00EF0223" w:rsidP="00EF0223">
      <w:pPr>
        <w:pStyle w:val="NoSpacing"/>
        <w:numPr>
          <w:ilvl w:val="0"/>
          <w:numId w:val="19"/>
        </w:numPr>
      </w:pPr>
      <w:r>
        <w:t>If order payment was requested to be canceled the following event codes are possible:</w:t>
      </w:r>
    </w:p>
    <w:p w14:paraId="1D01827D" w14:textId="77777777" w:rsidR="00EF0223" w:rsidRDefault="00EF0223" w:rsidP="00EF0223">
      <w:pPr>
        <w:pStyle w:val="NoSpacing"/>
        <w:numPr>
          <w:ilvl w:val="1"/>
          <w:numId w:val="19"/>
        </w:numPr>
      </w:pPr>
      <w:r>
        <w:t>CANCELLATION – the data were successfully handled and the request was sent to Adyen</w:t>
      </w:r>
    </w:p>
    <w:p w14:paraId="1D01827E" w14:textId="77777777" w:rsidR="00F770CB" w:rsidRDefault="00EF0223" w:rsidP="00EF0223">
      <w:pPr>
        <w:pStyle w:val="NoSpacing"/>
        <w:numPr>
          <w:ilvl w:val="1"/>
          <w:numId w:val="19"/>
        </w:numPr>
      </w:pPr>
      <w:r>
        <w:t>CANCELLATION REFUSED – Adyen refused payment cancellation</w:t>
      </w:r>
    </w:p>
    <w:p w14:paraId="1D01827F" w14:textId="77777777" w:rsidR="00F770CB" w:rsidRDefault="00EF0223" w:rsidP="00EF0223">
      <w:pPr>
        <w:pStyle w:val="NoSpacing"/>
        <w:numPr>
          <w:ilvl w:val="0"/>
          <w:numId w:val="19"/>
        </w:numPr>
      </w:pPr>
      <w:r>
        <w:t>If order payment was requested to be canceled or refunded the following event codes are possible:</w:t>
      </w:r>
    </w:p>
    <w:p w14:paraId="1D018280" w14:textId="77777777" w:rsidR="00F770CB" w:rsidRDefault="00EF0223" w:rsidP="00EF0223">
      <w:pPr>
        <w:pStyle w:val="NoSpacing"/>
        <w:numPr>
          <w:ilvl w:val="1"/>
          <w:numId w:val="19"/>
        </w:numPr>
      </w:pPr>
      <w:r>
        <w:t>CANCELLATION OR REFUND – the data were successfully handled and the request was sent to Adyen</w:t>
      </w:r>
    </w:p>
    <w:p w14:paraId="1D018281" w14:textId="77777777" w:rsidR="00F770CB" w:rsidRDefault="00EF0223" w:rsidP="00EF0223">
      <w:pPr>
        <w:pStyle w:val="NoSpacing"/>
        <w:numPr>
          <w:ilvl w:val="1"/>
          <w:numId w:val="19"/>
        </w:numPr>
      </w:pPr>
      <w:r>
        <w:t>CANCELLATION OR REFUND REFUSED – Adyen refused payment cancellation</w:t>
      </w:r>
    </w:p>
    <w:p w14:paraId="1D018282" w14:textId="77777777" w:rsidR="00EF0223" w:rsidRDefault="00EF0223" w:rsidP="00F770CB">
      <w:pPr>
        <w:pStyle w:val="NoSpacing"/>
        <w:numPr>
          <w:ilvl w:val="0"/>
          <w:numId w:val="19"/>
        </w:numPr>
      </w:pPr>
      <w:r>
        <w:t>After you send a request to Adyen, you see immediately only the result of this request, but not the result of operation which will be performed on Adyen side. Adyen works not in real time, so your request won’t be handled immediately on Adyen side, but when the request will be handled, Adyen will change the status of payment in its back</w:t>
      </w:r>
      <w:r w:rsidR="001B1A3F">
        <w:t xml:space="preserve"> </w:t>
      </w:r>
      <w:r>
        <w:t>office and also the Eventcode will be changed on D</w:t>
      </w:r>
      <w:r w:rsidR="001B1A3F">
        <w:t>e</w:t>
      </w:r>
      <w:r>
        <w:t>mandware site. So you should check after some time which is the end result of the operation, in BM and in Adyen back</w:t>
      </w:r>
      <w:r w:rsidR="001B1A3F">
        <w:t xml:space="preserve"> </w:t>
      </w:r>
      <w:r>
        <w:t>office</w:t>
      </w:r>
    </w:p>
    <w:p w14:paraId="1D018283" w14:textId="77777777" w:rsidR="00EF0223" w:rsidRDefault="00EF0223" w:rsidP="00F770CB">
      <w:pPr>
        <w:pStyle w:val="Heading4"/>
      </w:pPr>
      <w:r>
        <w:t>Adyen back</w:t>
      </w:r>
      <w:r w:rsidR="0001578D">
        <w:t xml:space="preserve"> </w:t>
      </w:r>
      <w:r>
        <w:t>office</w:t>
      </w:r>
    </w:p>
    <w:p w14:paraId="1D018284" w14:textId="77777777" w:rsidR="00F770CB" w:rsidRDefault="00EF0223" w:rsidP="00EF0223">
      <w:pPr>
        <w:pStyle w:val="NoSpacing"/>
        <w:numPr>
          <w:ilvl w:val="0"/>
          <w:numId w:val="20"/>
        </w:numPr>
      </w:pPr>
      <w:r>
        <w:t>Once you created new order it’ll be placed into Payment list in Adyen back</w:t>
      </w:r>
      <w:r w:rsidR="001B1A3F">
        <w:t xml:space="preserve"> </w:t>
      </w:r>
      <w:r>
        <w:t>office</w:t>
      </w:r>
    </w:p>
    <w:p w14:paraId="1D018285" w14:textId="77777777" w:rsidR="00F770CB" w:rsidRDefault="00EF0223" w:rsidP="00EF0223">
      <w:pPr>
        <w:pStyle w:val="NoSpacing"/>
        <w:numPr>
          <w:ilvl w:val="0"/>
          <w:numId w:val="20"/>
        </w:numPr>
      </w:pPr>
      <w:r>
        <w:t>When you perform some operations on payment, the status of payment is changed in an appropriate way. But this works not in real time, so when you send some request, wait a minute and only then check the result of operation. Also, when payment modification request is made from Adyen back</w:t>
      </w:r>
      <w:r w:rsidR="001B1A3F">
        <w:t xml:space="preserve"> </w:t>
      </w:r>
      <w:r>
        <w:t>o</w:t>
      </w:r>
      <w:r w:rsidR="001B1A3F">
        <w:t>f</w:t>
      </w:r>
      <w:r>
        <w:t>fice, an appropriate status of payment is shown in Adyen back</w:t>
      </w:r>
      <w:r w:rsidR="001B1A3F">
        <w:t xml:space="preserve"> </w:t>
      </w:r>
      <w:r>
        <w:t>office, but when I was working with the API, couldn’t see some statuses (Sent for Settlement for example, or Sent for Cancellation)</w:t>
      </w:r>
    </w:p>
    <w:p w14:paraId="1D018286" w14:textId="77777777" w:rsidR="00EF0223" w:rsidRDefault="00EF0223" w:rsidP="00EF0223">
      <w:pPr>
        <w:pStyle w:val="NoSpacing"/>
        <w:numPr>
          <w:ilvl w:val="0"/>
          <w:numId w:val="20"/>
        </w:numPr>
      </w:pPr>
      <w:r>
        <w:t>Possible statuses of payment in Adyen back</w:t>
      </w:r>
      <w:r w:rsidR="001B1A3F">
        <w:t xml:space="preserve"> </w:t>
      </w:r>
      <w:r>
        <w:t>office should be searched for in Adyen documentation</w:t>
      </w:r>
    </w:p>
    <w:p w14:paraId="1D018287" w14:textId="77777777" w:rsidR="00B80360" w:rsidRPr="00831425" w:rsidRDefault="00B80360" w:rsidP="00B80360">
      <w:pPr>
        <w:pStyle w:val="NoSpacing"/>
      </w:pPr>
    </w:p>
    <w:p w14:paraId="1D018288" w14:textId="77777777" w:rsidR="00636912" w:rsidRDefault="00636912" w:rsidP="00211552">
      <w:pPr>
        <w:pStyle w:val="Heading1"/>
        <w:numPr>
          <w:ilvl w:val="0"/>
          <w:numId w:val="13"/>
        </w:numPr>
      </w:pPr>
      <w:bookmarkStart w:id="51" w:name="TOC245264376"/>
      <w:bookmarkStart w:id="52" w:name="_Toc409014768"/>
      <w:bookmarkEnd w:id="51"/>
      <w:r>
        <w:t>Operations, Maintenance</w:t>
      </w:r>
      <w:bookmarkEnd w:id="52"/>
    </w:p>
    <w:p w14:paraId="1D018289" w14:textId="77777777" w:rsidR="00636912" w:rsidRDefault="00636912" w:rsidP="00211552">
      <w:pPr>
        <w:pStyle w:val="Heading2"/>
        <w:numPr>
          <w:ilvl w:val="1"/>
          <w:numId w:val="13"/>
        </w:numPr>
      </w:pPr>
      <w:bookmarkStart w:id="53" w:name="_Toc409014769"/>
      <w:r>
        <w:t>Data Storage</w:t>
      </w:r>
      <w:bookmarkEnd w:id="53"/>
    </w:p>
    <w:p w14:paraId="1D01828A" w14:textId="77777777" w:rsidR="00434FB3" w:rsidRDefault="00636912" w:rsidP="00434FB3">
      <w:pPr>
        <w:rPr>
          <w:rStyle w:val="11"/>
          <w:rFonts w:ascii="Calibri" w:hAnsi="Calibri"/>
          <w:szCs w:val="22"/>
        </w:rPr>
      </w:pPr>
      <w:r>
        <w:rPr>
          <w:rStyle w:val="11"/>
          <w:rFonts w:ascii="Calibri" w:hAnsi="Calibri"/>
          <w:szCs w:val="22"/>
        </w:rPr>
        <w:t>For each or</w:t>
      </w:r>
      <w:r w:rsidR="0098284E">
        <w:rPr>
          <w:rStyle w:val="11"/>
          <w:rFonts w:ascii="Calibri" w:hAnsi="Calibri"/>
          <w:szCs w:val="22"/>
        </w:rPr>
        <w:t>der which results</w:t>
      </w:r>
      <w:r>
        <w:rPr>
          <w:rStyle w:val="11"/>
          <w:rFonts w:ascii="Calibri" w:hAnsi="Calibri"/>
          <w:szCs w:val="22"/>
        </w:rPr>
        <w:t xml:space="preserve"> in a payment attempt on the Adyen HPP, the payment results are avai</w:t>
      </w:r>
      <w:r w:rsidR="00E66138">
        <w:rPr>
          <w:rStyle w:val="11"/>
          <w:rFonts w:ascii="Calibri" w:hAnsi="Calibri"/>
          <w:szCs w:val="22"/>
        </w:rPr>
        <w:t>lable in the following fields</w:t>
      </w:r>
      <w:r w:rsidR="00434FB3">
        <w:rPr>
          <w:rStyle w:val="11"/>
          <w:rFonts w:ascii="Calibri" w:hAnsi="Calibri"/>
          <w:szCs w:val="22"/>
        </w:rPr>
        <w:t>:</w:t>
      </w:r>
    </w:p>
    <w:p w14:paraId="1D01828B" w14:textId="77777777" w:rsidR="00434FB3" w:rsidRDefault="007C252C" w:rsidP="00211552">
      <w:pPr>
        <w:numPr>
          <w:ilvl w:val="0"/>
          <w:numId w:val="15"/>
        </w:numPr>
        <w:rPr>
          <w:rStyle w:val="11"/>
          <w:rFonts w:ascii="Calibri" w:hAnsi="Calibri"/>
          <w:szCs w:val="22"/>
        </w:rPr>
      </w:pPr>
      <w:r>
        <w:rPr>
          <w:rStyle w:val="11"/>
          <w:rFonts w:ascii="Calibri" w:hAnsi="Calibri"/>
          <w:szCs w:val="22"/>
        </w:rPr>
        <w:t>PSP</w:t>
      </w:r>
      <w:r w:rsidR="00834D07">
        <w:rPr>
          <w:rStyle w:val="11"/>
          <w:rFonts w:ascii="Calibri" w:hAnsi="Calibri"/>
          <w:szCs w:val="22"/>
        </w:rPr>
        <w:t xml:space="preserve"> r</w:t>
      </w:r>
      <w:r w:rsidR="0098284E">
        <w:rPr>
          <w:rStyle w:val="11"/>
          <w:rFonts w:ascii="Calibri" w:hAnsi="Calibri"/>
          <w:szCs w:val="22"/>
        </w:rPr>
        <w:t xml:space="preserve">eference </w:t>
      </w:r>
      <w:r w:rsidR="00636912">
        <w:rPr>
          <w:rStyle w:val="11"/>
          <w:rFonts w:ascii="Calibri" w:hAnsi="Calibri"/>
          <w:szCs w:val="22"/>
        </w:rPr>
        <w:t xml:space="preserve">- unique Adyen ID of this </w:t>
      </w:r>
      <w:r w:rsidR="00434FB3">
        <w:rPr>
          <w:rStyle w:val="11"/>
          <w:rFonts w:ascii="Calibri" w:hAnsi="Calibri"/>
          <w:szCs w:val="22"/>
        </w:rPr>
        <w:t>payment</w:t>
      </w:r>
      <w:r w:rsidR="00D61A57">
        <w:rPr>
          <w:rStyle w:val="11"/>
          <w:rFonts w:ascii="Calibri" w:hAnsi="Calibri"/>
          <w:szCs w:val="22"/>
        </w:rPr>
        <w:t>. It’s a link between Demandware order and Adyen payment</w:t>
      </w:r>
    </w:p>
    <w:p w14:paraId="1D01828C" w14:textId="77777777" w:rsidR="00434FB3" w:rsidRDefault="00434FB3" w:rsidP="00211552">
      <w:pPr>
        <w:numPr>
          <w:ilvl w:val="0"/>
          <w:numId w:val="15"/>
        </w:numPr>
        <w:rPr>
          <w:rStyle w:val="11"/>
          <w:rFonts w:ascii="Calibri" w:hAnsi="Calibri"/>
          <w:szCs w:val="22"/>
        </w:rPr>
      </w:pPr>
      <w:r>
        <w:rPr>
          <w:rStyle w:val="11"/>
          <w:rFonts w:ascii="Calibri" w:hAnsi="Calibri"/>
          <w:szCs w:val="22"/>
        </w:rPr>
        <w:t>Payment Method</w:t>
      </w:r>
    </w:p>
    <w:p w14:paraId="1D01828D" w14:textId="77777777" w:rsidR="00434FB3" w:rsidRDefault="00636912" w:rsidP="00211552">
      <w:pPr>
        <w:numPr>
          <w:ilvl w:val="0"/>
          <w:numId w:val="15"/>
        </w:numPr>
        <w:rPr>
          <w:rStyle w:val="11"/>
          <w:rFonts w:ascii="Calibri" w:hAnsi="Calibri"/>
          <w:szCs w:val="22"/>
        </w:rPr>
      </w:pPr>
      <w:r w:rsidRPr="00434FB3">
        <w:rPr>
          <w:rStyle w:val="11"/>
          <w:rFonts w:ascii="Calibri" w:hAnsi="Calibri"/>
          <w:szCs w:val="22"/>
        </w:rPr>
        <w:t>Eventcode  - AUTHORISED, CANCELLATION, REFUND etc</w:t>
      </w:r>
      <w:r w:rsidR="002256AC">
        <w:rPr>
          <w:rStyle w:val="11"/>
          <w:rFonts w:ascii="Calibri" w:hAnsi="Calibri"/>
          <w:szCs w:val="22"/>
        </w:rPr>
        <w:t>.</w:t>
      </w:r>
    </w:p>
    <w:p w14:paraId="1D01828E" w14:textId="77777777" w:rsidR="00636912" w:rsidRPr="00434FB3" w:rsidRDefault="00636912" w:rsidP="00211552">
      <w:pPr>
        <w:numPr>
          <w:ilvl w:val="0"/>
          <w:numId w:val="15"/>
        </w:numPr>
        <w:rPr>
          <w:szCs w:val="22"/>
        </w:rPr>
      </w:pPr>
      <w:r w:rsidRPr="00434FB3">
        <w:rPr>
          <w:rStyle w:val="11"/>
          <w:rFonts w:ascii="Calibri" w:hAnsi="Calibri"/>
          <w:szCs w:val="22"/>
        </w:rPr>
        <w:t>Amount – Amount paid</w:t>
      </w:r>
    </w:p>
    <w:p w14:paraId="1D01828F" w14:textId="77777777" w:rsidR="00636912" w:rsidRDefault="0037721C" w:rsidP="00434FB3">
      <w:pPr>
        <w:rPr>
          <w:rStyle w:val="11"/>
          <w:rFonts w:ascii="Calibri" w:hAnsi="Calibri"/>
          <w:szCs w:val="22"/>
        </w:rPr>
      </w:pPr>
      <w:r w:rsidRPr="0037721C">
        <w:rPr>
          <w:rStyle w:val="11"/>
          <w:rFonts w:ascii="Calibri" w:hAnsi="Calibri"/>
          <w:szCs w:val="22"/>
        </w:rPr>
        <w:t xml:space="preserve">They are handled by the Adyen-Notify pipeline, which receives the notification messages from Adyen. In one case, when </w:t>
      </w:r>
      <w:r w:rsidR="0098284E">
        <w:rPr>
          <w:rStyle w:val="11"/>
          <w:rFonts w:ascii="Calibri" w:hAnsi="Calibri"/>
          <w:szCs w:val="22"/>
        </w:rPr>
        <w:t xml:space="preserve">a </w:t>
      </w:r>
      <w:r w:rsidRPr="0037721C">
        <w:rPr>
          <w:rStyle w:val="11"/>
          <w:rFonts w:ascii="Calibri" w:hAnsi="Calibri"/>
          <w:szCs w:val="22"/>
        </w:rPr>
        <w:t>payment is refused on Adyen HPP, these fields are updated in Adyen-ShowConfirmation pipeline.</w:t>
      </w:r>
    </w:p>
    <w:p w14:paraId="1D018290" w14:textId="77777777" w:rsidR="00636912" w:rsidRDefault="00636912" w:rsidP="00434FB3">
      <w:pPr>
        <w:rPr>
          <w:rStyle w:val="11"/>
          <w:rFonts w:ascii="Calibri" w:hAnsi="Calibri"/>
          <w:szCs w:val="22"/>
        </w:rPr>
      </w:pPr>
      <w:r>
        <w:rPr>
          <w:rStyle w:val="11"/>
          <w:rFonts w:ascii="Calibri" w:hAnsi="Calibri"/>
          <w:szCs w:val="22"/>
        </w:rPr>
        <w:t>On top of that, all the communication to/from Adyen is logged in the log file directory available via webDAV. Please check this first in case you have any problems.</w:t>
      </w:r>
    </w:p>
    <w:p w14:paraId="1D018291" w14:textId="77777777" w:rsidR="007A153E" w:rsidRDefault="007A153E" w:rsidP="00434FB3">
      <w:pPr>
        <w:rPr>
          <w:rStyle w:val="11"/>
          <w:rFonts w:ascii="Calibri" w:hAnsi="Calibri"/>
          <w:szCs w:val="22"/>
        </w:rPr>
      </w:pPr>
      <w:r>
        <w:rPr>
          <w:rStyle w:val="11"/>
          <w:rFonts w:ascii="Calibri" w:hAnsi="Calibri"/>
          <w:szCs w:val="22"/>
        </w:rPr>
        <w:t>Also, all the notifications sent by Adyen are logged on the order level and can be found on Notifications tab of Order Details page in BM.</w:t>
      </w:r>
    </w:p>
    <w:p w14:paraId="1D018292" w14:textId="77777777" w:rsidR="00636912" w:rsidRDefault="00636912" w:rsidP="00211552">
      <w:pPr>
        <w:pStyle w:val="Heading2"/>
        <w:numPr>
          <w:ilvl w:val="1"/>
          <w:numId w:val="13"/>
        </w:numPr>
      </w:pPr>
      <w:bookmarkStart w:id="54" w:name="_Toc409014770"/>
      <w:r>
        <w:t>Availability</w:t>
      </w:r>
      <w:bookmarkEnd w:id="54"/>
    </w:p>
    <w:p w14:paraId="1D018293" w14:textId="77777777" w:rsidR="00636912" w:rsidRDefault="00636912" w:rsidP="00351B20">
      <w:pPr>
        <w:rPr>
          <w:rStyle w:val="11"/>
          <w:rFonts w:ascii="Calibri" w:hAnsi="Calibri"/>
          <w:szCs w:val="22"/>
        </w:rPr>
      </w:pPr>
      <w:r>
        <w:rPr>
          <w:rStyle w:val="11"/>
          <w:rFonts w:ascii="Calibri" w:hAnsi="Calibri"/>
          <w:szCs w:val="22"/>
        </w:rPr>
        <w:t xml:space="preserve">In case of problems with the connection to Adyen please contact the Adyen support department. </w:t>
      </w:r>
    </w:p>
    <w:p w14:paraId="1D018294" w14:textId="77777777" w:rsidR="00636912" w:rsidRDefault="00636912" w:rsidP="00351B20">
      <w:pPr>
        <w:rPr>
          <w:rStyle w:val="11"/>
          <w:rFonts w:ascii="Calibri" w:hAnsi="Calibri"/>
          <w:szCs w:val="22"/>
        </w:rPr>
      </w:pPr>
      <w:r>
        <w:rPr>
          <w:rStyle w:val="11"/>
          <w:rFonts w:ascii="Calibri" w:hAnsi="Calibri"/>
          <w:szCs w:val="22"/>
        </w:rPr>
        <w:t>Please supply as much information as p</w:t>
      </w:r>
      <w:r w:rsidR="00351B20">
        <w:rPr>
          <w:rStyle w:val="11"/>
          <w:rFonts w:ascii="Calibri" w:hAnsi="Calibri"/>
          <w:szCs w:val="22"/>
        </w:rPr>
        <w:t>ossible (Merchant account, skin</w:t>
      </w:r>
      <w:r w:rsidR="00834D07">
        <w:rPr>
          <w:rStyle w:val="11"/>
          <w:rFonts w:ascii="Calibri" w:hAnsi="Calibri"/>
          <w:szCs w:val="22"/>
        </w:rPr>
        <w:t xml:space="preserve"> c</w:t>
      </w:r>
      <w:r>
        <w:rPr>
          <w:rStyle w:val="11"/>
          <w:rFonts w:ascii="Calibri" w:hAnsi="Calibri"/>
          <w:szCs w:val="22"/>
        </w:rPr>
        <w:t>ode, time, order number, PSP</w:t>
      </w:r>
      <w:r w:rsidR="00834D07">
        <w:rPr>
          <w:rStyle w:val="11"/>
          <w:rFonts w:ascii="Calibri" w:hAnsi="Calibri"/>
          <w:szCs w:val="22"/>
        </w:rPr>
        <w:t xml:space="preserve"> reference etc.</w:t>
      </w:r>
      <w:r>
        <w:rPr>
          <w:rStyle w:val="11"/>
          <w:rFonts w:ascii="Calibri" w:hAnsi="Calibri"/>
          <w:szCs w:val="22"/>
        </w:rPr>
        <w:t>). Also check the log file mentioned above.</w:t>
      </w:r>
    </w:p>
    <w:p w14:paraId="1D018295" w14:textId="77777777" w:rsidR="00636912" w:rsidRDefault="00636912" w:rsidP="00211552">
      <w:pPr>
        <w:pStyle w:val="Heading2"/>
        <w:numPr>
          <w:ilvl w:val="1"/>
          <w:numId w:val="13"/>
        </w:numPr>
      </w:pPr>
      <w:bookmarkStart w:id="55" w:name="_Toc409014771"/>
      <w:r>
        <w:t>Support</w:t>
      </w:r>
      <w:bookmarkEnd w:id="55"/>
    </w:p>
    <w:p w14:paraId="1D018296" w14:textId="77777777" w:rsidR="00636912" w:rsidRDefault="00636912" w:rsidP="00426C53">
      <w:pPr>
        <w:rPr>
          <w:rStyle w:val="11"/>
          <w:rFonts w:ascii="Calibri" w:hAnsi="Calibri"/>
          <w:szCs w:val="22"/>
        </w:rPr>
      </w:pPr>
      <w:r>
        <w:rPr>
          <w:rStyle w:val="11"/>
          <w:rFonts w:ascii="Calibri" w:hAnsi="Calibri"/>
          <w:szCs w:val="22"/>
        </w:rPr>
        <w:t>In case of problems with the integration, missing features, etc. please contact the Adyen support department or your Adyen account manager.</w:t>
      </w:r>
    </w:p>
    <w:p w14:paraId="1D018297" w14:textId="77777777" w:rsidR="00426C53" w:rsidRPr="00426C53" w:rsidRDefault="00426C53" w:rsidP="00426C53">
      <w:pPr>
        <w:rPr>
          <w:szCs w:val="22"/>
        </w:rPr>
      </w:pPr>
    </w:p>
    <w:p w14:paraId="1D018298" w14:textId="77777777" w:rsidR="00636912" w:rsidRDefault="00636912" w:rsidP="00211552">
      <w:pPr>
        <w:pStyle w:val="Heading1"/>
        <w:numPr>
          <w:ilvl w:val="0"/>
          <w:numId w:val="13"/>
        </w:numPr>
      </w:pPr>
      <w:bookmarkStart w:id="56" w:name="TOC279703584"/>
      <w:bookmarkStart w:id="57" w:name="_Toc409014772"/>
      <w:bookmarkEnd w:id="56"/>
      <w:r>
        <w:t>User Guide</w:t>
      </w:r>
      <w:bookmarkEnd w:id="57"/>
    </w:p>
    <w:p w14:paraId="1D018299" w14:textId="77777777" w:rsidR="00636912" w:rsidRDefault="00636912" w:rsidP="00211552">
      <w:pPr>
        <w:pStyle w:val="Heading2"/>
        <w:numPr>
          <w:ilvl w:val="1"/>
          <w:numId w:val="13"/>
        </w:numPr>
      </w:pPr>
      <w:bookmarkStart w:id="58" w:name="_Toc409014773"/>
      <w:r>
        <w:t>Roles, Responsibilities</w:t>
      </w:r>
      <w:bookmarkEnd w:id="58"/>
    </w:p>
    <w:p w14:paraId="1D01829A" w14:textId="77777777" w:rsidR="00636912" w:rsidRDefault="00051D3F" w:rsidP="00051D3F">
      <w:r>
        <w:rPr>
          <w:rStyle w:val="11"/>
          <w:rFonts w:ascii="Calibri" w:hAnsi="Calibri"/>
        </w:rPr>
        <w:t>The store administrat</w:t>
      </w:r>
      <w:r w:rsidR="00636912">
        <w:rPr>
          <w:rStyle w:val="11"/>
          <w:rFonts w:ascii="Calibri" w:hAnsi="Calibri"/>
        </w:rPr>
        <w:t>or should check the correct configuration of the Adyen M</w:t>
      </w:r>
      <w:r w:rsidR="00B82A85">
        <w:rPr>
          <w:rStyle w:val="11"/>
          <w:rFonts w:ascii="Calibri" w:hAnsi="Calibri"/>
        </w:rPr>
        <w:t>erchant account in the Adyen b</w:t>
      </w:r>
      <w:r w:rsidR="00636912">
        <w:rPr>
          <w:rStyle w:val="11"/>
          <w:rFonts w:ascii="Calibri" w:hAnsi="Calibri"/>
        </w:rPr>
        <w:t>ack</w:t>
      </w:r>
      <w:r>
        <w:rPr>
          <w:rStyle w:val="11"/>
          <w:rFonts w:ascii="Calibri" w:hAnsi="Calibri"/>
        </w:rPr>
        <w:t xml:space="preserve"> </w:t>
      </w:r>
      <w:r w:rsidR="00B82A85">
        <w:rPr>
          <w:rStyle w:val="11"/>
          <w:rFonts w:ascii="Calibri" w:hAnsi="Calibri"/>
        </w:rPr>
        <w:t>o</w:t>
      </w:r>
      <w:r w:rsidR="00636912">
        <w:rPr>
          <w:rStyle w:val="11"/>
          <w:rFonts w:ascii="Calibri" w:hAnsi="Calibri"/>
        </w:rPr>
        <w:t xml:space="preserve">ffice (CA) and should check the </w:t>
      </w:r>
      <w:r>
        <w:rPr>
          <w:rStyle w:val="11"/>
          <w:rFonts w:ascii="Calibri" w:hAnsi="Calibri"/>
        </w:rPr>
        <w:t>receiving</w:t>
      </w:r>
      <w:r w:rsidR="00636912">
        <w:rPr>
          <w:rStyle w:val="11"/>
          <w:rFonts w:ascii="Calibri" w:hAnsi="Calibri"/>
        </w:rPr>
        <w:t xml:space="preserve"> of the Adyen notification messages on a regular basis.</w:t>
      </w:r>
      <w:r w:rsidR="00636912">
        <w:rPr>
          <w:rStyle w:val="11"/>
          <w:rFonts w:ascii="Calibri" w:hAnsi="Calibri"/>
        </w:rPr>
        <w:br/>
        <w:t>Also</w:t>
      </w:r>
      <w:r>
        <w:rPr>
          <w:rStyle w:val="11"/>
          <w:rFonts w:ascii="Calibri" w:hAnsi="Calibri"/>
        </w:rPr>
        <w:t>,</w:t>
      </w:r>
      <w:r w:rsidR="00636912">
        <w:rPr>
          <w:rStyle w:val="11"/>
          <w:rFonts w:ascii="Calibri" w:hAnsi="Calibri"/>
        </w:rPr>
        <w:t xml:space="preserve"> check the payments received to see if they contain the expected data (currencyCode, amount, shopperEmail, etc)</w:t>
      </w:r>
    </w:p>
    <w:p w14:paraId="1D01829B" w14:textId="77777777" w:rsidR="00636912" w:rsidRPr="00051D3F" w:rsidRDefault="00636912" w:rsidP="00211552">
      <w:pPr>
        <w:pStyle w:val="Heading2"/>
        <w:numPr>
          <w:ilvl w:val="1"/>
          <w:numId w:val="13"/>
        </w:numPr>
      </w:pPr>
      <w:bookmarkStart w:id="59" w:name="_Toc409014774"/>
      <w:r>
        <w:t>Business Manager</w:t>
      </w:r>
      <w:bookmarkEnd w:id="59"/>
    </w:p>
    <w:p w14:paraId="1D01829C" w14:textId="77777777" w:rsidR="00636912" w:rsidRDefault="00636912" w:rsidP="00051D3F">
      <w:r>
        <w:t>Please configure the settings relevant to the Adyen integration as described in section 3.</w:t>
      </w:r>
      <w:r w:rsidR="00051D3F">
        <w:t>2</w:t>
      </w:r>
      <w:r>
        <w:t>.</w:t>
      </w:r>
    </w:p>
    <w:p w14:paraId="1D01829D" w14:textId="77777777" w:rsidR="00636912" w:rsidRDefault="009846BE" w:rsidP="00051D3F">
      <w:r>
        <w:t xml:space="preserve">After an authorized </w:t>
      </w:r>
      <w:r w:rsidR="00636912">
        <w:t>payment, the</w:t>
      </w:r>
      <w:r>
        <w:t xml:space="preserve"> Payments tab of the order should </w:t>
      </w:r>
      <w:r w:rsidR="00636912">
        <w:t>look like this:</w:t>
      </w:r>
    </w:p>
    <w:p w14:paraId="1D01829E" w14:textId="77777777" w:rsidR="00636912" w:rsidRDefault="007A52B3" w:rsidP="005B172F">
      <w:r>
        <w:pict w14:anchorId="1D0182FD">
          <v:shape id="_x0000_i1078" type="#_x0000_t75" style="width:307.4pt;height:309.3pt">
            <v:imagedata r:id="rId64" o:title="Payment authorised (new order)"/>
          </v:shape>
        </w:pict>
      </w:r>
    </w:p>
    <w:p w14:paraId="1D01829F" w14:textId="77777777" w:rsidR="007525C9" w:rsidRDefault="0098284E" w:rsidP="007525C9">
      <w:r>
        <w:t>A</w:t>
      </w:r>
      <w:r w:rsidR="007525C9">
        <w:t xml:space="preserve">ll possible Eventcodes are described in a separate document from the </w:t>
      </w:r>
      <w:r w:rsidR="00610B5E" w:rsidRPr="00610B5E">
        <w:t xml:space="preserve">distributive </w:t>
      </w:r>
      <w:r w:rsidR="007525C9">
        <w:t>package and partially described on section 2.2. Use Cases.</w:t>
      </w:r>
    </w:p>
    <w:p w14:paraId="1D0182A0" w14:textId="77777777" w:rsidR="00636912" w:rsidRDefault="00636912" w:rsidP="00120DEB">
      <w:r>
        <w:t>Note that you can click on the PSP reference to go directly to the payment details in the Adyen back</w:t>
      </w:r>
      <w:r w:rsidR="00B82A85">
        <w:t xml:space="preserve"> </w:t>
      </w:r>
      <w:r>
        <w:t>office (if you have logged in first).</w:t>
      </w:r>
    </w:p>
    <w:p w14:paraId="1D0182A1" w14:textId="77777777" w:rsidR="00636912" w:rsidRDefault="00636912" w:rsidP="00120DEB">
      <w:r>
        <w:t>In the Adyen back</w:t>
      </w:r>
      <w:r w:rsidR="00120DEB">
        <w:t xml:space="preserve"> </w:t>
      </w:r>
      <w:r>
        <w:t>office you can also link back to DW by setting Merchant Settin</w:t>
      </w:r>
      <w:r w:rsidR="004C2827">
        <w:t>gs &gt; Merchant Reference Link to</w:t>
      </w:r>
      <w:r>
        <w:t>:</w:t>
      </w:r>
    </w:p>
    <w:p w14:paraId="1D0182A2" w14:textId="77777777" w:rsidR="00636912" w:rsidRPr="001F5AA2" w:rsidRDefault="008E45C0" w:rsidP="001F5AA2">
      <w:hyperlink r:id="rId65" w:history="1">
        <w:r w:rsidR="00C51489" w:rsidRPr="00C51489">
          <w:rPr>
            <w:rStyle w:val="Hyperlink"/>
          </w:rPr>
          <w:t>https://adyen01.tech-prtnr-eu01.dw.demandware.net/on/demandware.store/Sites-Site/default/ViewOrder_52-FindByNumber?OrderNo=</w:t>
        </w:r>
      </w:hyperlink>
      <w:r w:rsidR="00C51489">
        <w:t xml:space="preserve"> </w:t>
      </w:r>
      <w:r w:rsidR="0056541E">
        <w:t>(change to your own site name)</w:t>
      </w:r>
    </w:p>
    <w:p w14:paraId="1D0182A3" w14:textId="77777777" w:rsidR="00636912" w:rsidRDefault="00636912" w:rsidP="00211552">
      <w:pPr>
        <w:pStyle w:val="Heading2"/>
        <w:numPr>
          <w:ilvl w:val="1"/>
          <w:numId w:val="13"/>
        </w:numPr>
      </w:pPr>
      <w:bookmarkStart w:id="60" w:name="_Toc409014775"/>
      <w:r>
        <w:t>Storefront Functionality</w:t>
      </w:r>
      <w:bookmarkEnd w:id="60"/>
    </w:p>
    <w:p w14:paraId="1D0182A4" w14:textId="77777777" w:rsidR="00636912" w:rsidRDefault="00D619DF" w:rsidP="00D619DF">
      <w:r>
        <w:rPr>
          <w:lang w:eastAsia="uk-UA"/>
        </w:rPr>
        <w:t>New storefront functionality is described in section 2.2 Use Cases</w:t>
      </w:r>
    </w:p>
    <w:p w14:paraId="1D0182A5" w14:textId="77777777" w:rsidR="00636912" w:rsidRDefault="00636912" w:rsidP="00211552">
      <w:pPr>
        <w:pStyle w:val="Heading1"/>
        <w:numPr>
          <w:ilvl w:val="0"/>
          <w:numId w:val="13"/>
        </w:numPr>
      </w:pPr>
      <w:bookmarkStart w:id="61" w:name="_Toc409014776"/>
      <w:r>
        <w:t>Known Issues</w:t>
      </w:r>
      <w:bookmarkEnd w:id="61"/>
    </w:p>
    <w:p w14:paraId="1D0182A6" w14:textId="77777777" w:rsidR="00636912" w:rsidRDefault="00636912">
      <w:pPr>
        <w:tabs>
          <w:tab w:val="left" w:pos="1080"/>
        </w:tabs>
        <w:spacing w:after="0"/>
        <w:rPr>
          <w:rFonts w:ascii="Trebuchet MS" w:hAnsi="Trebuchet MS"/>
          <w:sz w:val="18"/>
        </w:rPr>
      </w:pPr>
    </w:p>
    <w:p w14:paraId="1D0182A7" w14:textId="77777777" w:rsidR="00157634" w:rsidRDefault="00636912" w:rsidP="00157634">
      <w:pPr>
        <w:numPr>
          <w:ilvl w:val="0"/>
          <w:numId w:val="22"/>
        </w:numPr>
      </w:pPr>
      <w:r>
        <w:t>'Session validity' an</w:t>
      </w:r>
      <w:r w:rsidR="00157634">
        <w:t>d 'Shipbeforedate' are not used</w:t>
      </w:r>
    </w:p>
    <w:p w14:paraId="1D0182A8" w14:textId="77777777" w:rsidR="0039298B" w:rsidRDefault="00636912" w:rsidP="00157634">
      <w:pPr>
        <w:numPr>
          <w:ilvl w:val="0"/>
          <w:numId w:val="22"/>
        </w:numPr>
      </w:pPr>
      <w:r>
        <w:t>Partial payments are not supported</w:t>
      </w:r>
    </w:p>
    <w:p w14:paraId="1D0182A9" w14:textId="77777777" w:rsidR="00655DEA" w:rsidRDefault="00655DEA" w:rsidP="00655DEA">
      <w:pPr>
        <w:pStyle w:val="ListParagraph"/>
        <w:rPr>
          <w:rFonts w:ascii="Trebuchet MS" w:hAnsi="Trebuchet MS"/>
          <w:sz w:val="18"/>
        </w:rPr>
      </w:pPr>
    </w:p>
    <w:p w14:paraId="1D0182AA" w14:textId="77777777" w:rsidR="00655DEA" w:rsidRPr="00655DEA" w:rsidRDefault="00655DEA" w:rsidP="00655DEA">
      <w:pPr>
        <w:tabs>
          <w:tab w:val="left" w:pos="1080"/>
        </w:tabs>
        <w:spacing w:after="0"/>
        <w:rPr>
          <w:rFonts w:ascii="Trebuchet MS" w:hAnsi="Trebuchet MS"/>
          <w:sz w:val="18"/>
        </w:rPr>
      </w:pPr>
    </w:p>
    <w:p w14:paraId="1D0182AB" w14:textId="77777777" w:rsidR="00636912" w:rsidRDefault="00636912" w:rsidP="00211552">
      <w:pPr>
        <w:pStyle w:val="Heading1"/>
        <w:numPr>
          <w:ilvl w:val="0"/>
          <w:numId w:val="13"/>
        </w:numPr>
      </w:pPr>
      <w:bookmarkStart w:id="62" w:name="_Toc409014777"/>
      <w:r>
        <w:t>Release History</w:t>
      </w:r>
      <w:bookmarkEnd w:id="62"/>
    </w:p>
    <w:tbl>
      <w:tblPr>
        <w:tblW w:w="968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7E6E6"/>
        <w:tblLayout w:type="fixed"/>
        <w:tblLook w:val="0000" w:firstRow="0" w:lastRow="0" w:firstColumn="0" w:lastColumn="0" w:noHBand="0" w:noVBand="0"/>
      </w:tblPr>
      <w:tblGrid>
        <w:gridCol w:w="1502"/>
        <w:gridCol w:w="1665"/>
        <w:gridCol w:w="6514"/>
      </w:tblGrid>
      <w:tr w:rsidR="00357168" w14:paraId="1D0182AF" w14:textId="77777777" w:rsidTr="00357168">
        <w:trPr>
          <w:trHeight w:val="329"/>
        </w:trPr>
        <w:tc>
          <w:tcPr>
            <w:tcW w:w="1502" w:type="dxa"/>
            <w:shd w:val="clear" w:color="auto" w:fill="E7E6E6"/>
          </w:tcPr>
          <w:p w14:paraId="1D0182AC" w14:textId="77777777" w:rsidR="00636912" w:rsidRPr="00FA6C3A" w:rsidRDefault="00636912" w:rsidP="00FA6C3A">
            <w:pPr>
              <w:rPr>
                <w:b/>
              </w:rPr>
            </w:pPr>
            <w:r w:rsidRPr="00FA6C3A">
              <w:rPr>
                <w:b/>
              </w:rPr>
              <w:t>Version</w:t>
            </w:r>
          </w:p>
        </w:tc>
        <w:tc>
          <w:tcPr>
            <w:tcW w:w="1665" w:type="dxa"/>
            <w:shd w:val="clear" w:color="auto" w:fill="E7E6E6"/>
          </w:tcPr>
          <w:p w14:paraId="1D0182AD" w14:textId="77777777" w:rsidR="00636912" w:rsidRPr="00FA6C3A" w:rsidRDefault="00636912" w:rsidP="00FA6C3A">
            <w:pPr>
              <w:rPr>
                <w:b/>
              </w:rPr>
            </w:pPr>
            <w:r w:rsidRPr="00FA6C3A">
              <w:rPr>
                <w:b/>
              </w:rPr>
              <w:t>Date</w:t>
            </w:r>
          </w:p>
        </w:tc>
        <w:tc>
          <w:tcPr>
            <w:tcW w:w="6514" w:type="dxa"/>
            <w:shd w:val="clear" w:color="auto" w:fill="E7E6E6"/>
          </w:tcPr>
          <w:p w14:paraId="1D0182AE" w14:textId="77777777" w:rsidR="00636912" w:rsidRPr="00FA6C3A" w:rsidRDefault="00636912" w:rsidP="00FA6C3A">
            <w:pPr>
              <w:rPr>
                <w:b/>
              </w:rPr>
            </w:pPr>
            <w:r w:rsidRPr="00FA6C3A">
              <w:rPr>
                <w:b/>
              </w:rPr>
              <w:t>Changes</w:t>
            </w:r>
          </w:p>
        </w:tc>
      </w:tr>
      <w:tr w:rsidR="00357168" w14:paraId="1D0182B3" w14:textId="77777777" w:rsidTr="00357168">
        <w:trPr>
          <w:trHeight w:val="329"/>
        </w:trPr>
        <w:tc>
          <w:tcPr>
            <w:tcW w:w="1502" w:type="dxa"/>
            <w:shd w:val="clear" w:color="auto" w:fill="E7E6E6"/>
          </w:tcPr>
          <w:p w14:paraId="1D0182B0" w14:textId="77777777" w:rsidR="00636912" w:rsidRPr="00FA6C3A" w:rsidRDefault="00636912" w:rsidP="00FA6C3A">
            <w:pPr>
              <w:rPr>
                <w:b/>
              </w:rPr>
            </w:pPr>
            <w:r w:rsidRPr="00FA6C3A">
              <w:rPr>
                <w:b/>
              </w:rPr>
              <w:t xml:space="preserve"> 1.0.0</w:t>
            </w:r>
          </w:p>
        </w:tc>
        <w:tc>
          <w:tcPr>
            <w:tcW w:w="1665" w:type="dxa"/>
            <w:shd w:val="clear" w:color="auto" w:fill="E7E6E6"/>
          </w:tcPr>
          <w:p w14:paraId="1D0182B1" w14:textId="77777777" w:rsidR="00636912" w:rsidRDefault="00636912" w:rsidP="00FA6C3A">
            <w:r>
              <w:t>April 27, 2011</w:t>
            </w:r>
          </w:p>
        </w:tc>
        <w:tc>
          <w:tcPr>
            <w:tcW w:w="6514" w:type="dxa"/>
            <w:shd w:val="clear" w:color="auto" w:fill="E7E6E6"/>
          </w:tcPr>
          <w:p w14:paraId="1D0182B2" w14:textId="77777777" w:rsidR="00636912" w:rsidRDefault="00636912" w:rsidP="00FA6C3A">
            <w:r>
              <w:t xml:space="preserve"> Initial release</w:t>
            </w:r>
          </w:p>
        </w:tc>
      </w:tr>
      <w:tr w:rsidR="00357168" w14:paraId="1D0182B7" w14:textId="77777777" w:rsidTr="00357168">
        <w:trPr>
          <w:trHeight w:val="329"/>
        </w:trPr>
        <w:tc>
          <w:tcPr>
            <w:tcW w:w="1502" w:type="dxa"/>
            <w:shd w:val="clear" w:color="auto" w:fill="E7E6E6"/>
          </w:tcPr>
          <w:p w14:paraId="1D0182B4" w14:textId="77777777" w:rsidR="00636912" w:rsidRPr="00FA6C3A" w:rsidRDefault="00636912" w:rsidP="00FA6C3A">
            <w:pPr>
              <w:rPr>
                <w:b/>
              </w:rPr>
            </w:pPr>
            <w:r w:rsidRPr="00FA6C3A">
              <w:rPr>
                <w:b/>
              </w:rPr>
              <w:t xml:space="preserve"> 1.0.1</w:t>
            </w:r>
          </w:p>
        </w:tc>
        <w:tc>
          <w:tcPr>
            <w:tcW w:w="1665" w:type="dxa"/>
            <w:shd w:val="clear" w:color="auto" w:fill="E7E6E6"/>
          </w:tcPr>
          <w:p w14:paraId="1D0182B5" w14:textId="77777777" w:rsidR="00636912" w:rsidRDefault="00636912" w:rsidP="00FA6C3A">
            <w:r>
              <w:t>May 20, 2011</w:t>
            </w:r>
          </w:p>
        </w:tc>
        <w:tc>
          <w:tcPr>
            <w:tcW w:w="6514" w:type="dxa"/>
            <w:shd w:val="clear" w:color="auto" w:fill="E7E6E6"/>
          </w:tcPr>
          <w:p w14:paraId="1D0182B6" w14:textId="77777777" w:rsidR="00636912" w:rsidRDefault="00636912" w:rsidP="00FA6C3A">
            <w:pPr>
              <w:rPr>
                <w:szCs w:val="18"/>
              </w:rPr>
            </w:pPr>
            <w:r>
              <w:t xml:space="preserve"> </w:t>
            </w:r>
            <w:r>
              <w:rPr>
                <w:szCs w:val="18"/>
              </w:rPr>
              <w:t>GC changes</w:t>
            </w:r>
          </w:p>
        </w:tc>
      </w:tr>
      <w:tr w:rsidR="00357168" w14:paraId="1D0182BB" w14:textId="77777777" w:rsidTr="00357168">
        <w:trPr>
          <w:trHeight w:val="454"/>
        </w:trPr>
        <w:tc>
          <w:tcPr>
            <w:tcW w:w="1502" w:type="dxa"/>
            <w:shd w:val="clear" w:color="auto" w:fill="E7E6E6"/>
          </w:tcPr>
          <w:p w14:paraId="1D0182B8" w14:textId="77777777" w:rsidR="00636912" w:rsidRPr="00FA6C3A" w:rsidRDefault="00636912" w:rsidP="00FA6C3A">
            <w:pPr>
              <w:rPr>
                <w:b/>
              </w:rPr>
            </w:pPr>
            <w:r w:rsidRPr="00FA6C3A">
              <w:rPr>
                <w:b/>
              </w:rPr>
              <w:t>2</w:t>
            </w:r>
          </w:p>
        </w:tc>
        <w:tc>
          <w:tcPr>
            <w:tcW w:w="1665" w:type="dxa"/>
            <w:shd w:val="clear" w:color="auto" w:fill="E7E6E6"/>
          </w:tcPr>
          <w:p w14:paraId="1D0182B9" w14:textId="77777777" w:rsidR="00636912" w:rsidRDefault="00636912" w:rsidP="00FA6C3A">
            <w:pPr>
              <w:rPr>
                <w:szCs w:val="18"/>
              </w:rPr>
            </w:pPr>
            <w:r>
              <w:rPr>
                <w:szCs w:val="18"/>
              </w:rPr>
              <w:t>June 06,2013</w:t>
            </w:r>
          </w:p>
        </w:tc>
        <w:tc>
          <w:tcPr>
            <w:tcW w:w="6514" w:type="dxa"/>
            <w:shd w:val="clear" w:color="auto" w:fill="E7E6E6"/>
          </w:tcPr>
          <w:p w14:paraId="1D0182BA" w14:textId="77777777" w:rsidR="00636912" w:rsidRDefault="00636912" w:rsidP="00FA6C3A">
            <w:pPr>
              <w:rPr>
                <w:szCs w:val="18"/>
              </w:rPr>
            </w:pPr>
            <w:r>
              <w:rPr>
                <w:szCs w:val="18"/>
              </w:rPr>
              <w:t xml:space="preserve">Plug and play, API payments </w:t>
            </w:r>
          </w:p>
        </w:tc>
      </w:tr>
      <w:tr w:rsidR="00357168" w14:paraId="1D0182BF" w14:textId="77777777" w:rsidTr="00357168">
        <w:trPr>
          <w:trHeight w:val="437"/>
        </w:trPr>
        <w:tc>
          <w:tcPr>
            <w:tcW w:w="1502" w:type="dxa"/>
            <w:shd w:val="clear" w:color="auto" w:fill="E7E6E6"/>
          </w:tcPr>
          <w:p w14:paraId="1D0182BC" w14:textId="77777777" w:rsidR="0038581E" w:rsidRPr="00FA6C3A" w:rsidRDefault="0038581E" w:rsidP="00FA6C3A">
            <w:pPr>
              <w:rPr>
                <w:b/>
              </w:rPr>
            </w:pPr>
            <w:r w:rsidRPr="00FA6C3A">
              <w:rPr>
                <w:b/>
              </w:rPr>
              <w:t>2</w:t>
            </w:r>
          </w:p>
        </w:tc>
        <w:tc>
          <w:tcPr>
            <w:tcW w:w="1665" w:type="dxa"/>
            <w:shd w:val="clear" w:color="auto" w:fill="E7E6E6"/>
          </w:tcPr>
          <w:p w14:paraId="1D0182BD" w14:textId="77777777" w:rsidR="0038581E" w:rsidRDefault="0038581E" w:rsidP="00FA6C3A">
            <w:pPr>
              <w:rPr>
                <w:szCs w:val="18"/>
              </w:rPr>
            </w:pPr>
            <w:r>
              <w:rPr>
                <w:szCs w:val="18"/>
              </w:rPr>
              <w:t>August 16,2013</w:t>
            </w:r>
          </w:p>
        </w:tc>
        <w:tc>
          <w:tcPr>
            <w:tcW w:w="6514" w:type="dxa"/>
            <w:shd w:val="clear" w:color="auto" w:fill="E7E6E6"/>
          </w:tcPr>
          <w:p w14:paraId="1D0182BE" w14:textId="77777777" w:rsidR="0038581E" w:rsidRDefault="0038581E" w:rsidP="00FA6C3A">
            <w:pPr>
              <w:rPr>
                <w:szCs w:val="18"/>
              </w:rPr>
            </w:pPr>
            <w:r>
              <w:rPr>
                <w:szCs w:val="18"/>
              </w:rPr>
              <w:t>Minor changes to documentation</w:t>
            </w:r>
          </w:p>
        </w:tc>
      </w:tr>
      <w:tr w:rsidR="00357168" w14:paraId="1D0182C3" w14:textId="77777777" w:rsidTr="00357168">
        <w:trPr>
          <w:trHeight w:val="437"/>
        </w:trPr>
        <w:tc>
          <w:tcPr>
            <w:tcW w:w="1502" w:type="dxa"/>
            <w:shd w:val="clear" w:color="auto" w:fill="E7E6E6"/>
          </w:tcPr>
          <w:p w14:paraId="1D0182C0" w14:textId="77777777" w:rsidR="0038581E" w:rsidRPr="00FA6C3A" w:rsidRDefault="0038581E" w:rsidP="00FA6C3A">
            <w:pPr>
              <w:rPr>
                <w:b/>
              </w:rPr>
            </w:pPr>
            <w:r w:rsidRPr="00FA6C3A">
              <w:rPr>
                <w:b/>
              </w:rPr>
              <w:t>3</w:t>
            </w:r>
          </w:p>
        </w:tc>
        <w:tc>
          <w:tcPr>
            <w:tcW w:w="1665" w:type="dxa"/>
            <w:shd w:val="clear" w:color="auto" w:fill="E7E6E6"/>
          </w:tcPr>
          <w:p w14:paraId="1D0182C1" w14:textId="77777777" w:rsidR="0038581E" w:rsidRDefault="0038581E" w:rsidP="00FA6C3A">
            <w:pPr>
              <w:rPr>
                <w:szCs w:val="18"/>
              </w:rPr>
            </w:pPr>
            <w:r>
              <w:rPr>
                <w:szCs w:val="18"/>
              </w:rPr>
              <w:t>January 8, 2015</w:t>
            </w:r>
          </w:p>
        </w:tc>
        <w:tc>
          <w:tcPr>
            <w:tcW w:w="6514" w:type="dxa"/>
            <w:shd w:val="clear" w:color="auto" w:fill="E7E6E6"/>
          </w:tcPr>
          <w:p w14:paraId="1D0182C2" w14:textId="77777777" w:rsidR="0038581E" w:rsidRDefault="0038581E" w:rsidP="00FA6C3A">
            <w:pPr>
              <w:rPr>
                <w:szCs w:val="18"/>
              </w:rPr>
            </w:pPr>
            <w:r>
              <w:rPr>
                <w:szCs w:val="18"/>
              </w:rPr>
              <w:t>Full refactoring and improvement of the document, fixed a lot of mistakes. Added description of new API methods, AVS, 3-D Secure</w:t>
            </w:r>
          </w:p>
        </w:tc>
      </w:tr>
    </w:tbl>
    <w:p w14:paraId="1D0182C4" w14:textId="77777777" w:rsidR="00636912" w:rsidRDefault="00636912" w:rsidP="007607C7">
      <w:pPr>
        <w:pStyle w:val="dmcNummerierung"/>
        <w:spacing w:line="240" w:lineRule="exact"/>
      </w:pPr>
    </w:p>
    <w:p w14:paraId="1D0182C5" w14:textId="77777777" w:rsidR="007607C7" w:rsidRDefault="007607C7" w:rsidP="007607C7">
      <w:pPr>
        <w:pStyle w:val="dmcNummerierung"/>
        <w:spacing w:line="240" w:lineRule="exact"/>
      </w:pPr>
    </w:p>
    <w:sectPr w:rsidR="007607C7" w:rsidSect="00FA6C3A">
      <w:headerReference w:type="even" r:id="rId66"/>
      <w:headerReference w:type="default" r:id="rId67"/>
      <w:footerReference w:type="even" r:id="rId68"/>
      <w:footerReference w:type="default" r:id="rId69"/>
      <w:headerReference w:type="first" r:id="rId70"/>
      <w:footerReference w:type="first" r:id="rId71"/>
      <w:type w:val="continuous"/>
      <w:pgSz w:w="11906" w:h="16838" w:orient="landscape"/>
      <w:pgMar w:top="1440" w:right="1080" w:bottom="1440" w:left="1080" w:header="720" w:footer="2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151F9" w14:textId="77777777" w:rsidR="00194E01" w:rsidRDefault="00194E01">
      <w:pPr>
        <w:spacing w:after="0"/>
      </w:pPr>
      <w:r>
        <w:separator/>
      </w:r>
    </w:p>
  </w:endnote>
  <w:endnote w:type="continuationSeparator" w:id="0">
    <w:p w14:paraId="21955D25" w14:textId="77777777" w:rsidR="00194E01" w:rsidRDefault="00194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altName w:val="Times New Roman"/>
    <w:charset w:val="00"/>
    <w:family w:val="auto"/>
    <w:pitch w:val="variable"/>
    <w:sig w:usb0="00000000" w:usb1="00000000" w:usb2="00000000" w:usb3="00000000" w:csb0="00000001"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Bold">
    <w:panose1 w:val="02040803050406030204"/>
    <w:charset w:val="00"/>
    <w:family w:val="roman"/>
    <w:pitch w:val="default"/>
  </w:font>
  <w:font w:name="Times New Roman Bold Italic">
    <w:charset w:val="00"/>
    <w:family w:val="roman"/>
    <w:pitch w:val="default"/>
  </w:font>
  <w:font w:name="Trebuchet MS">
    <w:panose1 w:val="020B0603020202020204"/>
    <w:charset w:val="00"/>
    <w:family w:val="swiss"/>
    <w:pitch w:val="variable"/>
    <w:sig w:usb0="00000287" w:usb1="00000003" w:usb2="00000000" w:usb3="00000000" w:csb0="0000009F" w:csb1="00000000"/>
  </w:font>
  <w:font w:name="Times New Roman Bold">
    <w:charset w:val="00"/>
    <w:family w:val="roman"/>
    <w:pitch w:val="default"/>
  </w:font>
  <w:font w:name="Calibri Italic">
    <w:panose1 w:val="020F05020202040A02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Bold Italic">
    <w:panose1 w:val="020408030504060A0204"/>
    <w:charset w:val="00"/>
    <w:family w:val="roman"/>
    <w:pitch w:val="default"/>
  </w:font>
  <w:font w:name="Arial Bold">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4400"/>
      <w:gridCol w:w="2296"/>
      <w:gridCol w:w="3044"/>
    </w:tblGrid>
    <w:tr w:rsidR="008E45C0" w14:paraId="1D018307" w14:textId="77777777">
      <w:trPr>
        <w:trHeight w:val="430"/>
      </w:trPr>
      <w:tc>
        <w:tcPr>
          <w:tcW w:w="4400" w:type="dxa"/>
          <w:tcBorders>
            <w:top w:val="single" w:sz="4" w:space="0" w:color="000000"/>
          </w:tcBorders>
          <w:shd w:val="clear" w:color="auto" w:fill="FFFFFF"/>
        </w:tcPr>
        <w:p w14:paraId="1D018304" w14:textId="77777777" w:rsidR="008E45C0" w:rsidRDefault="008E45C0">
          <w:pPr>
            <w:snapToGrid w:val="0"/>
            <w:rPr>
              <w:rFonts w:ascii="Consolas" w:hAnsi="Consolas"/>
              <w:sz w:val="18"/>
            </w:rPr>
          </w:pPr>
          <w:r>
            <w:rPr>
              <w:rFonts w:ascii="Consolas" w:hAnsi="Consolas"/>
              <w:sz w:val="18"/>
            </w:rPr>
            <w:t>LINK Integration Documentation - int_adyen</w:t>
          </w:r>
        </w:p>
      </w:tc>
      <w:tc>
        <w:tcPr>
          <w:tcW w:w="2296" w:type="dxa"/>
          <w:tcBorders>
            <w:top w:val="single" w:sz="4" w:space="0" w:color="000000"/>
          </w:tcBorders>
          <w:shd w:val="clear" w:color="auto" w:fill="FFFFFF"/>
        </w:tcPr>
        <w:p w14:paraId="1D018305" w14:textId="77777777" w:rsidR="008E45C0" w:rsidRDefault="008E45C0">
          <w:pPr>
            <w:snapToGrid w:val="0"/>
            <w:jc w:val="center"/>
            <w:rPr>
              <w:rFonts w:ascii="Arial" w:hAnsi="Arial"/>
              <w:sz w:val="18"/>
            </w:rPr>
          </w:pPr>
          <w:r>
            <w:rPr>
              <w:rFonts w:ascii="Arial" w:hAnsi="Arial"/>
              <w:sz w:val="18"/>
            </w:rPr>
            <w:t xml:space="preserve"> </w:t>
          </w:r>
        </w:p>
      </w:tc>
      <w:tc>
        <w:tcPr>
          <w:tcW w:w="3044" w:type="dxa"/>
          <w:tcBorders>
            <w:top w:val="single" w:sz="4" w:space="0" w:color="000000"/>
          </w:tcBorders>
          <w:shd w:val="clear" w:color="auto" w:fill="FFFFFF"/>
        </w:tcPr>
        <w:p w14:paraId="1D018306" w14:textId="77777777" w:rsidR="008E45C0" w:rsidRDefault="008E45C0">
          <w:pPr>
            <w:snapToGrid w:val="0"/>
            <w:rPr>
              <w:rFonts w:ascii="Consolas" w:hAnsi="Consolas"/>
              <w:sz w:val="18"/>
            </w:rPr>
          </w:pPr>
          <w:r>
            <w:rPr>
              <w:rFonts w:ascii="Arial" w:hAnsi="Arial"/>
              <w:sz w:val="18"/>
            </w:rPr>
            <w:t xml:space="preserve">                                      </w:t>
          </w:r>
          <w:r>
            <w:rPr>
              <w:rFonts w:ascii="Consolas" w:hAnsi="Consolas"/>
              <w:sz w:val="18"/>
            </w:rPr>
            <w:t xml:space="preserve">Page </w:t>
          </w:r>
          <w:r>
            <w:rPr>
              <w:sz w:val="18"/>
            </w:rPr>
            <w:fldChar w:fldCharType="begin"/>
          </w:r>
          <w:r>
            <w:rPr>
              <w:sz w:val="18"/>
            </w:rPr>
            <w:instrText xml:space="preserve"> PAGE </w:instrText>
          </w:r>
          <w:r>
            <w:rPr>
              <w:sz w:val="18"/>
            </w:rPr>
            <w:fldChar w:fldCharType="separate"/>
          </w:r>
          <w:r w:rsidR="004D2BB4">
            <w:rPr>
              <w:noProof/>
              <w:sz w:val="18"/>
            </w:rPr>
            <w:t>54</w:t>
          </w:r>
          <w:r>
            <w:rPr>
              <w:sz w:val="18"/>
            </w:rPr>
            <w:fldChar w:fldCharType="end"/>
          </w:r>
          <w:r>
            <w:rPr>
              <w:rFonts w:ascii="Consolas" w:hAnsi="Consolas"/>
              <w:sz w:val="18"/>
            </w:rPr>
            <w:t xml:space="preserve"> </w:t>
          </w:r>
        </w:p>
      </w:tc>
    </w:tr>
  </w:tbl>
  <w:p w14:paraId="1D018308" w14:textId="77777777" w:rsidR="008E45C0" w:rsidRDefault="008E45C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4176"/>
      <w:gridCol w:w="2520"/>
      <w:gridCol w:w="3044"/>
    </w:tblGrid>
    <w:tr w:rsidR="008E45C0" w14:paraId="1D01830C" w14:textId="77777777">
      <w:trPr>
        <w:trHeight w:val="430"/>
      </w:trPr>
      <w:tc>
        <w:tcPr>
          <w:tcW w:w="4176" w:type="dxa"/>
          <w:tcBorders>
            <w:top w:val="single" w:sz="4" w:space="0" w:color="000000"/>
          </w:tcBorders>
          <w:shd w:val="clear" w:color="auto" w:fill="FFFFFF"/>
        </w:tcPr>
        <w:p w14:paraId="1D018309" w14:textId="77777777" w:rsidR="008E45C0" w:rsidRDefault="008E45C0">
          <w:pPr>
            <w:snapToGrid w:val="0"/>
            <w:rPr>
              <w:rFonts w:ascii="Consolas" w:hAnsi="Consolas"/>
              <w:sz w:val="18"/>
            </w:rPr>
          </w:pPr>
          <w:r>
            <w:rPr>
              <w:rFonts w:ascii="Consolas" w:hAnsi="Consolas"/>
              <w:sz w:val="18"/>
            </w:rPr>
            <w:t>LINK Integration Documentation - int_adyen</w:t>
          </w:r>
        </w:p>
      </w:tc>
      <w:tc>
        <w:tcPr>
          <w:tcW w:w="2520" w:type="dxa"/>
          <w:tcBorders>
            <w:top w:val="single" w:sz="4" w:space="0" w:color="000000"/>
          </w:tcBorders>
          <w:shd w:val="clear" w:color="auto" w:fill="FFFFFF"/>
        </w:tcPr>
        <w:p w14:paraId="1D01830A" w14:textId="77777777" w:rsidR="008E45C0" w:rsidRDefault="008E45C0">
          <w:pPr>
            <w:snapToGrid w:val="0"/>
            <w:jc w:val="center"/>
            <w:rPr>
              <w:rFonts w:ascii="Arial" w:hAnsi="Arial"/>
              <w:sz w:val="18"/>
            </w:rPr>
          </w:pPr>
          <w:r>
            <w:rPr>
              <w:rFonts w:ascii="Arial" w:hAnsi="Arial"/>
              <w:sz w:val="18"/>
            </w:rPr>
            <w:t xml:space="preserve"> </w:t>
          </w:r>
        </w:p>
      </w:tc>
      <w:tc>
        <w:tcPr>
          <w:tcW w:w="3044" w:type="dxa"/>
          <w:tcBorders>
            <w:top w:val="single" w:sz="4" w:space="0" w:color="000000"/>
          </w:tcBorders>
          <w:shd w:val="clear" w:color="auto" w:fill="FFFFFF"/>
        </w:tcPr>
        <w:p w14:paraId="1D01830B" w14:textId="77777777" w:rsidR="008E45C0" w:rsidRDefault="008E45C0">
          <w:pPr>
            <w:snapToGrid w:val="0"/>
            <w:rPr>
              <w:rFonts w:ascii="Consolas" w:hAnsi="Consolas"/>
              <w:sz w:val="18"/>
            </w:rPr>
          </w:pPr>
          <w:r>
            <w:rPr>
              <w:rFonts w:ascii="Arial" w:hAnsi="Arial"/>
              <w:sz w:val="18"/>
            </w:rPr>
            <w:t xml:space="preserve">                                      </w:t>
          </w:r>
          <w:r>
            <w:rPr>
              <w:rFonts w:ascii="Consolas" w:hAnsi="Consolas"/>
              <w:sz w:val="18"/>
            </w:rPr>
            <w:t xml:space="preserve">Page </w:t>
          </w:r>
          <w:r>
            <w:rPr>
              <w:sz w:val="18"/>
            </w:rPr>
            <w:fldChar w:fldCharType="begin"/>
          </w:r>
          <w:r>
            <w:rPr>
              <w:sz w:val="18"/>
            </w:rPr>
            <w:instrText xml:space="preserve"> PAGE </w:instrText>
          </w:r>
          <w:r>
            <w:rPr>
              <w:sz w:val="18"/>
            </w:rPr>
            <w:fldChar w:fldCharType="separate"/>
          </w:r>
          <w:r w:rsidR="00194E01">
            <w:rPr>
              <w:noProof/>
              <w:sz w:val="18"/>
            </w:rPr>
            <w:t>1</w:t>
          </w:r>
          <w:r>
            <w:rPr>
              <w:sz w:val="18"/>
            </w:rPr>
            <w:fldChar w:fldCharType="end"/>
          </w:r>
          <w:r>
            <w:rPr>
              <w:rFonts w:ascii="Consolas" w:hAnsi="Consolas"/>
              <w:sz w:val="18"/>
            </w:rPr>
            <w:t xml:space="preserve"> </w:t>
          </w:r>
        </w:p>
      </w:tc>
    </w:tr>
  </w:tbl>
  <w:p w14:paraId="1D01830D" w14:textId="77777777" w:rsidR="008E45C0" w:rsidRDefault="008E45C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17" w14:textId="77777777" w:rsidR="008E45C0" w:rsidRDefault="008E45C0">
    <w:pPr>
      <w:pStyle w:val="14"/>
    </w:pPr>
  </w:p>
  <w:p w14:paraId="1D018318" w14:textId="77777777" w:rsidR="008E45C0" w:rsidRDefault="008E45C0">
    <w:pPr>
      <w:pStyle w:val="14"/>
    </w:pPr>
  </w:p>
  <w:p w14:paraId="1D018319" w14:textId="77777777" w:rsidR="008E45C0" w:rsidRDefault="008E45C0">
    <w:pPr>
      <w:pStyle w:val="14"/>
    </w:pPr>
  </w:p>
  <w:p w14:paraId="1D01831A" w14:textId="77777777" w:rsidR="008E45C0" w:rsidRDefault="008E45C0">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F0A08" w14:textId="77777777" w:rsidR="00194E01" w:rsidRDefault="00194E01">
      <w:pPr>
        <w:spacing w:after="0"/>
      </w:pPr>
      <w:r>
        <w:separator/>
      </w:r>
    </w:p>
  </w:footnote>
  <w:footnote w:type="continuationSeparator" w:id="0">
    <w:p w14:paraId="406BAE4D" w14:textId="77777777" w:rsidR="00194E01" w:rsidRDefault="00194E0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2" w14:textId="77777777" w:rsidR="008E45C0" w:rsidRDefault="008E45C0">
    <w:pPr>
      <w:pStyle w:val="13"/>
      <w:ind w:right="360"/>
      <w:rPr>
        <w:rFonts w:ascii="Times New Roman" w:eastAsia="Times New Roman" w:hAnsi="Times New Roman"/>
        <w:color w:val="auto"/>
        <w:sz w:val="20"/>
        <w:lang w:val="uk-UA" w:eastAsia="x-none" w:bidi="x-no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3" w14:textId="77777777" w:rsidR="008E45C0" w:rsidRDefault="008E45C0">
    <w:pPr>
      <w:pStyle w:val="13"/>
      <w:ind w:right="360"/>
      <w:rPr>
        <w:rFonts w:ascii="Times New Roman" w:eastAsia="Times New Roman" w:hAnsi="Times New Roman"/>
        <w:color w:val="auto"/>
        <w:sz w:val="20"/>
        <w:lang w:val="uk-UA" w:eastAsia="x-none"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E" w14:textId="77777777" w:rsidR="008E45C0" w:rsidRDefault="008E45C0"/>
  <w:p w14:paraId="1D01830F" w14:textId="77777777" w:rsidR="008E45C0" w:rsidRDefault="008E45C0"/>
  <w:p w14:paraId="1D018310" w14:textId="77777777" w:rsidR="008E45C0" w:rsidRDefault="008E45C0"/>
  <w:p w14:paraId="1D018311" w14:textId="77777777" w:rsidR="008E45C0" w:rsidRDefault="008E45C0"/>
  <w:p w14:paraId="1D018312" w14:textId="77777777" w:rsidR="008E45C0" w:rsidRDefault="008E45C0"/>
  <w:p w14:paraId="1D018313" w14:textId="77777777" w:rsidR="008E45C0" w:rsidRDefault="008E45C0"/>
  <w:p w14:paraId="1D018314" w14:textId="77777777" w:rsidR="008E45C0" w:rsidRDefault="008E45C0"/>
  <w:p w14:paraId="1D018315" w14:textId="77777777" w:rsidR="008E45C0" w:rsidRDefault="008E45C0"/>
  <w:p w14:paraId="1D018316" w14:textId="77777777" w:rsidR="008E45C0" w:rsidRDefault="008E45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suff w:val="nothing"/>
      <w:lvlText w:val="%1."/>
      <w:lvlJc w:val="left"/>
      <w:pPr>
        <w:tabs>
          <w:tab w:val="num" w:pos="0"/>
        </w:tabs>
        <w:ind w:left="0" w:firstLine="0"/>
      </w:pPr>
      <w:rPr>
        <w:rFonts w:ascii="Lucida Grande" w:eastAsia="ヒラギノ角ゴ Pro W3" w:hAnsi="Lucida Grande"/>
        <w:color w:val="000000"/>
        <w:position w:val="0"/>
        <w:sz w:val="22"/>
        <w:vertAlign w:val="baseline"/>
      </w:rPr>
    </w:lvl>
    <w:lvl w:ilvl="1">
      <w:start w:val="1"/>
      <w:numFmt w:val="decimal"/>
      <w:suff w:val="nothing"/>
      <w:lvlText w:val="%1.%2"/>
      <w:lvlJc w:val="left"/>
      <w:pPr>
        <w:tabs>
          <w:tab w:val="num" w:pos="0"/>
        </w:tabs>
        <w:ind w:left="0" w:firstLine="0"/>
      </w:pPr>
      <w:rPr>
        <w:rFonts w:ascii="Lucida Grande" w:eastAsia="ヒラギノ角ゴ Pro W3" w:hAnsi="Lucida Grande"/>
        <w:color w:val="000000"/>
        <w:position w:val="0"/>
        <w:sz w:val="22"/>
        <w:vertAlign w:val="baseline"/>
      </w:rPr>
    </w:lvl>
    <w:lvl w:ilvl="2">
      <w:start w:val="1"/>
      <w:numFmt w:val="decimal"/>
      <w:suff w:val="nothing"/>
      <w:lvlText w:val="%1.%2.%3"/>
      <w:lvlJc w:val="left"/>
      <w:pPr>
        <w:tabs>
          <w:tab w:val="num" w:pos="0"/>
        </w:tabs>
        <w:ind w:left="0" w:firstLine="0"/>
      </w:pPr>
      <w:rPr>
        <w:rFonts w:ascii="Wingdings" w:eastAsia="ヒラギノ角ゴ Pro W3" w:hAnsi="Wingdings"/>
        <w:color w:val="000000"/>
        <w:position w:val="0"/>
        <w:sz w:val="22"/>
        <w:vertAlign w:val="baseline"/>
      </w:rPr>
    </w:lvl>
    <w:lvl w:ilvl="3">
      <w:start w:val="1"/>
      <w:numFmt w:val="decimal"/>
      <w:suff w:val="nothing"/>
      <w:lvlText w:val="%1.%2.%3.%4"/>
      <w:lvlJc w:val="left"/>
      <w:pPr>
        <w:tabs>
          <w:tab w:val="num" w:pos="0"/>
        </w:tabs>
        <w:ind w:left="0" w:firstLine="0"/>
      </w:pPr>
      <w:rPr>
        <w:rFonts w:ascii="Lucida Grande" w:eastAsia="ヒラギノ角ゴ Pro W3" w:hAnsi="Lucida Grande"/>
        <w:color w:val="000000"/>
        <w:position w:val="0"/>
        <w:sz w:val="22"/>
        <w:vertAlign w:val="baseline"/>
      </w:rPr>
    </w:lvl>
    <w:lvl w:ilvl="4">
      <w:start w:val="1"/>
      <w:numFmt w:val="decimal"/>
      <w:suff w:val="nothing"/>
      <w:lvlText w:val="%1.%2.%3.%4.%5"/>
      <w:lvlJc w:val="left"/>
      <w:pPr>
        <w:tabs>
          <w:tab w:val="num" w:pos="0"/>
        </w:tabs>
        <w:ind w:left="0" w:firstLine="0"/>
      </w:pPr>
      <w:rPr>
        <w:rFonts w:ascii="Lucida Grande" w:eastAsia="ヒラギノ角ゴ Pro W3" w:hAnsi="Lucida Grande"/>
        <w:color w:val="000000"/>
        <w:position w:val="0"/>
        <w:sz w:val="22"/>
        <w:vertAlign w:val="baseline"/>
      </w:rPr>
    </w:lvl>
    <w:lvl w:ilvl="5">
      <w:start w:val="1"/>
      <w:numFmt w:val="decimal"/>
      <w:suff w:val="nothing"/>
      <w:lvlText w:val="%1.%2.%3.%4.%5.%6"/>
      <w:lvlJc w:val="left"/>
      <w:pPr>
        <w:tabs>
          <w:tab w:val="num" w:pos="0"/>
        </w:tabs>
        <w:ind w:left="0" w:firstLine="0"/>
      </w:pPr>
      <w:rPr>
        <w:rFonts w:ascii="Lucida Grande" w:eastAsia="ヒラギノ角ゴ Pro W3" w:hAnsi="Lucida Grande"/>
        <w:color w:val="000000"/>
        <w:position w:val="0"/>
        <w:sz w:val="22"/>
        <w:vertAlign w:val="baseline"/>
      </w:rPr>
    </w:lvl>
    <w:lvl w:ilvl="6">
      <w:start w:val="1"/>
      <w:numFmt w:val="decimal"/>
      <w:suff w:val="nothing"/>
      <w:lvlText w:val="%1.%2.%3.%4.%5.%6.%7"/>
      <w:lvlJc w:val="left"/>
      <w:pPr>
        <w:tabs>
          <w:tab w:val="num" w:pos="0"/>
        </w:tabs>
        <w:ind w:left="0" w:firstLine="0"/>
      </w:pPr>
      <w:rPr>
        <w:rFonts w:ascii="Lucida Grande" w:eastAsia="ヒラギノ角ゴ Pro W3" w:hAnsi="Lucida Grande"/>
        <w:color w:val="000000"/>
        <w:position w:val="0"/>
        <w:sz w:val="22"/>
        <w:vertAlign w:val="baseline"/>
      </w:rPr>
    </w:lvl>
    <w:lvl w:ilvl="7">
      <w:start w:val="1"/>
      <w:numFmt w:val="decimal"/>
      <w:suff w:val="nothing"/>
      <w:lvlText w:val="%1.%2.%3.%4.%5.%6.%7.%8"/>
      <w:lvlJc w:val="left"/>
      <w:pPr>
        <w:tabs>
          <w:tab w:val="num" w:pos="0"/>
        </w:tabs>
        <w:ind w:left="0" w:firstLine="0"/>
      </w:pPr>
      <w:rPr>
        <w:rFonts w:ascii="Lucida Grande" w:eastAsia="ヒラギノ角ゴ Pro W3" w:hAnsi="Lucida Grande"/>
        <w:color w:val="000000"/>
        <w:position w:val="0"/>
        <w:sz w:val="22"/>
        <w:vertAlign w:val="baseline"/>
      </w:rPr>
    </w:lvl>
    <w:lvl w:ilvl="8">
      <w:start w:val="1"/>
      <w:numFmt w:val="decimal"/>
      <w:suff w:val="nothing"/>
      <w:lvlText w:val="%1.%2.%3.%4.%5.%6.%7.%8.%9"/>
      <w:lvlJc w:val="left"/>
      <w:pPr>
        <w:tabs>
          <w:tab w:val="num" w:pos="0"/>
        </w:tabs>
        <w:ind w:left="0" w:firstLine="0"/>
      </w:pPr>
      <w:rPr>
        <w:rFonts w:ascii="Lucida Grande" w:eastAsia="ヒラギノ角ゴ Pro W3" w:hAnsi="Lucida Grande"/>
        <w:color w:val="000000"/>
        <w:position w:val="0"/>
        <w:sz w:val="22"/>
        <w:vertAlign w:val="baseline"/>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w:hAnsi="Wingdings"/>
        <w:color w:val="000000"/>
        <w:position w:val="0"/>
        <w:sz w:val="22"/>
        <w:vertAlign w:val="baseline"/>
      </w:rPr>
    </w:lvl>
    <w:lvl w:ilvl="1">
      <w:start w:val="1"/>
      <w:numFmt w:val="bullet"/>
      <w:lvlText w:val=""/>
      <w:lvlJc w:val="left"/>
      <w:pPr>
        <w:tabs>
          <w:tab w:val="num" w:pos="1080"/>
        </w:tabs>
        <w:ind w:left="1080" w:hanging="360"/>
      </w:pPr>
      <w:rPr>
        <w:rFonts w:ascii="Wingdings 2" w:hAnsi="Wingdings 2"/>
        <w:color w:val="000000"/>
        <w:position w:val="0"/>
        <w:sz w:val="22"/>
        <w:vertAlign w:val="baseline"/>
      </w:rPr>
    </w:lvl>
    <w:lvl w:ilvl="2">
      <w:start w:val="1"/>
      <w:numFmt w:val="bullet"/>
      <w:lvlText w:val="■"/>
      <w:lvlJc w:val="left"/>
      <w:pPr>
        <w:tabs>
          <w:tab w:val="num" w:pos="1440"/>
        </w:tabs>
        <w:ind w:left="1440" w:hanging="360"/>
      </w:pPr>
      <w:rPr>
        <w:rFonts w:ascii="StarSymbol" w:hAnsi="StarSymbol"/>
        <w:color w:val="000000"/>
        <w:position w:val="0"/>
        <w:sz w:val="22"/>
        <w:vertAlign w:val="baseline"/>
      </w:rPr>
    </w:lvl>
    <w:lvl w:ilvl="3">
      <w:start w:val="1"/>
      <w:numFmt w:val="bullet"/>
      <w:lvlText w:val=""/>
      <w:lvlJc w:val="left"/>
      <w:pPr>
        <w:tabs>
          <w:tab w:val="num" w:pos="1800"/>
        </w:tabs>
        <w:ind w:left="1800" w:hanging="360"/>
      </w:pPr>
      <w:rPr>
        <w:rFonts w:ascii="Wingdings" w:hAnsi="Wingdings"/>
        <w:color w:val="000000"/>
        <w:position w:val="0"/>
        <w:sz w:val="22"/>
        <w:vertAlign w:val="baseline"/>
      </w:rPr>
    </w:lvl>
    <w:lvl w:ilvl="4">
      <w:start w:val="1"/>
      <w:numFmt w:val="bullet"/>
      <w:lvlText w:val=""/>
      <w:lvlJc w:val="left"/>
      <w:pPr>
        <w:tabs>
          <w:tab w:val="num" w:pos="2160"/>
        </w:tabs>
        <w:ind w:left="2160" w:hanging="360"/>
      </w:pPr>
      <w:rPr>
        <w:rFonts w:ascii="Wingdings 2" w:hAnsi="Wingdings 2"/>
        <w:color w:val="000000"/>
        <w:position w:val="0"/>
        <w:sz w:val="22"/>
        <w:vertAlign w:val="baseline"/>
      </w:rPr>
    </w:lvl>
    <w:lvl w:ilvl="5">
      <w:start w:val="1"/>
      <w:numFmt w:val="bullet"/>
      <w:lvlText w:val="■"/>
      <w:lvlJc w:val="left"/>
      <w:pPr>
        <w:tabs>
          <w:tab w:val="num" w:pos="2520"/>
        </w:tabs>
        <w:ind w:left="2520" w:hanging="360"/>
      </w:pPr>
      <w:rPr>
        <w:rFonts w:ascii="StarSymbol" w:hAnsi="StarSymbol"/>
        <w:color w:val="000000"/>
        <w:position w:val="0"/>
        <w:sz w:val="22"/>
        <w:vertAlign w:val="baseline"/>
      </w:rPr>
    </w:lvl>
    <w:lvl w:ilvl="6">
      <w:start w:val="1"/>
      <w:numFmt w:val="bullet"/>
      <w:lvlText w:val=""/>
      <w:lvlJc w:val="left"/>
      <w:pPr>
        <w:tabs>
          <w:tab w:val="num" w:pos="2880"/>
        </w:tabs>
        <w:ind w:left="2880" w:hanging="360"/>
      </w:pPr>
      <w:rPr>
        <w:rFonts w:ascii="Wingdings" w:hAnsi="Wingdings"/>
        <w:color w:val="000000"/>
        <w:position w:val="0"/>
        <w:sz w:val="22"/>
        <w:vertAlign w:val="baseline"/>
      </w:rPr>
    </w:lvl>
    <w:lvl w:ilvl="7">
      <w:start w:val="1"/>
      <w:numFmt w:val="bullet"/>
      <w:lvlText w:val=""/>
      <w:lvlJc w:val="left"/>
      <w:pPr>
        <w:tabs>
          <w:tab w:val="num" w:pos="3240"/>
        </w:tabs>
        <w:ind w:left="3240" w:hanging="360"/>
      </w:pPr>
      <w:rPr>
        <w:rFonts w:ascii="Wingdings 2" w:hAnsi="Wingdings 2"/>
        <w:color w:val="000000"/>
        <w:position w:val="0"/>
        <w:sz w:val="22"/>
        <w:vertAlign w:val="baseline"/>
      </w:rPr>
    </w:lvl>
    <w:lvl w:ilvl="8">
      <w:start w:val="1"/>
      <w:numFmt w:val="bullet"/>
      <w:lvlText w:val="■"/>
      <w:lvlJc w:val="left"/>
      <w:pPr>
        <w:tabs>
          <w:tab w:val="num" w:pos="3600"/>
        </w:tabs>
        <w:ind w:left="3600" w:hanging="360"/>
      </w:pPr>
      <w:rPr>
        <w:rFonts w:ascii="StarSymbol" w:hAnsi="StarSymbol"/>
        <w:color w:val="000000"/>
        <w:position w:val="0"/>
        <w:sz w:val="22"/>
        <w:vertAlign w:val="baseline"/>
      </w:r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nsid w:val="00000005"/>
    <w:multiLevelType w:val="multilevel"/>
    <w:tmpl w:val="2FB23528"/>
    <w:name w:val="WW8Num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w:hAnsi="Wingdings" w:hint="default"/>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7">
    <w:nsid w:val="02F06D30"/>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5007CA4"/>
    <w:multiLevelType w:val="hybridMultilevel"/>
    <w:tmpl w:val="01AEB1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07491D90"/>
    <w:multiLevelType w:val="hybridMultilevel"/>
    <w:tmpl w:val="C32296C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0BAA22DB"/>
    <w:multiLevelType w:val="hybridMultilevel"/>
    <w:tmpl w:val="DF1CE6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0CEC6C18"/>
    <w:multiLevelType w:val="hybridMultilevel"/>
    <w:tmpl w:val="55FAE8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445468E"/>
    <w:multiLevelType w:val="hybridMultilevel"/>
    <w:tmpl w:val="D41E043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BBF165E"/>
    <w:multiLevelType w:val="hybridMultilevel"/>
    <w:tmpl w:val="6BF64A26"/>
    <w:lvl w:ilvl="0" w:tplc="173EE3A2">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4">
    <w:nsid w:val="1FB9395B"/>
    <w:multiLevelType w:val="multilevel"/>
    <w:tmpl w:val="1F1CD2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011640C"/>
    <w:multiLevelType w:val="hybridMultilevel"/>
    <w:tmpl w:val="D5D00C1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20326516"/>
    <w:multiLevelType w:val="hybridMultilevel"/>
    <w:tmpl w:val="48D6AF84"/>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22171122"/>
    <w:multiLevelType w:val="multilevel"/>
    <w:tmpl w:val="331626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5D63D95"/>
    <w:multiLevelType w:val="hybridMultilevel"/>
    <w:tmpl w:val="2E34F63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9">
    <w:nsid w:val="2B2908DF"/>
    <w:multiLevelType w:val="hybridMultilevel"/>
    <w:tmpl w:val="F334B67C"/>
    <w:lvl w:ilvl="0" w:tplc="80281290">
      <w:numFmt w:val="bullet"/>
      <w:lvlText w:val="-"/>
      <w:lvlJc w:val="left"/>
      <w:pPr>
        <w:ind w:left="720" w:hanging="360"/>
      </w:pPr>
      <w:rPr>
        <w:rFonts w:ascii="Calibri" w:eastAsia="ヒラギノ角ゴ Pro W3" w:hAnsi="Calibri"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33450D0F"/>
    <w:multiLevelType w:val="hybridMultilevel"/>
    <w:tmpl w:val="4D2ADD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37283F80"/>
    <w:multiLevelType w:val="hybridMultilevel"/>
    <w:tmpl w:val="FCA2826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2">
    <w:nsid w:val="48F057F1"/>
    <w:multiLevelType w:val="hybridMultilevel"/>
    <w:tmpl w:val="EA6E134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A9A4D7E"/>
    <w:multiLevelType w:val="hybridMultilevel"/>
    <w:tmpl w:val="51325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3F76C5F"/>
    <w:multiLevelType w:val="multilevel"/>
    <w:tmpl w:val="F7F291C0"/>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Wingdings" w:hAnsi="Wingdings" w:hint="default"/>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5">
    <w:nsid w:val="688A4114"/>
    <w:multiLevelType w:val="multilevel"/>
    <w:tmpl w:val="850219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alibri" w:hAnsi="Calibri" w:hint="default"/>
        <w:b w:val="0"/>
        <w:sz w:val="22"/>
      </w:rPr>
    </w:lvl>
    <w:lvl w:ilvl="2">
      <w:start w:val="1"/>
      <w:numFmt w:val="decimal"/>
      <w:isLgl/>
      <w:lvlText w:val="%1.%2.%3."/>
      <w:lvlJc w:val="left"/>
      <w:pPr>
        <w:ind w:left="1440" w:hanging="1080"/>
      </w:pPr>
      <w:rPr>
        <w:rFonts w:ascii="Calibri" w:hAnsi="Calibri" w:hint="default"/>
        <w:b w:val="0"/>
        <w:sz w:val="22"/>
      </w:rPr>
    </w:lvl>
    <w:lvl w:ilvl="3">
      <w:start w:val="1"/>
      <w:numFmt w:val="decimal"/>
      <w:isLgl/>
      <w:lvlText w:val="%1.%2.%3.%4."/>
      <w:lvlJc w:val="left"/>
      <w:pPr>
        <w:ind w:left="1800" w:hanging="1440"/>
      </w:pPr>
      <w:rPr>
        <w:rFonts w:ascii="Calibri" w:hAnsi="Calibri" w:hint="default"/>
        <w:b w:val="0"/>
        <w:sz w:val="22"/>
      </w:rPr>
    </w:lvl>
    <w:lvl w:ilvl="4">
      <w:start w:val="1"/>
      <w:numFmt w:val="decimal"/>
      <w:isLgl/>
      <w:lvlText w:val="%1.%2.%3.%4.%5."/>
      <w:lvlJc w:val="left"/>
      <w:pPr>
        <w:ind w:left="2160" w:hanging="1800"/>
      </w:pPr>
      <w:rPr>
        <w:rFonts w:ascii="Calibri" w:hAnsi="Calibri" w:hint="default"/>
        <w:b w:val="0"/>
        <w:sz w:val="22"/>
      </w:rPr>
    </w:lvl>
    <w:lvl w:ilvl="5">
      <w:start w:val="1"/>
      <w:numFmt w:val="decimal"/>
      <w:isLgl/>
      <w:lvlText w:val="%1.%2.%3.%4.%5.%6."/>
      <w:lvlJc w:val="left"/>
      <w:pPr>
        <w:ind w:left="2520" w:hanging="2160"/>
      </w:pPr>
      <w:rPr>
        <w:rFonts w:ascii="Calibri" w:hAnsi="Calibri" w:hint="default"/>
        <w:b w:val="0"/>
        <w:sz w:val="22"/>
      </w:rPr>
    </w:lvl>
    <w:lvl w:ilvl="6">
      <w:start w:val="1"/>
      <w:numFmt w:val="decimal"/>
      <w:isLgl/>
      <w:lvlText w:val="%1.%2.%3.%4.%5.%6.%7."/>
      <w:lvlJc w:val="left"/>
      <w:pPr>
        <w:ind w:left="2520" w:hanging="2160"/>
      </w:pPr>
      <w:rPr>
        <w:rFonts w:ascii="Calibri" w:hAnsi="Calibri" w:hint="default"/>
        <w:b w:val="0"/>
        <w:sz w:val="22"/>
      </w:rPr>
    </w:lvl>
    <w:lvl w:ilvl="7">
      <w:start w:val="1"/>
      <w:numFmt w:val="decimal"/>
      <w:isLgl/>
      <w:lvlText w:val="%1.%2.%3.%4.%5.%6.%7.%8."/>
      <w:lvlJc w:val="left"/>
      <w:pPr>
        <w:ind w:left="2880" w:hanging="2520"/>
      </w:pPr>
      <w:rPr>
        <w:rFonts w:ascii="Calibri" w:hAnsi="Calibri" w:hint="default"/>
        <w:b w:val="0"/>
        <w:sz w:val="22"/>
      </w:rPr>
    </w:lvl>
    <w:lvl w:ilvl="8">
      <w:start w:val="1"/>
      <w:numFmt w:val="decimal"/>
      <w:isLgl/>
      <w:lvlText w:val="%1.%2.%3.%4.%5.%6.%7.%8.%9."/>
      <w:lvlJc w:val="left"/>
      <w:pPr>
        <w:ind w:left="3240" w:hanging="2880"/>
      </w:pPr>
      <w:rPr>
        <w:rFonts w:ascii="Calibri" w:hAnsi="Calibri" w:hint="default"/>
        <w:b w:val="0"/>
        <w:sz w:val="22"/>
      </w:rPr>
    </w:lvl>
  </w:abstractNum>
  <w:abstractNum w:abstractNumId="26">
    <w:nsid w:val="6A1F6A94"/>
    <w:multiLevelType w:val="hybridMultilevel"/>
    <w:tmpl w:val="7A5A41AE"/>
    <w:lvl w:ilvl="0" w:tplc="CC3A7A54">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7">
    <w:nsid w:val="708F5C95"/>
    <w:multiLevelType w:val="hybridMultilevel"/>
    <w:tmpl w:val="AA8086B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75423F8F"/>
    <w:multiLevelType w:val="hybridMultilevel"/>
    <w:tmpl w:val="7A44016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7E3E5F29"/>
    <w:multiLevelType w:val="multilevel"/>
    <w:tmpl w:val="9F8650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6"/>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29"/>
  </w:num>
  <w:num w:numId="6">
    <w:abstractNumId w:val="17"/>
  </w:num>
  <w:num w:numId="7">
    <w:abstractNumId w:val="26"/>
  </w:num>
  <w:num w:numId="8">
    <w:abstractNumId w:val="16"/>
  </w:num>
  <w:num w:numId="9">
    <w:abstractNumId w:val="24"/>
  </w:num>
  <w:num w:numId="10">
    <w:abstractNumId w:val="14"/>
  </w:num>
  <w:num w:numId="11">
    <w:abstractNumId w:val="28"/>
  </w:num>
  <w:num w:numId="12">
    <w:abstractNumId w:val="27"/>
  </w:num>
  <w:num w:numId="13">
    <w:abstractNumId w:val="7"/>
  </w:num>
  <w:num w:numId="14">
    <w:abstractNumId w:val="20"/>
  </w:num>
  <w:num w:numId="15">
    <w:abstractNumId w:val="8"/>
  </w:num>
  <w:num w:numId="16">
    <w:abstractNumId w:val="19"/>
  </w:num>
  <w:num w:numId="17">
    <w:abstractNumId w:val="15"/>
  </w:num>
  <w:num w:numId="18">
    <w:abstractNumId w:val="9"/>
  </w:num>
  <w:num w:numId="19">
    <w:abstractNumId w:val="12"/>
  </w:num>
  <w:num w:numId="20">
    <w:abstractNumId w:val="10"/>
  </w:num>
  <w:num w:numId="21">
    <w:abstractNumId w:val="23"/>
  </w:num>
  <w:num w:numId="22">
    <w:abstractNumId w:val="11"/>
  </w:num>
  <w:num w:numId="23">
    <w:abstractNumId w:val="22"/>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463C4"/>
    <w:rsid w:val="00000B9E"/>
    <w:rsid w:val="00002AF1"/>
    <w:rsid w:val="00002C0D"/>
    <w:rsid w:val="00005554"/>
    <w:rsid w:val="00005999"/>
    <w:rsid w:val="0001578D"/>
    <w:rsid w:val="000172DE"/>
    <w:rsid w:val="00017971"/>
    <w:rsid w:val="000273A1"/>
    <w:rsid w:val="0003127F"/>
    <w:rsid w:val="00032774"/>
    <w:rsid w:val="00037724"/>
    <w:rsid w:val="00037880"/>
    <w:rsid w:val="00041EBD"/>
    <w:rsid w:val="00046D14"/>
    <w:rsid w:val="00046EE1"/>
    <w:rsid w:val="0005046B"/>
    <w:rsid w:val="00051D3F"/>
    <w:rsid w:val="000610F4"/>
    <w:rsid w:val="0006415A"/>
    <w:rsid w:val="00073416"/>
    <w:rsid w:val="00073AB4"/>
    <w:rsid w:val="000773A3"/>
    <w:rsid w:val="0008612A"/>
    <w:rsid w:val="00094C00"/>
    <w:rsid w:val="00096274"/>
    <w:rsid w:val="00096A1F"/>
    <w:rsid w:val="000A0FC4"/>
    <w:rsid w:val="000A1B6E"/>
    <w:rsid w:val="000A3661"/>
    <w:rsid w:val="000B00BB"/>
    <w:rsid w:val="000B2037"/>
    <w:rsid w:val="000B5D37"/>
    <w:rsid w:val="000E10B5"/>
    <w:rsid w:val="000E761B"/>
    <w:rsid w:val="000F3D8C"/>
    <w:rsid w:val="000F3E24"/>
    <w:rsid w:val="00106FE1"/>
    <w:rsid w:val="00112A3C"/>
    <w:rsid w:val="0011495E"/>
    <w:rsid w:val="00120DEB"/>
    <w:rsid w:val="001267B0"/>
    <w:rsid w:val="00126C75"/>
    <w:rsid w:val="00126EB4"/>
    <w:rsid w:val="00127A81"/>
    <w:rsid w:val="0013095E"/>
    <w:rsid w:val="00132C73"/>
    <w:rsid w:val="0013583A"/>
    <w:rsid w:val="00153803"/>
    <w:rsid w:val="00157634"/>
    <w:rsid w:val="001601D4"/>
    <w:rsid w:val="001615EE"/>
    <w:rsid w:val="00167F36"/>
    <w:rsid w:val="0017493F"/>
    <w:rsid w:val="00174F61"/>
    <w:rsid w:val="00180E0F"/>
    <w:rsid w:val="0018238C"/>
    <w:rsid w:val="00182EB7"/>
    <w:rsid w:val="00183355"/>
    <w:rsid w:val="00185618"/>
    <w:rsid w:val="00187D2B"/>
    <w:rsid w:val="00194D19"/>
    <w:rsid w:val="00194E01"/>
    <w:rsid w:val="001A38B0"/>
    <w:rsid w:val="001A39A3"/>
    <w:rsid w:val="001B0125"/>
    <w:rsid w:val="001B057D"/>
    <w:rsid w:val="001B1A3F"/>
    <w:rsid w:val="001B51D9"/>
    <w:rsid w:val="001D0AC9"/>
    <w:rsid w:val="001D0B11"/>
    <w:rsid w:val="001D68A9"/>
    <w:rsid w:val="001E4EFB"/>
    <w:rsid w:val="001F3187"/>
    <w:rsid w:val="001F38A3"/>
    <w:rsid w:val="001F5AA2"/>
    <w:rsid w:val="001F6CCF"/>
    <w:rsid w:val="002036A6"/>
    <w:rsid w:val="00203AAD"/>
    <w:rsid w:val="002105C5"/>
    <w:rsid w:val="00211552"/>
    <w:rsid w:val="002118CB"/>
    <w:rsid w:val="002200B3"/>
    <w:rsid w:val="00221E07"/>
    <w:rsid w:val="002256AC"/>
    <w:rsid w:val="00225BDD"/>
    <w:rsid w:val="00226B95"/>
    <w:rsid w:val="0023720F"/>
    <w:rsid w:val="00240635"/>
    <w:rsid w:val="00241E8E"/>
    <w:rsid w:val="002450F2"/>
    <w:rsid w:val="0024781A"/>
    <w:rsid w:val="00251179"/>
    <w:rsid w:val="00252653"/>
    <w:rsid w:val="0025285A"/>
    <w:rsid w:val="00253A4D"/>
    <w:rsid w:val="00253BB4"/>
    <w:rsid w:val="00254199"/>
    <w:rsid w:val="00260EAB"/>
    <w:rsid w:val="00272794"/>
    <w:rsid w:val="00280504"/>
    <w:rsid w:val="0028137D"/>
    <w:rsid w:val="00282E07"/>
    <w:rsid w:val="00284A38"/>
    <w:rsid w:val="002854B3"/>
    <w:rsid w:val="002867E0"/>
    <w:rsid w:val="002941F6"/>
    <w:rsid w:val="00295B40"/>
    <w:rsid w:val="002A0CBC"/>
    <w:rsid w:val="002A1973"/>
    <w:rsid w:val="002A1BAB"/>
    <w:rsid w:val="002A1FA2"/>
    <w:rsid w:val="002A5005"/>
    <w:rsid w:val="002A55F1"/>
    <w:rsid w:val="002B3A89"/>
    <w:rsid w:val="002B4225"/>
    <w:rsid w:val="002B7119"/>
    <w:rsid w:val="002C036E"/>
    <w:rsid w:val="002C30E5"/>
    <w:rsid w:val="002C32C8"/>
    <w:rsid w:val="002D103A"/>
    <w:rsid w:val="002D111D"/>
    <w:rsid w:val="002D428B"/>
    <w:rsid w:val="002D612F"/>
    <w:rsid w:val="002E4444"/>
    <w:rsid w:val="002F2791"/>
    <w:rsid w:val="002F3F83"/>
    <w:rsid w:val="002F644E"/>
    <w:rsid w:val="003037F3"/>
    <w:rsid w:val="003052A2"/>
    <w:rsid w:val="003062CD"/>
    <w:rsid w:val="003075B8"/>
    <w:rsid w:val="00311372"/>
    <w:rsid w:val="00316AEC"/>
    <w:rsid w:val="00324FD7"/>
    <w:rsid w:val="00335C6E"/>
    <w:rsid w:val="00337E89"/>
    <w:rsid w:val="00345AAA"/>
    <w:rsid w:val="00350559"/>
    <w:rsid w:val="00351B20"/>
    <w:rsid w:val="003525B3"/>
    <w:rsid w:val="00354EFF"/>
    <w:rsid w:val="0035714B"/>
    <w:rsid w:val="00357168"/>
    <w:rsid w:val="003571CA"/>
    <w:rsid w:val="00370D05"/>
    <w:rsid w:val="0037721C"/>
    <w:rsid w:val="003807A5"/>
    <w:rsid w:val="00384C49"/>
    <w:rsid w:val="0038581E"/>
    <w:rsid w:val="0038691C"/>
    <w:rsid w:val="0039298B"/>
    <w:rsid w:val="003932D1"/>
    <w:rsid w:val="00394128"/>
    <w:rsid w:val="003953F2"/>
    <w:rsid w:val="003A5219"/>
    <w:rsid w:val="003B3D5D"/>
    <w:rsid w:val="003B42A6"/>
    <w:rsid w:val="003C4ED0"/>
    <w:rsid w:val="003D03FB"/>
    <w:rsid w:val="003D2451"/>
    <w:rsid w:val="003E5780"/>
    <w:rsid w:val="003F0073"/>
    <w:rsid w:val="003F1C25"/>
    <w:rsid w:val="004034AB"/>
    <w:rsid w:val="00404D93"/>
    <w:rsid w:val="00404EF2"/>
    <w:rsid w:val="00404FAC"/>
    <w:rsid w:val="00405005"/>
    <w:rsid w:val="00407377"/>
    <w:rsid w:val="0041029B"/>
    <w:rsid w:val="0042243F"/>
    <w:rsid w:val="0042681F"/>
    <w:rsid w:val="00426992"/>
    <w:rsid w:val="00426C53"/>
    <w:rsid w:val="00432082"/>
    <w:rsid w:val="00434366"/>
    <w:rsid w:val="00434F70"/>
    <w:rsid w:val="00434FB3"/>
    <w:rsid w:val="00435A18"/>
    <w:rsid w:val="00436EF2"/>
    <w:rsid w:val="00437F7A"/>
    <w:rsid w:val="0044051A"/>
    <w:rsid w:val="00442070"/>
    <w:rsid w:val="00452E60"/>
    <w:rsid w:val="004601FE"/>
    <w:rsid w:val="00460DF5"/>
    <w:rsid w:val="0046170D"/>
    <w:rsid w:val="00462107"/>
    <w:rsid w:val="004660C2"/>
    <w:rsid w:val="00471BAD"/>
    <w:rsid w:val="00471E4E"/>
    <w:rsid w:val="00472D00"/>
    <w:rsid w:val="00477422"/>
    <w:rsid w:val="0048412B"/>
    <w:rsid w:val="0048744A"/>
    <w:rsid w:val="004A2022"/>
    <w:rsid w:val="004A702B"/>
    <w:rsid w:val="004B5888"/>
    <w:rsid w:val="004C2827"/>
    <w:rsid w:val="004C4903"/>
    <w:rsid w:val="004C656F"/>
    <w:rsid w:val="004D2BB4"/>
    <w:rsid w:val="004D3F93"/>
    <w:rsid w:val="004D65A4"/>
    <w:rsid w:val="004E01A4"/>
    <w:rsid w:val="004E1CE0"/>
    <w:rsid w:val="004E2AF8"/>
    <w:rsid w:val="004E76CE"/>
    <w:rsid w:val="004F1BC5"/>
    <w:rsid w:val="004F4FB8"/>
    <w:rsid w:val="005020BC"/>
    <w:rsid w:val="005028BB"/>
    <w:rsid w:val="00511547"/>
    <w:rsid w:val="00514BFD"/>
    <w:rsid w:val="005163D3"/>
    <w:rsid w:val="00526CC5"/>
    <w:rsid w:val="00531E64"/>
    <w:rsid w:val="00535DBE"/>
    <w:rsid w:val="00540282"/>
    <w:rsid w:val="00542062"/>
    <w:rsid w:val="005461F9"/>
    <w:rsid w:val="00547467"/>
    <w:rsid w:val="00547C05"/>
    <w:rsid w:val="00550EA7"/>
    <w:rsid w:val="00551A96"/>
    <w:rsid w:val="00553294"/>
    <w:rsid w:val="00556E42"/>
    <w:rsid w:val="005574CD"/>
    <w:rsid w:val="00561967"/>
    <w:rsid w:val="00562127"/>
    <w:rsid w:val="0056341F"/>
    <w:rsid w:val="00563F71"/>
    <w:rsid w:val="0056541E"/>
    <w:rsid w:val="0056740D"/>
    <w:rsid w:val="00572636"/>
    <w:rsid w:val="005759E1"/>
    <w:rsid w:val="00592E9A"/>
    <w:rsid w:val="005965B1"/>
    <w:rsid w:val="005A062D"/>
    <w:rsid w:val="005A0703"/>
    <w:rsid w:val="005A3926"/>
    <w:rsid w:val="005A57E3"/>
    <w:rsid w:val="005B02BE"/>
    <w:rsid w:val="005B172F"/>
    <w:rsid w:val="005B37B8"/>
    <w:rsid w:val="005B3B69"/>
    <w:rsid w:val="005C5DD1"/>
    <w:rsid w:val="005C79B4"/>
    <w:rsid w:val="005D0F31"/>
    <w:rsid w:val="005D4472"/>
    <w:rsid w:val="005D5409"/>
    <w:rsid w:val="005D7B9A"/>
    <w:rsid w:val="005D7F3C"/>
    <w:rsid w:val="005E052D"/>
    <w:rsid w:val="005E2E4F"/>
    <w:rsid w:val="005E5A15"/>
    <w:rsid w:val="005E5DFA"/>
    <w:rsid w:val="005E64D2"/>
    <w:rsid w:val="006010C1"/>
    <w:rsid w:val="00603279"/>
    <w:rsid w:val="00603BA8"/>
    <w:rsid w:val="00610B5E"/>
    <w:rsid w:val="00624A85"/>
    <w:rsid w:val="00632FB5"/>
    <w:rsid w:val="00636912"/>
    <w:rsid w:val="00642292"/>
    <w:rsid w:val="00652339"/>
    <w:rsid w:val="0065512E"/>
    <w:rsid w:val="00655DEA"/>
    <w:rsid w:val="006564C1"/>
    <w:rsid w:val="006644D3"/>
    <w:rsid w:val="006650D4"/>
    <w:rsid w:val="00670CA2"/>
    <w:rsid w:val="00682492"/>
    <w:rsid w:val="006833EA"/>
    <w:rsid w:val="006854E5"/>
    <w:rsid w:val="00686137"/>
    <w:rsid w:val="006868DA"/>
    <w:rsid w:val="006875E3"/>
    <w:rsid w:val="0069030A"/>
    <w:rsid w:val="00694F13"/>
    <w:rsid w:val="006A5B1F"/>
    <w:rsid w:val="006B0C20"/>
    <w:rsid w:val="006B176E"/>
    <w:rsid w:val="006B449C"/>
    <w:rsid w:val="006C2077"/>
    <w:rsid w:val="006D0787"/>
    <w:rsid w:val="006D4896"/>
    <w:rsid w:val="006D5F5F"/>
    <w:rsid w:val="006E736E"/>
    <w:rsid w:val="006F07F8"/>
    <w:rsid w:val="006F1C3E"/>
    <w:rsid w:val="006F42D0"/>
    <w:rsid w:val="006F4D4E"/>
    <w:rsid w:val="006F4E04"/>
    <w:rsid w:val="006F7325"/>
    <w:rsid w:val="007007D0"/>
    <w:rsid w:val="00700D5B"/>
    <w:rsid w:val="00700F31"/>
    <w:rsid w:val="00700FAE"/>
    <w:rsid w:val="00713C74"/>
    <w:rsid w:val="00713CFF"/>
    <w:rsid w:val="007144E5"/>
    <w:rsid w:val="0071545F"/>
    <w:rsid w:val="00732477"/>
    <w:rsid w:val="00737B84"/>
    <w:rsid w:val="00741E96"/>
    <w:rsid w:val="007463C4"/>
    <w:rsid w:val="007525C9"/>
    <w:rsid w:val="007607C7"/>
    <w:rsid w:val="0076249D"/>
    <w:rsid w:val="00762F59"/>
    <w:rsid w:val="00763281"/>
    <w:rsid w:val="00767229"/>
    <w:rsid w:val="00767B81"/>
    <w:rsid w:val="00771CC9"/>
    <w:rsid w:val="00771D58"/>
    <w:rsid w:val="00774973"/>
    <w:rsid w:val="00776291"/>
    <w:rsid w:val="00780259"/>
    <w:rsid w:val="007812DF"/>
    <w:rsid w:val="00781839"/>
    <w:rsid w:val="007853E3"/>
    <w:rsid w:val="00786C0B"/>
    <w:rsid w:val="007905A2"/>
    <w:rsid w:val="00790AC1"/>
    <w:rsid w:val="00794D60"/>
    <w:rsid w:val="007A153E"/>
    <w:rsid w:val="007A1E3F"/>
    <w:rsid w:val="007A473B"/>
    <w:rsid w:val="007A52B3"/>
    <w:rsid w:val="007B061C"/>
    <w:rsid w:val="007B71C6"/>
    <w:rsid w:val="007C252C"/>
    <w:rsid w:val="007C2751"/>
    <w:rsid w:val="007C3E4C"/>
    <w:rsid w:val="007C4E64"/>
    <w:rsid w:val="007D0426"/>
    <w:rsid w:val="007D09C5"/>
    <w:rsid w:val="007D2B9E"/>
    <w:rsid w:val="007D4298"/>
    <w:rsid w:val="007F2615"/>
    <w:rsid w:val="007F263D"/>
    <w:rsid w:val="008031D2"/>
    <w:rsid w:val="00810841"/>
    <w:rsid w:val="0082044D"/>
    <w:rsid w:val="0082342B"/>
    <w:rsid w:val="00824C54"/>
    <w:rsid w:val="00826B72"/>
    <w:rsid w:val="00826F82"/>
    <w:rsid w:val="00826FD5"/>
    <w:rsid w:val="008278FE"/>
    <w:rsid w:val="00831425"/>
    <w:rsid w:val="00831857"/>
    <w:rsid w:val="00834D07"/>
    <w:rsid w:val="008402F3"/>
    <w:rsid w:val="008405E0"/>
    <w:rsid w:val="00840B6C"/>
    <w:rsid w:val="008440DC"/>
    <w:rsid w:val="008512C3"/>
    <w:rsid w:val="008548D9"/>
    <w:rsid w:val="00861EA5"/>
    <w:rsid w:val="008621E2"/>
    <w:rsid w:val="00863770"/>
    <w:rsid w:val="0087163A"/>
    <w:rsid w:val="00873464"/>
    <w:rsid w:val="0087425B"/>
    <w:rsid w:val="0088591E"/>
    <w:rsid w:val="008A7682"/>
    <w:rsid w:val="008B024C"/>
    <w:rsid w:val="008B5EE5"/>
    <w:rsid w:val="008C1986"/>
    <w:rsid w:val="008D175A"/>
    <w:rsid w:val="008D3189"/>
    <w:rsid w:val="008D3999"/>
    <w:rsid w:val="008D4D1A"/>
    <w:rsid w:val="008D79A5"/>
    <w:rsid w:val="008E0095"/>
    <w:rsid w:val="008E45C0"/>
    <w:rsid w:val="008E576A"/>
    <w:rsid w:val="008F43FB"/>
    <w:rsid w:val="008F525E"/>
    <w:rsid w:val="009004F0"/>
    <w:rsid w:val="009012C9"/>
    <w:rsid w:val="00907D87"/>
    <w:rsid w:val="009128B4"/>
    <w:rsid w:val="00915C53"/>
    <w:rsid w:val="00916150"/>
    <w:rsid w:val="00923C51"/>
    <w:rsid w:val="0092479F"/>
    <w:rsid w:val="00941F7B"/>
    <w:rsid w:val="0094745C"/>
    <w:rsid w:val="00956E41"/>
    <w:rsid w:val="00970D3F"/>
    <w:rsid w:val="00971953"/>
    <w:rsid w:val="00980D39"/>
    <w:rsid w:val="0098284E"/>
    <w:rsid w:val="00983EBF"/>
    <w:rsid w:val="009846BE"/>
    <w:rsid w:val="009A2F6B"/>
    <w:rsid w:val="009A35D2"/>
    <w:rsid w:val="009A40B2"/>
    <w:rsid w:val="009B1669"/>
    <w:rsid w:val="009B180A"/>
    <w:rsid w:val="009B46D9"/>
    <w:rsid w:val="009B7B2E"/>
    <w:rsid w:val="009D199E"/>
    <w:rsid w:val="009E215D"/>
    <w:rsid w:val="009E4751"/>
    <w:rsid w:val="009F4D01"/>
    <w:rsid w:val="00A04BB5"/>
    <w:rsid w:val="00A06EEA"/>
    <w:rsid w:val="00A166E8"/>
    <w:rsid w:val="00A20FBE"/>
    <w:rsid w:val="00A21DB6"/>
    <w:rsid w:val="00A25587"/>
    <w:rsid w:val="00A256B6"/>
    <w:rsid w:val="00A3042F"/>
    <w:rsid w:val="00A31FC1"/>
    <w:rsid w:val="00A36B6B"/>
    <w:rsid w:val="00A418B2"/>
    <w:rsid w:val="00A44D7A"/>
    <w:rsid w:val="00A52E21"/>
    <w:rsid w:val="00A65CC3"/>
    <w:rsid w:val="00A7489E"/>
    <w:rsid w:val="00A76FEE"/>
    <w:rsid w:val="00A86349"/>
    <w:rsid w:val="00A878BD"/>
    <w:rsid w:val="00A911FF"/>
    <w:rsid w:val="00A94CC3"/>
    <w:rsid w:val="00AA0366"/>
    <w:rsid w:val="00AA0C78"/>
    <w:rsid w:val="00AA2295"/>
    <w:rsid w:val="00AA5A92"/>
    <w:rsid w:val="00AB4007"/>
    <w:rsid w:val="00AB5DDA"/>
    <w:rsid w:val="00AB6349"/>
    <w:rsid w:val="00AC3A9F"/>
    <w:rsid w:val="00AC6ACF"/>
    <w:rsid w:val="00AD0274"/>
    <w:rsid w:val="00AD29CE"/>
    <w:rsid w:val="00AD4D6F"/>
    <w:rsid w:val="00AD539E"/>
    <w:rsid w:val="00AD5F0C"/>
    <w:rsid w:val="00AE349A"/>
    <w:rsid w:val="00AE4E10"/>
    <w:rsid w:val="00B0256F"/>
    <w:rsid w:val="00B032EE"/>
    <w:rsid w:val="00B154A3"/>
    <w:rsid w:val="00B164D8"/>
    <w:rsid w:val="00B1693A"/>
    <w:rsid w:val="00B32F19"/>
    <w:rsid w:val="00B33CC5"/>
    <w:rsid w:val="00B34441"/>
    <w:rsid w:val="00B352AC"/>
    <w:rsid w:val="00B355A9"/>
    <w:rsid w:val="00B35CFD"/>
    <w:rsid w:val="00B420DE"/>
    <w:rsid w:val="00B4215F"/>
    <w:rsid w:val="00B52176"/>
    <w:rsid w:val="00B52677"/>
    <w:rsid w:val="00B53D05"/>
    <w:rsid w:val="00B6308E"/>
    <w:rsid w:val="00B64CFF"/>
    <w:rsid w:val="00B663C9"/>
    <w:rsid w:val="00B66FC6"/>
    <w:rsid w:val="00B7046C"/>
    <w:rsid w:val="00B7066F"/>
    <w:rsid w:val="00B80360"/>
    <w:rsid w:val="00B82A85"/>
    <w:rsid w:val="00B83CAC"/>
    <w:rsid w:val="00B9671B"/>
    <w:rsid w:val="00B97882"/>
    <w:rsid w:val="00BA29B3"/>
    <w:rsid w:val="00BA2B3E"/>
    <w:rsid w:val="00BA4E29"/>
    <w:rsid w:val="00BA677C"/>
    <w:rsid w:val="00BC0794"/>
    <w:rsid w:val="00BC0A89"/>
    <w:rsid w:val="00BC2606"/>
    <w:rsid w:val="00BD10F3"/>
    <w:rsid w:val="00BD663B"/>
    <w:rsid w:val="00BE3A72"/>
    <w:rsid w:val="00BE72E4"/>
    <w:rsid w:val="00BE7985"/>
    <w:rsid w:val="00BE7B51"/>
    <w:rsid w:val="00BF1616"/>
    <w:rsid w:val="00BF405D"/>
    <w:rsid w:val="00BF7F2D"/>
    <w:rsid w:val="00C0130D"/>
    <w:rsid w:val="00C03718"/>
    <w:rsid w:val="00C05A6D"/>
    <w:rsid w:val="00C07985"/>
    <w:rsid w:val="00C10311"/>
    <w:rsid w:val="00C15EC9"/>
    <w:rsid w:val="00C20558"/>
    <w:rsid w:val="00C2400D"/>
    <w:rsid w:val="00C26AA8"/>
    <w:rsid w:val="00C34F22"/>
    <w:rsid w:val="00C35142"/>
    <w:rsid w:val="00C40537"/>
    <w:rsid w:val="00C4780D"/>
    <w:rsid w:val="00C50646"/>
    <w:rsid w:val="00C5115F"/>
    <w:rsid w:val="00C51489"/>
    <w:rsid w:val="00C57FAF"/>
    <w:rsid w:val="00C63487"/>
    <w:rsid w:val="00C63E9A"/>
    <w:rsid w:val="00C66937"/>
    <w:rsid w:val="00C67F1C"/>
    <w:rsid w:val="00C70715"/>
    <w:rsid w:val="00C81091"/>
    <w:rsid w:val="00C87B14"/>
    <w:rsid w:val="00CA0ACF"/>
    <w:rsid w:val="00CA47E1"/>
    <w:rsid w:val="00CB63ED"/>
    <w:rsid w:val="00CB7655"/>
    <w:rsid w:val="00CB7E09"/>
    <w:rsid w:val="00CC160B"/>
    <w:rsid w:val="00CC3D61"/>
    <w:rsid w:val="00CC496D"/>
    <w:rsid w:val="00CC7B43"/>
    <w:rsid w:val="00CD00D3"/>
    <w:rsid w:val="00CD44E9"/>
    <w:rsid w:val="00CE3FB1"/>
    <w:rsid w:val="00CF0177"/>
    <w:rsid w:val="00CF52C6"/>
    <w:rsid w:val="00CF5888"/>
    <w:rsid w:val="00CF7E67"/>
    <w:rsid w:val="00D018FC"/>
    <w:rsid w:val="00D0309C"/>
    <w:rsid w:val="00D040A0"/>
    <w:rsid w:val="00D043F0"/>
    <w:rsid w:val="00D0783A"/>
    <w:rsid w:val="00D07840"/>
    <w:rsid w:val="00D07ADB"/>
    <w:rsid w:val="00D11218"/>
    <w:rsid w:val="00D12EDE"/>
    <w:rsid w:val="00D14293"/>
    <w:rsid w:val="00D20683"/>
    <w:rsid w:val="00D207E7"/>
    <w:rsid w:val="00D217A8"/>
    <w:rsid w:val="00D22FB9"/>
    <w:rsid w:val="00D25D11"/>
    <w:rsid w:val="00D2707E"/>
    <w:rsid w:val="00D31BB3"/>
    <w:rsid w:val="00D34365"/>
    <w:rsid w:val="00D35D8E"/>
    <w:rsid w:val="00D445A0"/>
    <w:rsid w:val="00D47762"/>
    <w:rsid w:val="00D5062A"/>
    <w:rsid w:val="00D51A2A"/>
    <w:rsid w:val="00D5232D"/>
    <w:rsid w:val="00D53C78"/>
    <w:rsid w:val="00D54F5E"/>
    <w:rsid w:val="00D56872"/>
    <w:rsid w:val="00D619DF"/>
    <w:rsid w:val="00D61A57"/>
    <w:rsid w:val="00D70880"/>
    <w:rsid w:val="00D70E43"/>
    <w:rsid w:val="00D75304"/>
    <w:rsid w:val="00D77206"/>
    <w:rsid w:val="00D83F46"/>
    <w:rsid w:val="00D84BAE"/>
    <w:rsid w:val="00D87CEB"/>
    <w:rsid w:val="00DA5588"/>
    <w:rsid w:val="00DA6CAB"/>
    <w:rsid w:val="00DB3FBD"/>
    <w:rsid w:val="00DB4AFE"/>
    <w:rsid w:val="00DC4CDE"/>
    <w:rsid w:val="00DC5F26"/>
    <w:rsid w:val="00DD316C"/>
    <w:rsid w:val="00DD524D"/>
    <w:rsid w:val="00DD7792"/>
    <w:rsid w:val="00DE15D3"/>
    <w:rsid w:val="00DE3074"/>
    <w:rsid w:val="00DE566A"/>
    <w:rsid w:val="00DE6780"/>
    <w:rsid w:val="00DF603D"/>
    <w:rsid w:val="00E12A8F"/>
    <w:rsid w:val="00E262D7"/>
    <w:rsid w:val="00E27CA9"/>
    <w:rsid w:val="00E32FA2"/>
    <w:rsid w:val="00E334C5"/>
    <w:rsid w:val="00E42815"/>
    <w:rsid w:val="00E4352D"/>
    <w:rsid w:val="00E46568"/>
    <w:rsid w:val="00E51208"/>
    <w:rsid w:val="00E5581C"/>
    <w:rsid w:val="00E55F7D"/>
    <w:rsid w:val="00E56A08"/>
    <w:rsid w:val="00E62EB7"/>
    <w:rsid w:val="00E64218"/>
    <w:rsid w:val="00E65273"/>
    <w:rsid w:val="00E66138"/>
    <w:rsid w:val="00E75198"/>
    <w:rsid w:val="00E7584E"/>
    <w:rsid w:val="00E7619B"/>
    <w:rsid w:val="00E94F8D"/>
    <w:rsid w:val="00EA4F53"/>
    <w:rsid w:val="00EB2525"/>
    <w:rsid w:val="00EB30D7"/>
    <w:rsid w:val="00EC0399"/>
    <w:rsid w:val="00EC1B04"/>
    <w:rsid w:val="00EC4F6F"/>
    <w:rsid w:val="00EC681F"/>
    <w:rsid w:val="00EC6E3B"/>
    <w:rsid w:val="00ED4A33"/>
    <w:rsid w:val="00ED4F6C"/>
    <w:rsid w:val="00ED6873"/>
    <w:rsid w:val="00EE42CB"/>
    <w:rsid w:val="00EE46FB"/>
    <w:rsid w:val="00EF0223"/>
    <w:rsid w:val="00EF2272"/>
    <w:rsid w:val="00F0173B"/>
    <w:rsid w:val="00F0327C"/>
    <w:rsid w:val="00F0469A"/>
    <w:rsid w:val="00F21BBE"/>
    <w:rsid w:val="00F21DE7"/>
    <w:rsid w:val="00F22A7A"/>
    <w:rsid w:val="00F23AF2"/>
    <w:rsid w:val="00F2442A"/>
    <w:rsid w:val="00F26071"/>
    <w:rsid w:val="00F2632D"/>
    <w:rsid w:val="00F268F5"/>
    <w:rsid w:val="00F438BB"/>
    <w:rsid w:val="00F566D1"/>
    <w:rsid w:val="00F63D2F"/>
    <w:rsid w:val="00F655D1"/>
    <w:rsid w:val="00F72652"/>
    <w:rsid w:val="00F758AB"/>
    <w:rsid w:val="00F75BB4"/>
    <w:rsid w:val="00F76C90"/>
    <w:rsid w:val="00F770CB"/>
    <w:rsid w:val="00F80776"/>
    <w:rsid w:val="00F82637"/>
    <w:rsid w:val="00F83091"/>
    <w:rsid w:val="00F83441"/>
    <w:rsid w:val="00F83FDE"/>
    <w:rsid w:val="00F92992"/>
    <w:rsid w:val="00F938E8"/>
    <w:rsid w:val="00F9754E"/>
    <w:rsid w:val="00FA0E83"/>
    <w:rsid w:val="00FA24DD"/>
    <w:rsid w:val="00FA6C3A"/>
    <w:rsid w:val="00FB1A81"/>
    <w:rsid w:val="00FB5AC6"/>
    <w:rsid w:val="00FB7212"/>
    <w:rsid w:val="00FC0BDE"/>
    <w:rsid w:val="00FC312D"/>
    <w:rsid w:val="00FD21F3"/>
    <w:rsid w:val="00FD22BB"/>
    <w:rsid w:val="00FD5E25"/>
    <w:rsid w:val="00FE232C"/>
    <w:rsid w:val="00FE7B2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oNotEmbedSmartTags/>
  <w:decimalSymbol w:val=","/>
  <w:listSeparator w:val=";"/>
  <w14:docId w14:val="1D01800A"/>
  <w15:docId w15:val="{2BAA0356-F4E9-41DB-BFAF-BEF9FDF5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4C5"/>
    <w:pPr>
      <w:spacing w:after="200"/>
    </w:pPr>
    <w:rPr>
      <w:rFonts w:ascii="Calibri" w:eastAsia="ヒラギノ角ゴ Pro W3" w:hAnsi="Calibri"/>
      <w:color w:val="000000"/>
      <w:kern w:val="1"/>
      <w:sz w:val="22"/>
      <w:szCs w:val="24"/>
      <w:lang w:val="en-US" w:eastAsia="ar-SA"/>
    </w:rPr>
  </w:style>
  <w:style w:type="paragraph" w:styleId="Heading1">
    <w:name w:val="heading 1"/>
    <w:next w:val="Body"/>
    <w:qFormat/>
    <w:rsid w:val="00183355"/>
    <w:pPr>
      <w:keepNext/>
      <w:pageBreakBefore/>
      <w:pBdr>
        <w:top w:val="single" w:sz="4" w:space="1" w:color="auto"/>
        <w:left w:val="single" w:sz="4" w:space="4" w:color="auto"/>
        <w:bottom w:val="single" w:sz="4" w:space="1" w:color="auto"/>
        <w:right w:val="single" w:sz="4" w:space="4" w:color="auto"/>
      </w:pBdr>
      <w:shd w:val="pct10" w:color="auto" w:fill="auto"/>
      <w:spacing w:after="240"/>
      <w:outlineLvl w:val="0"/>
    </w:pPr>
    <w:rPr>
      <w:rFonts w:ascii="Helvetica" w:eastAsia="ヒラギノ角ゴ Pro W3" w:hAnsi="Helvetica"/>
      <w:b/>
      <w:color w:val="1F4E79"/>
      <w:kern w:val="1"/>
      <w:sz w:val="36"/>
      <w:lang w:val="en-US" w:eastAsia="uk-UA"/>
    </w:rPr>
  </w:style>
  <w:style w:type="paragraph" w:styleId="Heading2">
    <w:name w:val="heading 2"/>
    <w:next w:val="Body"/>
    <w:qFormat/>
    <w:rsid w:val="002867E0"/>
    <w:pPr>
      <w:keepNext/>
      <w:spacing w:before="240" w:after="120" w:line="360" w:lineRule="auto"/>
      <w:outlineLvl w:val="1"/>
    </w:pPr>
    <w:rPr>
      <w:rFonts w:ascii="Helvetica" w:eastAsia="ヒラギノ角ゴ Pro W3" w:hAnsi="Helvetica"/>
      <w:b/>
      <w:color w:val="000000"/>
      <w:kern w:val="1"/>
      <w:sz w:val="36"/>
      <w:lang w:val="en-US" w:eastAsia="uk-UA"/>
    </w:rPr>
  </w:style>
  <w:style w:type="paragraph" w:styleId="Heading3">
    <w:name w:val="heading 3"/>
    <w:next w:val="Body"/>
    <w:qFormat/>
    <w:rsid w:val="002F644E"/>
    <w:pPr>
      <w:keepNext/>
      <w:spacing w:before="240" w:after="120"/>
      <w:outlineLvl w:val="2"/>
    </w:pPr>
    <w:rPr>
      <w:rFonts w:ascii="Helvetica" w:eastAsia="ヒラギノ角ゴ Pro W3" w:hAnsi="Helvetica"/>
      <w:b/>
      <w:color w:val="000000"/>
      <w:kern w:val="1"/>
      <w:sz w:val="32"/>
      <w:lang w:val="en-US" w:eastAsia="uk-UA"/>
    </w:rPr>
  </w:style>
  <w:style w:type="paragraph" w:styleId="Heading4">
    <w:name w:val="heading 4"/>
    <w:next w:val="Body"/>
    <w:qFormat/>
    <w:rsid w:val="00E94F8D"/>
    <w:pPr>
      <w:keepNext/>
      <w:spacing w:before="120" w:after="120"/>
      <w:outlineLvl w:val="3"/>
    </w:pPr>
    <w:rPr>
      <w:rFonts w:ascii="Helvetica" w:eastAsia="ヒラギノ角ゴ Pro W3" w:hAnsi="Helvetica"/>
      <w:b/>
      <w:color w:val="000000"/>
      <w:kern w:val="1"/>
      <w:sz w:val="28"/>
      <w:lang w:val="en-US" w:eastAsia="uk-UA"/>
    </w:rPr>
  </w:style>
  <w:style w:type="paragraph" w:styleId="Heading5">
    <w:name w:val="heading 5"/>
    <w:next w:val="Body"/>
    <w:qFormat/>
    <w:rsid w:val="000B5D37"/>
    <w:pPr>
      <w:keepNext/>
      <w:spacing w:before="120" w:after="120"/>
      <w:outlineLvl w:val="4"/>
    </w:pPr>
    <w:rPr>
      <w:rFonts w:ascii="Helvetica" w:eastAsia="ヒラギノ角ゴ Pro W3" w:hAnsi="Helvetica"/>
      <w:b/>
      <w:color w:val="000000"/>
      <w:kern w:val="1"/>
      <w:sz w:val="24"/>
      <w:lang w:val="en-US" w:eastAsia="uk-UA"/>
    </w:rPr>
  </w:style>
  <w:style w:type="paragraph" w:styleId="Heading6">
    <w:name w:val="heading 6"/>
    <w:next w:val="Body"/>
    <w:qFormat/>
    <w:rsid w:val="000B5D37"/>
    <w:pPr>
      <w:keepNext/>
      <w:spacing w:before="120" w:after="120"/>
      <w:outlineLvl w:val="5"/>
    </w:pPr>
    <w:rPr>
      <w:rFonts w:ascii="Helvetica" w:eastAsia="ヒラギノ角ゴ Pro W3" w:hAnsi="Helvetica"/>
      <w:b/>
      <w:color w:val="000000"/>
      <w:kern w:val="1"/>
      <w:lang w:val="en-US" w:eastAsia="uk-UA"/>
    </w:rPr>
  </w:style>
  <w:style w:type="paragraph" w:styleId="Heading7">
    <w:name w:val="heading 7"/>
    <w:next w:val="Body"/>
    <w:qFormat/>
    <w:pPr>
      <w:keepNext/>
      <w:outlineLvl w:val="6"/>
    </w:pPr>
    <w:rPr>
      <w:rFonts w:ascii="Helvetica" w:eastAsia="ヒラギノ角ゴ Pro W3" w:hAnsi="Helvetica"/>
      <w:b/>
      <w:color w:val="000000"/>
      <w:kern w:val="1"/>
      <w:sz w:val="24"/>
      <w:lang w:val="en-US" w:eastAsia="uk-UA"/>
    </w:rPr>
  </w:style>
  <w:style w:type="paragraph" w:styleId="Heading8">
    <w:name w:val="heading 8"/>
    <w:next w:val="Body"/>
    <w:qFormat/>
    <w:pPr>
      <w:keepNext/>
      <w:outlineLvl w:val="7"/>
    </w:pPr>
    <w:rPr>
      <w:rFonts w:ascii="Helvetica" w:eastAsia="ヒラギノ角ゴ Pro W3" w:hAnsi="Helvetica"/>
      <w:b/>
      <w:color w:val="000000"/>
      <w:kern w:val="1"/>
      <w:sz w:val="24"/>
      <w:lang w:val="en-US" w:eastAsia="uk-UA"/>
    </w:rPr>
  </w:style>
  <w:style w:type="paragraph" w:styleId="Heading9">
    <w:name w:val="heading 9"/>
    <w:next w:val="Body"/>
    <w:qFormat/>
    <w:pPr>
      <w:keepNext/>
      <w:outlineLvl w:val="8"/>
    </w:pPr>
    <w:rPr>
      <w:rFonts w:ascii="Helvetica" w:eastAsia="ヒラギノ角ゴ Pro W3" w:hAnsi="Helvetica"/>
      <w:b/>
      <w:color w:val="000000"/>
      <w:kern w:val="1"/>
      <w:sz w:val="24"/>
      <w:lang w:val="en-US"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Lucida Grande" w:eastAsia="ヒラギノ角ゴ Pro W3" w:hAnsi="Lucida Grande"/>
      <w:color w:val="000000"/>
      <w:position w:val="0"/>
      <w:sz w:val="22"/>
      <w:vertAlign w:val="baseline"/>
    </w:rPr>
  </w:style>
  <w:style w:type="character" w:customStyle="1" w:styleId="WW8Num2z2">
    <w:name w:val="WW8Num2z2"/>
    <w:rPr>
      <w:rFonts w:ascii="Wingdings" w:eastAsia="ヒラギノ角ゴ Pro W3" w:hAnsi="Wingdings"/>
      <w:color w:val="000000"/>
      <w:position w:val="0"/>
      <w:sz w:val="22"/>
      <w:vertAlign w:val="baseline"/>
    </w:rPr>
  </w:style>
  <w:style w:type="character" w:customStyle="1" w:styleId="WW8Num3z0">
    <w:name w:val="WW8Num3z0"/>
    <w:rPr>
      <w:rFonts w:ascii="Lucida Grande" w:hAnsi="Lucida Grande"/>
      <w:color w:val="000000"/>
      <w:position w:val="0"/>
      <w:sz w:val="22"/>
      <w:vertAlign w:val="baseline"/>
    </w:rPr>
  </w:style>
  <w:style w:type="character" w:customStyle="1" w:styleId="WW8Num3z1">
    <w:name w:val="WW8Num3z1"/>
    <w:rPr>
      <w:rFonts w:ascii="Courier New" w:hAnsi="Courier New"/>
      <w:color w:val="000000"/>
      <w:position w:val="0"/>
      <w:sz w:val="22"/>
      <w:vertAlign w:val="baseline"/>
    </w:rPr>
  </w:style>
  <w:style w:type="character" w:customStyle="1" w:styleId="WW8Num3z2">
    <w:name w:val="WW8Num3z2"/>
    <w:rPr>
      <w:rFonts w:ascii="Wingdings" w:hAnsi="Wingdings"/>
      <w:color w:val="000000"/>
      <w:position w:val="0"/>
      <w:sz w:val="22"/>
      <w:vertAlign w:val="baseline"/>
    </w:rPr>
  </w:style>
  <w:style w:type="character" w:customStyle="1" w:styleId="WW8Num4z0">
    <w:name w:val="WW8Num4z0"/>
    <w:rPr>
      <w:rFonts w:ascii="Wingdings" w:hAnsi="Wingdings" w:cs="StarSymbol"/>
      <w:sz w:val="18"/>
      <w:szCs w:val="18"/>
    </w:rPr>
  </w:style>
  <w:style w:type="character" w:customStyle="1" w:styleId="WW8Num4z1">
    <w:name w:val="WW8Num4z1"/>
    <w:rPr>
      <w:rFonts w:ascii="Wingdings 2" w:hAnsi="Wingdings 2" w:cs="StarSymbol"/>
      <w:sz w:val="18"/>
      <w:szCs w:val="18"/>
    </w:rPr>
  </w:style>
  <w:style w:type="character" w:customStyle="1" w:styleId="WW8Num4z2">
    <w:name w:val="WW8Num4z2"/>
    <w:rPr>
      <w:rFonts w:ascii="StarSymbol" w:hAnsi="StarSymbol" w:cs="StarSymbol"/>
      <w:sz w:val="18"/>
      <w:szCs w:val="18"/>
    </w:rPr>
  </w:style>
  <w:style w:type="character" w:customStyle="1" w:styleId="WW8Num5z0">
    <w:name w:val="WW8Num5z0"/>
    <w:rPr>
      <w:rFonts w:ascii="Wingdings" w:hAnsi="Wingdings"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6z0">
    <w:name w:val="WW8Num6z0"/>
    <w:rPr>
      <w:rFonts w:ascii="Wingdings" w:hAnsi="Wingdings" w:cs="StarSymbol"/>
      <w:sz w:val="18"/>
      <w:szCs w:val="18"/>
    </w:rPr>
  </w:style>
  <w:style w:type="character" w:customStyle="1" w:styleId="WW8Num6z1">
    <w:name w:val="WW8Num6z1"/>
    <w:rPr>
      <w:rFonts w:ascii="Wingdings 2" w:hAnsi="Wingdings 2" w:cs="StarSymbol"/>
      <w:sz w:val="18"/>
      <w:szCs w:val="18"/>
    </w:rPr>
  </w:style>
  <w:style w:type="character" w:customStyle="1" w:styleId="WW8Num6z2">
    <w:name w:val="WW8Num6z2"/>
    <w:rPr>
      <w:rFonts w:ascii="StarSymbol" w:hAnsi="StarSymbol" w:cs="StarSymbol"/>
      <w:sz w:val="18"/>
      <w:szCs w:val="18"/>
    </w:rPr>
  </w:style>
  <w:style w:type="character" w:customStyle="1" w:styleId="WW8Num7z0">
    <w:name w:val="WW8Num7z0"/>
    <w:rPr>
      <w:rFonts w:ascii="Wingdings" w:hAnsi="Wingdings" w:cs="StarSymbol"/>
      <w:sz w:val="18"/>
      <w:szCs w:val="18"/>
    </w:rPr>
  </w:style>
  <w:style w:type="character" w:customStyle="1" w:styleId="WW8Num7z1">
    <w:name w:val="WW8Num7z1"/>
    <w:rPr>
      <w:rFonts w:ascii="Wingdings 2" w:hAnsi="Wingdings 2" w:cs="StarSymbol"/>
      <w:sz w:val="18"/>
      <w:szCs w:val="18"/>
    </w:rPr>
  </w:style>
  <w:style w:type="character" w:customStyle="1" w:styleId="WW8Num7z2">
    <w:name w:val="WW8Num7z2"/>
    <w:rPr>
      <w:rFonts w:ascii="StarSymbol" w:hAnsi="StarSymbol" w:cs="StarSymbol"/>
      <w:sz w:val="18"/>
      <w:szCs w:val="18"/>
    </w:rPr>
  </w:style>
  <w:style w:type="character" w:customStyle="1" w:styleId="WW8Num8z0">
    <w:name w:val="WW8Num8z0"/>
    <w:rPr>
      <w:rFonts w:ascii="Wingdings" w:hAnsi="Wingdings" w:cs="StarSymbol"/>
      <w:sz w:val="18"/>
      <w:szCs w:val="18"/>
    </w:rPr>
  </w:style>
  <w:style w:type="character" w:customStyle="1" w:styleId="WW8Num8z1">
    <w:name w:val="WW8Num8z1"/>
    <w:rPr>
      <w:rFonts w:ascii="Wingdings 2" w:hAnsi="Wingdings 2" w:cs="StarSymbol"/>
      <w:sz w:val="18"/>
      <w:szCs w:val="18"/>
    </w:rPr>
  </w:style>
  <w:style w:type="character" w:customStyle="1" w:styleId="WW8Num8z2">
    <w:name w:val="WW8Num8z2"/>
    <w:rPr>
      <w:rFonts w:ascii="StarSymbol" w:hAnsi="StarSymbol" w:cs="StarSymbol"/>
      <w:sz w:val="18"/>
      <w:szCs w:val="18"/>
    </w:rPr>
  </w:style>
  <w:style w:type="character" w:customStyle="1" w:styleId="WW8Num9z0">
    <w:name w:val="WW8Num9z0"/>
    <w:rPr>
      <w:rFonts w:ascii="Wingdings" w:hAnsi="Wingdings" w:cs="StarSymbol"/>
      <w:sz w:val="18"/>
      <w:szCs w:val="18"/>
    </w:rPr>
  </w:style>
  <w:style w:type="character" w:customStyle="1" w:styleId="WW8Num9z1">
    <w:name w:val="WW8Num9z1"/>
    <w:rPr>
      <w:rFonts w:ascii="Wingdings 2" w:hAnsi="Wingdings 2" w:cs="StarSymbol"/>
      <w:sz w:val="18"/>
      <w:szCs w:val="18"/>
    </w:rPr>
  </w:style>
  <w:style w:type="character" w:customStyle="1" w:styleId="WW8Num9z2">
    <w:name w:val="WW8Num9z2"/>
    <w:rPr>
      <w:rFonts w:ascii="StarSymbol" w:hAnsi="StarSymbol" w:cs="StarSymbol"/>
      <w:sz w:val="18"/>
      <w:szCs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8Num10z0">
    <w:name w:val="WW8Num10z0"/>
    <w:rPr>
      <w:rFonts w:ascii="Wingdings" w:hAnsi="Wingdings" w:cs="StarSymbol"/>
      <w:sz w:val="18"/>
      <w:szCs w:val="18"/>
    </w:rPr>
  </w:style>
  <w:style w:type="character" w:customStyle="1" w:styleId="WW8Num10z1">
    <w:name w:val="WW8Num10z1"/>
    <w:rPr>
      <w:rFonts w:ascii="Wingdings 2" w:hAnsi="Wingdings 2" w:cs="StarSymbol"/>
      <w:sz w:val="18"/>
      <w:szCs w:val="18"/>
    </w:rPr>
  </w:style>
  <w:style w:type="character" w:customStyle="1" w:styleId="WW8Num10z2">
    <w:name w:val="WW8Num10z2"/>
    <w:rPr>
      <w:rFonts w:ascii="StarSymbol" w:hAnsi="StarSymbol" w:cs="StarSymbol"/>
      <w:sz w:val="18"/>
      <w:szCs w:val="18"/>
    </w:rPr>
  </w:style>
  <w:style w:type="character" w:customStyle="1" w:styleId="WW-Absatz-Standardschriftart11111111111111">
    <w:name w:val="WW-Absatz-Standardschriftart11111111111111"/>
  </w:style>
  <w:style w:type="character" w:customStyle="1" w:styleId="WW8Num1z0">
    <w:name w:val="WW8Num1z0"/>
    <w:rPr>
      <w:color w:val="000000"/>
      <w:position w:val="0"/>
      <w:sz w:val="22"/>
      <w:vertAlign w:val="baseline"/>
    </w:rPr>
  </w:style>
  <w:style w:type="character" w:customStyle="1" w:styleId="WW8Num1z2">
    <w:name w:val="WW8Num1z2"/>
    <w:rPr>
      <w:caps w:val="0"/>
      <w:smallCaps w:val="0"/>
      <w:strike w:val="0"/>
      <w:dstrike w:val="0"/>
      <w:outline w:val="0"/>
      <w:vanish w:val="0"/>
      <w:color w:val="000000"/>
      <w:spacing w:val="0"/>
      <w:kern w:val="1"/>
      <w:position w:val="0"/>
      <w:sz w:val="22"/>
      <w:vertAlign w:val="baseline"/>
    </w:rPr>
  </w:style>
  <w:style w:type="character" w:customStyle="1" w:styleId="WW8Num2z1">
    <w:name w:val="WW8Num2z1"/>
    <w:rPr>
      <w:rFonts w:ascii="Courier New" w:eastAsia="ヒラギノ角ゴ Pro W3" w:hAnsi="Courier New"/>
      <w:color w:val="000000"/>
      <w:position w:val="0"/>
      <w:sz w:val="22"/>
      <w:vertAlign w:val="baseline"/>
    </w:rPr>
  </w:style>
  <w:style w:type="character" w:customStyle="1" w:styleId="1">
    <w:name w:val="Основной шрифт абзаца1"/>
  </w:style>
  <w:style w:type="character" w:customStyle="1" w:styleId="10">
    <w:name w:val="Знак сноски1"/>
    <w:rPr>
      <w:color w:val="000000"/>
      <w:sz w:val="22"/>
      <w:vertAlign w:val="superscript"/>
    </w:rPr>
  </w:style>
  <w:style w:type="character" w:customStyle="1" w:styleId="11">
    <w:name w:val="Слабое выделение1"/>
    <w:rPr>
      <w:rFonts w:ascii="Lucida Grande" w:eastAsia="ヒラギノ角ゴ Pro W3" w:hAnsi="Lucida Grande"/>
      <w:b w:val="0"/>
      <w:i w:val="0"/>
      <w:color w:val="000000"/>
      <w:sz w:val="22"/>
    </w:rP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Bullets">
    <w:name w:val="Bullets"/>
    <w:rPr>
      <w:rFonts w:ascii="StarSymbol" w:eastAsia="StarSymbol" w:hAnsi="StarSymbol" w:cs="StarSymbol"/>
      <w:sz w:val="18"/>
      <w:szCs w:val="18"/>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customStyle="1" w:styleId="12">
    <w:name w:val="Название объекта1"/>
    <w:basedOn w:val="Normal"/>
    <w:pPr>
      <w:suppressLineNumbers/>
      <w:spacing w:before="120" w:after="120"/>
    </w:pPr>
    <w:rPr>
      <w:rFonts w:cs="Tahoma"/>
      <w:i/>
      <w:iCs/>
      <w:sz w:val="24"/>
    </w:rPr>
  </w:style>
  <w:style w:type="paragraph" w:customStyle="1" w:styleId="Index">
    <w:name w:val="Index"/>
    <w:basedOn w:val="Normal"/>
    <w:pPr>
      <w:suppressLineNumbers/>
    </w:pPr>
    <w:rPr>
      <w:rFonts w:cs="Tahoma"/>
    </w:rPr>
  </w:style>
  <w:style w:type="paragraph" w:customStyle="1" w:styleId="13">
    <w:name w:val="Верхний колонтитул1"/>
    <w:pPr>
      <w:spacing w:after="200" w:line="276" w:lineRule="auto"/>
    </w:pPr>
    <w:rPr>
      <w:rFonts w:ascii="Calibri" w:eastAsia="ヒラギノ角ゴ Pro W3" w:hAnsi="Calibri"/>
      <w:color w:val="000000"/>
      <w:kern w:val="1"/>
      <w:sz w:val="22"/>
      <w:lang w:val="en-US" w:eastAsia="uk-UA"/>
    </w:rPr>
  </w:style>
  <w:style w:type="paragraph" w:customStyle="1" w:styleId="14">
    <w:name w:val="Нижний колонтитул1"/>
    <w:pPr>
      <w:spacing w:after="200" w:line="276" w:lineRule="auto"/>
    </w:pPr>
    <w:rPr>
      <w:rFonts w:ascii="Calibri" w:eastAsia="ヒラギノ角ゴ Pro W3" w:hAnsi="Calibri"/>
      <w:color w:val="000000"/>
      <w:kern w:val="1"/>
      <w:sz w:val="14"/>
      <w:lang w:val="en-US" w:eastAsia="uk-UA"/>
    </w:rPr>
  </w:style>
  <w:style w:type="paragraph" w:customStyle="1" w:styleId="TitleA">
    <w:name w:val="Title A"/>
    <w:next w:val="Normal"/>
    <w:pPr>
      <w:spacing w:after="200"/>
    </w:pPr>
    <w:rPr>
      <w:rFonts w:ascii="Cambria" w:eastAsia="ヒラギノ角ゴ Pro W3" w:hAnsi="Cambria"/>
      <w:color w:val="000000"/>
      <w:spacing w:val="5"/>
      <w:kern w:val="1"/>
      <w:sz w:val="52"/>
      <w:lang w:val="en-US" w:eastAsia="uk-UA"/>
    </w:rPr>
  </w:style>
  <w:style w:type="paragraph" w:customStyle="1" w:styleId="Version">
    <w:name w:val="Version"/>
    <w:pPr>
      <w:keepNext/>
      <w:spacing w:before="480" w:after="240"/>
      <w:jc w:val="right"/>
    </w:pPr>
    <w:rPr>
      <w:rFonts w:ascii="Arial Narrow" w:eastAsia="ヒラギノ角ゴ Pro W3" w:hAnsi="Arial Narrow"/>
      <w:b/>
      <w:i/>
      <w:color w:val="000000"/>
      <w:spacing w:val="2"/>
      <w:kern w:val="1"/>
      <w:sz w:val="24"/>
      <w:lang w:val="uk-UA" w:eastAsia="uk-UA"/>
    </w:rPr>
  </w:style>
  <w:style w:type="paragraph" w:customStyle="1" w:styleId="15">
    <w:name w:val="Заголовок оглавления1"/>
    <w:next w:val="Normal"/>
    <w:pPr>
      <w:pBdr>
        <w:top w:val="single" w:sz="4" w:space="0" w:color="000000"/>
        <w:left w:val="single" w:sz="4" w:space="0" w:color="000000"/>
        <w:bottom w:val="single" w:sz="4" w:space="0" w:color="000000"/>
        <w:right w:val="single" w:sz="4" w:space="0" w:color="000000"/>
      </w:pBdr>
      <w:shd w:val="clear" w:color="auto" w:fill="F2F2F2"/>
      <w:spacing w:before="480" w:line="276" w:lineRule="auto"/>
    </w:pPr>
    <w:rPr>
      <w:rFonts w:ascii="Cambria Bold" w:eastAsia="ヒラギノ角ゴ Pro W3" w:hAnsi="Cambria Bold"/>
      <w:color w:val="274A80"/>
      <w:kern w:val="1"/>
      <w:sz w:val="24"/>
      <w:lang w:val="en-US" w:eastAsia="uk-UA"/>
    </w:rPr>
  </w:style>
  <w:style w:type="paragraph" w:customStyle="1" w:styleId="110">
    <w:name w:val="Оглавление 11"/>
    <w:pPr>
      <w:spacing w:before="240"/>
      <w:ind w:left="720"/>
    </w:pPr>
    <w:rPr>
      <w:rFonts w:ascii="Helvetica" w:eastAsia="ヒラギノ角ゴ Pro W3" w:hAnsi="Helvetica"/>
      <w:b/>
      <w:i/>
      <w:color w:val="000000"/>
      <w:kern w:val="1"/>
      <w:sz w:val="24"/>
      <w:lang w:val="en-US" w:eastAsia="uk-UA"/>
    </w:rPr>
  </w:style>
  <w:style w:type="paragraph" w:customStyle="1" w:styleId="21">
    <w:name w:val="Оглавление 21"/>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22">
    <w:name w:val="Оглавление 22"/>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31">
    <w:name w:val="Оглавление 31"/>
    <w:basedOn w:val="22"/>
    <w:next w:val="Normal"/>
  </w:style>
  <w:style w:type="paragraph" w:customStyle="1" w:styleId="41">
    <w:name w:val="Оглавление 41"/>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51">
    <w:name w:val="Оглавление 51"/>
    <w:next w:val="Normal"/>
    <w:pPr>
      <w:spacing w:before="120" w:line="276" w:lineRule="auto"/>
      <w:ind w:left="1702" w:hanging="851"/>
    </w:pPr>
    <w:rPr>
      <w:rFonts w:ascii="Calibri" w:eastAsia="ヒラギノ角ゴ Pro W3" w:hAnsi="Calibri"/>
      <w:color w:val="000000"/>
      <w:kern w:val="1"/>
      <w:sz w:val="22"/>
      <w:lang w:val="uk-UA" w:eastAsia="uk-UA"/>
    </w:rPr>
  </w:style>
  <w:style w:type="paragraph" w:customStyle="1" w:styleId="61">
    <w:name w:val="Оглавление 61"/>
    <w:pPr>
      <w:spacing w:before="240" w:after="60"/>
      <w:ind w:left="360"/>
    </w:pPr>
    <w:rPr>
      <w:rFonts w:ascii="Helvetica" w:eastAsia="ヒラギノ角ゴ Pro W3" w:hAnsi="Helvetica"/>
      <w:b/>
      <w:color w:val="000000"/>
      <w:kern w:val="1"/>
      <w:sz w:val="28"/>
      <w:lang w:val="en-US" w:eastAsia="uk-UA"/>
    </w:rPr>
  </w:style>
  <w:style w:type="paragraph" w:customStyle="1" w:styleId="71">
    <w:name w:val="Оглавление 71"/>
    <w:pPr>
      <w:spacing w:before="240" w:after="60"/>
    </w:pPr>
    <w:rPr>
      <w:rFonts w:ascii="Helvetica" w:eastAsia="ヒラギノ角ゴ Pro W3" w:hAnsi="Helvetica"/>
      <w:b/>
      <w:color w:val="000000"/>
      <w:kern w:val="1"/>
      <w:sz w:val="36"/>
      <w:lang w:val="en-US" w:eastAsia="uk-UA"/>
    </w:rPr>
  </w:style>
  <w:style w:type="paragraph" w:customStyle="1" w:styleId="Body">
    <w:name w:val="Body"/>
    <w:rPr>
      <w:rFonts w:ascii="Helvetica" w:eastAsia="ヒラギノ角ゴ Pro W3" w:hAnsi="Helvetica"/>
      <w:color w:val="000000"/>
      <w:kern w:val="1"/>
      <w:sz w:val="24"/>
      <w:lang w:val="en-US" w:eastAsia="uk-UA"/>
    </w:rPr>
  </w:style>
  <w:style w:type="paragraph" w:customStyle="1" w:styleId="Auto3">
    <w:name w:val="Auto3"/>
    <w:pPr>
      <w:spacing w:before="120" w:line="360" w:lineRule="auto"/>
      <w:jc w:val="both"/>
    </w:pPr>
    <w:rPr>
      <w:rFonts w:ascii="Times New Roman Bold Italic" w:eastAsia="ヒラギノ角ゴ Pro W3" w:hAnsi="Times New Roman Bold Italic"/>
      <w:color w:val="464646"/>
      <w:kern w:val="1"/>
      <w:lang w:val="en-US" w:eastAsia="uk-UA"/>
    </w:rPr>
  </w:style>
  <w:style w:type="paragraph" w:customStyle="1" w:styleId="dmcHeadline3">
    <w:name w:val="dmc Headline 3"/>
    <w:next w:val="dmcFlietext"/>
    <w:pPr>
      <w:spacing w:before="240" w:after="120" w:line="360" w:lineRule="exact"/>
      <w:ind w:left="851" w:hanging="360"/>
    </w:pPr>
    <w:rPr>
      <w:rFonts w:ascii="Cambria Bold" w:eastAsia="ヒラギノ角ゴ Pro W3" w:hAnsi="Cambria Bold"/>
      <w:color w:val="000000"/>
      <w:kern w:val="1"/>
      <w:sz w:val="22"/>
      <w:lang w:val="en-US" w:eastAsia="uk-UA"/>
    </w:rPr>
  </w:style>
  <w:style w:type="paragraph" w:customStyle="1" w:styleId="dmcFlietext">
    <w:name w:val="dmc Fließtext"/>
    <w:pPr>
      <w:spacing w:after="120" w:line="276" w:lineRule="auto"/>
      <w:ind w:left="851"/>
    </w:pPr>
    <w:rPr>
      <w:rFonts w:ascii="Calibri" w:eastAsia="ヒラギノ角ゴ Pro W3" w:hAnsi="Calibri"/>
      <w:color w:val="000000"/>
      <w:kern w:val="1"/>
      <w:sz w:val="22"/>
      <w:lang w:val="en-US" w:eastAsia="uk-UA"/>
    </w:rPr>
  </w:style>
  <w:style w:type="paragraph" w:customStyle="1" w:styleId="310">
    <w:name w:val="Заголовок 31"/>
    <w:next w:val="Normal"/>
    <w:pPr>
      <w:spacing w:before="200" w:line="264" w:lineRule="auto"/>
      <w:ind w:left="36" w:hanging="36"/>
    </w:pPr>
    <w:rPr>
      <w:rFonts w:ascii="Trebuchet MS" w:eastAsia="ヒラギノ角ゴ Pro W3" w:hAnsi="Trebuchet MS"/>
      <w:b/>
      <w:i/>
      <w:color w:val="464646"/>
      <w:kern w:val="1"/>
      <w:lang w:val="en-US" w:eastAsia="uk-UA"/>
    </w:rPr>
  </w:style>
  <w:style w:type="paragraph" w:customStyle="1" w:styleId="210">
    <w:name w:val="Заголовок 21"/>
    <w:next w:val="Normal"/>
    <w:pPr>
      <w:spacing w:before="200" w:line="276" w:lineRule="auto"/>
    </w:pPr>
    <w:rPr>
      <w:rFonts w:ascii="Lucida Grande" w:eastAsia="ヒラギノ角ゴ Pro W3" w:hAnsi="Lucida Grande"/>
      <w:b/>
      <w:color w:val="000000"/>
      <w:kern w:val="1"/>
      <w:sz w:val="28"/>
      <w:lang w:val="en-US" w:eastAsia="uk-UA"/>
    </w:rPr>
  </w:style>
  <w:style w:type="paragraph" w:customStyle="1" w:styleId="Auto2">
    <w:name w:val="Auto2"/>
    <w:pPr>
      <w:spacing w:before="200" w:line="360" w:lineRule="auto"/>
      <w:jc w:val="both"/>
    </w:pPr>
    <w:rPr>
      <w:rFonts w:eastAsia="ヒラギノ角ゴ Pro W3"/>
      <w:color w:val="000000"/>
      <w:kern w:val="1"/>
      <w:sz w:val="28"/>
      <w:lang w:val="en-US" w:eastAsia="uk-UA"/>
    </w:rPr>
  </w:style>
  <w:style w:type="paragraph" w:customStyle="1" w:styleId="dmcHeadline2">
    <w:name w:val="dmc Headline 2"/>
    <w:next w:val="dmcFlietext"/>
    <w:pPr>
      <w:spacing w:before="240" w:after="120" w:line="360" w:lineRule="exact"/>
      <w:ind w:left="851" w:hanging="360"/>
    </w:pPr>
    <w:rPr>
      <w:rFonts w:ascii="Cambria Bold" w:eastAsia="ヒラギノ角ゴ Pro W3" w:hAnsi="Cambria Bold"/>
      <w:color w:val="000000"/>
      <w:kern w:val="1"/>
      <w:sz w:val="26"/>
      <w:lang w:val="en-US" w:eastAsia="uk-UA"/>
    </w:rPr>
  </w:style>
  <w:style w:type="paragraph" w:styleId="Title">
    <w:name w:val="Title"/>
    <w:next w:val="Body"/>
    <w:qFormat/>
    <w:pPr>
      <w:keepNext/>
    </w:pPr>
    <w:rPr>
      <w:rFonts w:ascii="Helvetica" w:eastAsia="ヒラギノ角ゴ Pro W3" w:hAnsi="Helvetica"/>
      <w:b/>
      <w:color w:val="000000"/>
      <w:kern w:val="1"/>
      <w:sz w:val="56"/>
      <w:lang w:val="en-US" w:eastAsia="uk-UA"/>
    </w:rPr>
  </w:style>
  <w:style w:type="paragraph" w:styleId="Subtitle">
    <w:name w:val="Subtitle"/>
    <w:basedOn w:val="Heading"/>
    <w:next w:val="BodyText"/>
    <w:qFormat/>
    <w:pPr>
      <w:jc w:val="center"/>
    </w:pPr>
    <w:rPr>
      <w:i/>
      <w:iCs/>
    </w:rPr>
  </w:style>
  <w:style w:type="paragraph" w:customStyle="1" w:styleId="dmcHeadline1">
    <w:name w:val="dmc Headline 1"/>
    <w:next w:val="dmcFlietext"/>
    <w:pPr>
      <w:spacing w:before="240" w:after="120" w:line="360" w:lineRule="exact"/>
      <w:ind w:left="851" w:hanging="360"/>
    </w:pPr>
    <w:rPr>
      <w:rFonts w:ascii="Cambria Bold" w:eastAsia="ヒラギノ角ゴ Pro W3" w:hAnsi="Cambria Bold"/>
      <w:color w:val="000000"/>
      <w:kern w:val="1"/>
      <w:sz w:val="32"/>
      <w:lang w:val="en-US" w:eastAsia="uk-UA"/>
    </w:rPr>
  </w:style>
  <w:style w:type="paragraph" w:customStyle="1" w:styleId="Auto1">
    <w:name w:val="Auto1"/>
    <w:next w:val="Auto2"/>
    <w:pPr>
      <w:keepLines/>
      <w:pBdr>
        <w:top w:val="single" w:sz="4" w:space="0" w:color="000000"/>
        <w:left w:val="single" w:sz="4" w:space="0" w:color="000000"/>
        <w:bottom w:val="single" w:sz="4" w:space="0" w:color="000000"/>
        <w:right w:val="single" w:sz="4" w:space="0" w:color="000000"/>
      </w:pBdr>
      <w:shd w:val="clear" w:color="auto" w:fill="F2F2F2"/>
      <w:spacing w:before="720" w:line="360" w:lineRule="auto"/>
      <w:jc w:val="center"/>
    </w:pPr>
    <w:rPr>
      <w:rFonts w:ascii="Times New Roman Bold" w:eastAsia="ヒラギノ角ゴ Pro W3" w:hAnsi="Times New Roman Bold"/>
      <w:color w:val="274A80"/>
      <w:kern w:val="1"/>
      <w:sz w:val="24"/>
      <w:lang w:val="en-US" w:eastAsia="uk-UA"/>
    </w:rPr>
  </w:style>
  <w:style w:type="paragraph" w:customStyle="1" w:styleId="111">
    <w:name w:val="Заголовок 11"/>
    <w:next w:val="Normal"/>
    <w:pPr>
      <w:pBdr>
        <w:top w:val="single" w:sz="4" w:space="0" w:color="000000"/>
        <w:left w:val="single" w:sz="4" w:space="0" w:color="000000"/>
        <w:bottom w:val="single" w:sz="4" w:space="0" w:color="000000"/>
        <w:right w:val="single" w:sz="4" w:space="0" w:color="000000"/>
      </w:pBdr>
      <w:shd w:val="clear" w:color="auto" w:fill="F2F2F2"/>
      <w:spacing w:before="480" w:line="276" w:lineRule="auto"/>
    </w:pPr>
    <w:rPr>
      <w:rFonts w:ascii="Cambria Bold" w:eastAsia="ヒラギノ角ゴ Pro W3" w:hAnsi="Cambria Bold"/>
      <w:color w:val="274A80"/>
      <w:kern w:val="1"/>
      <w:sz w:val="24"/>
      <w:lang w:val="en-US" w:eastAsia="uk-UA"/>
    </w:rPr>
  </w:style>
  <w:style w:type="paragraph" w:customStyle="1" w:styleId="FreeForm">
    <w:name w:val="Free Form"/>
    <w:pPr>
      <w:spacing w:after="200" w:line="276" w:lineRule="auto"/>
    </w:pPr>
    <w:rPr>
      <w:rFonts w:ascii="Calibri" w:eastAsia="ヒラギノ角ゴ Pro W3" w:hAnsi="Calibri"/>
      <w:color w:val="000000"/>
      <w:kern w:val="1"/>
      <w:sz w:val="22"/>
      <w:lang w:val="en-US" w:eastAsia="uk-UA"/>
    </w:rPr>
  </w:style>
  <w:style w:type="paragraph" w:customStyle="1" w:styleId="16">
    <w:name w:val="Основной текст1"/>
    <w:pPr>
      <w:spacing w:after="200"/>
      <w:jc w:val="both"/>
    </w:pPr>
    <w:rPr>
      <w:rFonts w:eastAsia="ヒラギノ角ゴ Pro W3"/>
      <w:color w:val="000000"/>
      <w:kern w:val="1"/>
      <w:sz w:val="22"/>
      <w:lang w:val="en-US" w:eastAsia="uk-UA"/>
    </w:rPr>
  </w:style>
  <w:style w:type="paragraph" w:customStyle="1" w:styleId="Standard1">
    <w:name w:val="Standard1"/>
    <w:pPr>
      <w:spacing w:after="120" w:line="360" w:lineRule="auto"/>
    </w:pPr>
    <w:rPr>
      <w:rFonts w:ascii="Trebuchet MS" w:eastAsia="ヒラギノ角ゴ Pro W3" w:hAnsi="Trebuchet MS"/>
      <w:color w:val="000000"/>
      <w:kern w:val="1"/>
      <w:lang w:val="en-US" w:eastAsia="uk-UA"/>
    </w:rPr>
  </w:style>
  <w:style w:type="paragraph" w:customStyle="1" w:styleId="code">
    <w:name w:val="code"/>
    <w:pPr>
      <w:spacing w:after="120" w:line="360" w:lineRule="auto"/>
      <w:ind w:left="2124"/>
    </w:pPr>
    <w:rPr>
      <w:rFonts w:ascii="Courier New" w:eastAsia="ヒラギノ角ゴ Pro W3" w:hAnsi="Courier New"/>
      <w:color w:val="6B6B6B"/>
      <w:kern w:val="1"/>
      <w:sz w:val="18"/>
      <w:lang w:val="en-US" w:eastAsia="uk-UA"/>
    </w:rPr>
  </w:style>
  <w:style w:type="paragraph" w:customStyle="1" w:styleId="211">
    <w:name w:val="Цитата 21"/>
    <w:next w:val="Normal"/>
    <w:pPr>
      <w:spacing w:before="200" w:line="276" w:lineRule="auto"/>
      <w:ind w:left="360" w:right="360"/>
    </w:pPr>
    <w:rPr>
      <w:rFonts w:ascii="Calibri Italic" w:eastAsia="ヒラギノ角ゴ Pro W3" w:hAnsi="Calibri Italic"/>
      <w:color w:val="000000"/>
      <w:kern w:val="1"/>
      <w:sz w:val="22"/>
      <w:lang w:val="en-US" w:eastAsia="uk-UA"/>
    </w:rPr>
  </w:style>
  <w:style w:type="paragraph" w:customStyle="1" w:styleId="dmcNummerierung">
    <w:name w:val="dmc Nummerierung"/>
    <w:pPr>
      <w:spacing w:after="120" w:line="276" w:lineRule="auto"/>
    </w:pPr>
    <w:rPr>
      <w:rFonts w:ascii="Calibri" w:eastAsia="ヒラギノ角ゴ Pro W3" w:hAnsi="Calibri"/>
      <w:color w:val="000000"/>
      <w:kern w:val="1"/>
      <w:sz w:val="22"/>
      <w:lang w:val="en-US" w:eastAsia="uk-UA"/>
    </w:rPr>
  </w:style>
  <w:style w:type="paragraph" w:customStyle="1" w:styleId="17">
    <w:name w:val="Текст сноски1"/>
    <w:pPr>
      <w:spacing w:after="60" w:line="180" w:lineRule="exact"/>
    </w:pPr>
    <w:rPr>
      <w:rFonts w:ascii="Calibri" w:eastAsia="ヒラギノ角ゴ Pro W3" w:hAnsi="Calibri"/>
      <w:color w:val="000000"/>
      <w:kern w:val="1"/>
      <w:sz w:val="14"/>
      <w:lang w:val="en-US" w:eastAsia="uk-UA"/>
    </w:rPr>
  </w:style>
  <w:style w:type="paragraph" w:styleId="FootnoteText">
    <w:name w:val="footnote text"/>
    <w:basedOn w:val="Normal"/>
    <w:pPr>
      <w:suppressLineNumbers/>
      <w:ind w:left="283" w:hanging="283"/>
    </w:pPr>
    <w:rPr>
      <w:sz w:val="20"/>
      <w:szCs w:val="20"/>
    </w:rPr>
  </w:style>
  <w:style w:type="paragraph" w:styleId="TOC1">
    <w:name w:val="toc 1"/>
    <w:basedOn w:val="Index"/>
    <w:uiPriority w:val="39"/>
    <w:pPr>
      <w:tabs>
        <w:tab w:val="right" w:leader="dot" w:pos="9637"/>
      </w:tabs>
    </w:pPr>
  </w:style>
  <w:style w:type="paragraph" w:styleId="TOC2">
    <w:name w:val="toc 2"/>
    <w:basedOn w:val="Index"/>
    <w:uiPriority w:val="39"/>
    <w:pPr>
      <w:tabs>
        <w:tab w:val="right" w:leader="dot" w:pos="9637"/>
      </w:tabs>
      <w:ind w:left="283"/>
    </w:pPr>
  </w:style>
  <w:style w:type="paragraph" w:styleId="TOC3">
    <w:name w:val="toc 3"/>
    <w:basedOn w:val="Index"/>
    <w:uiPriority w:val="39"/>
    <w:pPr>
      <w:tabs>
        <w:tab w:val="right" w:leader="dot" w:pos="9637"/>
      </w:tabs>
      <w:ind w:left="566"/>
    </w:pPr>
  </w:style>
  <w:style w:type="paragraph" w:styleId="TOC4">
    <w:name w:val="toc 4"/>
    <w:basedOn w:val="Index"/>
    <w:pPr>
      <w:tabs>
        <w:tab w:val="right" w:leader="dot" w:pos="9637"/>
      </w:tabs>
      <w:ind w:left="849"/>
    </w:pPr>
  </w:style>
  <w:style w:type="paragraph" w:styleId="TOC5">
    <w:name w:val="toc 5"/>
    <w:basedOn w:val="Index"/>
    <w:pPr>
      <w:tabs>
        <w:tab w:val="right" w:leader="dot" w:pos="9637"/>
      </w:tabs>
      <w:ind w:left="1132"/>
    </w:pPr>
  </w:style>
  <w:style w:type="paragraph" w:styleId="TOC6">
    <w:name w:val="toc 6"/>
    <w:basedOn w:val="Index"/>
    <w:pPr>
      <w:tabs>
        <w:tab w:val="right" w:leader="dot" w:pos="9637"/>
      </w:tabs>
      <w:ind w:left="1415"/>
    </w:pPr>
  </w:style>
  <w:style w:type="paragraph" w:styleId="TOC7">
    <w:name w:val="toc 7"/>
    <w:basedOn w:val="Index"/>
    <w:pPr>
      <w:tabs>
        <w:tab w:val="right" w:leader="dot" w:pos="9637"/>
      </w:tabs>
      <w:ind w:left="1698"/>
    </w:pPr>
  </w:style>
  <w:style w:type="paragraph" w:styleId="TOC8">
    <w:name w:val="toc 8"/>
    <w:basedOn w:val="Index"/>
    <w:pPr>
      <w:tabs>
        <w:tab w:val="right" w:leader="dot" w:pos="9637"/>
      </w:tabs>
      <w:ind w:left="1981"/>
    </w:pPr>
  </w:style>
  <w:style w:type="paragraph" w:styleId="TOC9">
    <w:name w:val="toc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Heading10">
    <w:name w:val="Heading 10"/>
    <w:basedOn w:val="Heading"/>
    <w:next w:val="BodyText"/>
    <w:rPr>
      <w:b/>
      <w:bCs/>
      <w:sz w:val="21"/>
      <w:szCs w:val="21"/>
    </w:rPr>
  </w:style>
  <w:style w:type="paragraph" w:styleId="NoSpacing">
    <w:name w:val="No Spacing"/>
    <w:uiPriority w:val="1"/>
    <w:qFormat/>
    <w:rsid w:val="00A7489E"/>
    <w:rPr>
      <w:rFonts w:ascii="Calibri" w:eastAsia="ヒラギノ角ゴ Pro W3" w:hAnsi="Calibri"/>
      <w:color w:val="000000"/>
      <w:kern w:val="1"/>
      <w:sz w:val="22"/>
      <w:szCs w:val="24"/>
      <w:lang w:val="en-US" w:eastAsia="ar-SA"/>
    </w:rPr>
  </w:style>
  <w:style w:type="character" w:styleId="SubtleEmphasis">
    <w:name w:val="Subtle Emphasis"/>
    <w:uiPriority w:val="19"/>
    <w:qFormat/>
    <w:rsid w:val="00A7489E"/>
    <w:rPr>
      <w:i/>
      <w:iCs/>
      <w:color w:val="404040"/>
    </w:rPr>
  </w:style>
  <w:style w:type="paragraph" w:styleId="ListParagraph">
    <w:name w:val="List Paragraph"/>
    <w:basedOn w:val="Normal"/>
    <w:uiPriority w:val="34"/>
    <w:qFormat/>
    <w:rsid w:val="005D5409"/>
    <w:pPr>
      <w:spacing w:after="160" w:line="256" w:lineRule="auto"/>
      <w:ind w:left="720"/>
      <w:contextualSpacing/>
    </w:pPr>
    <w:rPr>
      <w:rFonts w:eastAsia="Calibri"/>
      <w:color w:val="auto"/>
      <w:kern w:val="0"/>
      <w:szCs w:val="22"/>
      <w:lang w:val="uk-UA" w:eastAsia="en-US"/>
    </w:rPr>
  </w:style>
  <w:style w:type="character" w:customStyle="1" w:styleId="tooltipstered">
    <w:name w:val="tooltipstered"/>
    <w:rsid w:val="00096A1F"/>
  </w:style>
  <w:style w:type="paragraph" w:styleId="TOCHeading">
    <w:name w:val="TOC Heading"/>
    <w:basedOn w:val="Heading1"/>
    <w:next w:val="Normal"/>
    <w:uiPriority w:val="39"/>
    <w:unhideWhenUsed/>
    <w:qFormat/>
    <w:rsid w:val="00F268F5"/>
    <w:pPr>
      <w:keepLines/>
      <w:pageBreakBefore w:val="0"/>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Calibri Light" w:eastAsia="Times New Roman" w:hAnsi="Calibri Light"/>
      <w:b w:val="0"/>
      <w:color w:val="2E74B5"/>
      <w:kern w:val="0"/>
      <w:sz w:val="32"/>
      <w:szCs w:val="32"/>
      <w:lang w:val="uk-UA"/>
    </w:rPr>
  </w:style>
  <w:style w:type="paragraph" w:styleId="BalloonText">
    <w:name w:val="Balloon Text"/>
    <w:basedOn w:val="Normal"/>
    <w:link w:val="BalloonTextChar"/>
    <w:uiPriority w:val="99"/>
    <w:semiHidden/>
    <w:unhideWhenUsed/>
    <w:rsid w:val="00551A96"/>
    <w:pPr>
      <w:spacing w:after="0"/>
    </w:pPr>
    <w:rPr>
      <w:rFonts w:ascii="Segoe UI" w:hAnsi="Segoe UI" w:cs="Segoe UI"/>
      <w:sz w:val="18"/>
      <w:szCs w:val="18"/>
    </w:rPr>
  </w:style>
  <w:style w:type="character" w:customStyle="1" w:styleId="BalloonTextChar">
    <w:name w:val="Balloon Text Char"/>
    <w:link w:val="BalloonText"/>
    <w:uiPriority w:val="99"/>
    <w:semiHidden/>
    <w:rsid w:val="00551A96"/>
    <w:rPr>
      <w:rFonts w:ascii="Segoe UI" w:eastAsia="ヒラギノ角ゴ Pro W3" w:hAnsi="Segoe UI" w:cs="Segoe UI"/>
      <w:color w:val="000000"/>
      <w:kern w:val="1"/>
      <w:sz w:val="18"/>
      <w:szCs w:val="18"/>
      <w:lang w:val="en-US" w:eastAsia="ar-SA"/>
    </w:rPr>
  </w:style>
  <w:style w:type="table" w:styleId="MediumGrid3-Accent5">
    <w:name w:val="Medium Grid 3 Accent 5"/>
    <w:basedOn w:val="TableNormal"/>
    <w:uiPriority w:val="69"/>
    <w:semiHidden/>
    <w:unhideWhenUsed/>
    <w:rsid w:val="00A3042F"/>
    <w:rPr>
      <w:rFonts w:ascii="Cambria" w:eastAsia="Cambria" w:hAnsi="Cambria"/>
      <w:sz w:val="22"/>
      <w:szCs w:val="22"/>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styleId="FollowedHyperlink">
    <w:name w:val="FollowedHyperlink"/>
    <w:uiPriority w:val="99"/>
    <w:semiHidden/>
    <w:unhideWhenUsed/>
    <w:rsid w:val="00F0173B"/>
    <w:rPr>
      <w:color w:val="954F72"/>
      <w:u w:val="single"/>
    </w:rPr>
  </w:style>
  <w:style w:type="table" w:styleId="MediumShading1-Accent1">
    <w:name w:val="Medium Shading 1 Accent 1"/>
    <w:basedOn w:val="TableNormal"/>
    <w:uiPriority w:val="63"/>
    <w:rsid w:val="0069030A"/>
    <w:rPr>
      <w:rFonts w:ascii="Cambria" w:eastAsia="MS Mincho" w:hAnsi="Cambria"/>
      <w:sz w:val="24"/>
      <w:szCs w:val="24"/>
      <w:lang w:val="fr-FR"/>
    </w:rPr>
    <w:tblPr>
      <w:tblStyleRowBandSize w:val="1"/>
      <w:tblStyleColBandSize w:val="1"/>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B7066F"/>
    <w:pPr>
      <w:spacing w:before="100" w:beforeAutospacing="1" w:after="100" w:afterAutospacing="1"/>
    </w:pPr>
    <w:rPr>
      <w:rFonts w:ascii="Times New Roman" w:eastAsia="Calibri" w:hAnsi="Times New Roman"/>
      <w:color w:val="auto"/>
      <w:kern w:val="0"/>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7070">
      <w:bodyDiv w:val="1"/>
      <w:marLeft w:val="0"/>
      <w:marRight w:val="0"/>
      <w:marTop w:val="0"/>
      <w:marBottom w:val="0"/>
      <w:divBdr>
        <w:top w:val="none" w:sz="0" w:space="0" w:color="auto"/>
        <w:left w:val="none" w:sz="0" w:space="0" w:color="auto"/>
        <w:bottom w:val="none" w:sz="0" w:space="0" w:color="auto"/>
        <w:right w:val="none" w:sz="0" w:space="0" w:color="auto"/>
      </w:divBdr>
    </w:div>
    <w:div w:id="322125473">
      <w:bodyDiv w:val="1"/>
      <w:marLeft w:val="0"/>
      <w:marRight w:val="0"/>
      <w:marTop w:val="0"/>
      <w:marBottom w:val="0"/>
      <w:divBdr>
        <w:top w:val="none" w:sz="0" w:space="0" w:color="auto"/>
        <w:left w:val="none" w:sz="0" w:space="0" w:color="auto"/>
        <w:bottom w:val="none" w:sz="0" w:space="0" w:color="auto"/>
        <w:right w:val="none" w:sz="0" w:space="0" w:color="auto"/>
      </w:divBdr>
    </w:div>
    <w:div w:id="580911746">
      <w:bodyDiv w:val="1"/>
      <w:marLeft w:val="0"/>
      <w:marRight w:val="0"/>
      <w:marTop w:val="0"/>
      <w:marBottom w:val="0"/>
      <w:divBdr>
        <w:top w:val="none" w:sz="0" w:space="0" w:color="auto"/>
        <w:left w:val="none" w:sz="0" w:space="0" w:color="auto"/>
        <w:bottom w:val="none" w:sz="0" w:space="0" w:color="auto"/>
        <w:right w:val="none" w:sz="0" w:space="0" w:color="auto"/>
      </w:divBdr>
    </w:div>
    <w:div w:id="865799467">
      <w:bodyDiv w:val="1"/>
      <w:marLeft w:val="0"/>
      <w:marRight w:val="0"/>
      <w:marTop w:val="0"/>
      <w:marBottom w:val="0"/>
      <w:divBdr>
        <w:top w:val="none" w:sz="0" w:space="0" w:color="auto"/>
        <w:left w:val="none" w:sz="0" w:space="0" w:color="auto"/>
        <w:bottom w:val="none" w:sz="0" w:space="0" w:color="auto"/>
        <w:right w:val="none" w:sz="0" w:space="0" w:color="auto"/>
      </w:divBdr>
    </w:div>
    <w:div w:id="1539463532">
      <w:bodyDiv w:val="1"/>
      <w:marLeft w:val="0"/>
      <w:marRight w:val="0"/>
      <w:marTop w:val="0"/>
      <w:marBottom w:val="0"/>
      <w:divBdr>
        <w:top w:val="none" w:sz="0" w:space="0" w:color="auto"/>
        <w:left w:val="none" w:sz="0" w:space="0" w:color="auto"/>
        <w:bottom w:val="none" w:sz="0" w:space="0" w:color="auto"/>
        <w:right w:val="none" w:sz="0" w:space="0" w:color="auto"/>
      </w:divBdr>
    </w:div>
    <w:div w:id="1554346580">
      <w:bodyDiv w:val="1"/>
      <w:marLeft w:val="0"/>
      <w:marRight w:val="0"/>
      <w:marTop w:val="0"/>
      <w:marBottom w:val="0"/>
      <w:divBdr>
        <w:top w:val="none" w:sz="0" w:space="0" w:color="auto"/>
        <w:left w:val="none" w:sz="0" w:space="0" w:color="auto"/>
        <w:bottom w:val="none" w:sz="0" w:space="0" w:color="auto"/>
        <w:right w:val="none" w:sz="0" w:space="0" w:color="auto"/>
      </w:divBdr>
    </w:div>
    <w:div w:id="1924099741">
      <w:bodyDiv w:val="1"/>
      <w:marLeft w:val="0"/>
      <w:marRight w:val="0"/>
      <w:marTop w:val="0"/>
      <w:marBottom w:val="0"/>
      <w:divBdr>
        <w:top w:val="none" w:sz="0" w:space="0" w:color="auto"/>
        <w:left w:val="none" w:sz="0" w:space="0" w:color="auto"/>
        <w:bottom w:val="none" w:sz="0" w:space="0" w:color="auto"/>
        <w:right w:val="none" w:sz="0" w:space="0" w:color="auto"/>
      </w:divBdr>
    </w:div>
    <w:div w:id="206945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support.adyen.com/index.php?/Knowledgebase/Article/View/11/0" TargetMode="External"/><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adyen01.tech-prtnr-eu01.dw.demandware.net/on/demandware.store/Sites-SiteGenesis-Site/default/Adyen-Afterpay" TargetMode="External"/><Relationship Id="rId65" Type="http://schemas.openxmlformats.org/officeDocument/2006/relationships/hyperlink" Target="https://adyen.cloud01.developer-eu.demandware.net/on/demandware.store/Demos-Site/default/ViewOrder_52-FindByNumber?OrderNo="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dyen.com/home/support/knowledgebase/implementation-articles.html?article=kb_imp_17"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a-test.adyen.com" TargetMode="External"/><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89A9B6057E5C4BAE773B87C07D3ABE" ma:contentTypeVersion="1" ma:contentTypeDescription="Create a new document." ma:contentTypeScope="" ma:versionID="685f598f5d3a5d22c7087a827e45ddda">
  <xsd:schema xmlns:xsd="http://www.w3.org/2001/XMLSchema" xmlns:xs="http://www.w3.org/2001/XMLSchema" xmlns:p="http://schemas.microsoft.com/office/2006/metadata/properties" xmlns:ns2="41dbd0cf-c47a-4cea-8dfa-c6db00955148" targetNamespace="http://schemas.microsoft.com/office/2006/metadata/properties" ma:root="true" ma:fieldsID="07ba3e81dd973cc01f9d0dc4653baff2" ns2:_="">
    <xsd:import namespace="41dbd0cf-c47a-4cea-8dfa-c6db0095514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5AFBA-ABA0-4CBF-A13B-57596003C5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65A069-F11D-4A1A-9259-7D13FE5B1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8DB11A-E421-4A94-ACC3-191E0F7F0878}">
  <ds:schemaRefs>
    <ds:schemaRef ds:uri="http://schemas.microsoft.com/sharepoint/v3/contenttype/forms"/>
  </ds:schemaRefs>
</ds:datastoreItem>
</file>

<file path=customXml/itemProps4.xml><?xml version="1.0" encoding="utf-8"?>
<ds:datastoreItem xmlns:ds="http://schemas.openxmlformats.org/officeDocument/2006/customXml" ds:itemID="{3EC9A527-8E06-47A6-9781-17711C35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7261</Words>
  <Characters>41392</Characters>
  <Application>Microsoft Office Word</Application>
  <DocSecurity>0</DocSecurity>
  <Lines>344</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48556</CharactersWithSpaces>
  <SharedDoc>false</SharedDoc>
  <HLinks>
    <vt:vector size="18" baseType="variant">
      <vt:variant>
        <vt:i4>3866688</vt:i4>
      </vt:variant>
      <vt:variant>
        <vt:i4>9</vt:i4>
      </vt:variant>
      <vt:variant>
        <vt:i4>0</vt:i4>
      </vt:variant>
      <vt:variant>
        <vt:i4>5</vt:i4>
      </vt:variant>
      <vt:variant>
        <vt:lpwstr>https://adyen.cloud01.developer-eu.demandware.net/on/demandware.store/Demos-Site/default/ViewOrder_52-FindByNumber?OrderNo</vt:lpwstr>
      </vt:variant>
      <vt:variant>
        <vt:lpwstr/>
      </vt:variant>
      <vt:variant>
        <vt:i4>1441799</vt:i4>
      </vt:variant>
      <vt:variant>
        <vt:i4>6</vt:i4>
      </vt:variant>
      <vt:variant>
        <vt:i4>0</vt:i4>
      </vt:variant>
      <vt:variant>
        <vt:i4>5</vt:i4>
      </vt:variant>
      <vt:variant>
        <vt:lpwstr>https://support.adyen.com/index.php?/Knowledgebase/Article/View/11/0</vt:lpwstr>
      </vt:variant>
      <vt:variant>
        <vt:lpwstr/>
      </vt:variant>
      <vt:variant>
        <vt:i4>6422635</vt:i4>
      </vt:variant>
      <vt:variant>
        <vt:i4>3</vt:i4>
      </vt:variant>
      <vt:variant>
        <vt:i4>0</vt:i4>
      </vt:variant>
      <vt:variant>
        <vt:i4>5</vt:i4>
      </vt:variant>
      <vt:variant>
        <vt:lpwstr>https://adyen01.tech-prtnr-eu01.dw.demandware.net/on/demandware.store/Sites-SiteGenesis-Site/default/Adyen-Afterpay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Karsten Ackermann</cp:lastModifiedBy>
  <cp:revision>651</cp:revision>
  <cp:lastPrinted>2015-01-15T11:52:00Z</cp:lastPrinted>
  <dcterms:created xsi:type="dcterms:W3CDTF">2015-01-05T19:42:00Z</dcterms:created>
  <dcterms:modified xsi:type="dcterms:W3CDTF">2015-02-23T14:50:00Z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0x0101002C89A9B6057E5C4BAE773B87C07D3ABE</vt:lpwstr>
  </property>
</Properties>
</file>