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757A16" w:rsidRDefault="000E30D1"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3</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61684C" w:rsidRDefault="003268C9">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bookmarkStart w:id="0" w:name="_GoBack"/>
          <w:bookmarkEnd w:id="0"/>
          <w:r w:rsidR="0061684C" w:rsidRPr="00B63D12">
            <w:rPr>
              <w:rStyle w:val="Hipervnculo"/>
              <w:noProof/>
            </w:rPr>
            <w:fldChar w:fldCharType="begin"/>
          </w:r>
          <w:r w:rsidR="0061684C" w:rsidRPr="00B63D12">
            <w:rPr>
              <w:rStyle w:val="Hipervnculo"/>
              <w:noProof/>
            </w:rPr>
            <w:instrText xml:space="preserve"> </w:instrText>
          </w:r>
          <w:r w:rsidR="0061684C">
            <w:rPr>
              <w:noProof/>
            </w:rPr>
            <w:instrText>HYPERLINK \l "_Toc524899256"</w:instrText>
          </w:r>
          <w:r w:rsidR="0061684C" w:rsidRPr="00B63D12">
            <w:rPr>
              <w:rStyle w:val="Hipervnculo"/>
              <w:noProof/>
            </w:rPr>
            <w:instrText xml:space="preserve"> </w:instrText>
          </w:r>
          <w:r w:rsidR="0061684C" w:rsidRPr="00B63D12">
            <w:rPr>
              <w:rStyle w:val="Hipervnculo"/>
              <w:noProof/>
            </w:rPr>
          </w:r>
          <w:r w:rsidR="0061684C" w:rsidRPr="00B63D12">
            <w:rPr>
              <w:rStyle w:val="Hipervnculo"/>
              <w:noProof/>
            </w:rPr>
            <w:fldChar w:fldCharType="separate"/>
          </w:r>
          <w:r w:rsidR="0061684C" w:rsidRPr="00B63D12">
            <w:rPr>
              <w:rStyle w:val="Hipervnculo"/>
              <w:rFonts w:ascii="Tw Cen MT Condensed" w:hAnsi="Tw Cen MT Condensed"/>
              <w:noProof/>
            </w:rPr>
            <w:t>Ejercicio 1:</w:t>
          </w:r>
          <w:r w:rsidR="0061684C">
            <w:rPr>
              <w:noProof/>
              <w:webHidden/>
            </w:rPr>
            <w:tab/>
          </w:r>
          <w:r w:rsidR="0061684C">
            <w:rPr>
              <w:noProof/>
              <w:webHidden/>
            </w:rPr>
            <w:fldChar w:fldCharType="begin"/>
          </w:r>
          <w:r w:rsidR="0061684C">
            <w:rPr>
              <w:noProof/>
              <w:webHidden/>
            </w:rPr>
            <w:instrText xml:space="preserve"> PAGEREF _Toc524899256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r w:rsidR="0061684C" w:rsidRPr="00B63D12">
            <w:rPr>
              <w:rStyle w:val="Hipervnculo"/>
              <w:noProof/>
            </w:rPr>
            <w:fldChar w:fldCharType="end"/>
          </w:r>
        </w:p>
        <w:p w:rsidR="0061684C" w:rsidRDefault="0061684C">
          <w:pPr>
            <w:pStyle w:val="TDC2"/>
            <w:tabs>
              <w:tab w:val="right" w:leader="dot" w:pos="8828"/>
            </w:tabs>
            <w:rPr>
              <w:rFonts w:eastAsiaTheme="minorEastAsia"/>
              <w:noProof/>
              <w:lang w:eastAsia="es-MX"/>
            </w:rPr>
          </w:pPr>
          <w:hyperlink w:anchor="_Toc524899257" w:history="1">
            <w:r w:rsidRPr="00B63D12">
              <w:rPr>
                <w:rStyle w:val="Hipervnculo"/>
                <w:rFonts w:ascii="Tw Cen MT Condensed" w:hAnsi="Tw Cen MT Condensed"/>
                <w:noProof/>
              </w:rPr>
              <w:t>Introducción:</w:t>
            </w:r>
            <w:r>
              <w:rPr>
                <w:noProof/>
                <w:webHidden/>
              </w:rPr>
              <w:tab/>
            </w:r>
            <w:r>
              <w:rPr>
                <w:noProof/>
                <w:webHidden/>
              </w:rPr>
              <w:fldChar w:fldCharType="begin"/>
            </w:r>
            <w:r>
              <w:rPr>
                <w:noProof/>
                <w:webHidden/>
              </w:rPr>
              <w:instrText xml:space="preserve"> PAGEREF _Toc524899257 \h </w:instrText>
            </w:r>
            <w:r>
              <w:rPr>
                <w:noProof/>
                <w:webHidden/>
              </w:rPr>
            </w:r>
            <w:r>
              <w:rPr>
                <w:noProof/>
                <w:webHidden/>
              </w:rPr>
              <w:fldChar w:fldCharType="separate"/>
            </w:r>
            <w:r>
              <w:rPr>
                <w:noProof/>
                <w:webHidden/>
              </w:rPr>
              <w:t>3</w:t>
            </w:r>
            <w:r>
              <w:rPr>
                <w:noProof/>
                <w:webHidden/>
              </w:rPr>
              <w:fldChar w:fldCharType="end"/>
            </w:r>
          </w:hyperlink>
        </w:p>
        <w:p w:rsidR="0061684C" w:rsidRDefault="0061684C">
          <w:pPr>
            <w:pStyle w:val="TDC2"/>
            <w:tabs>
              <w:tab w:val="right" w:leader="dot" w:pos="8828"/>
            </w:tabs>
            <w:rPr>
              <w:rFonts w:eastAsiaTheme="minorEastAsia"/>
              <w:noProof/>
              <w:lang w:eastAsia="es-MX"/>
            </w:rPr>
          </w:pPr>
          <w:hyperlink w:anchor="_Toc524899258" w:history="1">
            <w:r w:rsidRPr="00B63D12">
              <w:rPr>
                <w:rStyle w:val="Hipervnculo"/>
                <w:rFonts w:ascii="Tw Cen MT Condensed" w:hAnsi="Tw Cen MT Condensed"/>
                <w:noProof/>
              </w:rPr>
              <w:t>Marco teórico:</w:t>
            </w:r>
            <w:r>
              <w:rPr>
                <w:noProof/>
                <w:webHidden/>
              </w:rPr>
              <w:tab/>
            </w:r>
            <w:r>
              <w:rPr>
                <w:noProof/>
                <w:webHidden/>
              </w:rPr>
              <w:fldChar w:fldCharType="begin"/>
            </w:r>
            <w:r>
              <w:rPr>
                <w:noProof/>
                <w:webHidden/>
              </w:rPr>
              <w:instrText xml:space="preserve"> PAGEREF _Toc524899258 \h </w:instrText>
            </w:r>
            <w:r>
              <w:rPr>
                <w:noProof/>
                <w:webHidden/>
              </w:rPr>
            </w:r>
            <w:r>
              <w:rPr>
                <w:noProof/>
                <w:webHidden/>
              </w:rPr>
              <w:fldChar w:fldCharType="separate"/>
            </w:r>
            <w:r>
              <w:rPr>
                <w:noProof/>
                <w:webHidden/>
              </w:rPr>
              <w:t>3</w:t>
            </w:r>
            <w:r>
              <w:rPr>
                <w:noProof/>
                <w:webHidden/>
              </w:rPr>
              <w:fldChar w:fldCharType="end"/>
            </w:r>
          </w:hyperlink>
        </w:p>
        <w:p w:rsidR="0061684C" w:rsidRDefault="0061684C">
          <w:pPr>
            <w:pStyle w:val="TDC3"/>
            <w:tabs>
              <w:tab w:val="right" w:leader="dot" w:pos="8828"/>
            </w:tabs>
            <w:rPr>
              <w:rFonts w:eastAsiaTheme="minorEastAsia"/>
              <w:noProof/>
              <w:lang w:eastAsia="es-MX"/>
            </w:rPr>
          </w:pPr>
          <w:hyperlink w:anchor="_Toc524899259" w:history="1">
            <w:r w:rsidRPr="00B63D12">
              <w:rPr>
                <w:rStyle w:val="Hipervnculo"/>
                <w:rFonts w:ascii="Tw Cen MT Condensed" w:hAnsi="Tw Cen MT Condensed"/>
                <w:noProof/>
              </w:rPr>
              <w:t>Pi:</w:t>
            </w:r>
            <w:r>
              <w:rPr>
                <w:noProof/>
                <w:webHidden/>
              </w:rPr>
              <w:tab/>
            </w:r>
            <w:r>
              <w:rPr>
                <w:noProof/>
                <w:webHidden/>
              </w:rPr>
              <w:fldChar w:fldCharType="begin"/>
            </w:r>
            <w:r>
              <w:rPr>
                <w:noProof/>
                <w:webHidden/>
              </w:rPr>
              <w:instrText xml:space="preserve"> PAGEREF _Toc524899259 \h </w:instrText>
            </w:r>
            <w:r>
              <w:rPr>
                <w:noProof/>
                <w:webHidden/>
              </w:rPr>
            </w:r>
            <w:r>
              <w:rPr>
                <w:noProof/>
                <w:webHidden/>
              </w:rPr>
              <w:fldChar w:fldCharType="separate"/>
            </w:r>
            <w:r>
              <w:rPr>
                <w:noProof/>
                <w:webHidden/>
              </w:rPr>
              <w:t>3</w:t>
            </w:r>
            <w:r>
              <w:rPr>
                <w:noProof/>
                <w:webHidden/>
              </w:rPr>
              <w:fldChar w:fldCharType="end"/>
            </w:r>
          </w:hyperlink>
        </w:p>
        <w:p w:rsidR="0061684C" w:rsidRDefault="0061684C">
          <w:pPr>
            <w:pStyle w:val="TDC3"/>
            <w:tabs>
              <w:tab w:val="right" w:leader="dot" w:pos="8828"/>
            </w:tabs>
            <w:rPr>
              <w:rFonts w:eastAsiaTheme="minorEastAsia"/>
              <w:noProof/>
              <w:lang w:eastAsia="es-MX"/>
            </w:rPr>
          </w:pPr>
          <w:hyperlink w:anchor="_Toc524899260" w:history="1">
            <w:r w:rsidRPr="00B63D12">
              <w:rPr>
                <w:rStyle w:val="Hipervnculo"/>
                <w:rFonts w:ascii="Tw Cen MT Condensed" w:hAnsi="Tw Cen MT Condensed"/>
                <w:noProof/>
              </w:rPr>
              <w:t>Métodos para calcular Pi:</w:t>
            </w:r>
            <w:r>
              <w:rPr>
                <w:noProof/>
                <w:webHidden/>
              </w:rPr>
              <w:tab/>
            </w:r>
            <w:r>
              <w:rPr>
                <w:noProof/>
                <w:webHidden/>
              </w:rPr>
              <w:fldChar w:fldCharType="begin"/>
            </w:r>
            <w:r>
              <w:rPr>
                <w:noProof/>
                <w:webHidden/>
              </w:rPr>
              <w:instrText xml:space="preserve"> PAGEREF _Toc524899260 \h </w:instrText>
            </w:r>
            <w:r>
              <w:rPr>
                <w:noProof/>
                <w:webHidden/>
              </w:rPr>
            </w:r>
            <w:r>
              <w:rPr>
                <w:noProof/>
                <w:webHidden/>
              </w:rPr>
              <w:fldChar w:fldCharType="separate"/>
            </w:r>
            <w:r>
              <w:rPr>
                <w:noProof/>
                <w:webHidden/>
              </w:rPr>
              <w:t>3</w:t>
            </w:r>
            <w:r>
              <w:rPr>
                <w:noProof/>
                <w:webHidden/>
              </w:rPr>
              <w:fldChar w:fldCharType="end"/>
            </w:r>
          </w:hyperlink>
        </w:p>
        <w:p w:rsidR="0061684C" w:rsidRDefault="0061684C">
          <w:pPr>
            <w:pStyle w:val="TDC4"/>
            <w:tabs>
              <w:tab w:val="right" w:leader="dot" w:pos="8828"/>
            </w:tabs>
            <w:rPr>
              <w:rFonts w:eastAsiaTheme="minorEastAsia"/>
              <w:noProof/>
              <w:lang w:eastAsia="es-MX"/>
            </w:rPr>
          </w:pPr>
          <w:hyperlink w:anchor="_Toc524899261" w:history="1">
            <w:r w:rsidRPr="00B63D12">
              <w:rPr>
                <w:rStyle w:val="Hipervnculo"/>
                <w:rFonts w:ascii="Tw Cen MT Condensed" w:hAnsi="Tw Cen MT Condensed"/>
                <w:noProof/>
              </w:rPr>
              <w:t>Montecarlo:</w:t>
            </w:r>
            <w:r>
              <w:rPr>
                <w:noProof/>
                <w:webHidden/>
              </w:rPr>
              <w:tab/>
            </w:r>
            <w:r>
              <w:rPr>
                <w:noProof/>
                <w:webHidden/>
              </w:rPr>
              <w:fldChar w:fldCharType="begin"/>
            </w:r>
            <w:r>
              <w:rPr>
                <w:noProof/>
                <w:webHidden/>
              </w:rPr>
              <w:instrText xml:space="preserve"> PAGEREF _Toc524899261 \h </w:instrText>
            </w:r>
            <w:r>
              <w:rPr>
                <w:noProof/>
                <w:webHidden/>
              </w:rPr>
            </w:r>
            <w:r>
              <w:rPr>
                <w:noProof/>
                <w:webHidden/>
              </w:rPr>
              <w:fldChar w:fldCharType="separate"/>
            </w:r>
            <w:r>
              <w:rPr>
                <w:noProof/>
                <w:webHidden/>
              </w:rPr>
              <w:t>3</w:t>
            </w:r>
            <w:r>
              <w:rPr>
                <w:noProof/>
                <w:webHidden/>
              </w:rPr>
              <w:fldChar w:fldCharType="end"/>
            </w:r>
          </w:hyperlink>
        </w:p>
        <w:p w:rsidR="0061684C" w:rsidRDefault="0061684C">
          <w:pPr>
            <w:pStyle w:val="TDC4"/>
            <w:tabs>
              <w:tab w:val="right" w:leader="dot" w:pos="8828"/>
            </w:tabs>
            <w:rPr>
              <w:rFonts w:eastAsiaTheme="minorEastAsia"/>
              <w:noProof/>
              <w:lang w:eastAsia="es-MX"/>
            </w:rPr>
          </w:pPr>
          <w:hyperlink w:anchor="_Toc524899262" w:history="1">
            <w:r w:rsidRPr="00B63D12">
              <w:rPr>
                <w:rStyle w:val="Hipervnculo"/>
                <w:rFonts w:ascii="Tw Cen MT Condensed" w:hAnsi="Tw Cen MT Condensed"/>
                <w:noProof/>
              </w:rPr>
              <w:t>Leibniz:</w:t>
            </w:r>
            <w:r>
              <w:rPr>
                <w:noProof/>
                <w:webHidden/>
              </w:rPr>
              <w:tab/>
            </w:r>
            <w:r>
              <w:rPr>
                <w:noProof/>
                <w:webHidden/>
              </w:rPr>
              <w:fldChar w:fldCharType="begin"/>
            </w:r>
            <w:r>
              <w:rPr>
                <w:noProof/>
                <w:webHidden/>
              </w:rPr>
              <w:instrText xml:space="preserve"> PAGEREF _Toc524899262 \h </w:instrText>
            </w:r>
            <w:r>
              <w:rPr>
                <w:noProof/>
                <w:webHidden/>
              </w:rPr>
            </w:r>
            <w:r>
              <w:rPr>
                <w:noProof/>
                <w:webHidden/>
              </w:rPr>
              <w:fldChar w:fldCharType="separate"/>
            </w:r>
            <w:r>
              <w:rPr>
                <w:noProof/>
                <w:webHidden/>
              </w:rPr>
              <w:t>4</w:t>
            </w:r>
            <w:r>
              <w:rPr>
                <w:noProof/>
                <w:webHidden/>
              </w:rPr>
              <w:fldChar w:fldCharType="end"/>
            </w:r>
          </w:hyperlink>
        </w:p>
        <w:p w:rsidR="0061684C" w:rsidRDefault="0061684C">
          <w:pPr>
            <w:pStyle w:val="TDC4"/>
            <w:tabs>
              <w:tab w:val="right" w:leader="dot" w:pos="8828"/>
            </w:tabs>
            <w:rPr>
              <w:rFonts w:eastAsiaTheme="minorEastAsia"/>
              <w:noProof/>
              <w:lang w:eastAsia="es-MX"/>
            </w:rPr>
          </w:pPr>
          <w:hyperlink w:anchor="_Toc524899263" w:history="1">
            <w:r w:rsidRPr="00B63D12">
              <w:rPr>
                <w:rStyle w:val="Hipervnculo"/>
                <w:rFonts w:ascii="Tw Cen MT Condensed" w:hAnsi="Tw Cen MT Condensed"/>
                <w:noProof/>
              </w:rPr>
              <w:t>Nilakantha:</w:t>
            </w:r>
            <w:r>
              <w:rPr>
                <w:noProof/>
                <w:webHidden/>
              </w:rPr>
              <w:tab/>
            </w:r>
            <w:r>
              <w:rPr>
                <w:noProof/>
                <w:webHidden/>
              </w:rPr>
              <w:fldChar w:fldCharType="begin"/>
            </w:r>
            <w:r>
              <w:rPr>
                <w:noProof/>
                <w:webHidden/>
              </w:rPr>
              <w:instrText xml:space="preserve"> PAGEREF _Toc524899263 \h </w:instrText>
            </w:r>
            <w:r>
              <w:rPr>
                <w:noProof/>
                <w:webHidden/>
              </w:rPr>
            </w:r>
            <w:r>
              <w:rPr>
                <w:noProof/>
                <w:webHidden/>
              </w:rPr>
              <w:fldChar w:fldCharType="separate"/>
            </w:r>
            <w:r>
              <w:rPr>
                <w:noProof/>
                <w:webHidden/>
              </w:rPr>
              <w:t>4</w:t>
            </w:r>
            <w:r>
              <w:rPr>
                <w:noProof/>
                <w:webHidden/>
              </w:rPr>
              <w:fldChar w:fldCharType="end"/>
            </w:r>
          </w:hyperlink>
        </w:p>
        <w:p w:rsidR="0061684C" w:rsidRDefault="0061684C">
          <w:pPr>
            <w:pStyle w:val="TDC2"/>
            <w:tabs>
              <w:tab w:val="right" w:leader="dot" w:pos="8828"/>
            </w:tabs>
            <w:rPr>
              <w:rFonts w:eastAsiaTheme="minorEastAsia"/>
              <w:noProof/>
              <w:lang w:eastAsia="es-MX"/>
            </w:rPr>
          </w:pPr>
          <w:hyperlink w:anchor="_Toc524899264" w:history="1">
            <w:r w:rsidRPr="00B63D12">
              <w:rPr>
                <w:rStyle w:val="Hipervnculo"/>
                <w:rFonts w:ascii="Tw Cen MT Condensed" w:hAnsi="Tw Cen MT Condensed"/>
                <w:noProof/>
              </w:rPr>
              <w:t>Metodología:</w:t>
            </w:r>
            <w:r>
              <w:rPr>
                <w:noProof/>
                <w:webHidden/>
              </w:rPr>
              <w:tab/>
            </w:r>
            <w:r>
              <w:rPr>
                <w:noProof/>
                <w:webHidden/>
              </w:rPr>
              <w:fldChar w:fldCharType="begin"/>
            </w:r>
            <w:r>
              <w:rPr>
                <w:noProof/>
                <w:webHidden/>
              </w:rPr>
              <w:instrText xml:space="preserve"> PAGEREF _Toc524899264 \h </w:instrText>
            </w:r>
            <w:r>
              <w:rPr>
                <w:noProof/>
                <w:webHidden/>
              </w:rPr>
            </w:r>
            <w:r>
              <w:rPr>
                <w:noProof/>
                <w:webHidden/>
              </w:rPr>
              <w:fldChar w:fldCharType="separate"/>
            </w:r>
            <w:r>
              <w:rPr>
                <w:noProof/>
                <w:webHidden/>
              </w:rPr>
              <w:t>4</w:t>
            </w:r>
            <w:r>
              <w:rPr>
                <w:noProof/>
                <w:webHidden/>
              </w:rPr>
              <w:fldChar w:fldCharType="end"/>
            </w:r>
          </w:hyperlink>
        </w:p>
        <w:p w:rsidR="0061684C" w:rsidRDefault="0061684C">
          <w:pPr>
            <w:pStyle w:val="TDC2"/>
            <w:tabs>
              <w:tab w:val="right" w:leader="dot" w:pos="8828"/>
            </w:tabs>
            <w:rPr>
              <w:rFonts w:eastAsiaTheme="minorEastAsia"/>
              <w:noProof/>
              <w:lang w:eastAsia="es-MX"/>
            </w:rPr>
          </w:pPr>
          <w:hyperlink w:anchor="_Toc524899265" w:history="1">
            <w:r w:rsidRPr="00B63D12">
              <w:rPr>
                <w:rStyle w:val="Hipervnculo"/>
                <w:rFonts w:ascii="Tw Cen MT Condensed" w:hAnsi="Tw Cen MT Condensed"/>
                <w:noProof/>
              </w:rPr>
              <w:t>Conclusiones:</w:t>
            </w:r>
            <w:r>
              <w:rPr>
                <w:noProof/>
                <w:webHidden/>
              </w:rPr>
              <w:tab/>
            </w:r>
            <w:r>
              <w:rPr>
                <w:noProof/>
                <w:webHidden/>
              </w:rPr>
              <w:fldChar w:fldCharType="begin"/>
            </w:r>
            <w:r>
              <w:rPr>
                <w:noProof/>
                <w:webHidden/>
              </w:rPr>
              <w:instrText xml:space="preserve"> PAGEREF _Toc524899265 \h </w:instrText>
            </w:r>
            <w:r>
              <w:rPr>
                <w:noProof/>
                <w:webHidden/>
              </w:rPr>
            </w:r>
            <w:r>
              <w:rPr>
                <w:noProof/>
                <w:webHidden/>
              </w:rPr>
              <w:fldChar w:fldCharType="separate"/>
            </w:r>
            <w:r>
              <w:rPr>
                <w:noProof/>
                <w:webHidden/>
              </w:rPr>
              <w:t>6</w:t>
            </w:r>
            <w:r>
              <w:rPr>
                <w:noProof/>
                <w:webHidden/>
              </w:rPr>
              <w:fldChar w:fldCharType="end"/>
            </w:r>
          </w:hyperlink>
        </w:p>
        <w:p w:rsidR="0061684C" w:rsidRDefault="0061684C">
          <w:pPr>
            <w:pStyle w:val="TDC2"/>
            <w:tabs>
              <w:tab w:val="right" w:leader="dot" w:pos="8828"/>
            </w:tabs>
            <w:rPr>
              <w:rFonts w:eastAsiaTheme="minorEastAsia"/>
              <w:noProof/>
              <w:lang w:eastAsia="es-MX"/>
            </w:rPr>
          </w:pPr>
          <w:hyperlink w:anchor="_Toc524899266" w:history="1">
            <w:r w:rsidRPr="00B63D12">
              <w:rPr>
                <w:rStyle w:val="Hipervnculo"/>
                <w:rFonts w:ascii="Tw Cen MT Condensed" w:hAnsi="Tw Cen MT Condensed"/>
                <w:noProof/>
              </w:rPr>
              <w:t>Bibliografía:</w:t>
            </w:r>
            <w:r>
              <w:rPr>
                <w:noProof/>
                <w:webHidden/>
              </w:rPr>
              <w:tab/>
            </w:r>
            <w:r>
              <w:rPr>
                <w:noProof/>
                <w:webHidden/>
              </w:rPr>
              <w:fldChar w:fldCharType="begin"/>
            </w:r>
            <w:r>
              <w:rPr>
                <w:noProof/>
                <w:webHidden/>
              </w:rPr>
              <w:instrText xml:space="preserve"> PAGEREF _Toc524899266 \h </w:instrText>
            </w:r>
            <w:r>
              <w:rPr>
                <w:noProof/>
                <w:webHidden/>
              </w:rPr>
            </w:r>
            <w:r>
              <w:rPr>
                <w:noProof/>
                <w:webHidden/>
              </w:rPr>
              <w:fldChar w:fldCharType="separate"/>
            </w:r>
            <w:r>
              <w:rPr>
                <w:noProof/>
                <w:webHidden/>
              </w:rPr>
              <w:t>6</w:t>
            </w:r>
            <w:r>
              <w:rPr>
                <w:noProof/>
                <w:webHidden/>
              </w:rPr>
              <w:fldChar w:fldCharType="end"/>
            </w:r>
          </w:hyperlink>
        </w:p>
        <w:p w:rsidR="003D3A23" w:rsidRDefault="003268C9">
          <w:r>
            <w:fldChar w:fldCharType="end"/>
          </w:r>
        </w:p>
      </w:sdtContent>
    </w:sdt>
    <w:p w:rsidR="003D3A23" w:rsidRDefault="003D3A23">
      <w:r>
        <w:br w:type="page"/>
      </w:r>
    </w:p>
    <w:p w:rsidR="00AA206D" w:rsidRPr="00ED3BA3" w:rsidRDefault="00AA206D" w:rsidP="003D3A23">
      <w:pPr>
        <w:pStyle w:val="Sinespaciado"/>
        <w:outlineLvl w:val="0"/>
        <w:rPr>
          <w:rFonts w:ascii="Tw Cen MT Condensed" w:hAnsi="Tw Cen MT Condensed"/>
          <w:color w:val="8064A2" w:themeColor="accent4"/>
          <w:sz w:val="52"/>
        </w:rPr>
      </w:pPr>
      <w:bookmarkStart w:id="1" w:name="_Toc524899256"/>
      <w:r w:rsidRPr="00ED3BA3">
        <w:rPr>
          <w:rFonts w:ascii="Tw Cen MT Condensed" w:hAnsi="Tw Cen MT Condensed"/>
          <w:color w:val="8064A2" w:themeColor="accent4"/>
          <w:sz w:val="52"/>
        </w:rPr>
        <w:lastRenderedPageBreak/>
        <w:t>Ejercicio 1:</w:t>
      </w:r>
      <w:bookmarkEnd w:id="1"/>
    </w:p>
    <w:p w:rsidR="00AA206D" w:rsidRPr="00AA206D" w:rsidRDefault="00AA206D" w:rsidP="00AA206D">
      <w:pPr>
        <w:pStyle w:val="Sinespaciado"/>
        <w:tabs>
          <w:tab w:val="left" w:pos="7230"/>
        </w:tabs>
      </w:pPr>
    </w:p>
    <w:p w:rsidR="008B757E" w:rsidRPr="00ED3BA3" w:rsidRDefault="00A829F5" w:rsidP="00AA206D">
      <w:pPr>
        <w:pStyle w:val="Sinespaciado"/>
        <w:outlineLvl w:val="1"/>
        <w:rPr>
          <w:rFonts w:ascii="Tw Cen MT Condensed" w:hAnsi="Tw Cen MT Condensed"/>
          <w:color w:val="4BACC6" w:themeColor="accent5"/>
          <w:sz w:val="44"/>
        </w:rPr>
      </w:pPr>
      <w:bookmarkStart w:id="2" w:name="_Toc524899257"/>
      <w:r w:rsidRPr="00ED3BA3">
        <w:rPr>
          <w:rFonts w:ascii="Tw Cen MT Condensed" w:hAnsi="Tw Cen MT Condensed"/>
          <w:color w:val="4BACC6" w:themeColor="accent5"/>
          <w:sz w:val="44"/>
        </w:rPr>
        <w:t>Introducción</w:t>
      </w:r>
      <w:r w:rsidR="008B757E" w:rsidRPr="00ED3BA3">
        <w:rPr>
          <w:rFonts w:ascii="Tw Cen MT Condensed" w:hAnsi="Tw Cen MT Condensed"/>
          <w:color w:val="4BACC6" w:themeColor="accent5"/>
          <w:sz w:val="44"/>
        </w:rPr>
        <w:t>:</w:t>
      </w:r>
      <w:bookmarkEnd w:id="2"/>
    </w:p>
    <w:p w:rsidR="00ED3BA3" w:rsidRDefault="000E30D1" w:rsidP="000E30D1">
      <w:pPr>
        <w:pStyle w:val="Sinespaciado"/>
        <w:ind w:firstLine="708"/>
        <w:jc w:val="both"/>
        <w:rPr>
          <w:sz w:val="24"/>
        </w:rPr>
      </w:pPr>
      <w:r w:rsidRPr="000E30D1">
        <w:rPr>
          <w:sz w:val="24"/>
        </w:rPr>
        <w:t>Calcule el valor de PI por tres métodos diferentes y compare la complejidad de los algoritmos, puede usar método de Montecarlo, método de Leibniz, método de Nilakantha, entre otros.</w:t>
      </w:r>
    </w:p>
    <w:p w:rsidR="000E30D1" w:rsidRPr="00ED3BA3" w:rsidRDefault="000E30D1" w:rsidP="00ED3BA3">
      <w:pPr>
        <w:pStyle w:val="Sinespaciado"/>
        <w:jc w:val="both"/>
        <w:rPr>
          <w:sz w:val="24"/>
        </w:rPr>
      </w:pPr>
    </w:p>
    <w:p w:rsidR="00A829F5" w:rsidRPr="00ED3BA3" w:rsidRDefault="00A829F5" w:rsidP="00AA206D">
      <w:pPr>
        <w:pStyle w:val="Sinespaciado"/>
        <w:outlineLvl w:val="1"/>
        <w:rPr>
          <w:rFonts w:ascii="Tw Cen MT Condensed" w:hAnsi="Tw Cen MT Condensed"/>
          <w:color w:val="4BACC6" w:themeColor="accent5"/>
          <w:sz w:val="44"/>
        </w:rPr>
      </w:pPr>
      <w:bookmarkStart w:id="3" w:name="_Toc524899258"/>
      <w:r w:rsidRPr="00ED3BA3">
        <w:rPr>
          <w:rFonts w:ascii="Tw Cen MT Condensed" w:hAnsi="Tw Cen MT Condensed"/>
          <w:color w:val="4BACC6" w:themeColor="accent5"/>
          <w:sz w:val="44"/>
        </w:rPr>
        <w:t>Marco teórico:</w:t>
      </w:r>
      <w:bookmarkEnd w:id="3"/>
    </w:p>
    <w:p w:rsidR="00ED3BA3" w:rsidRPr="00ED3BA3" w:rsidRDefault="00AD1FF4" w:rsidP="00ED3BA3">
      <w:pPr>
        <w:pStyle w:val="Sinespaciado"/>
        <w:jc w:val="both"/>
        <w:rPr>
          <w:sz w:val="24"/>
        </w:rPr>
      </w:pPr>
      <w:r w:rsidRPr="00AD1FF4">
        <w:rPr>
          <w:noProof/>
          <w:sz w:val="24"/>
          <w:lang w:eastAsia="es-MX"/>
        </w:rPr>
        <w:drawing>
          <wp:anchor distT="0" distB="0" distL="114300" distR="114300" simplePos="0" relativeHeight="251658240" behindDoc="0" locked="0" layoutInCell="1" allowOverlap="1" wp14:anchorId="1D3AEC35" wp14:editId="7884781B">
            <wp:simplePos x="0" y="0"/>
            <wp:positionH relativeFrom="column">
              <wp:posOffset>4455160</wp:posOffset>
            </wp:positionH>
            <wp:positionV relativeFrom="paragraph">
              <wp:posOffset>188595</wp:posOffset>
            </wp:positionV>
            <wp:extent cx="1179195" cy="1143000"/>
            <wp:effectExtent l="0" t="0" r="1905" b="0"/>
            <wp:wrapSquare wrapText="bothSides"/>
            <wp:docPr id="14" name="Imagen 14" descr="C:\Users\Ana\Dropbox\í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ropbox\índ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19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29F5" w:rsidRPr="00ED3BA3" w:rsidRDefault="000E30D1" w:rsidP="00ED3BA3">
      <w:pPr>
        <w:pStyle w:val="Sinespaciado"/>
        <w:outlineLvl w:val="2"/>
        <w:rPr>
          <w:rFonts w:ascii="Tw Cen MT Condensed" w:hAnsi="Tw Cen MT Condensed"/>
          <w:color w:val="9BBB59" w:themeColor="accent3"/>
          <w:sz w:val="40"/>
        </w:rPr>
      </w:pPr>
      <w:bookmarkStart w:id="4" w:name="_Toc524899259"/>
      <w:r>
        <w:rPr>
          <w:rFonts w:ascii="Tw Cen MT Condensed" w:hAnsi="Tw Cen MT Condensed"/>
          <w:color w:val="9BBB59" w:themeColor="accent3"/>
          <w:sz w:val="40"/>
        </w:rPr>
        <w:t>Pi</w:t>
      </w:r>
      <w:r w:rsidR="00ED3BA3" w:rsidRPr="00ED3BA3">
        <w:rPr>
          <w:rFonts w:ascii="Tw Cen MT Condensed" w:hAnsi="Tw Cen MT Condensed"/>
          <w:color w:val="9BBB59" w:themeColor="accent3"/>
          <w:sz w:val="40"/>
        </w:rPr>
        <w:t>:</w:t>
      </w:r>
      <w:bookmarkEnd w:id="4"/>
    </w:p>
    <w:p w:rsidR="00ED3BA3" w:rsidRDefault="00AD1FF4" w:rsidP="00AD1FF4">
      <w:pPr>
        <w:pStyle w:val="Sinespaciado"/>
        <w:ind w:firstLine="708"/>
        <w:jc w:val="both"/>
        <w:rPr>
          <w:sz w:val="24"/>
        </w:rPr>
      </w:pPr>
      <w:r w:rsidRPr="00AD1FF4">
        <w:rPr>
          <w:sz w:val="24"/>
        </w:rPr>
        <w:t>El número pi es la constante que relaciona el perímetro de una circunferencia con la amplitud de su diámetro Π = L/D. Este no es un número exacto, sino que es de los llamados irracionales, tiene infinitas cifras decimales.</w:t>
      </w:r>
    </w:p>
    <w:p w:rsidR="00AD1FF4" w:rsidRPr="00AD1FF4" w:rsidRDefault="00AD1FF4" w:rsidP="00AD1FF4">
      <w:pPr>
        <w:pStyle w:val="Sinespaciado"/>
        <w:ind w:firstLine="708"/>
        <w:jc w:val="both"/>
        <w:rPr>
          <w:sz w:val="24"/>
        </w:rPr>
      </w:pPr>
    </w:p>
    <w:p w:rsidR="00C003F7" w:rsidRDefault="000E30D1" w:rsidP="00ED3BA3">
      <w:pPr>
        <w:pStyle w:val="Sinespaciado"/>
        <w:outlineLvl w:val="2"/>
        <w:rPr>
          <w:rFonts w:ascii="Tw Cen MT Condensed" w:hAnsi="Tw Cen MT Condensed"/>
          <w:color w:val="9BBB59" w:themeColor="accent3"/>
          <w:sz w:val="40"/>
        </w:rPr>
      </w:pPr>
      <w:bookmarkStart w:id="5" w:name="_Toc524899260"/>
      <w:r>
        <w:rPr>
          <w:rFonts w:ascii="Tw Cen MT Condensed" w:hAnsi="Tw Cen MT Condensed"/>
          <w:color w:val="9BBB59" w:themeColor="accent3"/>
          <w:sz w:val="40"/>
        </w:rPr>
        <w:t>Métodos para calcular Pi</w:t>
      </w:r>
      <w:r w:rsidR="00ED3BA3" w:rsidRPr="00ED3BA3">
        <w:rPr>
          <w:rFonts w:ascii="Tw Cen MT Condensed" w:hAnsi="Tw Cen MT Condensed"/>
          <w:color w:val="9BBB59" w:themeColor="accent3"/>
          <w:sz w:val="40"/>
        </w:rPr>
        <w:t>:</w:t>
      </w:r>
      <w:bookmarkEnd w:id="5"/>
    </w:p>
    <w:p w:rsidR="00C003F7" w:rsidRPr="00ED3BA3" w:rsidRDefault="000E30D1" w:rsidP="00C003F7">
      <w:pPr>
        <w:pStyle w:val="Sinespaciado"/>
        <w:jc w:val="both"/>
        <w:outlineLvl w:val="3"/>
        <w:rPr>
          <w:color w:val="F79646" w:themeColor="accent6"/>
          <w:sz w:val="24"/>
        </w:rPr>
      </w:pPr>
      <w:bookmarkStart w:id="6" w:name="_Toc524899261"/>
      <w:r>
        <w:rPr>
          <w:rFonts w:ascii="Tw Cen MT Condensed" w:hAnsi="Tw Cen MT Condensed"/>
          <w:color w:val="F79646" w:themeColor="accent6"/>
          <w:sz w:val="40"/>
        </w:rPr>
        <w:t>Montecarlo</w:t>
      </w:r>
      <w:r w:rsidR="00C003F7">
        <w:rPr>
          <w:rFonts w:ascii="Tw Cen MT Condensed" w:hAnsi="Tw Cen MT Condensed"/>
          <w:color w:val="F79646" w:themeColor="accent6"/>
          <w:sz w:val="40"/>
        </w:rPr>
        <w:t>:</w:t>
      </w:r>
      <w:bookmarkEnd w:id="6"/>
    </w:p>
    <w:p w:rsidR="002E77C3" w:rsidRDefault="00AD1FF4" w:rsidP="000E30D1">
      <w:pPr>
        <w:pStyle w:val="Sinespaciado"/>
        <w:ind w:firstLine="708"/>
        <w:jc w:val="both"/>
        <w:rPr>
          <w:sz w:val="24"/>
        </w:rPr>
      </w:pPr>
      <w:r w:rsidRPr="00AD1FF4">
        <w:rPr>
          <w:sz w:val="24"/>
        </w:rPr>
        <w:t>Los métodos de Montecarlo abarcan una colección de técnicas que permiten obtener soluciones de problemas matemáticos o físicos por medio de pruebas aleatorias repetidas. En la práctica, las pruebas aleatorias se sustituyen por resultados de ciertos cálculos realizados con números aleatorios.</w:t>
      </w:r>
    </w:p>
    <w:p w:rsidR="00AD1FF4" w:rsidRDefault="00AD1FF4" w:rsidP="000E30D1">
      <w:pPr>
        <w:pStyle w:val="Sinespaciado"/>
        <w:ind w:firstLine="708"/>
        <w:jc w:val="both"/>
        <w:rPr>
          <w:sz w:val="24"/>
        </w:rPr>
      </w:pPr>
    </w:p>
    <w:p w:rsidR="00AD1FF4" w:rsidRDefault="00AD1FF4" w:rsidP="000E30D1">
      <w:pPr>
        <w:pStyle w:val="Sinespaciado"/>
        <w:ind w:firstLine="708"/>
        <w:jc w:val="both"/>
        <w:rPr>
          <w:sz w:val="24"/>
        </w:rPr>
      </w:pPr>
      <w:r w:rsidRPr="00AD1FF4">
        <w:rPr>
          <w:sz w:val="24"/>
        </w:rPr>
        <w:t>Un método muy común para estimar el valor de Pi es mediante el uso de números aleatorios, el método de Montecarlo</w:t>
      </w:r>
      <w:r w:rsidR="007E443C">
        <w:rPr>
          <w:sz w:val="24"/>
        </w:rPr>
        <w:t>.</w:t>
      </w:r>
    </w:p>
    <w:p w:rsidR="007E443C" w:rsidRDefault="007E443C" w:rsidP="000E30D1">
      <w:pPr>
        <w:pStyle w:val="Sinespaciado"/>
        <w:ind w:firstLine="708"/>
        <w:jc w:val="both"/>
        <w:rPr>
          <w:sz w:val="24"/>
        </w:rPr>
      </w:pPr>
    </w:p>
    <w:p w:rsidR="007E443C" w:rsidRDefault="00EC2B4F" w:rsidP="00EC2B4F">
      <w:pPr>
        <w:pStyle w:val="Sinespaciado"/>
        <w:jc w:val="both"/>
        <w:rPr>
          <w:sz w:val="24"/>
        </w:rPr>
      </w:pPr>
      <w:r>
        <w:rPr>
          <w:sz w:val="24"/>
        </w:rPr>
        <w:t>Para este caso se necesita obtener la fórmula para calcular Pi en relación a un circulo y el cuadrado que lo rodea:</w:t>
      </w:r>
    </w:p>
    <w:p w:rsidR="00EC2B4F" w:rsidRDefault="00EC2B4F" w:rsidP="00EC2B4F">
      <w:pPr>
        <w:pStyle w:val="Sinespaciado"/>
        <w:jc w:val="both"/>
        <w:rPr>
          <w:sz w:val="24"/>
        </w:rPr>
      </w:pPr>
      <w:r w:rsidRPr="00EC2B4F">
        <w:rPr>
          <w:b/>
          <w:sz w:val="24"/>
        </w:rPr>
        <w:t>Área del circulo</w:t>
      </w:r>
      <w:r>
        <w:rPr>
          <w:b/>
          <w:sz w:val="24"/>
        </w:rPr>
        <w:t xml:space="preserve"> (ACI)</w:t>
      </w:r>
      <w:r>
        <w:rPr>
          <w:sz w:val="24"/>
        </w:rPr>
        <w:t xml:space="preserve"> = π * r^2</w:t>
      </w:r>
      <w:r w:rsidRPr="00EC2B4F">
        <w:t xml:space="preserve"> </w:t>
      </w:r>
    </w:p>
    <w:p w:rsidR="00EC2B4F" w:rsidRDefault="00EC2B4F" w:rsidP="00EC2B4F">
      <w:pPr>
        <w:pStyle w:val="Sinespaciado"/>
        <w:jc w:val="both"/>
        <w:rPr>
          <w:sz w:val="24"/>
        </w:rPr>
      </w:pPr>
    </w:p>
    <w:p w:rsidR="00EC2B4F" w:rsidRDefault="00EF3E5F" w:rsidP="00EC2B4F">
      <w:pPr>
        <w:pStyle w:val="Sinespaciado"/>
        <w:jc w:val="both"/>
        <w:rPr>
          <w:sz w:val="24"/>
        </w:rPr>
      </w:pPr>
      <w:r>
        <w:rPr>
          <w:noProof/>
          <w:lang w:eastAsia="es-MX"/>
        </w:rPr>
        <w:drawing>
          <wp:anchor distT="0" distB="0" distL="114300" distR="114300" simplePos="0" relativeHeight="251659264" behindDoc="0" locked="0" layoutInCell="1" allowOverlap="1" wp14:anchorId="0D008F42" wp14:editId="69849CBC">
            <wp:simplePos x="0" y="0"/>
            <wp:positionH relativeFrom="column">
              <wp:posOffset>4148455</wp:posOffset>
            </wp:positionH>
            <wp:positionV relativeFrom="paragraph">
              <wp:posOffset>140335</wp:posOffset>
            </wp:positionV>
            <wp:extent cx="1666875" cy="1666875"/>
            <wp:effectExtent l="0" t="0" r="9525" b="9525"/>
            <wp:wrapSquare wrapText="bothSides"/>
            <wp:docPr id="22" name="Imagen 22" descr="Resultado de imagen para montecarlo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ontecarlo 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B4F" w:rsidRPr="00EC2B4F">
        <w:rPr>
          <w:b/>
          <w:sz w:val="24"/>
        </w:rPr>
        <w:t>Área del cuadrado</w:t>
      </w:r>
      <w:r w:rsidR="00EC2B4F">
        <w:rPr>
          <w:b/>
          <w:sz w:val="24"/>
        </w:rPr>
        <w:t xml:space="preserve"> (ACU)</w:t>
      </w:r>
      <w:r w:rsidR="00EC2B4F">
        <w:rPr>
          <w:sz w:val="24"/>
        </w:rPr>
        <w:t xml:space="preserve"> = L * L</w:t>
      </w:r>
    </w:p>
    <w:p w:rsidR="00EC2B4F" w:rsidRDefault="00EC2B4F" w:rsidP="00EC2B4F">
      <w:pPr>
        <w:pStyle w:val="Sinespaciado"/>
        <w:jc w:val="both"/>
        <w:rPr>
          <w:sz w:val="24"/>
        </w:rPr>
      </w:pPr>
      <w:r>
        <w:rPr>
          <w:sz w:val="24"/>
        </w:rPr>
        <w:t>= 2r * 2r</w:t>
      </w:r>
    </w:p>
    <w:p w:rsidR="00EC2B4F" w:rsidRDefault="00EC2B4F" w:rsidP="00EC2B4F">
      <w:pPr>
        <w:pStyle w:val="Sinespaciado"/>
        <w:jc w:val="both"/>
        <w:rPr>
          <w:sz w:val="24"/>
        </w:rPr>
      </w:pPr>
      <w:r>
        <w:rPr>
          <w:sz w:val="24"/>
        </w:rPr>
        <w:t>= 4 * r^2</w:t>
      </w:r>
    </w:p>
    <w:p w:rsidR="00AD1FF4" w:rsidRDefault="00AD1FF4" w:rsidP="00EC2B4F">
      <w:pPr>
        <w:pStyle w:val="Sinespaciado"/>
        <w:jc w:val="both"/>
        <w:rPr>
          <w:sz w:val="24"/>
        </w:rPr>
      </w:pPr>
    </w:p>
    <w:p w:rsidR="00EF3E5F" w:rsidRDefault="00EF3E5F" w:rsidP="00EC2B4F">
      <w:pPr>
        <w:pStyle w:val="Sinespaciado"/>
        <w:jc w:val="both"/>
        <w:rPr>
          <w:sz w:val="24"/>
        </w:rPr>
        <w:sectPr w:rsidR="00EF3E5F" w:rsidSect="000E30D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EC2B4F" w:rsidRDefault="00EC2B4F" w:rsidP="00EC2B4F">
      <w:pPr>
        <w:pStyle w:val="Sinespaciado"/>
        <w:jc w:val="both"/>
        <w:rPr>
          <w:sz w:val="24"/>
        </w:rPr>
      </w:pPr>
      <w:r>
        <w:rPr>
          <w:sz w:val="24"/>
        </w:rPr>
        <w:lastRenderedPageBreak/>
        <w:t>Despeje de fórmula:</w:t>
      </w:r>
    </w:p>
    <w:p w:rsidR="00EC2B4F" w:rsidRDefault="00EC2B4F" w:rsidP="00EC2B4F">
      <w:pPr>
        <w:pStyle w:val="Sinespaciado"/>
        <w:jc w:val="both"/>
        <w:rPr>
          <w:sz w:val="24"/>
        </w:rPr>
      </w:pPr>
      <w:r>
        <w:rPr>
          <w:sz w:val="24"/>
        </w:rPr>
        <w:t>ACI = π * r^2</w:t>
      </w:r>
    </w:p>
    <w:p w:rsidR="00EC2B4F" w:rsidRDefault="00EC2B4F" w:rsidP="00EC2B4F">
      <w:pPr>
        <w:pStyle w:val="Sinespaciado"/>
        <w:jc w:val="both"/>
        <w:rPr>
          <w:sz w:val="24"/>
        </w:rPr>
      </w:pPr>
      <w:r>
        <w:rPr>
          <w:sz w:val="24"/>
        </w:rPr>
        <w:t>ACU = = 4 * r^2</w:t>
      </w:r>
    </w:p>
    <w:p w:rsidR="000E30D1" w:rsidRDefault="000E30D1" w:rsidP="00EC2B4F">
      <w:pPr>
        <w:pStyle w:val="Sinespaciado"/>
        <w:jc w:val="both"/>
        <w:rPr>
          <w:sz w:val="24"/>
        </w:rPr>
      </w:pPr>
    </w:p>
    <w:p w:rsidR="00EC2B4F" w:rsidRPr="00EF3E5F" w:rsidRDefault="006F11FE" w:rsidP="00EC2B4F">
      <w:pPr>
        <w:pStyle w:val="Sinespaciado"/>
        <w:jc w:val="both"/>
        <w:rPr>
          <w:sz w:val="24"/>
        </w:rPr>
      </w:pPr>
      <m:oMathPara>
        <m:oMathParaPr>
          <m:jc m:val="left"/>
        </m:oMathParaPr>
        <m:oMath>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num>
            <m:den>
              <m:r>
                <w:rPr>
                  <w:rFonts w:ascii="Cambria Math" w:hAnsi="Cambria Math"/>
                  <w:sz w:val="24"/>
                </w:rPr>
                <m:t>4*</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r>
            <w:rPr>
              <w:rFonts w:ascii="Cambria Math" w:eastAsiaTheme="minorEastAsia" w:hAnsi="Cambria Math"/>
              <w:sz w:val="24"/>
            </w:rPr>
            <m:t xml:space="preserve"> </m:t>
          </m:r>
        </m:oMath>
      </m:oMathPara>
    </w:p>
    <w:p w:rsidR="00EC2B4F" w:rsidRDefault="00EC2B4F" w:rsidP="00EC2B4F">
      <w:pPr>
        <w:pStyle w:val="Sinespaciado"/>
        <w:jc w:val="both"/>
        <w:rPr>
          <w:sz w:val="24"/>
        </w:rPr>
      </w:pPr>
    </w:p>
    <w:p w:rsidR="00EF3E5F" w:rsidRPr="00EF3E5F" w:rsidRDefault="00EF3E5F" w:rsidP="00EF3E5F">
      <w:pPr>
        <w:pStyle w:val="Sinespaciado"/>
        <w:jc w:val="both"/>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*4</m:t>
          </m:r>
          <m:r>
            <w:rPr>
              <w:rFonts w:ascii="Cambria Math" w:eastAsiaTheme="minorEastAsia" w:hAnsi="Cambria Math"/>
              <w:sz w:val="24"/>
            </w:rPr>
            <m:t xml:space="preserve"> </m:t>
          </m:r>
        </m:oMath>
      </m:oMathPara>
    </w:p>
    <w:p w:rsidR="00EF3E5F" w:rsidRDefault="00EF3E5F" w:rsidP="00EC2B4F">
      <w:pPr>
        <w:pStyle w:val="Sinespaciado"/>
        <w:jc w:val="both"/>
        <w:rPr>
          <w:sz w:val="24"/>
        </w:rPr>
        <w:sectPr w:rsidR="00EF3E5F"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EF3E5F" w:rsidRPr="000E30D1" w:rsidRDefault="00EF3E5F" w:rsidP="00EC2B4F">
      <w:pPr>
        <w:pStyle w:val="Sinespaciado"/>
        <w:jc w:val="both"/>
        <w:rPr>
          <w:sz w:val="24"/>
        </w:rPr>
      </w:pPr>
    </w:p>
    <w:p w:rsidR="00C003F7" w:rsidRPr="00ED3BA3" w:rsidRDefault="000E30D1" w:rsidP="00C003F7">
      <w:pPr>
        <w:pStyle w:val="Sinespaciado"/>
        <w:jc w:val="both"/>
        <w:outlineLvl w:val="3"/>
        <w:rPr>
          <w:color w:val="F79646" w:themeColor="accent6"/>
          <w:sz w:val="24"/>
        </w:rPr>
      </w:pPr>
      <w:bookmarkStart w:id="7" w:name="_Toc524899262"/>
      <w:r>
        <w:rPr>
          <w:rFonts w:ascii="Tw Cen MT Condensed" w:hAnsi="Tw Cen MT Condensed"/>
          <w:color w:val="F79646" w:themeColor="accent6"/>
          <w:sz w:val="40"/>
        </w:rPr>
        <w:lastRenderedPageBreak/>
        <w:t>Leibniz:</w:t>
      </w:r>
      <w:bookmarkEnd w:id="7"/>
    </w:p>
    <w:p w:rsidR="000E30D1" w:rsidRDefault="00EF3E5F" w:rsidP="00EF3E5F">
      <w:pPr>
        <w:pStyle w:val="Sinespaciado"/>
        <w:ind w:firstLine="708"/>
        <w:jc w:val="both"/>
        <w:rPr>
          <w:sz w:val="24"/>
        </w:rPr>
      </w:pPr>
      <w:r>
        <w:rPr>
          <w:noProof/>
          <w:lang w:eastAsia="es-MX"/>
        </w:rPr>
        <w:drawing>
          <wp:anchor distT="0" distB="0" distL="114300" distR="114300" simplePos="0" relativeHeight="251660288" behindDoc="0" locked="0" layoutInCell="1" allowOverlap="1" wp14:anchorId="1F7DB642" wp14:editId="34C5D346">
            <wp:simplePos x="0" y="0"/>
            <wp:positionH relativeFrom="column">
              <wp:posOffset>3053715</wp:posOffset>
            </wp:positionH>
            <wp:positionV relativeFrom="paragraph">
              <wp:posOffset>57785</wp:posOffset>
            </wp:positionV>
            <wp:extent cx="2705100" cy="4381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438150"/>
                    </a:xfrm>
                    <a:prstGeom prst="rect">
                      <a:avLst/>
                    </a:prstGeom>
                  </pic:spPr>
                </pic:pic>
              </a:graphicData>
            </a:graphic>
          </wp:anchor>
        </w:drawing>
      </w:r>
      <w:r w:rsidRPr="00EF3E5F">
        <w:rPr>
          <w:sz w:val="24"/>
        </w:rPr>
        <w:t>En matemáticas, la fórmula de Leibniz para el cálculo de π, nombrada as</w:t>
      </w:r>
      <w:r>
        <w:rPr>
          <w:sz w:val="24"/>
        </w:rPr>
        <w:t xml:space="preserve">í en honor a Gottfried Leibniz, </w:t>
      </w:r>
      <w:r w:rsidRPr="00EF3E5F">
        <w:rPr>
          <w:sz w:val="24"/>
        </w:rPr>
        <w:t>es una serie infinita denominada serie de Leibniz, que converge a π ⁄ 4.</w:t>
      </w:r>
    </w:p>
    <w:p w:rsidR="00EF3E5F" w:rsidRDefault="00EF3E5F" w:rsidP="00EF3E5F">
      <w:pPr>
        <w:pStyle w:val="Sinespaciado"/>
        <w:ind w:firstLine="708"/>
        <w:jc w:val="both"/>
        <w:rPr>
          <w:sz w:val="24"/>
        </w:rPr>
      </w:pPr>
    </w:p>
    <w:p w:rsidR="00EF3E5F" w:rsidRPr="007955E4" w:rsidRDefault="007955E4" w:rsidP="007955E4">
      <w:pPr>
        <w:pStyle w:val="Sinespaciado"/>
        <w:ind w:firstLine="708"/>
        <w:jc w:val="both"/>
        <w:rPr>
          <w:sz w:val="24"/>
        </w:rPr>
      </w:pPr>
      <w:r>
        <w:rPr>
          <w:noProof/>
          <w:lang w:eastAsia="es-MX"/>
        </w:rPr>
        <w:drawing>
          <wp:anchor distT="0" distB="0" distL="114300" distR="114300" simplePos="0" relativeHeight="251661312" behindDoc="0" locked="0" layoutInCell="1" allowOverlap="1" wp14:anchorId="24470158" wp14:editId="530B496F">
            <wp:simplePos x="0" y="0"/>
            <wp:positionH relativeFrom="column">
              <wp:posOffset>3050540</wp:posOffset>
            </wp:positionH>
            <wp:positionV relativeFrom="paragraph">
              <wp:posOffset>117475</wp:posOffset>
            </wp:positionV>
            <wp:extent cx="2783840" cy="1076325"/>
            <wp:effectExtent l="0" t="0" r="0" b="9525"/>
            <wp:wrapSquare wrapText="bothSides"/>
            <wp:docPr id="27" name="Imagen 27" descr="Resultado de imagen para serie de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erie de leibni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84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55E4">
        <w:rPr>
          <w:sz w:val="24"/>
        </w:rPr>
        <w:t>En la práctica, la fórmula de Leibniz es muy poco eficiente para el cálculo de π, pues requiere un número enorme de pasos para obtener cierta precisión. Para calcular π con 10 decimales correctos hacen falta más de cinco mil millones de operaciones matemáticas, que los ordenadores tardarán más en realizar que en calcular π con millones de decimales correctos mediante fórmulas más eficientes.</w:t>
      </w:r>
    </w:p>
    <w:p w:rsidR="00EF3E5F" w:rsidRPr="00EF3E5F" w:rsidRDefault="00EF3E5F" w:rsidP="00EF3E5F">
      <w:pPr>
        <w:pStyle w:val="Sinespaciado"/>
        <w:ind w:firstLine="708"/>
        <w:jc w:val="both"/>
        <w:rPr>
          <w:sz w:val="24"/>
        </w:rPr>
      </w:pPr>
    </w:p>
    <w:p w:rsidR="00BE4DBF" w:rsidRPr="00ED3BA3" w:rsidRDefault="000E30D1" w:rsidP="00BE4DBF">
      <w:pPr>
        <w:pStyle w:val="Sinespaciado"/>
        <w:jc w:val="both"/>
        <w:outlineLvl w:val="3"/>
        <w:rPr>
          <w:color w:val="F79646" w:themeColor="accent6"/>
          <w:sz w:val="24"/>
        </w:rPr>
      </w:pPr>
      <w:bookmarkStart w:id="8" w:name="_Toc524899263"/>
      <w:r>
        <w:rPr>
          <w:rFonts w:ascii="Tw Cen MT Condensed" w:hAnsi="Tw Cen MT Condensed"/>
          <w:color w:val="F79646" w:themeColor="accent6"/>
          <w:sz w:val="40"/>
        </w:rPr>
        <w:t>Nilakant</w:t>
      </w:r>
      <w:r w:rsidR="007955E4">
        <w:rPr>
          <w:rFonts w:ascii="Tw Cen MT Condensed" w:hAnsi="Tw Cen MT Condensed"/>
          <w:color w:val="F79646" w:themeColor="accent6"/>
          <w:sz w:val="40"/>
        </w:rPr>
        <w:t>h</w:t>
      </w:r>
      <w:r>
        <w:rPr>
          <w:rFonts w:ascii="Tw Cen MT Condensed" w:hAnsi="Tw Cen MT Condensed"/>
          <w:color w:val="F79646" w:themeColor="accent6"/>
          <w:sz w:val="40"/>
        </w:rPr>
        <w:t>a:</w:t>
      </w:r>
      <w:bookmarkEnd w:id="8"/>
    </w:p>
    <w:p w:rsidR="00C003F7" w:rsidRDefault="007955E4" w:rsidP="00BE4DBF">
      <w:pPr>
        <w:pStyle w:val="Sinespaciado"/>
        <w:ind w:firstLine="708"/>
        <w:jc w:val="both"/>
        <w:rPr>
          <w:sz w:val="24"/>
        </w:rPr>
      </w:pPr>
      <w:r>
        <w:rPr>
          <w:sz w:val="24"/>
        </w:rPr>
        <w:t xml:space="preserve">La serie de Nilakantha es una serie </w:t>
      </w:r>
      <w:r w:rsidR="003268C9">
        <w:rPr>
          <w:sz w:val="24"/>
        </w:rPr>
        <w:t>más</w:t>
      </w:r>
      <w:r>
        <w:rPr>
          <w:sz w:val="24"/>
        </w:rPr>
        <w:t xml:space="preserve"> rápida que la de Leibniz para obtener el valor de Pi. </w:t>
      </w:r>
    </w:p>
    <w:p w:rsidR="002E77C3" w:rsidRPr="00ED3BA3" w:rsidRDefault="007955E4" w:rsidP="007955E4">
      <w:pPr>
        <w:pStyle w:val="Sinespaciado"/>
        <w:jc w:val="center"/>
        <w:rPr>
          <w:sz w:val="24"/>
        </w:rPr>
      </w:pPr>
      <w:r>
        <w:rPr>
          <w:noProof/>
          <w:lang w:eastAsia="es-MX"/>
        </w:rPr>
        <w:drawing>
          <wp:inline distT="0" distB="0" distL="0" distR="0" wp14:anchorId="730D1790" wp14:editId="584DF343">
            <wp:extent cx="5114925" cy="400050"/>
            <wp:effectExtent l="0" t="0" r="9525" b="0"/>
            <wp:docPr id="29" name="Imagen 29" descr="pi2 Two Simple Equations to Compute PI beginner implementation math python techn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2 Two Simple Equations to Compute PI beginner implementation math python technic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
                    </a:xfrm>
                    <a:prstGeom prst="rect">
                      <a:avLst/>
                    </a:prstGeom>
                    <a:noFill/>
                    <a:ln>
                      <a:noFill/>
                    </a:ln>
                  </pic:spPr>
                </pic:pic>
              </a:graphicData>
            </a:graphic>
          </wp:inline>
        </w:drawing>
      </w:r>
    </w:p>
    <w:p w:rsidR="007C2B99" w:rsidRPr="007C2B99" w:rsidRDefault="007C2B99" w:rsidP="007955E4">
      <w:pPr>
        <w:rPr>
          <w:rFonts w:ascii="Tw Cen MT Condensed" w:hAnsi="Tw Cen MT Condensed"/>
          <w:color w:val="4BACC6" w:themeColor="accent5"/>
          <w:sz w:val="44"/>
        </w:rPr>
      </w:pPr>
    </w:p>
    <w:p w:rsidR="00A829F5" w:rsidRPr="00ED3BA3" w:rsidRDefault="00A829F5" w:rsidP="003268C9">
      <w:pPr>
        <w:pStyle w:val="Ttulo2"/>
        <w:rPr>
          <w:rFonts w:ascii="Tw Cen MT Condensed" w:hAnsi="Tw Cen MT Condensed"/>
          <w:color w:val="4BACC6" w:themeColor="accent5"/>
          <w:sz w:val="44"/>
        </w:rPr>
      </w:pPr>
      <w:bookmarkStart w:id="9" w:name="_Toc524899264"/>
      <w:r w:rsidRPr="00ED3BA3">
        <w:rPr>
          <w:rFonts w:ascii="Tw Cen MT Condensed" w:hAnsi="Tw Cen MT Condensed"/>
          <w:color w:val="4BACC6" w:themeColor="accent5"/>
          <w:sz w:val="44"/>
        </w:rPr>
        <w:t>Metodología:</w:t>
      </w:r>
      <w:bookmarkEnd w:id="9"/>
    </w:p>
    <w:p w:rsidR="005837C7" w:rsidRPr="005837C7" w:rsidRDefault="000E30D1" w:rsidP="003268C9">
      <w:pPr>
        <w:pStyle w:val="Sinespaciado"/>
        <w:rPr>
          <w:b/>
          <w:sz w:val="28"/>
        </w:rPr>
      </w:pPr>
      <w:r>
        <w:rPr>
          <w:rFonts w:ascii="Tw Cen MT Condensed" w:hAnsi="Tw Cen MT Condensed"/>
          <w:color w:val="9BBB59" w:themeColor="accent3"/>
          <w:sz w:val="44"/>
        </w:rPr>
        <w:t>Montecarlo</w:t>
      </w:r>
      <w:r w:rsidR="005837C7" w:rsidRPr="005837C7">
        <w:rPr>
          <w:rFonts w:ascii="Tw Cen MT Condensed" w:hAnsi="Tw Cen MT Condensed"/>
          <w:color w:val="9BBB59" w:themeColor="accent3"/>
          <w:sz w:val="44"/>
        </w:rPr>
        <w:t>:</w:t>
      </w:r>
      <w:r w:rsidR="005837C7" w:rsidRPr="005837C7">
        <w:br/>
      </w:r>
      <w:r w:rsidR="005837C7" w:rsidRPr="005837C7">
        <w:rPr>
          <w:b/>
          <w:sz w:val="28"/>
        </w:rPr>
        <w:t>Coordenadas</w:t>
      </w:r>
      <w:r w:rsidR="00AD1FF4">
        <w:rPr>
          <w:b/>
          <w:sz w:val="28"/>
        </w:rPr>
        <w:t xml:space="preserve"> generadas</w:t>
      </w:r>
      <w:r w:rsidR="005837C7" w:rsidRPr="005837C7">
        <w:rPr>
          <w:b/>
          <w:sz w:val="28"/>
        </w:rPr>
        <w:t>:</w:t>
      </w:r>
    </w:p>
    <w:tbl>
      <w:tblPr>
        <w:tblStyle w:val="Tabladecuadrcula4-nfasis3"/>
        <w:tblW w:w="0" w:type="auto"/>
        <w:tblLook w:val="0420" w:firstRow="1" w:lastRow="0" w:firstColumn="0" w:lastColumn="0" w:noHBand="0" w:noVBand="1"/>
      </w:tblPr>
      <w:tblGrid>
        <w:gridCol w:w="1053"/>
        <w:gridCol w:w="1129"/>
        <w:gridCol w:w="1387"/>
        <w:gridCol w:w="1276"/>
        <w:gridCol w:w="1387"/>
        <w:gridCol w:w="2050"/>
      </w:tblGrid>
      <w:tr w:rsidR="00811C45" w:rsidRPr="00811C45" w:rsidTr="00811C45">
        <w:trPr>
          <w:cnfStyle w:val="100000000000" w:firstRow="1" w:lastRow="0" w:firstColumn="0" w:lastColumn="0" w:oddVBand="0" w:evenVBand="0" w:oddHBand="0"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y</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x^2</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y^2</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(x^2+y^2)</w:t>
            </w:r>
          </w:p>
        </w:tc>
        <w:tc>
          <w:tcPr>
            <w:tcW w:w="0" w:type="auto"/>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¿Dentro del circulo?</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0.005646</w:t>
            </w:r>
          </w:p>
        </w:tc>
        <w:tc>
          <w:tcPr>
            <w:tcW w:w="0" w:type="auto"/>
            <w:noWrap/>
            <w:hideMark/>
          </w:tcPr>
          <w:p w:rsidR="00811C45" w:rsidRPr="00811C45" w:rsidRDefault="00811C45" w:rsidP="00811C45">
            <w:pPr>
              <w:jc w:val="center"/>
              <w:rPr>
                <w:rFonts w:ascii="Calibri" w:eastAsia="Times New Roman" w:hAnsi="Calibri" w:cs="Times New Roman"/>
                <w:color w:val="000000"/>
                <w:sz w:val="24"/>
                <w:szCs w:val="24"/>
                <w:lang w:eastAsia="es-MX"/>
              </w:rPr>
            </w:pPr>
            <w:r w:rsidRPr="00811C45">
              <w:rPr>
                <w:rFonts w:ascii="Calibri" w:eastAsia="Times New Roman" w:hAnsi="Calibri" w:cs="Times New Roman"/>
                <w:color w:val="000000"/>
                <w:sz w:val="24"/>
                <w:szCs w:val="24"/>
                <w:lang w:eastAsia="es-MX"/>
              </w:rPr>
              <w:t>0.996277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3.18773E-05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0.99256786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0.992599738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0.180853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0.120304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0.032707808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0.01447305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0.04718086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0.435163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0.752586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0.189366837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0.56638569</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0.755752524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0.529588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0.9653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0.28046345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0.93180409</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1.21226754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No</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0.994171</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0.491134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0.988375977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0.24121261</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1.229588583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No</w:t>
            </w:r>
          </w:p>
        </w:tc>
      </w:tr>
    </w:tbl>
    <w:p w:rsidR="00811C45" w:rsidRDefault="00811C45" w:rsidP="00811C45">
      <w:pPr>
        <w:pStyle w:val="Sinespaciado"/>
        <w:rPr>
          <w:sz w:val="24"/>
        </w:rPr>
      </w:pPr>
      <w:r>
        <w:rPr>
          <w:sz w:val="24"/>
        </w:rPr>
        <w:t>Si (x^2+y^2)&lt;=1 entonces el punto está dentro del circulo</w:t>
      </w:r>
    </w:p>
    <w:p w:rsidR="00811C45" w:rsidRDefault="00811C45" w:rsidP="00811C45">
      <w:pPr>
        <w:pStyle w:val="Sinespaciado"/>
        <w:rPr>
          <w:sz w:val="24"/>
        </w:rPr>
      </w:pPr>
      <w:r>
        <w:rPr>
          <w:noProof/>
          <w:sz w:val="24"/>
          <w:lang w:eastAsia="es-MX"/>
        </w:rPr>
        <mc:AlternateContent>
          <mc:Choice Requires="wpc">
            <w:drawing>
              <wp:anchor distT="0" distB="0" distL="114300" distR="114300" simplePos="0" relativeHeight="251662336" behindDoc="0" locked="0" layoutInCell="1" allowOverlap="1" wp14:anchorId="417A263C" wp14:editId="06199DEC">
                <wp:simplePos x="0" y="0"/>
                <wp:positionH relativeFrom="column">
                  <wp:posOffset>4396740</wp:posOffset>
                </wp:positionH>
                <wp:positionV relativeFrom="paragraph">
                  <wp:posOffset>168275</wp:posOffset>
                </wp:positionV>
                <wp:extent cx="1343025" cy="1049655"/>
                <wp:effectExtent l="0" t="0" r="0" b="17145"/>
                <wp:wrapNone/>
                <wp:docPr id="30" name="Lienz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ángulo 31"/>
                        <wps:cNvSpPr/>
                        <wps:spPr>
                          <a:xfrm>
                            <a:off x="34227" y="0"/>
                            <a:ext cx="1187500" cy="10496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29997" tIns="14998" rIns="29997" bIns="14998" numCol="1" spcCol="0" rtlCol="0" fromWordArt="0" anchor="ctr" anchorCtr="0" forceAA="0" compatLnSpc="1">
                          <a:prstTxWarp prst="textNoShape">
                            <a:avLst/>
                          </a:prstTxWarp>
                          <a:noAutofit/>
                        </wps:bodyPr>
                      </wps:wsp>
                      <wps:wsp>
                        <wps:cNvPr id="32" name="Elipse 32"/>
                        <wps:cNvSpPr/>
                        <wps:spPr>
                          <a:xfrm>
                            <a:off x="40625" y="0"/>
                            <a:ext cx="1181102" cy="104965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29997" tIns="14998" rIns="29997" bIns="14998"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71A5B4B6" id="Lienzo 30" o:spid="_x0000_s1026" editas="canvas" style="position:absolute;margin-left:346.2pt;margin-top:13.25pt;width:105.75pt;height:82.65pt;z-index:251662336;mso-width-relative:margin" coordsize="13430,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430;height:10496;visibility:visible;mso-wrap-style:square">
                  <v:fill o:detectmouseclick="t"/>
                  <v:path o:connecttype="none"/>
                </v:shape>
                <v:rect id="Rectángulo 31" o:spid="_x0000_s1028" style="position:absolute;left:342;width:11875;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" fillcolor="white [3201]" strokecolor="#4f81bd [3204]" strokeweight="1pt">
                  <v:textbox inset=".83325mm,.41661mm,.83325mm,.41661mm"/>
                </v:rect>
                <v:oval id="Elipse 32" o:spid="_x0000_s1029" style="position:absolute;left:406;width:11811;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" fillcolor="#4f81bd [3204]" stroked="f">
                  <v:fill opacity="32896f"/>
                  <v:textbox inset=".83325mm,.41661mm,.83325mm,.41661mm"/>
                </v:oval>
              </v:group>
            </w:pict>
          </mc:Fallback>
        </mc:AlternateContent>
      </w:r>
    </w:p>
    <w:p w:rsidR="00811C45" w:rsidRDefault="00811C45" w:rsidP="00811C45">
      <w:pPr>
        <w:pStyle w:val="Sinespaciado"/>
        <w:rPr>
          <w:sz w:val="24"/>
        </w:rPr>
        <w:sectPr w:rsidR="00811C45"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811C45" w:rsidRDefault="00811C45" w:rsidP="00811C45">
      <w:pPr>
        <w:pStyle w:val="Sinespaciado"/>
        <w:rPr>
          <w:sz w:val="24"/>
        </w:rPr>
      </w:pPr>
      <w:r>
        <w:rPr>
          <w:sz w:val="24"/>
        </w:rPr>
        <w:lastRenderedPageBreak/>
        <w:t>ACI = 3</w:t>
      </w:r>
    </w:p>
    <w:p w:rsidR="00811C45" w:rsidRDefault="00811C45" w:rsidP="00811C45">
      <w:pPr>
        <w:pStyle w:val="Sinespaciado"/>
        <w:rPr>
          <w:sz w:val="24"/>
        </w:rPr>
      </w:pPr>
      <w:r>
        <w:rPr>
          <w:sz w:val="24"/>
        </w:rPr>
        <w:t>ACU = 5</w:t>
      </w:r>
    </w:p>
    <w:p w:rsidR="00811C45" w:rsidRDefault="00811C45" w:rsidP="005837C7">
      <w:pPr>
        <w:pStyle w:val="Sinespaciado"/>
        <w:rPr>
          <w:sz w:val="24"/>
        </w:rPr>
      </w:pPr>
    </w:p>
    <w:p w:rsidR="00C91D1C" w:rsidRPr="00C91D1C" w:rsidRDefault="00C91D1C" w:rsidP="005837C7">
      <w:pPr>
        <w:pStyle w:val="Sinespaciado"/>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*4</m:t>
          </m:r>
        </m:oMath>
      </m:oMathPara>
    </w:p>
    <w:p w:rsidR="00811C45" w:rsidRDefault="00811C45" w:rsidP="005837C7">
      <w:pPr>
        <w:pStyle w:val="Sinespaciado"/>
        <w:rPr>
          <w:sz w:val="24"/>
        </w:rPr>
      </w:pPr>
    </w:p>
    <w:p w:rsidR="00811C45" w:rsidRPr="00C91D1C" w:rsidRDefault="00811C45" w:rsidP="00811C45">
      <w:pPr>
        <w:pStyle w:val="Sinespaciado"/>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3</m:t>
              </m:r>
            </m:num>
            <m:den>
              <m:r>
                <w:rPr>
                  <w:rFonts w:ascii="Cambria Math" w:hAnsi="Cambria Math"/>
                  <w:sz w:val="24"/>
                </w:rPr>
                <m:t>5</m:t>
              </m:r>
            </m:den>
          </m:f>
          <m:r>
            <w:rPr>
              <w:rFonts w:ascii="Cambria Math" w:hAnsi="Cambria Math"/>
              <w:sz w:val="24"/>
            </w:rPr>
            <m:t>*4</m:t>
          </m:r>
        </m:oMath>
      </m:oMathPara>
    </w:p>
    <w:p w:rsidR="00811C45" w:rsidRDefault="00811C45" w:rsidP="005837C7">
      <w:pPr>
        <w:pStyle w:val="Sinespaciado"/>
        <w:rPr>
          <w:sz w:val="24"/>
        </w:rPr>
      </w:pPr>
    </w:p>
    <w:p w:rsidR="00811C45" w:rsidRPr="00C91D1C" w:rsidRDefault="00811C45" w:rsidP="00811C45">
      <w:pPr>
        <w:pStyle w:val="Sinespaciado"/>
        <w:rPr>
          <w:sz w:val="24"/>
        </w:rPr>
      </w:pPr>
      <m:oMath>
        <m:r>
          <w:rPr>
            <w:rFonts w:ascii="Cambria Math" w:hAnsi="Cambria Math"/>
            <w:sz w:val="24"/>
          </w:rPr>
          <m:t>π=0.6*4</m:t>
        </m:r>
      </m:oMath>
      <w:r>
        <w:rPr>
          <w:rFonts w:eastAsiaTheme="minorEastAsia"/>
          <w:sz w:val="24"/>
        </w:rPr>
        <w:t xml:space="preserve"> = 2.4</w:t>
      </w:r>
    </w:p>
    <w:p w:rsidR="00811C45" w:rsidRDefault="00811C45" w:rsidP="005837C7">
      <w:pPr>
        <w:pStyle w:val="Sinespaciado"/>
        <w:rPr>
          <w:sz w:val="24"/>
        </w:rPr>
        <w:sectPr w:rsidR="00811C45" w:rsidSect="00811C45">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0E30D1" w:rsidRPr="00C91D1C" w:rsidRDefault="000E30D1" w:rsidP="00C91D1C">
      <w:pPr>
        <w:pStyle w:val="Sinespaciado"/>
        <w:rPr>
          <w:sz w:val="24"/>
        </w:rPr>
      </w:pPr>
    </w:p>
    <w:p w:rsidR="00AD1FF4" w:rsidRDefault="00AD1FF4" w:rsidP="006F2501">
      <w:pPr>
        <w:pStyle w:val="Sinespaciado"/>
        <w:rPr>
          <w:sz w:val="24"/>
        </w:rPr>
      </w:pPr>
      <w:r>
        <w:rPr>
          <w:rFonts w:ascii="Tw Cen MT Condensed" w:hAnsi="Tw Cen MT Condensed"/>
          <w:color w:val="9BBB59" w:themeColor="accent3"/>
          <w:sz w:val="44"/>
        </w:rPr>
        <w:t>Leibniz</w:t>
      </w:r>
      <w:r w:rsidRPr="005837C7">
        <w:rPr>
          <w:rFonts w:ascii="Tw Cen MT Condensed" w:hAnsi="Tw Cen MT Condensed"/>
          <w:color w:val="9BBB59" w:themeColor="accent3"/>
          <w:sz w:val="44"/>
        </w:rPr>
        <w:t>:</w:t>
      </w:r>
      <w:r w:rsidRPr="005837C7">
        <w:br/>
      </w:r>
      <w:r w:rsidR="00811C45">
        <w:rPr>
          <w:sz w:val="24"/>
        </w:rPr>
        <w:t>Generaremos N números con la fórmula de la serie:</w:t>
      </w:r>
    </w:p>
    <w:p w:rsidR="00811C45" w:rsidRDefault="00811C45" w:rsidP="00811C45">
      <w:pPr>
        <w:pStyle w:val="Sinespaciado"/>
        <w:rPr>
          <w:sz w:val="24"/>
        </w:rPr>
      </w:pPr>
      <w:r>
        <w:rPr>
          <w:b/>
          <w:sz w:val="28"/>
        </w:rPr>
        <w:lastRenderedPageBreak/>
        <w:t>Valor de N</w:t>
      </w:r>
      <w:r w:rsidRPr="0085441B">
        <w:rPr>
          <w:b/>
          <w:sz w:val="28"/>
        </w:rPr>
        <w:t>:</w:t>
      </w:r>
      <w:r>
        <w:rPr>
          <w:sz w:val="24"/>
        </w:rPr>
        <w:t xml:space="preserve"> 5</w:t>
      </w:r>
    </w:p>
    <w:p w:rsidR="00811C45" w:rsidRDefault="00811C45" w:rsidP="00811C45">
      <w:pPr>
        <w:pStyle w:val="Sinespaciado"/>
        <w:rPr>
          <w:sz w:val="24"/>
        </w:rPr>
      </w:pPr>
    </w:p>
    <w:p w:rsidR="00811C45" w:rsidRPr="00811C45" w:rsidRDefault="006F11FE" w:rsidP="00811C45">
      <w:pPr>
        <w:pStyle w:val="Sinespaciado"/>
        <w:rPr>
          <w:sz w:val="24"/>
        </w:rPr>
      </w:pPr>
      <m:oMathPara>
        <m:oMathParaPr>
          <m:jc m:val="left"/>
        </m:oMathParaPr>
        <m:oMath>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m:t>
              </m:r>
            </m:sup>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(-1)</m:t>
                      </m:r>
                    </m:e>
                    <m:sup>
                      <m:r>
                        <w:rPr>
                          <w:rFonts w:ascii="Cambria Math" w:hAnsi="Cambria Math"/>
                          <w:sz w:val="24"/>
                        </w:rPr>
                        <m:t>n</m:t>
                      </m:r>
                    </m:sup>
                  </m:sSup>
                </m:num>
                <m:den>
                  <m:r>
                    <w:rPr>
                      <w:rFonts w:ascii="Cambria Math" w:hAnsi="Cambria Math"/>
                      <w:sz w:val="24"/>
                    </w:rPr>
                    <m:t>2n+1</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e>
          </m:nary>
        </m:oMath>
      </m:oMathPara>
    </w:p>
    <w:p w:rsidR="00811C45" w:rsidRDefault="00811C45" w:rsidP="00811C45">
      <w:pPr>
        <w:pStyle w:val="Sinespaciado"/>
        <w:rPr>
          <w:sz w:val="24"/>
        </w:rPr>
      </w:pPr>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0</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0</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1</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1</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2</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2</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3</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3</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4</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4</m:t>
                      </m:r>
                    </m:e>
                  </m:d>
                  <m:r>
                    <w:rPr>
                      <w:rFonts w:ascii="Cambria Math" w:hAnsi="Cambria Math"/>
                      <w:sz w:val="24"/>
                    </w:rPr>
                    <m:t>+1</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0+1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4+1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6+1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8+1</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5</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7</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9</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r>
                <w:rPr>
                  <w:rFonts w:ascii="Cambria Math" w:hAnsi="Cambria Math"/>
                  <w:sz w:val="24"/>
                </w:rPr>
                <m:t>263/315</m:t>
              </m:r>
            </m:e>
          </m:d>
        </m:oMath>
      </m:oMathPara>
    </w:p>
    <w:p w:rsidR="00AD1FF4" w:rsidRPr="0004236B" w:rsidRDefault="0004236B" w:rsidP="005837C7">
      <w:pPr>
        <w:pStyle w:val="Sinespaciado"/>
        <w:rPr>
          <w:sz w:val="24"/>
        </w:rPr>
      </w:pPr>
      <m:oMathPara>
        <m:oMathParaPr>
          <m:jc m:val="left"/>
        </m:oMathParaPr>
        <m:oMath>
          <m:r>
            <w:rPr>
              <w:rFonts w:ascii="Cambria Math" w:hAnsi="Cambria Math"/>
              <w:sz w:val="24"/>
            </w:rPr>
            <m:t>π=3.33968</m:t>
          </m:r>
        </m:oMath>
      </m:oMathPara>
    </w:p>
    <w:p w:rsidR="00811C45" w:rsidRDefault="00811C45" w:rsidP="005837C7">
      <w:pPr>
        <w:pStyle w:val="Sinespaciado"/>
        <w:rPr>
          <w:sz w:val="24"/>
        </w:rPr>
      </w:pPr>
    </w:p>
    <w:p w:rsidR="0004236B" w:rsidRDefault="00AD1FF4" w:rsidP="006F2501">
      <w:pPr>
        <w:pStyle w:val="Sinespaciado"/>
        <w:rPr>
          <w:sz w:val="24"/>
        </w:rPr>
      </w:pPr>
      <w:r>
        <w:rPr>
          <w:rFonts w:ascii="Tw Cen MT Condensed" w:hAnsi="Tw Cen MT Condensed"/>
          <w:color w:val="9BBB59" w:themeColor="accent3"/>
          <w:sz w:val="44"/>
        </w:rPr>
        <w:t>Nilakantha</w:t>
      </w:r>
      <w:r w:rsidRPr="005837C7">
        <w:rPr>
          <w:rFonts w:ascii="Tw Cen MT Condensed" w:hAnsi="Tw Cen MT Condensed"/>
          <w:color w:val="9BBB59" w:themeColor="accent3"/>
          <w:sz w:val="44"/>
        </w:rPr>
        <w:t>:</w:t>
      </w:r>
      <w:r w:rsidRPr="005837C7">
        <w:br/>
      </w:r>
      <w:r w:rsidR="0004236B">
        <w:rPr>
          <w:sz w:val="24"/>
        </w:rPr>
        <w:t>Generaremos N números con la fórmula de la serie:</w:t>
      </w:r>
    </w:p>
    <w:p w:rsidR="0004236B" w:rsidRDefault="0004236B" w:rsidP="0004236B">
      <w:pPr>
        <w:pStyle w:val="Sinespaciado"/>
        <w:rPr>
          <w:sz w:val="24"/>
        </w:rPr>
      </w:pPr>
    </w:p>
    <w:p w:rsidR="0004236B" w:rsidRDefault="0004236B" w:rsidP="0004236B">
      <w:pPr>
        <w:pStyle w:val="Sinespaciado"/>
        <w:rPr>
          <w:sz w:val="24"/>
        </w:rPr>
      </w:pPr>
      <w:r>
        <w:rPr>
          <w:b/>
          <w:sz w:val="28"/>
        </w:rPr>
        <w:t>Valor de N</w:t>
      </w:r>
      <w:r w:rsidRPr="0085441B">
        <w:rPr>
          <w:b/>
          <w:sz w:val="28"/>
        </w:rPr>
        <w:t>:</w:t>
      </w:r>
      <w:r>
        <w:rPr>
          <w:sz w:val="24"/>
        </w:rPr>
        <w:t xml:space="preserve"> 5</w:t>
      </w:r>
    </w:p>
    <w:p w:rsidR="0004236B" w:rsidRDefault="0004236B" w:rsidP="0004236B">
      <w:pPr>
        <w:pStyle w:val="Sinespaciado"/>
        <w:rPr>
          <w:sz w:val="24"/>
        </w:rPr>
      </w:pPr>
    </w:p>
    <w:p w:rsidR="0004236B" w:rsidRPr="00811C45" w:rsidRDefault="0004236B" w:rsidP="0004236B">
      <w:pPr>
        <w:pStyle w:val="Sinespaciado"/>
        <w:rPr>
          <w:sz w:val="24"/>
        </w:rPr>
      </w:pPr>
      <m:oMathPara>
        <m:oMathParaPr>
          <m:jc m:val="left"/>
        </m:oMathParaPr>
        <m:oMath>
          <m:r>
            <w:rPr>
              <w:rFonts w:ascii="Cambria Math" w:hAnsi="Cambria Math"/>
              <w:sz w:val="24"/>
            </w:rPr>
            <m:t>π=3±</m:t>
          </m:r>
          <m:nary>
            <m:naryPr>
              <m:chr m:val="∑"/>
              <m:limLoc m:val="undOvr"/>
              <m:ctrlPr>
                <w:rPr>
                  <w:rFonts w:ascii="Cambria Math" w:hAnsi="Cambria Math"/>
                  <w:i/>
                  <w:sz w:val="24"/>
                </w:rPr>
              </m:ctrlPr>
            </m:naryPr>
            <m:sub>
              <m:r>
                <w:rPr>
                  <w:rFonts w:ascii="Cambria Math" w:hAnsi="Cambria Math"/>
                  <w:sz w:val="24"/>
                </w:rPr>
                <m:t>n=2</m:t>
              </m:r>
            </m:sub>
            <m:sup>
              <m:r>
                <w:rPr>
                  <w:rFonts w:ascii="Cambria Math" w:hAnsi="Cambria Math"/>
                  <w:sz w:val="24"/>
                </w:rPr>
                <m:t>∞</m:t>
              </m:r>
            </m:sup>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n</m:t>
                      </m:r>
                    </m:e>
                  </m:d>
                  <m:r>
                    <w:rPr>
                      <w:rFonts w:ascii="Cambria Math" w:hAnsi="Cambria Math"/>
                      <w:sz w:val="24"/>
                    </w:rPr>
                    <m:t>*</m:t>
                  </m:r>
                  <m:d>
                    <m:dPr>
                      <m:ctrlPr>
                        <w:rPr>
                          <w:rFonts w:ascii="Cambria Math" w:hAnsi="Cambria Math"/>
                          <w:i/>
                          <w:sz w:val="24"/>
                        </w:rPr>
                      </m:ctrlPr>
                    </m:dPr>
                    <m:e>
                      <m:r>
                        <w:rPr>
                          <w:rFonts w:ascii="Cambria Math" w:hAnsi="Cambria Math"/>
                          <w:sz w:val="24"/>
                        </w:rPr>
                        <m:t>n+1</m:t>
                      </m:r>
                    </m:e>
                  </m:d>
                  <m:r>
                    <w:rPr>
                      <w:rFonts w:ascii="Cambria Math" w:hAnsi="Cambria Math"/>
                      <w:sz w:val="24"/>
                    </w:rPr>
                    <m:t>*(n+2)</m:t>
                  </m:r>
                </m:den>
              </m:f>
            </m:e>
          </m:nary>
        </m:oMath>
      </m:oMathPara>
    </w:p>
    <w:p w:rsidR="0004236B" w:rsidRDefault="0004236B" w:rsidP="0004236B">
      <w:pPr>
        <w:pStyle w:val="Sinespaciado"/>
        <w:rPr>
          <w:sz w:val="24"/>
        </w:rPr>
      </w:pPr>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2</m:t>
                      </m:r>
                    </m:e>
                  </m:d>
                  <m:r>
                    <w:rPr>
                      <w:rFonts w:ascii="Cambria Math" w:hAnsi="Cambria Math"/>
                      <w:sz w:val="24"/>
                    </w:rPr>
                    <m:t>+</m:t>
                  </m:r>
                  <m:d>
                    <m:dPr>
                      <m:ctrlPr>
                        <w:rPr>
                          <w:rFonts w:ascii="Cambria Math" w:hAnsi="Cambria Math"/>
                          <w:i/>
                          <w:sz w:val="24"/>
                        </w:rPr>
                      </m:ctrlPr>
                    </m:dPr>
                    <m:e>
                      <m:r>
                        <w:rPr>
                          <w:rFonts w:ascii="Cambria Math" w:hAnsi="Cambria Math"/>
                          <w:sz w:val="24"/>
                        </w:rPr>
                        <m:t>3</m:t>
                      </m:r>
                    </m:e>
                  </m:d>
                  <m:r>
                    <w:rPr>
                      <w:rFonts w:ascii="Cambria Math" w:hAnsi="Cambria Math"/>
                      <w:sz w:val="24"/>
                    </w:rPr>
                    <m:t>+</m:t>
                  </m:r>
                  <m:d>
                    <m:dPr>
                      <m:ctrlPr>
                        <w:rPr>
                          <w:rFonts w:ascii="Cambria Math" w:hAnsi="Cambria Math"/>
                          <w:i/>
                          <w:sz w:val="24"/>
                        </w:rPr>
                      </m:ctrlPr>
                    </m:dPr>
                    <m:e>
                      <m:r>
                        <w:rPr>
                          <w:rFonts w:ascii="Cambria Math" w:hAnsi="Cambria Math"/>
                          <w:sz w:val="24"/>
                        </w:rPr>
                        <m:t>4</m:t>
                      </m:r>
                    </m:e>
                  </m:d>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4</m:t>
                      </m:r>
                    </m:e>
                  </m:d>
                  <m:r>
                    <w:rPr>
                      <w:rFonts w:ascii="Cambria Math" w:hAnsi="Cambria Math"/>
                      <w:sz w:val="24"/>
                    </w:rPr>
                    <m:t>+</m:t>
                  </m:r>
                  <m:d>
                    <m:dPr>
                      <m:ctrlPr>
                        <w:rPr>
                          <w:rFonts w:ascii="Cambria Math" w:hAnsi="Cambria Math"/>
                          <w:i/>
                          <w:sz w:val="24"/>
                        </w:rPr>
                      </m:ctrlPr>
                    </m:dPr>
                    <m:e>
                      <m:r>
                        <w:rPr>
                          <w:rFonts w:ascii="Cambria Math" w:hAnsi="Cambria Math"/>
                          <w:sz w:val="24"/>
                        </w:rPr>
                        <m:t>5</m:t>
                      </m:r>
                    </m:e>
                  </m:d>
                  <m:r>
                    <w:rPr>
                      <w:rFonts w:ascii="Cambria Math" w:hAnsi="Cambria Math"/>
                      <w:sz w:val="24"/>
                    </w:rPr>
                    <m:t>+</m:t>
                  </m:r>
                  <m:d>
                    <m:dPr>
                      <m:ctrlPr>
                        <w:rPr>
                          <w:rFonts w:ascii="Cambria Math" w:hAnsi="Cambria Math"/>
                          <w:i/>
                          <w:sz w:val="24"/>
                        </w:rPr>
                      </m:ctrlPr>
                    </m:dPr>
                    <m:e>
                      <m:r>
                        <w:rPr>
                          <w:rFonts w:ascii="Cambria Math" w:hAnsi="Cambria Math"/>
                          <w:sz w:val="24"/>
                        </w:rPr>
                        <m:t>6</m:t>
                      </m:r>
                    </m:e>
                  </m:d>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6</m:t>
                      </m:r>
                    </m:e>
                  </m:d>
                  <m:r>
                    <w:rPr>
                      <w:rFonts w:ascii="Cambria Math" w:hAnsi="Cambria Math"/>
                      <w:sz w:val="24"/>
                    </w:rPr>
                    <m:t>+</m:t>
                  </m:r>
                  <m:d>
                    <m:dPr>
                      <m:ctrlPr>
                        <w:rPr>
                          <w:rFonts w:ascii="Cambria Math" w:hAnsi="Cambria Math"/>
                          <w:i/>
                          <w:sz w:val="24"/>
                        </w:rPr>
                      </m:ctrlPr>
                    </m:dPr>
                    <m:e>
                      <m:r>
                        <w:rPr>
                          <w:rFonts w:ascii="Cambria Math" w:hAnsi="Cambria Math"/>
                          <w:sz w:val="24"/>
                        </w:rPr>
                        <m:t>7</m:t>
                      </m:r>
                    </m:e>
                  </m:d>
                  <m:r>
                    <w:rPr>
                      <w:rFonts w:ascii="Cambria Math" w:hAnsi="Cambria Math"/>
                      <w:sz w:val="24"/>
                    </w:rPr>
                    <m:t>+</m:t>
                  </m:r>
                  <m:d>
                    <m:dPr>
                      <m:ctrlPr>
                        <w:rPr>
                          <w:rFonts w:ascii="Cambria Math" w:hAnsi="Cambria Math"/>
                          <w:i/>
                          <w:sz w:val="24"/>
                        </w:rPr>
                      </m:ctrlPr>
                    </m:dPr>
                    <m:e>
                      <m:r>
                        <w:rPr>
                          <w:rFonts w:ascii="Cambria Math" w:hAnsi="Cambria Math"/>
                          <w:sz w:val="24"/>
                        </w:rPr>
                        <m:t>8</m:t>
                      </m:r>
                    </m:e>
                  </m:d>
                </m:den>
              </m:f>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 xml:space="preserve">π=3+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9</m:t>
                  </m:r>
                </m:den>
              </m:f>
            </m:e>
          </m:d>
          <m:r>
            <w:rPr>
              <w:rFonts w:ascii="Cambria Math" w:hAnsi="Cambria Math"/>
              <w:sz w:val="24"/>
            </w:rPr>
            <m:t xml:space="preserve">+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12</m:t>
                  </m:r>
                </m:den>
              </m:f>
            </m:e>
          </m:d>
          <m:r>
            <w:rPr>
              <w:rFonts w:ascii="Cambria Math" w:hAnsi="Cambria Math"/>
              <w:sz w:val="24"/>
            </w:rPr>
            <m:t xml:space="preserve">+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15</m:t>
                  </m:r>
                </m:den>
              </m:f>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r>
                <w:rPr>
                  <w:rFonts w:ascii="Cambria Math" w:hAnsi="Cambria Math"/>
                  <w:sz w:val="24"/>
                </w:rPr>
                <m:t>47/45</m:t>
              </m:r>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r>
                <w:rPr>
                  <w:rFonts w:ascii="Cambria Math" w:hAnsi="Cambria Math"/>
                  <w:sz w:val="24"/>
                </w:rPr>
                <m:t>263/315</m:t>
              </m:r>
            </m:e>
          </m:d>
        </m:oMath>
      </m:oMathPara>
    </w:p>
    <w:p w:rsidR="0004236B" w:rsidRPr="0004236B" w:rsidRDefault="0004236B" w:rsidP="0004236B">
      <w:pPr>
        <w:pStyle w:val="Sinespaciado"/>
        <w:rPr>
          <w:sz w:val="24"/>
        </w:rPr>
      </w:pPr>
      <m:oMathPara>
        <m:oMathParaPr>
          <m:jc m:val="left"/>
        </m:oMathParaPr>
        <m:oMath>
          <m:r>
            <w:rPr>
              <w:rFonts w:ascii="Cambria Math" w:hAnsi="Cambria Math"/>
              <w:sz w:val="24"/>
            </w:rPr>
            <m:t>π=2.8</m:t>
          </m:r>
        </m:oMath>
      </m:oMathPara>
    </w:p>
    <w:p w:rsidR="00AD1FF4" w:rsidRDefault="00AD1FF4" w:rsidP="0004236B">
      <w:pPr>
        <w:pStyle w:val="Sinespaciado"/>
        <w:rPr>
          <w:sz w:val="24"/>
        </w:rPr>
      </w:pPr>
    </w:p>
    <w:p w:rsidR="000E30D1" w:rsidRDefault="000E30D1">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829F5" w:rsidRPr="00ED3BA3" w:rsidRDefault="00A829F5" w:rsidP="00D57078">
      <w:pPr>
        <w:rPr>
          <w:rFonts w:ascii="Tw Cen MT Condensed" w:hAnsi="Tw Cen MT Condensed"/>
          <w:color w:val="4BACC6" w:themeColor="accent5"/>
          <w:sz w:val="44"/>
        </w:rPr>
      </w:pPr>
      <w:r w:rsidRPr="00ED3BA3">
        <w:rPr>
          <w:rFonts w:ascii="Tw Cen MT Condensed" w:hAnsi="Tw Cen MT Condensed"/>
          <w:color w:val="4BACC6" w:themeColor="accent5"/>
          <w:sz w:val="44"/>
        </w:rPr>
        <w:lastRenderedPageBreak/>
        <w:t>Experimentación y resultados:</w:t>
      </w:r>
    </w:p>
    <w:p w:rsidR="00A829F5" w:rsidRDefault="00A829F5" w:rsidP="00A829F5">
      <w:pPr>
        <w:pStyle w:val="Sinespaciado"/>
      </w:pPr>
    </w:p>
    <w:p w:rsidR="00AB2FF9" w:rsidRPr="00D57078" w:rsidRDefault="00D57078" w:rsidP="00A829F5">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D57078" w:rsidRPr="00D57078" w:rsidRDefault="00D57078" w:rsidP="00D57078">
      <w:pPr>
        <w:pStyle w:val="Sinespaciado"/>
        <w:jc w:val="both"/>
        <w:rPr>
          <w:sz w:val="24"/>
        </w:rPr>
      </w:pPr>
      <w:r w:rsidRPr="00D57078">
        <w:rPr>
          <w:b/>
          <w:sz w:val="24"/>
        </w:rPr>
        <w:t>Modelo</w:t>
      </w:r>
      <w:r w:rsidRPr="00D57078">
        <w:rPr>
          <w:sz w:val="24"/>
        </w:rPr>
        <w:t>: Dell OptiPlex 7010</w:t>
      </w:r>
    </w:p>
    <w:p w:rsidR="00D57078" w:rsidRPr="00D57078" w:rsidRDefault="00D57078" w:rsidP="00D57078">
      <w:pPr>
        <w:pStyle w:val="Sinespaciado"/>
        <w:jc w:val="both"/>
        <w:rPr>
          <w:sz w:val="24"/>
        </w:rPr>
      </w:pPr>
      <w:r w:rsidRPr="00D57078">
        <w:rPr>
          <w:b/>
          <w:sz w:val="24"/>
        </w:rPr>
        <w:t>Procesador</w:t>
      </w:r>
      <w:r w:rsidRPr="00D57078">
        <w:rPr>
          <w:sz w:val="24"/>
        </w:rPr>
        <w:t>: Intel(R) Core(TM) i5-3550 CPU @ 3.30GHz</w:t>
      </w:r>
    </w:p>
    <w:p w:rsidR="00D57078" w:rsidRPr="00D57078" w:rsidRDefault="00D57078" w:rsidP="00D57078">
      <w:pPr>
        <w:pStyle w:val="Sinespaciado"/>
        <w:jc w:val="both"/>
        <w:rPr>
          <w:sz w:val="24"/>
        </w:rPr>
      </w:pPr>
      <w:r w:rsidRPr="00D57078">
        <w:rPr>
          <w:b/>
          <w:sz w:val="24"/>
        </w:rPr>
        <w:t>Memoria RAM</w:t>
      </w:r>
      <w:r w:rsidRPr="00D57078">
        <w:rPr>
          <w:sz w:val="24"/>
        </w:rPr>
        <w:t>: 4.00 GB</w:t>
      </w:r>
    </w:p>
    <w:p w:rsidR="00D57078" w:rsidRPr="00D57078" w:rsidRDefault="00D57078" w:rsidP="00D57078">
      <w:pPr>
        <w:pStyle w:val="Sinespaciado"/>
        <w:jc w:val="both"/>
        <w:rPr>
          <w:sz w:val="24"/>
        </w:rPr>
      </w:pPr>
      <w:r w:rsidRPr="00D57078">
        <w:rPr>
          <w:b/>
          <w:sz w:val="24"/>
        </w:rPr>
        <w:t>Tipo de sistema</w:t>
      </w:r>
      <w:r w:rsidRPr="00D57078">
        <w:rPr>
          <w:sz w:val="24"/>
        </w:rPr>
        <w:t>: Sistema operativo de 64 bits</w:t>
      </w:r>
    </w:p>
    <w:p w:rsidR="00A829F5" w:rsidRDefault="00D57078" w:rsidP="00D57078">
      <w:pPr>
        <w:pStyle w:val="Sinespaciado"/>
        <w:jc w:val="both"/>
        <w:rPr>
          <w:sz w:val="24"/>
        </w:rPr>
      </w:pPr>
      <w:r w:rsidRPr="00D57078">
        <w:rPr>
          <w:b/>
          <w:sz w:val="24"/>
        </w:rPr>
        <w:t>Sistema operativo utilizado</w:t>
      </w:r>
      <w:r w:rsidRPr="00D57078">
        <w:rPr>
          <w:sz w:val="24"/>
        </w:rPr>
        <w:t>: Windows 7 Ultimate Service Pack 1</w:t>
      </w:r>
    </w:p>
    <w:p w:rsidR="00D57078" w:rsidRDefault="00D57078" w:rsidP="00D57078">
      <w:pPr>
        <w:pStyle w:val="Sinespaciado"/>
        <w:jc w:val="both"/>
        <w:rPr>
          <w:sz w:val="24"/>
        </w:rPr>
      </w:pPr>
    </w:p>
    <w:p w:rsidR="00D57078" w:rsidRPr="00D57078" w:rsidRDefault="00D57078" w:rsidP="00D57078">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p w:rsidR="00D57078" w:rsidRDefault="00D57078" w:rsidP="00D57078">
      <w:pPr>
        <w:pStyle w:val="Sinespaciado"/>
        <w:jc w:val="both"/>
        <w:rPr>
          <w:sz w:val="24"/>
        </w:rPr>
      </w:pPr>
    </w:p>
    <w:tbl>
      <w:tblPr>
        <w:tblStyle w:val="Tabladecuadrcula4-nfasis3"/>
        <w:tblW w:w="8828" w:type="dxa"/>
        <w:tblLook w:val="04A0" w:firstRow="1" w:lastRow="0" w:firstColumn="1" w:lastColumn="0" w:noHBand="0" w:noVBand="1"/>
      </w:tblPr>
      <w:tblGrid>
        <w:gridCol w:w="1475"/>
        <w:gridCol w:w="1195"/>
        <w:gridCol w:w="1255"/>
        <w:gridCol w:w="1457"/>
        <w:gridCol w:w="1056"/>
        <w:gridCol w:w="1195"/>
        <w:gridCol w:w="1195"/>
      </w:tblGrid>
      <w:tr w:rsidR="006F2501" w:rsidRPr="003268C9" w:rsidTr="006F25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hideMark/>
          </w:tcPr>
          <w:p w:rsidR="003268C9" w:rsidRPr="003268C9" w:rsidRDefault="003268C9" w:rsidP="003268C9">
            <w:pPr>
              <w:jc w:val="center"/>
              <w:rPr>
                <w:rFonts w:ascii="Calibri" w:eastAsia="Times New Roman" w:hAnsi="Calibri" w:cs="Times New Roman"/>
                <w:lang w:eastAsia="es-MX"/>
              </w:rPr>
            </w:pPr>
            <w:r w:rsidRPr="003268C9">
              <w:rPr>
                <w:rFonts w:ascii="Calibri" w:eastAsia="Times New Roman" w:hAnsi="Calibri" w:cs="Times New Roman"/>
                <w:lang w:eastAsia="es-MX"/>
              </w:rPr>
              <w:t>Experimento</w:t>
            </w:r>
          </w:p>
        </w:tc>
        <w:tc>
          <w:tcPr>
            <w:tcW w:w="1195"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SEED</w:t>
            </w:r>
          </w:p>
        </w:tc>
        <w:tc>
          <w:tcPr>
            <w:tcW w:w="1255"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Puntos</w:t>
            </w:r>
          </w:p>
        </w:tc>
        <w:tc>
          <w:tcPr>
            <w:tcW w:w="1457"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Montecarlo</w:t>
            </w:r>
          </w:p>
        </w:tc>
        <w:tc>
          <w:tcPr>
            <w:tcW w:w="1056"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Leibniz</w:t>
            </w:r>
          </w:p>
        </w:tc>
        <w:tc>
          <w:tcPr>
            <w:tcW w:w="1195"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Nilakanta</w:t>
            </w:r>
          </w:p>
        </w:tc>
        <w:tc>
          <w:tcPr>
            <w:tcW w:w="1195" w:type="dxa"/>
            <w:noWrap/>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Tiempo</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5</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2.4</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3.339683</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2.8</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3.04184</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2.78254</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3.08</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3.131593</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2.772688</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3.136</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3.140593</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2.772596</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5</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5000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3.1544</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3.141397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2.772544</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0.001</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6</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3.138</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3.141498</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2.772542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0.002</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3.13668</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3.141586</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2.772957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0.017</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8</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3.141028</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3.141595</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3.023052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0.185</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9</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3.141028</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3.141595</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3.023052</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0.172</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3.141624</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3.141597</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3.017692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1.694</w:t>
            </w:r>
          </w:p>
        </w:tc>
      </w:tr>
    </w:tbl>
    <w:p w:rsidR="00A602D0" w:rsidRDefault="006F2501" w:rsidP="006F2501">
      <w:pPr>
        <w:pStyle w:val="Sinespaciado"/>
        <w:rPr>
          <w:sz w:val="24"/>
        </w:rPr>
      </w:pPr>
      <w:r>
        <w:rPr>
          <w:sz w:val="24"/>
        </w:rPr>
        <w:t>En este caso ya que el único método que requiere de valores aleatorios es el método de Montecarlo la SEED no fue variada.</w:t>
      </w:r>
    </w:p>
    <w:p w:rsidR="006F2501" w:rsidRPr="006F2501" w:rsidRDefault="006F2501" w:rsidP="006F2501">
      <w:pPr>
        <w:pStyle w:val="Sinespaciado"/>
        <w:rPr>
          <w:sz w:val="24"/>
        </w:rPr>
      </w:pPr>
    </w:p>
    <w:p w:rsidR="00A829F5" w:rsidRPr="00ED3BA3" w:rsidRDefault="00A829F5" w:rsidP="00AA206D">
      <w:pPr>
        <w:pStyle w:val="Sinespaciado"/>
        <w:outlineLvl w:val="1"/>
        <w:rPr>
          <w:rFonts w:ascii="Tw Cen MT Condensed" w:hAnsi="Tw Cen MT Condensed"/>
          <w:color w:val="4BACC6" w:themeColor="accent5"/>
          <w:sz w:val="44"/>
        </w:rPr>
      </w:pPr>
      <w:bookmarkStart w:id="10" w:name="_Toc524899265"/>
      <w:r w:rsidRPr="00ED3BA3">
        <w:rPr>
          <w:rFonts w:ascii="Tw Cen MT Condensed" w:hAnsi="Tw Cen MT Condensed"/>
          <w:color w:val="4BACC6" w:themeColor="accent5"/>
          <w:sz w:val="44"/>
        </w:rPr>
        <w:t>Conclusiones:</w:t>
      </w:r>
      <w:bookmarkEnd w:id="10"/>
    </w:p>
    <w:p w:rsidR="00A602D0" w:rsidRDefault="00D57078" w:rsidP="006F2501">
      <w:pPr>
        <w:pStyle w:val="Sinespaciado"/>
        <w:jc w:val="both"/>
        <w:rPr>
          <w:sz w:val="24"/>
        </w:rPr>
      </w:pPr>
      <w:r w:rsidRPr="00A602D0">
        <w:rPr>
          <w:sz w:val="24"/>
        </w:rPr>
        <w:tab/>
      </w:r>
      <w:r w:rsidR="006F2501">
        <w:rPr>
          <w:sz w:val="24"/>
        </w:rPr>
        <w:t>La aplicación de los distintos métodos para el cálculo del valor de Pi demostró una relación entre la cantidad de valores o iteraciones que se les asigna y la aproximación del resultado esperado (</w:t>
      </w:r>
      <w:r w:rsidR="006F2501">
        <w:rPr>
          <w:rStyle w:val="Textoennegrita"/>
        </w:rPr>
        <w:t>3,14159265358979323846</w:t>
      </w:r>
      <w:r w:rsidR="006F2501">
        <w:rPr>
          <w:sz w:val="24"/>
        </w:rPr>
        <w:t xml:space="preserve">). </w:t>
      </w:r>
    </w:p>
    <w:p w:rsidR="006F2501" w:rsidRDefault="006F2501" w:rsidP="006F2501">
      <w:pPr>
        <w:pStyle w:val="Sinespaciado"/>
        <w:jc w:val="both"/>
        <w:rPr>
          <w:sz w:val="24"/>
        </w:rPr>
      </w:pPr>
    </w:p>
    <w:p w:rsidR="006F2501" w:rsidRDefault="006F2501" w:rsidP="006F2501">
      <w:pPr>
        <w:pStyle w:val="Sinespaciado"/>
        <w:jc w:val="both"/>
        <w:rPr>
          <w:sz w:val="24"/>
        </w:rPr>
      </w:pPr>
      <w:r>
        <w:rPr>
          <w:sz w:val="24"/>
        </w:rPr>
        <w:tab/>
        <w:t>El método que parece aproximarse más rápido al valor de Pi es el método de la serie de Leibniz ya que no requiere de una gran cantidad de valores para aproximar el resultado. Sin embargo, el método que mejora su resultado a través del incremento de valores es el método de Montecarlo, mientras que el método de Leibniz se ve algo estancado.</w:t>
      </w:r>
    </w:p>
    <w:p w:rsidR="006F2501" w:rsidRDefault="006F2501" w:rsidP="006F2501">
      <w:pPr>
        <w:pStyle w:val="Sinespaciado"/>
        <w:jc w:val="both"/>
        <w:rPr>
          <w:sz w:val="24"/>
        </w:rPr>
      </w:pPr>
    </w:p>
    <w:p w:rsidR="006F2501" w:rsidRPr="00A602D0" w:rsidRDefault="006F2501" w:rsidP="006F2501">
      <w:pPr>
        <w:pStyle w:val="Sinespaciado"/>
        <w:jc w:val="both"/>
        <w:rPr>
          <w:sz w:val="24"/>
        </w:rPr>
      </w:pPr>
      <w:r>
        <w:rPr>
          <w:sz w:val="24"/>
        </w:rPr>
        <w:tab/>
        <w:t>Por otro lado, el método de la serie Nilakantha no parece ser de mucha utilidad si no se aplica con una gran cantidad de iteraciones.</w:t>
      </w:r>
    </w:p>
    <w:p w:rsidR="00A829F5" w:rsidRPr="00A602D0" w:rsidRDefault="00A829F5" w:rsidP="00A602D0">
      <w:pPr>
        <w:pStyle w:val="Sinespaciado"/>
        <w:jc w:val="both"/>
        <w:rPr>
          <w:sz w:val="24"/>
        </w:rPr>
      </w:pPr>
    </w:p>
    <w:p w:rsidR="00A829F5" w:rsidRPr="00ED3BA3" w:rsidRDefault="00A829F5" w:rsidP="00A602D0">
      <w:pPr>
        <w:pStyle w:val="Sinespaciado"/>
        <w:jc w:val="both"/>
        <w:outlineLvl w:val="1"/>
        <w:rPr>
          <w:rFonts w:ascii="Tw Cen MT Condensed" w:hAnsi="Tw Cen MT Condensed"/>
          <w:color w:val="4BACC6" w:themeColor="accent5"/>
          <w:sz w:val="44"/>
        </w:rPr>
      </w:pPr>
      <w:bookmarkStart w:id="11" w:name="_Toc524899266"/>
      <w:r w:rsidRPr="00ED3BA3">
        <w:rPr>
          <w:rFonts w:ascii="Tw Cen MT Condensed" w:hAnsi="Tw Cen MT Condensed"/>
          <w:color w:val="4BACC6" w:themeColor="accent5"/>
          <w:sz w:val="44"/>
        </w:rPr>
        <w:t>Bibliografía:</w:t>
      </w:r>
      <w:bookmarkEnd w:id="11"/>
    </w:p>
    <w:p w:rsidR="00D57078" w:rsidRDefault="006F11FE" w:rsidP="00AD1FF4">
      <w:pPr>
        <w:pStyle w:val="Sinespaciado"/>
      </w:pPr>
      <w:hyperlink r:id="rId14" w:history="1">
        <w:r w:rsidR="00AD1FF4" w:rsidRPr="005E4701">
          <w:rPr>
            <w:rStyle w:val="Hipervnculo"/>
          </w:rPr>
          <w:t>http://www.sociedadelainformacion.com/fisica/pi/pi.htm</w:t>
        </w:r>
      </w:hyperlink>
    </w:p>
    <w:p w:rsidR="00AD1FF4" w:rsidRDefault="006F11FE" w:rsidP="00AD1FF4">
      <w:pPr>
        <w:pStyle w:val="Sinespaciado"/>
      </w:pPr>
      <w:hyperlink r:id="rId15" w:history="1">
        <w:r w:rsidR="00AD1FF4" w:rsidRPr="005E4701">
          <w:rPr>
            <w:rStyle w:val="Hipervnculo"/>
          </w:rPr>
          <w:t>http://www.sc.ehu.es/sbweb/fisica_/numerico/montecarlo/montecarlo.html</w:t>
        </w:r>
      </w:hyperlink>
    </w:p>
    <w:p w:rsidR="00AD1FF4" w:rsidRDefault="006F11FE" w:rsidP="00AD1FF4">
      <w:pPr>
        <w:pStyle w:val="Sinespaciado"/>
      </w:pPr>
      <w:hyperlink r:id="rId16" w:history="1">
        <w:r w:rsidR="00AD1FF4" w:rsidRPr="005E4701">
          <w:rPr>
            <w:rStyle w:val="Hipervnculo"/>
          </w:rPr>
          <w:t>https://www.geekmag.es/ciencia/como-se-calcula-pi-%CF%80/</w:t>
        </w:r>
      </w:hyperlink>
    </w:p>
    <w:p w:rsidR="007E443C" w:rsidRDefault="006F11FE" w:rsidP="00AD1FF4">
      <w:pPr>
        <w:pStyle w:val="Sinespaciado"/>
      </w:pPr>
      <w:hyperlink r:id="rId17" w:history="1">
        <w:r w:rsidR="007E443C" w:rsidRPr="005E4701">
          <w:rPr>
            <w:rStyle w:val="Hipervnculo"/>
          </w:rPr>
          <w:t>https://www.youtube.com/watch?v=1IhaEuCqZxs</w:t>
        </w:r>
      </w:hyperlink>
    </w:p>
    <w:p w:rsidR="007E443C" w:rsidRDefault="006F11FE" w:rsidP="00AD1FF4">
      <w:pPr>
        <w:pStyle w:val="Sinespaciado"/>
      </w:pPr>
      <w:hyperlink r:id="rId18" w:history="1">
        <w:r w:rsidR="007955E4" w:rsidRPr="005E4701">
          <w:rPr>
            <w:rStyle w:val="Hipervnculo"/>
          </w:rPr>
          <w:t>https://es.wikipedia.org/wiki/Serie_de_Leibniz</w:t>
        </w:r>
      </w:hyperlink>
    </w:p>
    <w:p w:rsidR="007955E4" w:rsidRDefault="007955E4" w:rsidP="00AD1FF4">
      <w:pPr>
        <w:pStyle w:val="Sinespaciado"/>
      </w:pPr>
    </w:p>
    <w:p w:rsidR="00AD1FF4" w:rsidRDefault="00AD1FF4" w:rsidP="00AD1FF4">
      <w:pPr>
        <w:pStyle w:val="Sinespaciado"/>
      </w:pPr>
    </w:p>
    <w:p w:rsidR="00AD1FF4" w:rsidRDefault="00AD1FF4" w:rsidP="00AD1FF4">
      <w:pPr>
        <w:pStyle w:val="Sinespaciado"/>
        <w:rPr>
          <w:rStyle w:val="Hipervnculo"/>
        </w:rPr>
      </w:pPr>
    </w:p>
    <w:sectPr w:rsidR="00AD1FF4"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1FE" w:rsidRDefault="006F11FE" w:rsidP="003268C9">
      <w:pPr>
        <w:spacing w:after="0" w:line="240" w:lineRule="auto"/>
      </w:pPr>
      <w:r>
        <w:separator/>
      </w:r>
    </w:p>
  </w:endnote>
  <w:endnote w:type="continuationSeparator" w:id="0">
    <w:p w:rsidR="006F11FE" w:rsidRDefault="006F11FE" w:rsidP="0032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1FE" w:rsidRDefault="006F11FE" w:rsidP="003268C9">
      <w:pPr>
        <w:spacing w:after="0" w:line="240" w:lineRule="auto"/>
      </w:pPr>
      <w:r>
        <w:separator/>
      </w:r>
    </w:p>
  </w:footnote>
  <w:footnote w:type="continuationSeparator" w:id="0">
    <w:p w:rsidR="006F11FE" w:rsidRDefault="006F11FE" w:rsidP="0032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4236B"/>
    <w:rsid w:val="000E30D1"/>
    <w:rsid w:val="0021195C"/>
    <w:rsid w:val="002224FC"/>
    <w:rsid w:val="00264319"/>
    <w:rsid w:val="0026493B"/>
    <w:rsid w:val="00267F81"/>
    <w:rsid w:val="0027701B"/>
    <w:rsid w:val="002E77C3"/>
    <w:rsid w:val="003268C9"/>
    <w:rsid w:val="003362F5"/>
    <w:rsid w:val="003C76ED"/>
    <w:rsid w:val="003D3A23"/>
    <w:rsid w:val="00421054"/>
    <w:rsid w:val="00430652"/>
    <w:rsid w:val="00455EC1"/>
    <w:rsid w:val="004B6B70"/>
    <w:rsid w:val="00551205"/>
    <w:rsid w:val="00563B38"/>
    <w:rsid w:val="005837C7"/>
    <w:rsid w:val="005E4D19"/>
    <w:rsid w:val="0061684C"/>
    <w:rsid w:val="006F11FE"/>
    <w:rsid w:val="006F2501"/>
    <w:rsid w:val="00757A16"/>
    <w:rsid w:val="007955E4"/>
    <w:rsid w:val="007C2B99"/>
    <w:rsid w:val="007E443C"/>
    <w:rsid w:val="0081013E"/>
    <w:rsid w:val="00811C45"/>
    <w:rsid w:val="0085441B"/>
    <w:rsid w:val="008B0760"/>
    <w:rsid w:val="008B757E"/>
    <w:rsid w:val="008C488E"/>
    <w:rsid w:val="008D2B99"/>
    <w:rsid w:val="009E65AC"/>
    <w:rsid w:val="009F2CFF"/>
    <w:rsid w:val="00A602D0"/>
    <w:rsid w:val="00A829F5"/>
    <w:rsid w:val="00AA206D"/>
    <w:rsid w:val="00AB2FF9"/>
    <w:rsid w:val="00AC0435"/>
    <w:rsid w:val="00AD1FF4"/>
    <w:rsid w:val="00AF3B03"/>
    <w:rsid w:val="00B62BC2"/>
    <w:rsid w:val="00B65E96"/>
    <w:rsid w:val="00BE4DBF"/>
    <w:rsid w:val="00C003F7"/>
    <w:rsid w:val="00C21759"/>
    <w:rsid w:val="00C91D1C"/>
    <w:rsid w:val="00D5595F"/>
    <w:rsid w:val="00D56B3A"/>
    <w:rsid w:val="00D57078"/>
    <w:rsid w:val="00D67C10"/>
    <w:rsid w:val="00D75E56"/>
    <w:rsid w:val="00DF701D"/>
    <w:rsid w:val="00E26ECB"/>
    <w:rsid w:val="00E71C77"/>
    <w:rsid w:val="00EC2B4F"/>
    <w:rsid w:val="00ED3BA3"/>
    <w:rsid w:val="00EF3E5F"/>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268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326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normal1">
    <w:name w:val="Plain Table 1"/>
    <w:basedOn w:val="Tablanormal"/>
    <w:uiPriority w:val="41"/>
    <w:rsid w:val="00811C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semiHidden/>
    <w:rsid w:val="003268C9"/>
    <w:rPr>
      <w:rFonts w:asciiTheme="majorHAnsi" w:eastAsiaTheme="majorEastAsia" w:hAnsiTheme="majorHAnsi" w:cstheme="majorBidi"/>
      <w:color w:val="243F60" w:themeColor="accent1" w:themeShade="7F"/>
      <w:sz w:val="24"/>
      <w:szCs w:val="24"/>
    </w:rPr>
  </w:style>
  <w:style w:type="paragraph" w:styleId="Textonotaalfinal">
    <w:name w:val="endnote text"/>
    <w:basedOn w:val="Normal"/>
    <w:link w:val="TextonotaalfinalCar"/>
    <w:uiPriority w:val="99"/>
    <w:semiHidden/>
    <w:unhideWhenUsed/>
    <w:rsid w:val="003268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68C9"/>
    <w:rPr>
      <w:sz w:val="20"/>
      <w:szCs w:val="20"/>
    </w:rPr>
  </w:style>
  <w:style w:type="character" w:styleId="Refdenotaalfinal">
    <w:name w:val="endnote reference"/>
    <w:basedOn w:val="Fuentedeprrafopredeter"/>
    <w:uiPriority w:val="99"/>
    <w:semiHidden/>
    <w:unhideWhenUsed/>
    <w:rsid w:val="003268C9"/>
    <w:rPr>
      <w:vertAlign w:val="superscript"/>
    </w:rPr>
  </w:style>
  <w:style w:type="character" w:customStyle="1" w:styleId="Ttulo2Car">
    <w:name w:val="Título 2 Car"/>
    <w:basedOn w:val="Fuentedeprrafopredeter"/>
    <w:link w:val="Ttulo2"/>
    <w:uiPriority w:val="9"/>
    <w:semiHidden/>
    <w:rsid w:val="003268C9"/>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6F2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23999787">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85983246">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Serie_de_Leibni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1IhaEuCqZxs" TargetMode="External"/><Relationship Id="rId2" Type="http://schemas.openxmlformats.org/officeDocument/2006/relationships/numbering" Target="numbering.xml"/><Relationship Id="rId16" Type="http://schemas.openxmlformats.org/officeDocument/2006/relationships/hyperlink" Target="https://www.geekmag.es/ciencia/como-se-calcula-pi-%CF%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ehu.es/sbweb/fisica_/numerico/montecarlo/montecarlo.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ciedadelainformacion.com/fisica/pi/pi.htm"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139C-329D-4F45-8444-8D2CBE7D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984</Words>
  <Characters>5413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17</cp:revision>
  <cp:lastPrinted>2017-09-10T03:10:00Z</cp:lastPrinted>
  <dcterms:created xsi:type="dcterms:W3CDTF">2017-09-10T02:48:00Z</dcterms:created>
  <dcterms:modified xsi:type="dcterms:W3CDTF">2018-09-17T03:12:00Z</dcterms:modified>
</cp:coreProperties>
</file>