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15DE9E2" w14:textId="7869DF2A" w:rsidR="00B4025C" w:rsidRPr="00B4025C" w:rsidRDefault="00B4025C" w:rsidP="00B4025C">
      <w:r w:rsidRPr="00B4025C">
        <w:t>I'm Charles Wilson, Staff Product Cybersecurity Architect at Torc Robotics.</w:t>
      </w:r>
    </w:p>
    <w:p w14:paraId="3F69647C" w14:textId="1A0E2A9E" w:rsidR="00EB0B65" w:rsidRDefault="00B4025C" w:rsidP="00B4025C">
      <w:r w:rsidRPr="00B4025C">
        <w:t>This presentation will cover</w:t>
      </w:r>
      <w:r w:rsidR="00DB1294">
        <w:t xml:space="preserve"> the </w:t>
      </w:r>
      <w:r w:rsidRPr="00B4025C">
        <w:t xml:space="preserve"> </w:t>
      </w:r>
      <w:r w:rsidR="000C171F">
        <w:rPr>
          <w:b/>
          <w:bCs/>
        </w:rPr>
        <w:t>S</w:t>
      </w:r>
      <w:r w:rsidR="000C171F" w:rsidRPr="000C171F">
        <w:rPr>
          <w:b/>
          <w:bCs/>
        </w:rPr>
        <w:t xml:space="preserve">ecure </w:t>
      </w:r>
      <w:r w:rsidR="000C171F">
        <w:rPr>
          <w:b/>
          <w:bCs/>
        </w:rPr>
        <w:t>S</w:t>
      </w:r>
      <w:r w:rsidR="000C171F" w:rsidRPr="000C171F">
        <w:rPr>
          <w:b/>
          <w:bCs/>
        </w:rPr>
        <w:t>ettings</w:t>
      </w:r>
      <w:r w:rsidR="00DB1294">
        <w:rPr>
          <w:b/>
          <w:bCs/>
        </w:rPr>
        <w:t xml:space="preserve"> –</w:t>
      </w:r>
      <w:r w:rsidR="0070529C">
        <w:rPr>
          <w:b/>
          <w:bCs/>
        </w:rPr>
        <w:t xml:space="preserve"> </w:t>
      </w:r>
      <w:r w:rsidR="00DB1294">
        <w:rPr>
          <w:b/>
          <w:bCs/>
        </w:rPr>
        <w:t>Option</w:t>
      </w:r>
      <w:r w:rsidR="0070529C">
        <w:rPr>
          <w:b/>
          <w:bCs/>
        </w:rPr>
        <w:t xml:space="preserve"> Application</w:t>
      </w:r>
      <w:r w:rsidR="00DB1294">
        <w:t xml:space="preserve"> activity.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13F5A916" w14:textId="77777777" w:rsidR="000C171F" w:rsidRP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 xml:space="preserve">This diagram shows the overall </w:t>
      </w:r>
      <w:r w:rsidRPr="005509AB">
        <w:rPr>
          <w:rFonts w:eastAsiaTheme="minorHAnsi"/>
          <w:b/>
          <w:bCs/>
        </w:rPr>
        <w:t>AVCDL</w:t>
      </w:r>
      <w:r w:rsidRPr="000C171F">
        <w:rPr>
          <w:rFonts w:eastAsiaTheme="minorHAnsi"/>
        </w:rPr>
        <w:t xml:space="preserve"> training path.</w:t>
      </w:r>
    </w:p>
    <w:p w14:paraId="6824CF7C" w14:textId="2B817741" w:rsid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 xml:space="preserve">If you're taking this training, it's assumed that you've already completed the </w:t>
      </w:r>
      <w:r w:rsidRPr="000C171F">
        <w:rPr>
          <w:rFonts w:eastAsiaTheme="minorHAnsi"/>
          <w:b/>
          <w:bCs/>
        </w:rPr>
        <w:t>AVCDL Overview</w:t>
      </w:r>
      <w:r w:rsidRPr="000C171F">
        <w:rPr>
          <w:rFonts w:eastAsiaTheme="minorHAnsi"/>
        </w:rPr>
        <w:t xml:space="preserve"> training, and additionally, that you've completed the</w:t>
      </w:r>
    </w:p>
    <w:p w14:paraId="52647E64" w14:textId="092D5105" w:rsidR="000C171F" w:rsidRP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Requirements Taxonomy</w:t>
      </w:r>
    </w:p>
    <w:p w14:paraId="277DBB31" w14:textId="6FF68220" w:rsidR="000C171F" w:rsidRP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Security Requirements</w:t>
      </w:r>
    </w:p>
    <w:p w14:paraId="7451B484" w14:textId="08965617" w:rsid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Secure Design Principles</w:t>
      </w:r>
    </w:p>
    <w:p w14:paraId="002231A8" w14:textId="02786026" w:rsidR="00DB1294" w:rsidRDefault="00DB1294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Apply Secure Design</w:t>
      </w:r>
    </w:p>
    <w:p w14:paraId="073191B9" w14:textId="77777777" w:rsidR="0070529C" w:rsidRDefault="007D3477" w:rsidP="0070529C">
      <w:pPr>
        <w:pStyle w:val="ListParagraph"/>
        <w:numPr>
          <w:ilvl w:val="0"/>
          <w:numId w:val="36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Secure Settings Overview</w:t>
      </w:r>
    </w:p>
    <w:p w14:paraId="11E5947D" w14:textId="4DEC8EDD" w:rsidR="0070529C" w:rsidRPr="000C171F" w:rsidRDefault="0070529C" w:rsidP="0070529C">
      <w:pPr>
        <w:pStyle w:val="ListParagraph"/>
        <w:numPr>
          <w:ilvl w:val="0"/>
          <w:numId w:val="36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Secure Settings – Identify Options</w:t>
      </w:r>
    </w:p>
    <w:p w14:paraId="0EA4F842" w14:textId="1D4BFB5C" w:rsidR="007D3477" w:rsidRPr="0070529C" w:rsidRDefault="0070529C" w:rsidP="0070529C">
      <w:pPr>
        <w:pStyle w:val="ListParagraph"/>
        <w:numPr>
          <w:ilvl w:val="0"/>
          <w:numId w:val="36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Secure Settings – Categorize Options</w:t>
      </w:r>
    </w:p>
    <w:p w14:paraId="6FE81F2B" w14:textId="30E0D781" w:rsidR="000C171F" w:rsidRDefault="000C171F" w:rsidP="000C171F">
      <w:pPr>
        <w:rPr>
          <w:rFonts w:eastAsiaTheme="minorHAnsi"/>
        </w:rPr>
      </w:pPr>
      <w:r>
        <w:rPr>
          <w:rFonts w:eastAsiaTheme="minorHAnsi"/>
        </w:rPr>
        <w:t>a</w:t>
      </w:r>
      <w:r w:rsidRPr="000C171F">
        <w:rPr>
          <w:rFonts w:eastAsiaTheme="minorHAnsi"/>
        </w:rPr>
        <w:t>nd</w:t>
      </w:r>
    </w:p>
    <w:p w14:paraId="7D872542" w14:textId="6F5BE4FF" w:rsidR="000C171F" w:rsidRPr="000C171F" w:rsidRDefault="00DB1294" w:rsidP="000C171F">
      <w:pPr>
        <w:pStyle w:val="ListParagraph"/>
        <w:numPr>
          <w:ilvl w:val="0"/>
          <w:numId w:val="36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 xml:space="preserve">Secure Settings </w:t>
      </w:r>
      <w:r w:rsidR="007D3477">
        <w:rPr>
          <w:rFonts w:eastAsiaTheme="minorHAnsi"/>
          <w:b/>
          <w:bCs/>
        </w:rPr>
        <w:t xml:space="preserve">– </w:t>
      </w:r>
      <w:r w:rsidR="0070529C">
        <w:rPr>
          <w:rFonts w:eastAsiaTheme="minorHAnsi"/>
          <w:b/>
          <w:bCs/>
        </w:rPr>
        <w:t>Select</w:t>
      </w:r>
      <w:r w:rsidR="007D3477">
        <w:rPr>
          <w:rFonts w:eastAsiaTheme="minorHAnsi"/>
          <w:b/>
          <w:bCs/>
        </w:rPr>
        <w:t xml:space="preserve"> Options</w:t>
      </w:r>
    </w:p>
    <w:p w14:paraId="2B78C02F" w14:textId="5337F1F4" w:rsidR="00BC0536" w:rsidRDefault="00BC0536" w:rsidP="000C171F">
      <w:pPr>
        <w:rPr>
          <w:rFonts w:eastAsiaTheme="minorHAnsi"/>
        </w:rPr>
      </w:pPr>
      <w:r>
        <w:rPr>
          <w:rFonts w:eastAsiaTheme="minorHAnsi"/>
        </w:rPr>
        <w:t>trainings.</w:t>
      </w:r>
    </w:p>
    <w:p w14:paraId="6791C451" w14:textId="09B9798D" w:rsidR="001D61EC" w:rsidRPr="00A66575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This training will cover</w:t>
      </w:r>
      <w:r w:rsidR="00DB1294">
        <w:rPr>
          <w:rFonts w:eastAsiaTheme="minorHAnsi"/>
        </w:rPr>
        <w:t xml:space="preserve"> the</w:t>
      </w:r>
      <w:r w:rsidRPr="000C171F">
        <w:rPr>
          <w:rFonts w:eastAsiaTheme="minorHAnsi"/>
        </w:rPr>
        <w:t xml:space="preserve"> </w:t>
      </w:r>
      <w:r>
        <w:rPr>
          <w:rFonts w:eastAsiaTheme="minorHAnsi"/>
          <w:b/>
          <w:bCs/>
        </w:rPr>
        <w:t>S</w:t>
      </w:r>
      <w:r w:rsidRPr="000C171F">
        <w:rPr>
          <w:rFonts w:eastAsiaTheme="minorHAnsi"/>
          <w:b/>
          <w:bCs/>
        </w:rPr>
        <w:t xml:space="preserve">ecure </w:t>
      </w:r>
      <w:r>
        <w:rPr>
          <w:rFonts w:eastAsiaTheme="minorHAnsi"/>
          <w:b/>
          <w:bCs/>
        </w:rPr>
        <w:t>S</w:t>
      </w:r>
      <w:r w:rsidRPr="000C171F">
        <w:rPr>
          <w:rFonts w:eastAsiaTheme="minorHAnsi"/>
          <w:b/>
          <w:bCs/>
        </w:rPr>
        <w:t>ettings</w:t>
      </w:r>
      <w:r w:rsidR="00DB1294">
        <w:rPr>
          <w:rFonts w:eastAsiaTheme="minorHAnsi"/>
          <w:b/>
          <w:bCs/>
        </w:rPr>
        <w:t xml:space="preserve"> – Option</w:t>
      </w:r>
      <w:r w:rsidR="007D3477">
        <w:rPr>
          <w:rFonts w:eastAsiaTheme="minorHAnsi"/>
          <w:b/>
          <w:bCs/>
        </w:rPr>
        <w:t xml:space="preserve"> </w:t>
      </w:r>
      <w:r w:rsidR="0070529C">
        <w:rPr>
          <w:rFonts w:eastAsiaTheme="minorHAnsi"/>
          <w:b/>
          <w:bCs/>
        </w:rPr>
        <w:t>Application</w:t>
      </w:r>
      <w:r w:rsidR="007D3477">
        <w:rPr>
          <w:rFonts w:eastAsiaTheme="minorHAnsi"/>
          <w:b/>
          <w:bCs/>
        </w:rPr>
        <w:t xml:space="preserve"> </w:t>
      </w:r>
      <w:r w:rsidR="00DB1294">
        <w:rPr>
          <w:rFonts w:eastAsiaTheme="minorHAnsi"/>
        </w:rPr>
        <w:t>activity.</w:t>
      </w:r>
    </w:p>
    <w:p w14:paraId="4940B09C" w14:textId="087CDECD" w:rsidR="003717AD" w:rsidRPr="003717AD" w:rsidRDefault="003717AD" w:rsidP="00765407">
      <w:pPr>
        <w:pStyle w:val="Heading1"/>
      </w:pPr>
      <w:r>
        <w:t>Introduction</w:t>
      </w:r>
    </w:p>
    <w:p w14:paraId="7175D426" w14:textId="6A4F6360" w:rsidR="00A66575" w:rsidRPr="00A66575" w:rsidRDefault="00DB1294" w:rsidP="00DB1294">
      <w:pPr>
        <w:rPr>
          <w:rFonts w:eastAsiaTheme="minorHAnsi"/>
        </w:rPr>
      </w:pPr>
      <w:r w:rsidRPr="00DB1294">
        <w:rPr>
          <w:rFonts w:eastAsiaTheme="minorHAnsi"/>
        </w:rPr>
        <w:t xml:space="preserve">Before getting into option </w:t>
      </w:r>
      <w:r w:rsidR="0070529C">
        <w:rPr>
          <w:rFonts w:eastAsiaTheme="minorHAnsi"/>
        </w:rPr>
        <w:t>application</w:t>
      </w:r>
      <w:r w:rsidR="002C388F">
        <w:rPr>
          <w:rFonts w:eastAsiaTheme="minorHAnsi"/>
        </w:rPr>
        <w:t>, l</w:t>
      </w:r>
      <w:r w:rsidRPr="00DB1294">
        <w:rPr>
          <w:rFonts w:eastAsiaTheme="minorHAnsi"/>
        </w:rPr>
        <w:t>et's briefly review where it fits in the overall secure settings process.</w:t>
      </w:r>
    </w:p>
    <w:p w14:paraId="3CBB1198" w14:textId="17943079" w:rsidR="00586E42" w:rsidRDefault="00DB1294" w:rsidP="00765407">
      <w:pPr>
        <w:pStyle w:val="Heading1"/>
      </w:pPr>
      <w:r>
        <w:lastRenderedPageBreak/>
        <w:t>Secure Settings Process</w:t>
      </w:r>
    </w:p>
    <w:p w14:paraId="1EE475DA" w14:textId="0FAA3EB6" w:rsidR="00DB1294" w:rsidRDefault="00DB1294" w:rsidP="00DB1294">
      <w:r>
        <w:t xml:space="preserve">Here's the </w:t>
      </w:r>
      <w:r w:rsidR="002C388F">
        <w:t>s</w:t>
      </w:r>
      <w:r>
        <w:t xml:space="preserve">ecure settings process which we </w:t>
      </w:r>
      <w:r w:rsidR="00417136">
        <w:t xml:space="preserve">previously </w:t>
      </w:r>
      <w:r>
        <w:t xml:space="preserve">covered in the </w:t>
      </w:r>
      <w:r w:rsidR="00417136" w:rsidRPr="00417136">
        <w:rPr>
          <w:b/>
          <w:bCs/>
        </w:rPr>
        <w:t>S</w:t>
      </w:r>
      <w:r w:rsidRPr="00417136">
        <w:rPr>
          <w:b/>
          <w:bCs/>
        </w:rPr>
        <w:t xml:space="preserve">ecure </w:t>
      </w:r>
      <w:r w:rsidR="00417136" w:rsidRPr="00417136">
        <w:rPr>
          <w:b/>
          <w:bCs/>
        </w:rPr>
        <w:t>S</w:t>
      </w:r>
      <w:r w:rsidRPr="00417136">
        <w:rPr>
          <w:b/>
          <w:bCs/>
        </w:rPr>
        <w:t xml:space="preserve">ettings </w:t>
      </w:r>
      <w:r w:rsidR="00417136" w:rsidRPr="00417136">
        <w:rPr>
          <w:b/>
          <w:bCs/>
        </w:rPr>
        <w:t>O</w:t>
      </w:r>
      <w:r w:rsidRPr="00417136">
        <w:rPr>
          <w:b/>
          <w:bCs/>
        </w:rPr>
        <w:t>verview</w:t>
      </w:r>
      <w:r>
        <w:t>.</w:t>
      </w:r>
    </w:p>
    <w:p w14:paraId="7D0D0F9C" w14:textId="374BF681" w:rsidR="00DB1294" w:rsidRDefault="00DB1294" w:rsidP="00DB1294">
      <w:r>
        <w:t>[break]</w:t>
      </w:r>
    </w:p>
    <w:p w14:paraId="40A04910" w14:textId="664F239C" w:rsidR="00586E42" w:rsidRPr="00EB0B65" w:rsidRDefault="00DB1294" w:rsidP="00DB1294">
      <w:r>
        <w:t xml:space="preserve">Our focus for this training is going to be on the </w:t>
      </w:r>
      <w:r w:rsidR="0070529C">
        <w:t>fourth</w:t>
      </w:r>
      <w:r>
        <w:t xml:space="preserve"> activity, that of option </w:t>
      </w:r>
      <w:r w:rsidR="0070529C">
        <w:t>application</w:t>
      </w:r>
      <w:r>
        <w:t>.</w:t>
      </w:r>
    </w:p>
    <w:p w14:paraId="0D3B6AFB" w14:textId="6144D14E" w:rsidR="00586E42" w:rsidRDefault="00EC5C7E" w:rsidP="00765407">
      <w:pPr>
        <w:pStyle w:val="Heading1"/>
      </w:pPr>
      <w:r>
        <w:t>Apply</w:t>
      </w:r>
      <w:r w:rsidR="00DB1294">
        <w:t xml:space="preserve"> Options Activity</w:t>
      </w:r>
    </w:p>
    <w:p w14:paraId="32D2E55F" w14:textId="77777777" w:rsidR="0070529C" w:rsidRPr="0070529C" w:rsidRDefault="0070529C" w:rsidP="0070529C">
      <w:r w:rsidRPr="0070529C">
        <w:t>Within the option application activity,</w:t>
      </w:r>
    </w:p>
    <w:p w14:paraId="090C1720" w14:textId="597AC85B" w:rsidR="0070529C" w:rsidRPr="0070529C" w:rsidRDefault="0070529C" w:rsidP="0070529C">
      <w:r w:rsidRPr="0070529C">
        <w:t>The devops SME</w:t>
      </w:r>
      <w:r>
        <w:t xml:space="preserve"> </w:t>
      </w:r>
      <w:r w:rsidRPr="0070529C">
        <w:t>takes</w:t>
      </w:r>
    </w:p>
    <w:p w14:paraId="3920D03B" w14:textId="77777777" w:rsidR="0070529C" w:rsidRPr="0070529C" w:rsidRDefault="0070529C" w:rsidP="0070529C">
      <w:r w:rsidRPr="0070529C">
        <w:t>[pause]</w:t>
      </w:r>
    </w:p>
    <w:p w14:paraId="6DF992F4" w14:textId="77777777" w:rsidR="0070529C" w:rsidRPr="0070529C" w:rsidRDefault="0070529C" w:rsidP="0070529C">
      <w:r w:rsidRPr="0070529C">
        <w:t>the element-specific tool security document from the option selection activity,</w:t>
      </w:r>
    </w:p>
    <w:p w14:paraId="5D779738" w14:textId="77777777" w:rsidR="0070529C" w:rsidRPr="0070529C" w:rsidRDefault="0070529C" w:rsidP="0070529C">
      <w:r w:rsidRPr="0070529C">
        <w:t>[pause]</w:t>
      </w:r>
    </w:p>
    <w:p w14:paraId="723CF0C4" w14:textId="77777777" w:rsidR="0070529C" w:rsidRPr="0070529C" w:rsidRDefault="0070529C" w:rsidP="0070529C">
      <w:r w:rsidRPr="0070529C">
        <w:t>and the build file</w:t>
      </w:r>
    </w:p>
    <w:p w14:paraId="0050553A" w14:textId="77777777" w:rsidR="0070529C" w:rsidRPr="0070529C" w:rsidRDefault="0070529C" w:rsidP="0070529C">
      <w:r w:rsidRPr="0070529C">
        <w:t>[pause]</w:t>
      </w:r>
    </w:p>
    <w:p w14:paraId="18DD6EAA" w14:textId="77777777" w:rsidR="0070529C" w:rsidRPr="0070529C" w:rsidRDefault="0070529C" w:rsidP="0070529C">
      <w:r w:rsidRPr="0070529C">
        <w:t>and applies the security options to the appropriate element’s section,</w:t>
      </w:r>
    </w:p>
    <w:p w14:paraId="34C1E5D3" w14:textId="77777777" w:rsidR="0070529C" w:rsidRPr="0070529C" w:rsidRDefault="0070529C" w:rsidP="0070529C">
      <w:r w:rsidRPr="0070529C">
        <w:t>[pause]</w:t>
      </w:r>
    </w:p>
    <w:p w14:paraId="7E3D73C9" w14:textId="77777777" w:rsidR="0070529C" w:rsidRPr="0070529C" w:rsidRDefault="0070529C" w:rsidP="0070529C">
      <w:r w:rsidRPr="0070529C">
        <w:t>creating an updated build file</w:t>
      </w:r>
    </w:p>
    <w:p w14:paraId="2923EE98" w14:textId="77777777" w:rsidR="0070529C" w:rsidRPr="0070529C" w:rsidRDefault="0070529C" w:rsidP="0070529C">
      <w:r w:rsidRPr="0070529C">
        <w:t>[pause]</w:t>
      </w:r>
    </w:p>
    <w:p w14:paraId="78617AE8" w14:textId="2490A61E" w:rsidR="00417876" w:rsidRDefault="0070529C" w:rsidP="0070529C">
      <w:r w:rsidRPr="0070529C">
        <w:t>and generating a security options application report</w:t>
      </w:r>
      <w:r w:rsidR="007D3477" w:rsidRPr="007D3477">
        <w:t>.</w:t>
      </w:r>
    </w:p>
    <w:p w14:paraId="6B4B9E9E" w14:textId="2E3D81B8" w:rsidR="00586E42" w:rsidRDefault="00DB1294" w:rsidP="00765407">
      <w:pPr>
        <w:pStyle w:val="Heading1"/>
      </w:pPr>
      <w:r>
        <w:lastRenderedPageBreak/>
        <w:t>Example</w:t>
      </w:r>
    </w:p>
    <w:p w14:paraId="30D381EA" w14:textId="26332DB6" w:rsidR="0070529C" w:rsidRDefault="0070529C" w:rsidP="0070529C">
      <w:r>
        <w:t>Now let's work our way through an example of a tool's cybersecurity</w:t>
      </w:r>
      <w:r w:rsidR="00BC0536">
        <w:t>-</w:t>
      </w:r>
      <w:r>
        <w:t>relevant option application.</w:t>
      </w:r>
    </w:p>
    <w:p w14:paraId="3D2BBB7C" w14:textId="430EAB7C" w:rsidR="0070529C" w:rsidRDefault="0070529C" w:rsidP="0070529C">
      <w:r>
        <w:t>We'll be working with the element</w:t>
      </w:r>
      <w:r w:rsidR="00BC0536">
        <w:t>-</w:t>
      </w:r>
      <w:r>
        <w:t>specific tool cybersecurity options document created in the option selection activity.</w:t>
      </w:r>
    </w:p>
    <w:p w14:paraId="51C456D8" w14:textId="77777777" w:rsidR="0070529C" w:rsidRDefault="0070529C" w:rsidP="0070529C">
      <w:r>
        <w:t>It's important to note here that this is just one mechanism for documenting this information.</w:t>
      </w:r>
    </w:p>
    <w:p w14:paraId="74446B4A" w14:textId="77777777" w:rsidR="0070529C" w:rsidRDefault="0070529C" w:rsidP="0070529C">
      <w:r>
        <w:t>There are any number of ways the information could be documented.</w:t>
      </w:r>
    </w:p>
    <w:p w14:paraId="286FF60D" w14:textId="4DD156BE" w:rsidR="0070529C" w:rsidRDefault="0070529C" w:rsidP="0070529C">
      <w:r>
        <w:t>In an ideal world, you'd use a database to store the information both across tools and versions of tools</w:t>
      </w:r>
      <w:r w:rsidR="003A11DF">
        <w:t xml:space="preserve"> a</w:t>
      </w:r>
      <w:r>
        <w:t>nd aligned with each element.</w:t>
      </w:r>
    </w:p>
    <w:p w14:paraId="07082C51" w14:textId="6A3F1548" w:rsidR="008607F4" w:rsidRPr="008607F4" w:rsidRDefault="0070529C" w:rsidP="0070529C">
      <w:r>
        <w:t>If a database is used, the information needed by the DevOps SME should be exported into a flattened representation.</w:t>
      </w:r>
    </w:p>
    <w:p w14:paraId="457BC102" w14:textId="77777777" w:rsidR="00F209E5" w:rsidRDefault="00F209E5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CE5B1B5" w14:textId="21CCB656" w:rsidR="00240A6A" w:rsidRDefault="0017333D" w:rsidP="00765407">
      <w:pPr>
        <w:pStyle w:val="Heading1"/>
      </w:pPr>
      <w:r>
        <w:lastRenderedPageBreak/>
        <w:t>Options</w:t>
      </w:r>
    </w:p>
    <w:p w14:paraId="6D30EDF8" w14:textId="2D134D45" w:rsidR="00F209E5" w:rsidRDefault="00F209E5" w:rsidP="00F209E5">
      <w:r>
        <w:t>Here are the options from the elements</w:t>
      </w:r>
      <w:r w:rsidR="00BC0536">
        <w:t>-</w:t>
      </w:r>
      <w:r>
        <w:t>specific tool cybersecurity</w:t>
      </w:r>
      <w:r w:rsidR="00201B38">
        <w:t xml:space="preserve"> o</w:t>
      </w:r>
      <w:r>
        <w:t>ptions document.</w:t>
      </w:r>
    </w:p>
    <w:p w14:paraId="0FEE452C" w14:textId="77777777" w:rsidR="00201B38" w:rsidRDefault="00F209E5" w:rsidP="00F209E5">
      <w:r>
        <w:t>The part that we need to make sure that the</w:t>
      </w:r>
      <w:r w:rsidR="00201B38">
        <w:t xml:space="preserve"> </w:t>
      </w:r>
      <w:r>
        <w:t>DevOps SME gets are just the first three columns,</w:t>
      </w:r>
    </w:p>
    <w:p w14:paraId="6D14AFCE" w14:textId="77777777" w:rsidR="00201B38" w:rsidRDefault="00F209E5" w:rsidP="00F209E5">
      <w:r>
        <w:t>the option ID,</w:t>
      </w:r>
    </w:p>
    <w:p w14:paraId="607B034A" w14:textId="77777777" w:rsidR="00201B38" w:rsidRDefault="00F209E5" w:rsidP="00F209E5">
      <w:r>
        <w:t>the option,</w:t>
      </w:r>
    </w:p>
    <w:p w14:paraId="17811F5E" w14:textId="745E4B48" w:rsidR="00F209E5" w:rsidRDefault="00F209E5" w:rsidP="00F209E5">
      <w:r>
        <w:t>and the disposition.</w:t>
      </w:r>
    </w:p>
    <w:p w14:paraId="524AC918" w14:textId="66EF8CDB" w:rsidR="00201B38" w:rsidRDefault="00201B38" w:rsidP="00201B38">
      <w:r>
        <w:t>We don't need the justification or notes fields.</w:t>
      </w:r>
    </w:p>
    <w:p w14:paraId="1411C821" w14:textId="55E1B09D" w:rsidR="00201B38" w:rsidRDefault="00F209E5" w:rsidP="00F209E5">
      <w:r>
        <w:t xml:space="preserve">It might be useful to sort </w:t>
      </w:r>
      <w:r w:rsidR="00201B38">
        <w:t xml:space="preserve">this </w:t>
      </w:r>
      <w:r>
        <w:t>based on the disposition, and then the option</w:t>
      </w:r>
      <w:r w:rsidR="00201B38">
        <w:t>, but that’s an individual preference.</w:t>
      </w:r>
    </w:p>
    <w:p w14:paraId="72F884FD" w14:textId="77BBE0A8" w:rsidR="00F209E5" w:rsidRDefault="00201B38" w:rsidP="00F209E5">
      <w:r>
        <w:t>Y</w:t>
      </w:r>
      <w:r w:rsidR="00F209E5">
        <w:t xml:space="preserve">ou </w:t>
      </w:r>
      <w:r>
        <w:t>could</w:t>
      </w:r>
      <w:r w:rsidR="00F209E5">
        <w:t xml:space="preserve"> simply provide the elements that are to be included.</w:t>
      </w:r>
    </w:p>
    <w:p w14:paraId="4312D652" w14:textId="3491452C" w:rsidR="00F209E5" w:rsidRDefault="00F209E5" w:rsidP="00F209E5">
      <w:r>
        <w:t xml:space="preserve">But, if you want to make sure that the ones that you wanted to be excluded aren't already turned on, </w:t>
      </w:r>
      <w:r w:rsidR="00201B38">
        <w:t>t</w:t>
      </w:r>
      <w:r>
        <w:t>hen having both is useful.</w:t>
      </w:r>
    </w:p>
    <w:p w14:paraId="0805FFE3" w14:textId="1B166021" w:rsidR="00201B38" w:rsidRDefault="00F209E5" w:rsidP="00F209E5">
      <w:r>
        <w:t>I'm not going to go into</w:t>
      </w:r>
      <w:r w:rsidR="00201B38">
        <w:t xml:space="preserve"> b</w:t>
      </w:r>
      <w:r>
        <w:t>uild system</w:t>
      </w:r>
      <w:r w:rsidR="00201B38">
        <w:t>-</w:t>
      </w:r>
      <w:r>
        <w:t>specific</w:t>
      </w:r>
      <w:r w:rsidR="00201B38">
        <w:t xml:space="preserve">s </w:t>
      </w:r>
      <w:r>
        <w:t>here</w:t>
      </w:r>
      <w:r w:rsidR="00201B38">
        <w:t>.</w:t>
      </w:r>
    </w:p>
    <w:p w14:paraId="5D3DD8EF" w14:textId="7FA72097" w:rsidR="00F209E5" w:rsidRDefault="00201B38" w:rsidP="00F209E5">
      <w:r>
        <w:t>And</w:t>
      </w:r>
      <w:r w:rsidR="00F209E5">
        <w:t xml:space="preserve"> the fact that</w:t>
      </w:r>
      <w:r>
        <w:t xml:space="preserve"> w</w:t>
      </w:r>
      <w:r w:rsidR="00F209E5">
        <w:t xml:space="preserve">e're talking about </w:t>
      </w:r>
      <w:r>
        <w:t>these options</w:t>
      </w:r>
      <w:r w:rsidR="00F209E5">
        <w:t xml:space="preserve"> going into build file</w:t>
      </w:r>
      <w:r>
        <w:t xml:space="preserve">, </w:t>
      </w:r>
      <w:r w:rsidR="00F209E5">
        <w:t xml:space="preserve">does not preclude </w:t>
      </w:r>
      <w:r>
        <w:t>them</w:t>
      </w:r>
      <w:r w:rsidR="00F209E5">
        <w:t xml:space="preserve"> from going into the settings of a standalone tool</w:t>
      </w:r>
      <w:r>
        <w:t xml:space="preserve"> being used w</w:t>
      </w:r>
      <w:r w:rsidR="00F209E5">
        <w:t>ithin the context of the build system</w:t>
      </w:r>
      <w:r>
        <w:t>.</w:t>
      </w:r>
    </w:p>
    <w:p w14:paraId="5529948D" w14:textId="1E208ACD" w:rsidR="00F209E5" w:rsidRDefault="00201B38" w:rsidP="00F209E5">
      <w:r>
        <w:t>T</w:t>
      </w:r>
      <w:r w:rsidR="00F209E5">
        <w:t>here are going to be</w:t>
      </w:r>
      <w:r>
        <w:t xml:space="preserve"> s</w:t>
      </w:r>
      <w:r w:rsidR="00F209E5">
        <w:t>ome tools, static analyzers are a good example</w:t>
      </w:r>
      <w:r>
        <w:t>,</w:t>
      </w:r>
      <w:r w:rsidR="00F209E5">
        <w:t xml:space="preserve"> which </w:t>
      </w:r>
      <w:r>
        <w:t>h</w:t>
      </w:r>
      <w:r w:rsidR="00F209E5">
        <w:t>ave configuration files</w:t>
      </w:r>
      <w:r>
        <w:t xml:space="preserve"> t</w:t>
      </w:r>
      <w:r w:rsidR="00F209E5">
        <w:t>hat are managed</w:t>
      </w:r>
      <w:r>
        <w:t xml:space="preserve"> </w:t>
      </w:r>
      <w:r w:rsidR="00F209E5">
        <w:t>separately from the build system.</w:t>
      </w:r>
    </w:p>
    <w:p w14:paraId="4BD850C9" w14:textId="77777777" w:rsidR="00201B38" w:rsidRDefault="00F209E5" w:rsidP="00F209E5">
      <w:r>
        <w:t>That's not</w:t>
      </w:r>
      <w:r w:rsidR="00201B38">
        <w:t xml:space="preserve"> a</w:t>
      </w:r>
      <w:r>
        <w:t xml:space="preserve"> significant thing</w:t>
      </w:r>
      <w:r w:rsidR="00201B38">
        <w:t>.</w:t>
      </w:r>
    </w:p>
    <w:p w14:paraId="7FD4607C" w14:textId="5EBFE26D" w:rsidR="00F209E5" w:rsidRDefault="00201B38" w:rsidP="00F209E5">
      <w:r>
        <w:t>W</w:t>
      </w:r>
      <w:r w:rsidR="00F209E5">
        <w:t xml:space="preserve">hat's </w:t>
      </w:r>
      <w:r>
        <w:t>important</w:t>
      </w:r>
      <w:r w:rsidR="00F209E5">
        <w:t xml:space="preserve"> is that we provide the options</w:t>
      </w:r>
      <w:r>
        <w:t>, whatever the mechanism of application</w:t>
      </w:r>
      <w:r w:rsidR="00F209E5">
        <w:t>.</w:t>
      </w:r>
    </w:p>
    <w:p w14:paraId="7AAB1F02" w14:textId="5F825CB6" w:rsidR="00F209E5" w:rsidRDefault="00201B38" w:rsidP="00F209E5">
      <w:r>
        <w:t>T</w:t>
      </w:r>
      <w:r w:rsidR="00F209E5">
        <w:t>hat</w:t>
      </w:r>
      <w:r>
        <w:t>’</w:t>
      </w:r>
      <w:r w:rsidR="00F209E5">
        <w:t xml:space="preserve">s the core </w:t>
      </w:r>
      <w:r>
        <w:t>point</w:t>
      </w:r>
      <w:r w:rsidR="00F209E5">
        <w:t xml:space="preserve"> we're trying to get at here.</w:t>
      </w:r>
    </w:p>
    <w:p w14:paraId="3B662FEB" w14:textId="7C29B99B" w:rsidR="00D33F64" w:rsidRDefault="00EF3BAF" w:rsidP="00F209E5">
      <w:r>
        <w:lastRenderedPageBreak/>
        <w:t>Since</w:t>
      </w:r>
      <w:r w:rsidR="00F209E5">
        <w:t xml:space="preserve"> the DevOps </w:t>
      </w:r>
      <w:r w:rsidR="00A604C1">
        <w:t>engineer</w:t>
      </w:r>
      <w:r w:rsidR="00201B38">
        <w:t xml:space="preserve"> </w:t>
      </w:r>
      <w:r w:rsidR="00F209E5">
        <w:t>is presumed to be a subject matter expert in how the build system works and how the tools within it are being utilized</w:t>
      </w:r>
      <w:r>
        <w:t>, s</w:t>
      </w:r>
      <w:r w:rsidR="00F209E5">
        <w:t xml:space="preserve">o long as we provide the </w:t>
      </w:r>
      <w:r>
        <w:t xml:space="preserve">tool options list and the </w:t>
      </w:r>
      <w:r w:rsidR="00F209E5">
        <w:t xml:space="preserve">contextual information about the </w:t>
      </w:r>
      <w:r>
        <w:t xml:space="preserve">tool and </w:t>
      </w:r>
      <w:r w:rsidR="00F209E5">
        <w:t>element</w:t>
      </w:r>
      <w:r>
        <w:t xml:space="preserve"> to which it needs to be applied</w:t>
      </w:r>
      <w:r w:rsidR="00F209E5">
        <w:t>,</w:t>
      </w:r>
      <w:r>
        <w:t xml:space="preserve"> </w:t>
      </w:r>
      <w:r w:rsidR="00F209E5">
        <w:t>there's sufficient</w:t>
      </w:r>
      <w:r w:rsidR="00201B38">
        <w:t xml:space="preserve"> d</w:t>
      </w:r>
      <w:r w:rsidR="00F209E5">
        <w:t xml:space="preserve">ata to </w:t>
      </w:r>
      <w:r w:rsidR="00201B38">
        <w:t>perform t</w:t>
      </w:r>
      <w:r w:rsidR="00F209E5">
        <w:t>h</w:t>
      </w:r>
      <w:r w:rsidR="00201B38">
        <w:t>is</w:t>
      </w:r>
      <w:r w:rsidR="00F209E5">
        <w:t xml:space="preserve"> </w:t>
      </w:r>
      <w:r w:rsidR="00201B38">
        <w:t>a</w:t>
      </w:r>
      <w:r w:rsidR="00F209E5">
        <w:t>ctivity.</w:t>
      </w:r>
    </w:p>
    <w:p w14:paraId="72DB345F" w14:textId="728E7996" w:rsidR="00A604C1" w:rsidRPr="00EB0B65" w:rsidRDefault="00A604C1" w:rsidP="00F209E5">
      <w:r>
        <w:t>It’s presumed that before deploying the changes, that the DevOps SME will verify that the changes to the settings do not break the build.</w:t>
      </w:r>
    </w:p>
    <w:p w14:paraId="5049333A" w14:textId="37A8334F" w:rsidR="006667B7" w:rsidRDefault="0017333D" w:rsidP="006667B7">
      <w:pPr>
        <w:pStyle w:val="Heading1"/>
      </w:pPr>
      <w:r>
        <w:t>Report</w:t>
      </w:r>
    </w:p>
    <w:p w14:paraId="190B2638" w14:textId="77777777" w:rsidR="00F209E5" w:rsidRDefault="00F209E5" w:rsidP="00F209E5">
      <w:r>
        <w:t>The final step in this activity is the generation of the security options application report.</w:t>
      </w:r>
    </w:p>
    <w:p w14:paraId="557853A5" w14:textId="06421F9D" w:rsidR="00F209E5" w:rsidRDefault="00F209E5" w:rsidP="00F209E5">
      <w:r>
        <w:t xml:space="preserve">This </w:t>
      </w:r>
      <w:r w:rsidR="001E39C4">
        <w:t>requirement is</w:t>
      </w:r>
      <w:r>
        <w:t xml:space="preserve"> one of the greatest </w:t>
      </w:r>
      <w:r w:rsidR="001E39C4">
        <w:t>sources</w:t>
      </w:r>
      <w:r>
        <w:t xml:space="preserve"> of confusion</w:t>
      </w:r>
      <w:r w:rsidR="00BC0536">
        <w:t xml:space="preserve"> in this activity</w:t>
      </w:r>
      <w:r>
        <w:t>.</w:t>
      </w:r>
    </w:p>
    <w:p w14:paraId="32C81143" w14:textId="53A22894" w:rsidR="00FE04C8" w:rsidRPr="006365A2" w:rsidRDefault="00F209E5" w:rsidP="00F209E5">
      <w:r>
        <w:t>So, let's talk about that.</w:t>
      </w:r>
    </w:p>
    <w:p w14:paraId="0896482F" w14:textId="77777777" w:rsidR="00BE6B4B" w:rsidRDefault="00BE6B4B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F41103" w14:textId="3A812C89" w:rsidR="006365A2" w:rsidRDefault="0017333D" w:rsidP="00765407">
      <w:pPr>
        <w:pStyle w:val="Heading1"/>
      </w:pPr>
      <w:r>
        <w:lastRenderedPageBreak/>
        <w:t>Human-readable Report</w:t>
      </w:r>
    </w:p>
    <w:p w14:paraId="18823173" w14:textId="22DB0586" w:rsidR="00F209E5" w:rsidRDefault="00F209E5" w:rsidP="00F209E5">
      <w:r>
        <w:t xml:space="preserve">There are two </w:t>
      </w:r>
      <w:r w:rsidR="001E39C4">
        <w:t>motivations</w:t>
      </w:r>
      <w:r>
        <w:t xml:space="preserve"> </w:t>
      </w:r>
      <w:r w:rsidR="001E39C4">
        <w:t xml:space="preserve">for </w:t>
      </w:r>
      <w:r>
        <w:t>th</w:t>
      </w:r>
      <w:r w:rsidR="001E39C4">
        <w:t>e</w:t>
      </w:r>
      <w:r>
        <w:t xml:space="preserve"> report generation exercise.</w:t>
      </w:r>
    </w:p>
    <w:p w14:paraId="576AA2A5" w14:textId="77777777" w:rsidR="001E39C4" w:rsidRDefault="001E39C4" w:rsidP="00F209E5">
      <w:r>
        <w:t>T</w:t>
      </w:r>
      <w:r w:rsidR="00F209E5">
        <w:t>he first is unsurprisingly</w:t>
      </w:r>
      <w:r>
        <w:t xml:space="preserve"> o</w:t>
      </w:r>
      <w:r w:rsidR="00F209E5">
        <w:t>ne of traceability</w:t>
      </w:r>
      <w:r>
        <w:t>.</w:t>
      </w:r>
    </w:p>
    <w:p w14:paraId="4D23EA5E" w14:textId="77777777" w:rsidR="009E793B" w:rsidRDefault="00F209E5" w:rsidP="00F209E5">
      <w:r>
        <w:t xml:space="preserve">We want to be able to show that we have applied the </w:t>
      </w:r>
      <w:r w:rsidR="009E793B">
        <w:t xml:space="preserve">specified </w:t>
      </w:r>
      <w:r>
        <w:t>settings</w:t>
      </w:r>
      <w:r w:rsidR="009E793B">
        <w:t>.</w:t>
      </w:r>
    </w:p>
    <w:p w14:paraId="40DF0C1F" w14:textId="31AAE850" w:rsidR="00F209E5" w:rsidRDefault="00F209E5" w:rsidP="00F209E5">
      <w:r>
        <w:t xml:space="preserve">This </w:t>
      </w:r>
      <w:r w:rsidR="009E793B">
        <w:t>shouldn’t</w:t>
      </w:r>
      <w:r>
        <w:t xml:space="preserve"> require </w:t>
      </w:r>
      <w:r w:rsidR="009E793B">
        <w:t>anything o</w:t>
      </w:r>
      <w:r>
        <w:t>utside of the normal</w:t>
      </w:r>
      <w:r w:rsidR="009E793B">
        <w:t xml:space="preserve"> </w:t>
      </w:r>
      <w:r>
        <w:t>settings report that one would produce</w:t>
      </w:r>
      <w:r w:rsidR="009E793B">
        <w:t xml:space="preserve"> i</w:t>
      </w:r>
      <w:r>
        <w:t>n order to present</w:t>
      </w:r>
      <w:r w:rsidR="009E793B">
        <w:t xml:space="preserve"> i</w:t>
      </w:r>
      <w:r>
        <w:t>n a regulatory context.</w:t>
      </w:r>
    </w:p>
    <w:p w14:paraId="47E0E1EB" w14:textId="433D7BD7" w:rsidR="00F209E5" w:rsidRDefault="00F209E5" w:rsidP="00F209E5">
      <w:r>
        <w:t>The second is settings enforcement.</w:t>
      </w:r>
    </w:p>
    <w:p w14:paraId="3B82334D" w14:textId="77777777" w:rsidR="009E793B" w:rsidRDefault="00F209E5" w:rsidP="00F209E5">
      <w:r>
        <w:t xml:space="preserve">This </w:t>
      </w:r>
      <w:r w:rsidR="009E793B">
        <w:t>treats</w:t>
      </w:r>
      <w:r>
        <w:t xml:space="preserve"> this human</w:t>
      </w:r>
      <w:r w:rsidR="009E793B">
        <w:t>-</w:t>
      </w:r>
      <w:r>
        <w:t xml:space="preserve">readable form </w:t>
      </w:r>
      <w:r w:rsidR="009E793B">
        <w:t>as</w:t>
      </w:r>
      <w:r>
        <w:t xml:space="preserve"> a helper document</w:t>
      </w:r>
      <w:r w:rsidR="009E793B">
        <w:t>.</w:t>
      </w:r>
    </w:p>
    <w:p w14:paraId="1DF645BC" w14:textId="5448A64D" w:rsidR="00F209E5" w:rsidRDefault="009E793B" w:rsidP="00F209E5">
      <w:r>
        <w:t>W</w:t>
      </w:r>
      <w:r w:rsidR="00F209E5">
        <w:t>e want to</w:t>
      </w:r>
      <w:r>
        <w:t xml:space="preserve"> e</w:t>
      </w:r>
      <w:r w:rsidR="00F209E5">
        <w:t>nsure</w:t>
      </w:r>
      <w:r>
        <w:t xml:space="preserve"> </w:t>
      </w:r>
      <w:r w:rsidR="00F209E5">
        <w:t>that once we have made these settings</w:t>
      </w:r>
      <w:r>
        <w:t xml:space="preserve"> a</w:t>
      </w:r>
      <w:r w:rsidR="00F209E5">
        <w:t>n established part of the build that</w:t>
      </w:r>
      <w:r>
        <w:t xml:space="preserve"> t</w:t>
      </w:r>
      <w:r w:rsidR="00F209E5">
        <w:t xml:space="preserve">hey don't get </w:t>
      </w:r>
      <w:r>
        <w:t>changed</w:t>
      </w:r>
      <w:r w:rsidR="00F209E5">
        <w:t>.</w:t>
      </w:r>
    </w:p>
    <w:p w14:paraId="0BDE0BC0" w14:textId="13075AA2" w:rsidR="00F209E5" w:rsidRDefault="00F209E5" w:rsidP="00F209E5">
      <w:r>
        <w:t>And so, this provides us with a document that we can reference.</w:t>
      </w:r>
    </w:p>
    <w:p w14:paraId="4CCFD8B7" w14:textId="5661B747" w:rsidR="00015DE6" w:rsidRDefault="00F209E5" w:rsidP="00F209E5">
      <w:r>
        <w:t xml:space="preserve">It says, </w:t>
      </w:r>
      <w:r w:rsidR="009E793B">
        <w:t>“</w:t>
      </w:r>
      <w:r>
        <w:t>these are the settings that should be there</w:t>
      </w:r>
      <w:r w:rsidR="009E793B">
        <w:t>, l</w:t>
      </w:r>
      <w:r>
        <w:t xml:space="preserve">et's </w:t>
      </w:r>
      <w:r w:rsidR="009E793B">
        <w:t>c</w:t>
      </w:r>
      <w:r>
        <w:t>heck to see if that's the case.</w:t>
      </w:r>
      <w:r w:rsidR="009E793B">
        <w:t>”</w:t>
      </w:r>
    </w:p>
    <w:p w14:paraId="349ED764" w14:textId="20ADC64A" w:rsidR="00B96CD1" w:rsidRDefault="00B96CD1" w:rsidP="00F209E5">
      <w:r>
        <w:t>[pause]</w:t>
      </w:r>
    </w:p>
    <w:p w14:paraId="10C278FA" w14:textId="77777777" w:rsidR="00B96CD1" w:rsidRDefault="00B96CD1">
      <w:pPr>
        <w:spacing w:after="0" w:line="240" w:lineRule="auto"/>
        <w:jc w:val="left"/>
      </w:pPr>
      <w:r>
        <w:br w:type="page"/>
      </w:r>
    </w:p>
    <w:p w14:paraId="2D9AB692" w14:textId="4A2E360F" w:rsidR="00B96CD1" w:rsidRDefault="00B96CD1" w:rsidP="00F209E5">
      <w:r>
        <w:lastRenderedPageBreak/>
        <w:t>Many are probably thinking, “Can’t we just tell people to look at the build file</w:t>
      </w:r>
      <w:r w:rsidR="00725300">
        <w:t>?</w:t>
      </w:r>
      <w:r>
        <w:t xml:space="preserve"> It’s self-documenting.”</w:t>
      </w:r>
    </w:p>
    <w:p w14:paraId="357A599E" w14:textId="77777777" w:rsidR="00B96CD1" w:rsidRDefault="00B96CD1" w:rsidP="00F209E5">
      <w:r>
        <w:t>For those operating in non-regulated industries, this aspect of the apply options activity is probably one you can skip.</w:t>
      </w:r>
    </w:p>
    <w:p w14:paraId="626DB0B7" w14:textId="126E3B81" w:rsidR="00B96CD1" w:rsidRDefault="00B96CD1" w:rsidP="00F209E5">
      <w:r>
        <w:t>For everyone else, keep in mind that having a report in the DMS avoids the data extraction issues that come into play when there is a problem five or ten years in the future requiring review of the cybersecurity settings.</w:t>
      </w:r>
    </w:p>
    <w:p w14:paraId="171C09DD" w14:textId="0B6BD51F" w:rsidR="00B96CD1" w:rsidRDefault="00B96CD1" w:rsidP="00F209E5">
      <w:r>
        <w:t>If the build process includes a step which generates a human-readable form documenting the settings information, then this is easily recorded in the DMS.</w:t>
      </w:r>
    </w:p>
    <w:p w14:paraId="03968C25" w14:textId="5889015B" w:rsidR="00B96CD1" w:rsidRDefault="00B96CD1" w:rsidP="00F209E5">
      <w:r>
        <w:t>This report would be part of the product build documentation.</w:t>
      </w:r>
    </w:p>
    <w:p w14:paraId="4E287453" w14:textId="179F012E" w:rsidR="00B96CD1" w:rsidRDefault="00B96CD1" w:rsidP="00F209E5">
      <w:r>
        <w:t>Should a problem arise in the future, no one needs to stand up the source code control and build systems necessary to extract and report this information.</w:t>
      </w:r>
    </w:p>
    <w:p w14:paraId="0BA13E38" w14:textId="7DD4792F" w:rsidR="00B96CD1" w:rsidRDefault="00B96CD1" w:rsidP="00F209E5">
      <w:r>
        <w:t>This step is fundamentally about the future-proofing.</w:t>
      </w:r>
    </w:p>
    <w:p w14:paraId="3DC7CDEA" w14:textId="77777777" w:rsidR="009E793B" w:rsidRDefault="009E793B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273435B" w14:textId="0220C23A" w:rsidR="00BE3EDF" w:rsidRDefault="00A127C3" w:rsidP="00BE3EDF">
      <w:pPr>
        <w:pStyle w:val="Heading1"/>
      </w:pPr>
      <w:r>
        <w:lastRenderedPageBreak/>
        <w:t>Recap</w:t>
      </w:r>
    </w:p>
    <w:p w14:paraId="758B36BC" w14:textId="77268B30" w:rsidR="00F209E5" w:rsidRPr="00F209E5" w:rsidRDefault="00F209E5" w:rsidP="00F209E5">
      <w:pPr>
        <w:rPr>
          <w:rFonts w:eastAsia="Arial"/>
        </w:rPr>
      </w:pPr>
      <w:r w:rsidRPr="00F209E5">
        <w:rPr>
          <w:rFonts w:eastAsia="Arial"/>
        </w:rPr>
        <w:t>And that covers the final</w:t>
      </w:r>
      <w:r w:rsidR="009E793B">
        <w:rPr>
          <w:rFonts w:eastAsia="Arial"/>
        </w:rPr>
        <w:t xml:space="preserve"> a</w:t>
      </w:r>
      <w:r w:rsidRPr="00F209E5">
        <w:rPr>
          <w:rFonts w:eastAsia="Arial"/>
        </w:rPr>
        <w:t>ctivity in the secure settings process.</w:t>
      </w:r>
    </w:p>
    <w:p w14:paraId="78281E56" w14:textId="78BFB331" w:rsidR="00043172" w:rsidRPr="00043172" w:rsidRDefault="00F209E5" w:rsidP="00F209E5">
      <w:pPr>
        <w:rPr>
          <w:rFonts w:eastAsia="Arial"/>
        </w:rPr>
      </w:pPr>
      <w:r w:rsidRPr="00F209E5">
        <w:rPr>
          <w:rFonts w:eastAsia="Arial"/>
        </w:rPr>
        <w:t>Let's look at some takeaways.</w:t>
      </w:r>
    </w:p>
    <w:p w14:paraId="598737DF" w14:textId="2E764FA4" w:rsidR="00BB23C1" w:rsidRDefault="004508B6" w:rsidP="00BB23C1">
      <w:pPr>
        <w:pStyle w:val="Heading1"/>
      </w:pPr>
      <w:r>
        <w:t>Summary</w:t>
      </w:r>
    </w:p>
    <w:p w14:paraId="6D52E2C1" w14:textId="315CEE7F" w:rsidR="00296F0E" w:rsidRPr="00296F0E" w:rsidRDefault="00296F0E" w:rsidP="00296F0E">
      <w:pPr>
        <w:rPr>
          <w:rFonts w:eastAsia="Arial"/>
          <w:shd w:val="clear" w:color="auto" w:fill="FFFFFF"/>
        </w:rPr>
      </w:pPr>
      <w:r w:rsidRPr="00296F0E">
        <w:rPr>
          <w:rFonts w:eastAsia="Arial"/>
          <w:shd w:val="clear" w:color="auto" w:fill="FFFFFF"/>
        </w:rPr>
        <w:t xml:space="preserve">This activity is probably the most straightforward one </w:t>
      </w:r>
      <w:r w:rsidR="004D2EA6">
        <w:rPr>
          <w:rFonts w:eastAsia="Arial"/>
          <w:shd w:val="clear" w:color="auto" w:fill="FFFFFF"/>
        </w:rPr>
        <w:t>of</w:t>
      </w:r>
      <w:r w:rsidRPr="00296F0E">
        <w:rPr>
          <w:rFonts w:eastAsia="Arial"/>
          <w:shd w:val="clear" w:color="auto" w:fill="FFFFFF"/>
        </w:rPr>
        <w:t xml:space="preserve"> all the secure settings activities.</w:t>
      </w:r>
    </w:p>
    <w:p w14:paraId="03C71423" w14:textId="77777777" w:rsidR="00A604C1" w:rsidRDefault="00296F0E" w:rsidP="00296F0E">
      <w:pPr>
        <w:rPr>
          <w:rFonts w:eastAsia="Arial"/>
          <w:shd w:val="clear" w:color="auto" w:fill="FFFFFF"/>
        </w:rPr>
      </w:pPr>
      <w:r w:rsidRPr="00296F0E">
        <w:rPr>
          <w:rFonts w:eastAsia="Arial"/>
          <w:shd w:val="clear" w:color="auto" w:fill="FFFFFF"/>
        </w:rPr>
        <w:t>It consists of</w:t>
      </w:r>
      <w:r w:rsidR="00A604C1">
        <w:rPr>
          <w:rFonts w:eastAsia="Arial"/>
          <w:shd w:val="clear" w:color="auto" w:fill="FFFFFF"/>
        </w:rPr>
        <w:t>:</w:t>
      </w:r>
    </w:p>
    <w:p w14:paraId="762174EF" w14:textId="24F029AF" w:rsidR="00A604C1" w:rsidRDefault="00A604C1" w:rsidP="00296F0E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77080DF0" w14:textId="67A3131F" w:rsidR="00A604C1" w:rsidRDefault="00296F0E" w:rsidP="00296F0E">
      <w:pPr>
        <w:rPr>
          <w:rFonts w:eastAsia="Arial"/>
          <w:shd w:val="clear" w:color="auto" w:fill="FFFFFF"/>
        </w:rPr>
      </w:pPr>
      <w:r w:rsidRPr="00296F0E">
        <w:rPr>
          <w:rFonts w:eastAsia="Arial"/>
          <w:shd w:val="clear" w:color="auto" w:fill="FFFFFF"/>
        </w:rPr>
        <w:t>applying the settings</w:t>
      </w:r>
      <w:r w:rsidR="00A604C1">
        <w:rPr>
          <w:rFonts w:eastAsia="Arial"/>
          <w:shd w:val="clear" w:color="auto" w:fill="FFFFFF"/>
        </w:rPr>
        <w:t xml:space="preserve"> t</w:t>
      </w:r>
      <w:r w:rsidRPr="00296F0E">
        <w:rPr>
          <w:rFonts w:eastAsia="Arial"/>
          <w:shd w:val="clear" w:color="auto" w:fill="FFFFFF"/>
        </w:rPr>
        <w:t>o the build</w:t>
      </w:r>
    </w:p>
    <w:p w14:paraId="56775DA4" w14:textId="77777777" w:rsidR="00A604C1" w:rsidRDefault="00A604C1" w:rsidP="00A604C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25FC5CB7" w14:textId="0EAB7BD3" w:rsidR="00296F0E" w:rsidRPr="00296F0E" w:rsidRDefault="00296F0E" w:rsidP="00A604C1">
      <w:pPr>
        <w:rPr>
          <w:rFonts w:eastAsia="Arial"/>
          <w:shd w:val="clear" w:color="auto" w:fill="FFFFFF"/>
        </w:rPr>
      </w:pPr>
      <w:r w:rsidRPr="00296F0E">
        <w:rPr>
          <w:rFonts w:eastAsia="Arial"/>
          <w:shd w:val="clear" w:color="auto" w:fill="FFFFFF"/>
        </w:rPr>
        <w:t>verifying the build</w:t>
      </w:r>
      <w:r w:rsidR="00A604C1">
        <w:rPr>
          <w:rFonts w:eastAsia="Arial"/>
          <w:shd w:val="clear" w:color="auto" w:fill="FFFFFF"/>
        </w:rPr>
        <w:t xml:space="preserve"> </w:t>
      </w:r>
      <w:r w:rsidRPr="00296F0E">
        <w:rPr>
          <w:rFonts w:eastAsia="Arial"/>
          <w:shd w:val="clear" w:color="auto" w:fill="FFFFFF"/>
        </w:rPr>
        <w:t>before deploying</w:t>
      </w:r>
      <w:r w:rsidR="00A604C1">
        <w:rPr>
          <w:rFonts w:eastAsia="Arial"/>
          <w:shd w:val="clear" w:color="auto" w:fill="FFFFFF"/>
        </w:rPr>
        <w:t xml:space="preserve"> it</w:t>
      </w:r>
    </w:p>
    <w:p w14:paraId="3C502DBA" w14:textId="77777777" w:rsidR="00A604C1" w:rsidRDefault="00A604C1" w:rsidP="00A604C1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68D2FD17" w14:textId="07B87FFD" w:rsidR="00056E63" w:rsidRPr="007C6270" w:rsidRDefault="00296F0E" w:rsidP="00296F0E">
      <w:pPr>
        <w:rPr>
          <w:rFonts w:eastAsia="Arial"/>
          <w:shd w:val="clear" w:color="auto" w:fill="FFFFFF"/>
        </w:rPr>
      </w:pPr>
      <w:r w:rsidRPr="00296F0E">
        <w:rPr>
          <w:rFonts w:eastAsia="Arial"/>
          <w:shd w:val="clear" w:color="auto" w:fill="FFFFFF"/>
        </w:rPr>
        <w:t>and finally, creating a human</w:t>
      </w:r>
      <w:r w:rsidR="00A604C1">
        <w:rPr>
          <w:rFonts w:eastAsia="Arial"/>
          <w:shd w:val="clear" w:color="auto" w:fill="FFFFFF"/>
        </w:rPr>
        <w:t>-r</w:t>
      </w:r>
      <w:r w:rsidRPr="00296F0E">
        <w:rPr>
          <w:rFonts w:eastAsia="Arial"/>
          <w:shd w:val="clear" w:color="auto" w:fill="FFFFFF"/>
        </w:rPr>
        <w:t xml:space="preserve">eadable report for the purposes of traceability, and also to later ensure that the settings </w:t>
      </w:r>
      <w:r w:rsidR="00A604C1">
        <w:rPr>
          <w:rFonts w:eastAsia="Arial"/>
          <w:shd w:val="clear" w:color="auto" w:fill="FFFFFF"/>
        </w:rPr>
        <w:t>stick</w:t>
      </w:r>
      <w:r w:rsidRPr="00296F0E">
        <w:rPr>
          <w:rFonts w:eastAsia="Arial"/>
          <w:shd w:val="clear" w:color="auto" w:fill="FFFFFF"/>
        </w:rPr>
        <w:t>.</w:t>
      </w:r>
    </w:p>
    <w:p w14:paraId="6081BEC4" w14:textId="42A3B6EF" w:rsidR="00A1233F" w:rsidRDefault="00A1233F" w:rsidP="00A1233F">
      <w:pPr>
        <w:pStyle w:val="Heading1"/>
      </w:pPr>
      <w:r>
        <w:t>Example Materials</w:t>
      </w:r>
    </w:p>
    <w:p w14:paraId="5949055C" w14:textId="77777777" w:rsidR="00296F0E" w:rsidRPr="00296F0E" w:rsidRDefault="00296F0E" w:rsidP="00296F0E">
      <w:pPr>
        <w:rPr>
          <w:rFonts w:eastAsia="Arial"/>
          <w:shd w:val="clear" w:color="auto" w:fill="FFFFFF"/>
        </w:rPr>
      </w:pPr>
      <w:r w:rsidRPr="00296F0E">
        <w:rPr>
          <w:rFonts w:eastAsia="Arial"/>
          <w:shd w:val="clear" w:color="auto" w:fill="FFFFFF"/>
        </w:rPr>
        <w:t>The materials that were used to cover this example are in the location shown here.</w:t>
      </w:r>
    </w:p>
    <w:p w14:paraId="105B2B06" w14:textId="615F82DF" w:rsidR="00A1233F" w:rsidRPr="00A1233F" w:rsidRDefault="00296F0E" w:rsidP="00296F0E">
      <w:pPr>
        <w:rPr>
          <w:rFonts w:eastAsia="Arial"/>
          <w:shd w:val="clear" w:color="auto" w:fill="FFFFFF"/>
        </w:rPr>
      </w:pPr>
      <w:r w:rsidRPr="00296F0E">
        <w:rPr>
          <w:rFonts w:eastAsia="Arial"/>
          <w:shd w:val="clear" w:color="auto" w:fill="FFFFFF"/>
        </w:rPr>
        <w:t>It's important to note that the workbook includes all of the sheets covered in this training.</w:t>
      </w:r>
    </w:p>
    <w:p w14:paraId="548AD736" w14:textId="35237473" w:rsidR="006253E4" w:rsidRDefault="00352A4A" w:rsidP="006253E4">
      <w:pPr>
        <w:pStyle w:val="Heading1"/>
      </w:pPr>
      <w:r w:rsidRPr="00352A4A">
        <w:t>Further Reading</w:t>
      </w:r>
    </w:p>
    <w:p w14:paraId="118F43B5" w14:textId="483930E8" w:rsidR="006253E4" w:rsidRPr="00BB23C1" w:rsidRDefault="00A1233F" w:rsidP="0018210E">
      <w:pPr>
        <w:rPr>
          <w:rFonts w:eastAsia="Arial"/>
          <w:shd w:val="clear" w:color="auto" w:fill="FFFFFF"/>
        </w:rPr>
      </w:pPr>
      <w:r w:rsidRPr="00A1233F">
        <w:rPr>
          <w:rFonts w:eastAsia="Arial"/>
          <w:shd w:val="clear" w:color="auto" w:fill="FFFFFF"/>
        </w:rPr>
        <w:t xml:space="preserve">For additional information and to get a more in-depth set of references, the </w:t>
      </w:r>
      <w:r w:rsidRPr="00A1233F">
        <w:rPr>
          <w:rFonts w:eastAsia="Arial"/>
          <w:b/>
          <w:bCs/>
          <w:shd w:val="clear" w:color="auto" w:fill="FFFFFF"/>
        </w:rPr>
        <w:t xml:space="preserve">Secure Settings </w:t>
      </w:r>
      <w:r w:rsidR="00296F0E">
        <w:rPr>
          <w:rFonts w:eastAsia="Arial"/>
          <w:b/>
          <w:bCs/>
          <w:shd w:val="clear" w:color="auto" w:fill="FFFFFF"/>
        </w:rPr>
        <w:t>Apply</w:t>
      </w:r>
      <w:r w:rsidRPr="00A1233F">
        <w:rPr>
          <w:rFonts w:eastAsia="Arial"/>
          <w:b/>
          <w:bCs/>
          <w:shd w:val="clear" w:color="auto" w:fill="FFFFFF"/>
        </w:rPr>
        <w:t xml:space="preserve"> Options Procedure</w:t>
      </w:r>
      <w:r w:rsidRPr="00A1233F">
        <w:rPr>
          <w:rFonts w:eastAsia="Arial"/>
          <w:shd w:val="clear" w:color="auto" w:fill="FFFFFF"/>
        </w:rPr>
        <w:t xml:space="preserve"> tertiary document is available in the </w:t>
      </w:r>
      <w:r w:rsidRPr="00A1233F">
        <w:rPr>
          <w:rFonts w:eastAsia="Arial"/>
          <w:b/>
          <w:bCs/>
          <w:shd w:val="clear" w:color="auto" w:fill="FFFFFF"/>
        </w:rPr>
        <w:t>AVCDL</w:t>
      </w:r>
      <w:r w:rsidRPr="00A1233F">
        <w:rPr>
          <w:rFonts w:eastAsia="Arial"/>
          <w:shd w:val="clear" w:color="auto" w:fill="FFFFFF"/>
        </w:rPr>
        <w:t xml:space="preserve"> </w:t>
      </w:r>
      <w:r w:rsidRPr="00A1233F">
        <w:rPr>
          <w:rFonts w:eastAsia="Arial"/>
          <w:b/>
          <w:bCs/>
          <w:shd w:val="clear" w:color="auto" w:fill="FFFFFF"/>
        </w:rPr>
        <w:t>GitHub</w:t>
      </w:r>
      <w:r w:rsidRPr="00A1233F">
        <w:rPr>
          <w:rFonts w:eastAsia="Arial"/>
          <w:shd w:val="clear" w:color="auto" w:fill="FFFFFF"/>
        </w:rPr>
        <w:t xml:space="preserve"> repository.</w:t>
      </w:r>
    </w:p>
    <w:p w14:paraId="7964C0E1" w14:textId="0ABE064D" w:rsidR="00426182" w:rsidRPr="00BE3EDF" w:rsidRDefault="00426182" w:rsidP="00BE3EDF">
      <w:pPr>
        <w:pStyle w:val="Heading1"/>
      </w:pPr>
      <w:r w:rsidRPr="00BE3EDF">
        <w:lastRenderedPageBreak/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53EDCA20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66A48ACE" w14:textId="77777777" w:rsidR="00B20995" w:rsidRDefault="00B20995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DB7FA99" w14:textId="09F066CD" w:rsidR="006D6B9B" w:rsidRPr="00BE3EDF" w:rsidRDefault="004C27EB" w:rsidP="00BE3EDF">
      <w:pPr>
        <w:pStyle w:val="Heading1"/>
      </w:pPr>
      <w:r>
        <w:lastRenderedPageBreak/>
        <w:t>Next Steps</w:t>
      </w:r>
    </w:p>
    <w:p w14:paraId="516A9C56" w14:textId="453E31E8" w:rsidR="00811938" w:rsidRPr="00811938" w:rsidRDefault="00811938" w:rsidP="0081193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</w:t>
      </w:r>
      <w:r w:rsidR="00A1233F" w:rsidRPr="00A1233F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complete, if you’ve completed the other trainings covering the </w:t>
      </w:r>
      <w:r w:rsidR="00A1233F" w:rsidRPr="00A1233F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Settings</w:t>
      </w:r>
      <w:r w:rsidR="00A1233F" w:rsidRPr="00A1233F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process activities,  you can proceed to the other training at this level</w:t>
      </w: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, </w:t>
      </w: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Design Review</w:t>
      </w: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.</w:t>
      </w:r>
    </w:p>
    <w:p w14:paraId="79188D9F" w14:textId="77777777" w:rsidR="00811938" w:rsidRDefault="00811938" w:rsidP="0081193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Additionally, if you've completed </w:t>
      </w: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Threat Prioritization</w:t>
      </w: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, y</w:t>
      </w: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ou can also proceed to</w:t>
      </w: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:</w:t>
      </w:r>
    </w:p>
    <w:p w14:paraId="3573C605" w14:textId="2D56F5C5" w:rsidR="00811938" w:rsidRPr="00811938" w:rsidRDefault="00811938" w:rsidP="0081193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Attack Surface Analysis</w:t>
      </w:r>
    </w:p>
    <w:p w14:paraId="719090E8" w14:textId="57D40935" w:rsidR="00811938" w:rsidRPr="00811938" w:rsidRDefault="00811938" w:rsidP="0081193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Threat Modeling</w:t>
      </w:r>
    </w:p>
    <w:p w14:paraId="1BB0A856" w14:textId="3F087895" w:rsidR="00811938" w:rsidRPr="00811938" w:rsidRDefault="00811938" w:rsidP="00614336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Penetration Testing</w:t>
      </w:r>
    </w:p>
    <w:p w14:paraId="25CD7D85" w14:textId="77777777" w:rsidR="00811938" w:rsidRDefault="00811938" w:rsidP="00811938">
      <w:pPr>
        <w:pStyle w:val="Heading1"/>
        <w:spacing w:before="0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4EFB7266" w14:textId="4BDFD25C" w:rsidR="00811938" w:rsidRPr="00811938" w:rsidRDefault="00811938" w:rsidP="00811938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Vulnerability Identification</w:t>
      </w:r>
    </w:p>
    <w:p w14:paraId="52872B13" w14:textId="77777777" w:rsidR="00811938" w:rsidRDefault="00811938" w:rsidP="0081193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Additionally, you can proceed to either</w:t>
      </w: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:</w:t>
      </w:r>
    </w:p>
    <w:p w14:paraId="4C485970" w14:textId="3E76B402" w:rsidR="00811938" w:rsidRPr="00811938" w:rsidRDefault="00811938" w:rsidP="00811938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Code Reuse</w:t>
      </w:r>
    </w:p>
    <w:p w14:paraId="5E932BA9" w14:textId="77777777" w:rsidR="00811938" w:rsidRDefault="00811938" w:rsidP="00811938">
      <w:pPr>
        <w:pStyle w:val="Heading1"/>
        <w:spacing w:before="0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or</w:t>
      </w:r>
    </w:p>
    <w:p w14:paraId="1314DDB7" w14:textId="4259C4DB" w:rsidR="00811938" w:rsidRPr="00811938" w:rsidRDefault="00811938" w:rsidP="00811938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Coding</w:t>
      </w:r>
    </w:p>
    <w:p w14:paraId="1F7C7CFC" w14:textId="45561949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E74EA" w14:textId="77777777" w:rsidR="009E0B34" w:rsidRDefault="009E0B34" w:rsidP="00450BDC">
      <w:pPr>
        <w:spacing w:after="0" w:line="240" w:lineRule="auto"/>
      </w:pPr>
      <w:r>
        <w:separator/>
      </w:r>
    </w:p>
  </w:endnote>
  <w:endnote w:type="continuationSeparator" w:id="0">
    <w:p w14:paraId="7019338B" w14:textId="77777777" w:rsidR="009E0B34" w:rsidRDefault="009E0B34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33988" w14:textId="77777777" w:rsidR="009E0B34" w:rsidRDefault="009E0B34" w:rsidP="00450BDC">
      <w:pPr>
        <w:spacing w:after="0" w:line="240" w:lineRule="auto"/>
      </w:pPr>
      <w:r>
        <w:separator/>
      </w:r>
    </w:p>
  </w:footnote>
  <w:footnote w:type="continuationSeparator" w:id="0">
    <w:p w14:paraId="06403175" w14:textId="77777777" w:rsidR="009E0B34" w:rsidRDefault="009E0B34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5A0DAA"/>
    <w:multiLevelType w:val="hybridMultilevel"/>
    <w:tmpl w:val="C4709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4"/>
  </w:num>
  <w:num w:numId="3" w16cid:durableId="1553347839">
    <w:abstractNumId w:val="6"/>
  </w:num>
  <w:num w:numId="4" w16cid:durableId="778993119">
    <w:abstractNumId w:val="15"/>
  </w:num>
  <w:num w:numId="5" w16cid:durableId="930235455">
    <w:abstractNumId w:val="27"/>
  </w:num>
  <w:num w:numId="6" w16cid:durableId="1348410321">
    <w:abstractNumId w:val="19"/>
  </w:num>
  <w:num w:numId="7" w16cid:durableId="1047873007">
    <w:abstractNumId w:val="17"/>
  </w:num>
  <w:num w:numId="8" w16cid:durableId="1724795499">
    <w:abstractNumId w:val="9"/>
  </w:num>
  <w:num w:numId="9" w16cid:durableId="509608488">
    <w:abstractNumId w:val="18"/>
  </w:num>
  <w:num w:numId="10" w16cid:durableId="278534723">
    <w:abstractNumId w:val="11"/>
  </w:num>
  <w:num w:numId="11" w16cid:durableId="181017207">
    <w:abstractNumId w:val="20"/>
  </w:num>
  <w:num w:numId="12" w16cid:durableId="343090721">
    <w:abstractNumId w:val="29"/>
  </w:num>
  <w:num w:numId="13" w16cid:durableId="1881362557">
    <w:abstractNumId w:val="1"/>
  </w:num>
  <w:num w:numId="14" w16cid:durableId="1658994353">
    <w:abstractNumId w:val="23"/>
  </w:num>
  <w:num w:numId="15" w16cid:durableId="1041978234">
    <w:abstractNumId w:val="7"/>
  </w:num>
  <w:num w:numId="16" w16cid:durableId="906649754">
    <w:abstractNumId w:val="10"/>
  </w:num>
  <w:num w:numId="17" w16cid:durableId="153186054">
    <w:abstractNumId w:val="5"/>
  </w:num>
  <w:num w:numId="18" w16cid:durableId="1467821755">
    <w:abstractNumId w:val="28"/>
  </w:num>
  <w:num w:numId="19" w16cid:durableId="528877834">
    <w:abstractNumId w:val="34"/>
  </w:num>
  <w:num w:numId="20" w16cid:durableId="1593657851">
    <w:abstractNumId w:val="31"/>
  </w:num>
  <w:num w:numId="21" w16cid:durableId="1328896118">
    <w:abstractNumId w:val="33"/>
  </w:num>
  <w:num w:numId="22" w16cid:durableId="1904829835">
    <w:abstractNumId w:val="24"/>
  </w:num>
  <w:num w:numId="23" w16cid:durableId="519466560">
    <w:abstractNumId w:val="21"/>
  </w:num>
  <w:num w:numId="24" w16cid:durableId="643584682">
    <w:abstractNumId w:val="4"/>
  </w:num>
  <w:num w:numId="25" w16cid:durableId="6755033">
    <w:abstractNumId w:val="22"/>
  </w:num>
  <w:num w:numId="26" w16cid:durableId="897740841">
    <w:abstractNumId w:val="3"/>
  </w:num>
  <w:num w:numId="27" w16cid:durableId="343434311">
    <w:abstractNumId w:val="25"/>
  </w:num>
  <w:num w:numId="28" w16cid:durableId="871767951">
    <w:abstractNumId w:val="26"/>
  </w:num>
  <w:num w:numId="29" w16cid:durableId="952515068">
    <w:abstractNumId w:val="12"/>
  </w:num>
  <w:num w:numId="30" w16cid:durableId="395007479">
    <w:abstractNumId w:val="13"/>
  </w:num>
  <w:num w:numId="31" w16cid:durableId="1956599089">
    <w:abstractNumId w:val="32"/>
  </w:num>
  <w:num w:numId="32" w16cid:durableId="1330795563">
    <w:abstractNumId w:val="16"/>
  </w:num>
  <w:num w:numId="33" w16cid:durableId="987510503">
    <w:abstractNumId w:val="2"/>
  </w:num>
  <w:num w:numId="34" w16cid:durableId="809632084">
    <w:abstractNumId w:val="8"/>
  </w:num>
  <w:num w:numId="35" w16cid:durableId="577639261">
    <w:abstractNumId w:val="35"/>
  </w:num>
  <w:num w:numId="36" w16cid:durableId="6688236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15DE6"/>
    <w:rsid w:val="000163A4"/>
    <w:rsid w:val="00020448"/>
    <w:rsid w:val="0002769E"/>
    <w:rsid w:val="00027A62"/>
    <w:rsid w:val="0003067E"/>
    <w:rsid w:val="00036C0F"/>
    <w:rsid w:val="00041C18"/>
    <w:rsid w:val="00043172"/>
    <w:rsid w:val="000455AB"/>
    <w:rsid w:val="00056E63"/>
    <w:rsid w:val="00067064"/>
    <w:rsid w:val="0007114D"/>
    <w:rsid w:val="00071954"/>
    <w:rsid w:val="000818C9"/>
    <w:rsid w:val="00083564"/>
    <w:rsid w:val="00086B65"/>
    <w:rsid w:val="00092D9D"/>
    <w:rsid w:val="000A7A41"/>
    <w:rsid w:val="000C171F"/>
    <w:rsid w:val="000D2CE8"/>
    <w:rsid w:val="000E31FD"/>
    <w:rsid w:val="000E3932"/>
    <w:rsid w:val="000E6436"/>
    <w:rsid w:val="000F05F0"/>
    <w:rsid w:val="000F1FAD"/>
    <w:rsid w:val="00110648"/>
    <w:rsid w:val="0011241A"/>
    <w:rsid w:val="00114393"/>
    <w:rsid w:val="001163B6"/>
    <w:rsid w:val="0012344B"/>
    <w:rsid w:val="00147D08"/>
    <w:rsid w:val="0015072F"/>
    <w:rsid w:val="00171639"/>
    <w:rsid w:val="00172FE1"/>
    <w:rsid w:val="0017333D"/>
    <w:rsid w:val="001769CF"/>
    <w:rsid w:val="0018210E"/>
    <w:rsid w:val="00187BF4"/>
    <w:rsid w:val="00194663"/>
    <w:rsid w:val="001962FF"/>
    <w:rsid w:val="001A255B"/>
    <w:rsid w:val="001A2C48"/>
    <w:rsid w:val="001A2C50"/>
    <w:rsid w:val="001B7111"/>
    <w:rsid w:val="001C02AD"/>
    <w:rsid w:val="001C5234"/>
    <w:rsid w:val="001D02B2"/>
    <w:rsid w:val="001D3685"/>
    <w:rsid w:val="001D61EC"/>
    <w:rsid w:val="001E39C4"/>
    <w:rsid w:val="001F0460"/>
    <w:rsid w:val="00201B38"/>
    <w:rsid w:val="00240A6A"/>
    <w:rsid w:val="00243180"/>
    <w:rsid w:val="00246551"/>
    <w:rsid w:val="00257D65"/>
    <w:rsid w:val="00260275"/>
    <w:rsid w:val="00286332"/>
    <w:rsid w:val="002869FB"/>
    <w:rsid w:val="00287ACD"/>
    <w:rsid w:val="00287C41"/>
    <w:rsid w:val="00291684"/>
    <w:rsid w:val="002917C2"/>
    <w:rsid w:val="00294FF7"/>
    <w:rsid w:val="00295D79"/>
    <w:rsid w:val="00296F0E"/>
    <w:rsid w:val="002C1A84"/>
    <w:rsid w:val="002C388F"/>
    <w:rsid w:val="002D669B"/>
    <w:rsid w:val="002E4ACA"/>
    <w:rsid w:val="002E5DAC"/>
    <w:rsid w:val="002F3520"/>
    <w:rsid w:val="002F5513"/>
    <w:rsid w:val="00315390"/>
    <w:rsid w:val="00315617"/>
    <w:rsid w:val="003160A8"/>
    <w:rsid w:val="00317230"/>
    <w:rsid w:val="00320E47"/>
    <w:rsid w:val="0032588F"/>
    <w:rsid w:val="00330EC2"/>
    <w:rsid w:val="0033111E"/>
    <w:rsid w:val="00352A4A"/>
    <w:rsid w:val="00355809"/>
    <w:rsid w:val="00357EF2"/>
    <w:rsid w:val="003632E2"/>
    <w:rsid w:val="003717AD"/>
    <w:rsid w:val="00377BA7"/>
    <w:rsid w:val="00380295"/>
    <w:rsid w:val="003953C8"/>
    <w:rsid w:val="003972D7"/>
    <w:rsid w:val="003A11DF"/>
    <w:rsid w:val="003A7CA1"/>
    <w:rsid w:val="003B2D67"/>
    <w:rsid w:val="003B4775"/>
    <w:rsid w:val="003B722B"/>
    <w:rsid w:val="003C3DED"/>
    <w:rsid w:val="003D2DEB"/>
    <w:rsid w:val="003D5C79"/>
    <w:rsid w:val="003D6EAD"/>
    <w:rsid w:val="003E26B2"/>
    <w:rsid w:val="003F60BE"/>
    <w:rsid w:val="00413495"/>
    <w:rsid w:val="00417136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41A61"/>
    <w:rsid w:val="00446010"/>
    <w:rsid w:val="004508B6"/>
    <w:rsid w:val="00450BDC"/>
    <w:rsid w:val="00481454"/>
    <w:rsid w:val="00483BDF"/>
    <w:rsid w:val="00484937"/>
    <w:rsid w:val="00486E0F"/>
    <w:rsid w:val="00491B45"/>
    <w:rsid w:val="004A1D3F"/>
    <w:rsid w:val="004A27F8"/>
    <w:rsid w:val="004B1D27"/>
    <w:rsid w:val="004B5B5E"/>
    <w:rsid w:val="004C27EB"/>
    <w:rsid w:val="004C4ADD"/>
    <w:rsid w:val="004C6A1F"/>
    <w:rsid w:val="004D2EA6"/>
    <w:rsid w:val="004D776E"/>
    <w:rsid w:val="004F36AC"/>
    <w:rsid w:val="004F5EC6"/>
    <w:rsid w:val="004F7056"/>
    <w:rsid w:val="00503E0E"/>
    <w:rsid w:val="00513064"/>
    <w:rsid w:val="0052278D"/>
    <w:rsid w:val="00532261"/>
    <w:rsid w:val="0054145F"/>
    <w:rsid w:val="00542297"/>
    <w:rsid w:val="005431FF"/>
    <w:rsid w:val="00545EAA"/>
    <w:rsid w:val="005509AB"/>
    <w:rsid w:val="005573A4"/>
    <w:rsid w:val="00560797"/>
    <w:rsid w:val="00565B41"/>
    <w:rsid w:val="00567041"/>
    <w:rsid w:val="005705C3"/>
    <w:rsid w:val="00572B1F"/>
    <w:rsid w:val="005814C5"/>
    <w:rsid w:val="005825F3"/>
    <w:rsid w:val="0058373C"/>
    <w:rsid w:val="00586E42"/>
    <w:rsid w:val="00597078"/>
    <w:rsid w:val="005971A6"/>
    <w:rsid w:val="0059752B"/>
    <w:rsid w:val="005A057B"/>
    <w:rsid w:val="005B3DDA"/>
    <w:rsid w:val="005B5314"/>
    <w:rsid w:val="005C1B56"/>
    <w:rsid w:val="005D001C"/>
    <w:rsid w:val="005D3EB4"/>
    <w:rsid w:val="005D612D"/>
    <w:rsid w:val="005E5348"/>
    <w:rsid w:val="005E6EE9"/>
    <w:rsid w:val="006123C5"/>
    <w:rsid w:val="00613CF7"/>
    <w:rsid w:val="006253E4"/>
    <w:rsid w:val="0063039B"/>
    <w:rsid w:val="00632A04"/>
    <w:rsid w:val="006358E1"/>
    <w:rsid w:val="006365A2"/>
    <w:rsid w:val="006402DA"/>
    <w:rsid w:val="00650483"/>
    <w:rsid w:val="006667B7"/>
    <w:rsid w:val="00670EB4"/>
    <w:rsid w:val="00680DCF"/>
    <w:rsid w:val="00681642"/>
    <w:rsid w:val="00683A88"/>
    <w:rsid w:val="006A409C"/>
    <w:rsid w:val="006A5085"/>
    <w:rsid w:val="006B117D"/>
    <w:rsid w:val="006B176D"/>
    <w:rsid w:val="006B294E"/>
    <w:rsid w:val="006B73AB"/>
    <w:rsid w:val="006C2764"/>
    <w:rsid w:val="006D068C"/>
    <w:rsid w:val="006D6B9B"/>
    <w:rsid w:val="0070529C"/>
    <w:rsid w:val="00710A8C"/>
    <w:rsid w:val="0071582E"/>
    <w:rsid w:val="00725300"/>
    <w:rsid w:val="00725C95"/>
    <w:rsid w:val="0072627C"/>
    <w:rsid w:val="007304BD"/>
    <w:rsid w:val="007352F4"/>
    <w:rsid w:val="00737C4B"/>
    <w:rsid w:val="00745E7A"/>
    <w:rsid w:val="00757765"/>
    <w:rsid w:val="00765407"/>
    <w:rsid w:val="00765F8F"/>
    <w:rsid w:val="007668DB"/>
    <w:rsid w:val="00770ED8"/>
    <w:rsid w:val="00771550"/>
    <w:rsid w:val="00774337"/>
    <w:rsid w:val="0077564B"/>
    <w:rsid w:val="0078164C"/>
    <w:rsid w:val="007840BD"/>
    <w:rsid w:val="007B26B7"/>
    <w:rsid w:val="007B2B65"/>
    <w:rsid w:val="007B39C8"/>
    <w:rsid w:val="007C6270"/>
    <w:rsid w:val="007D3477"/>
    <w:rsid w:val="007D3FE5"/>
    <w:rsid w:val="007D51FB"/>
    <w:rsid w:val="007D6E74"/>
    <w:rsid w:val="007E294D"/>
    <w:rsid w:val="007E3304"/>
    <w:rsid w:val="007E7173"/>
    <w:rsid w:val="007E742C"/>
    <w:rsid w:val="00811938"/>
    <w:rsid w:val="00814C0F"/>
    <w:rsid w:val="00817931"/>
    <w:rsid w:val="0083468D"/>
    <w:rsid w:val="0084329E"/>
    <w:rsid w:val="008438B3"/>
    <w:rsid w:val="008477AB"/>
    <w:rsid w:val="00852417"/>
    <w:rsid w:val="008535AD"/>
    <w:rsid w:val="00856307"/>
    <w:rsid w:val="008565C5"/>
    <w:rsid w:val="00857732"/>
    <w:rsid w:val="008607F4"/>
    <w:rsid w:val="00864F9D"/>
    <w:rsid w:val="00871518"/>
    <w:rsid w:val="00871994"/>
    <w:rsid w:val="00874467"/>
    <w:rsid w:val="008938D5"/>
    <w:rsid w:val="008A0E8C"/>
    <w:rsid w:val="008B13FF"/>
    <w:rsid w:val="008B43A9"/>
    <w:rsid w:val="008D2008"/>
    <w:rsid w:val="008D3C5F"/>
    <w:rsid w:val="008E1CFC"/>
    <w:rsid w:val="008E35BD"/>
    <w:rsid w:val="008E6458"/>
    <w:rsid w:val="008F0A5D"/>
    <w:rsid w:val="009018D2"/>
    <w:rsid w:val="00905DA1"/>
    <w:rsid w:val="00911B53"/>
    <w:rsid w:val="00931F7B"/>
    <w:rsid w:val="00931FC3"/>
    <w:rsid w:val="00933E2A"/>
    <w:rsid w:val="00937570"/>
    <w:rsid w:val="0093791F"/>
    <w:rsid w:val="009464AF"/>
    <w:rsid w:val="009512C3"/>
    <w:rsid w:val="009806CE"/>
    <w:rsid w:val="00987E89"/>
    <w:rsid w:val="00987F0D"/>
    <w:rsid w:val="00994262"/>
    <w:rsid w:val="0099644B"/>
    <w:rsid w:val="009A77AC"/>
    <w:rsid w:val="009B0CAB"/>
    <w:rsid w:val="009D56B1"/>
    <w:rsid w:val="009D7900"/>
    <w:rsid w:val="009E0B34"/>
    <w:rsid w:val="009E188A"/>
    <w:rsid w:val="009E32E6"/>
    <w:rsid w:val="009E457B"/>
    <w:rsid w:val="009E793B"/>
    <w:rsid w:val="009F09DA"/>
    <w:rsid w:val="009F0D85"/>
    <w:rsid w:val="009F3285"/>
    <w:rsid w:val="009F62DA"/>
    <w:rsid w:val="009F70BC"/>
    <w:rsid w:val="00A05337"/>
    <w:rsid w:val="00A07F4E"/>
    <w:rsid w:val="00A1233F"/>
    <w:rsid w:val="00A127C3"/>
    <w:rsid w:val="00A22ADF"/>
    <w:rsid w:val="00A25B92"/>
    <w:rsid w:val="00A269E2"/>
    <w:rsid w:val="00A34402"/>
    <w:rsid w:val="00A4221D"/>
    <w:rsid w:val="00A43103"/>
    <w:rsid w:val="00A474E7"/>
    <w:rsid w:val="00A57C26"/>
    <w:rsid w:val="00A57F4A"/>
    <w:rsid w:val="00A604C1"/>
    <w:rsid w:val="00A61657"/>
    <w:rsid w:val="00A66575"/>
    <w:rsid w:val="00A830E5"/>
    <w:rsid w:val="00A86AD2"/>
    <w:rsid w:val="00A87603"/>
    <w:rsid w:val="00A87D60"/>
    <w:rsid w:val="00A97E4D"/>
    <w:rsid w:val="00AB2A99"/>
    <w:rsid w:val="00AB7B2E"/>
    <w:rsid w:val="00AC4E94"/>
    <w:rsid w:val="00AD1CB6"/>
    <w:rsid w:val="00AD3962"/>
    <w:rsid w:val="00AE5377"/>
    <w:rsid w:val="00AF366C"/>
    <w:rsid w:val="00AF5D45"/>
    <w:rsid w:val="00B00282"/>
    <w:rsid w:val="00B010E4"/>
    <w:rsid w:val="00B1382D"/>
    <w:rsid w:val="00B20995"/>
    <w:rsid w:val="00B21250"/>
    <w:rsid w:val="00B25A01"/>
    <w:rsid w:val="00B30664"/>
    <w:rsid w:val="00B364F2"/>
    <w:rsid w:val="00B4025C"/>
    <w:rsid w:val="00B419FE"/>
    <w:rsid w:val="00B448FE"/>
    <w:rsid w:val="00B47D3B"/>
    <w:rsid w:val="00B551DB"/>
    <w:rsid w:val="00B70CB1"/>
    <w:rsid w:val="00B71C15"/>
    <w:rsid w:val="00B746A2"/>
    <w:rsid w:val="00B76328"/>
    <w:rsid w:val="00B96CD1"/>
    <w:rsid w:val="00BA4E76"/>
    <w:rsid w:val="00BA7A91"/>
    <w:rsid w:val="00BB23C1"/>
    <w:rsid w:val="00BC0536"/>
    <w:rsid w:val="00BC0966"/>
    <w:rsid w:val="00BC1C71"/>
    <w:rsid w:val="00BC3AE1"/>
    <w:rsid w:val="00BC546D"/>
    <w:rsid w:val="00BC74A3"/>
    <w:rsid w:val="00BD3264"/>
    <w:rsid w:val="00BE3EDF"/>
    <w:rsid w:val="00BE6B4B"/>
    <w:rsid w:val="00BF53E2"/>
    <w:rsid w:val="00C0156E"/>
    <w:rsid w:val="00C035D2"/>
    <w:rsid w:val="00C247C7"/>
    <w:rsid w:val="00C3288C"/>
    <w:rsid w:val="00C43B5E"/>
    <w:rsid w:val="00C46DAC"/>
    <w:rsid w:val="00C57E90"/>
    <w:rsid w:val="00C619AE"/>
    <w:rsid w:val="00C635EA"/>
    <w:rsid w:val="00C87031"/>
    <w:rsid w:val="00CB33C5"/>
    <w:rsid w:val="00CC1C25"/>
    <w:rsid w:val="00CD0270"/>
    <w:rsid w:val="00CD5BA9"/>
    <w:rsid w:val="00CE6DCF"/>
    <w:rsid w:val="00CF76E5"/>
    <w:rsid w:val="00D03965"/>
    <w:rsid w:val="00D238AE"/>
    <w:rsid w:val="00D27DA2"/>
    <w:rsid w:val="00D32E8C"/>
    <w:rsid w:val="00D33F64"/>
    <w:rsid w:val="00D3442F"/>
    <w:rsid w:val="00D36125"/>
    <w:rsid w:val="00D37B47"/>
    <w:rsid w:val="00D4348C"/>
    <w:rsid w:val="00D57A13"/>
    <w:rsid w:val="00D6554E"/>
    <w:rsid w:val="00D739B8"/>
    <w:rsid w:val="00D76ED7"/>
    <w:rsid w:val="00D82B5F"/>
    <w:rsid w:val="00DA6216"/>
    <w:rsid w:val="00DB1294"/>
    <w:rsid w:val="00DB4316"/>
    <w:rsid w:val="00DC1AA8"/>
    <w:rsid w:val="00DC6625"/>
    <w:rsid w:val="00DD42C7"/>
    <w:rsid w:val="00DE2694"/>
    <w:rsid w:val="00DE34E0"/>
    <w:rsid w:val="00DF47C2"/>
    <w:rsid w:val="00DF7051"/>
    <w:rsid w:val="00E014B7"/>
    <w:rsid w:val="00E05B66"/>
    <w:rsid w:val="00E11C23"/>
    <w:rsid w:val="00E13D77"/>
    <w:rsid w:val="00E175D7"/>
    <w:rsid w:val="00E23976"/>
    <w:rsid w:val="00E32A68"/>
    <w:rsid w:val="00E4395B"/>
    <w:rsid w:val="00E4675F"/>
    <w:rsid w:val="00E50118"/>
    <w:rsid w:val="00E56048"/>
    <w:rsid w:val="00E616B1"/>
    <w:rsid w:val="00E6721E"/>
    <w:rsid w:val="00E7046D"/>
    <w:rsid w:val="00E838EA"/>
    <w:rsid w:val="00E850A9"/>
    <w:rsid w:val="00E91B3E"/>
    <w:rsid w:val="00E93409"/>
    <w:rsid w:val="00EB0B65"/>
    <w:rsid w:val="00EC377B"/>
    <w:rsid w:val="00EC407A"/>
    <w:rsid w:val="00EC5C7E"/>
    <w:rsid w:val="00ED677E"/>
    <w:rsid w:val="00EE48E2"/>
    <w:rsid w:val="00EF3BAF"/>
    <w:rsid w:val="00F00FD9"/>
    <w:rsid w:val="00F03D14"/>
    <w:rsid w:val="00F119C9"/>
    <w:rsid w:val="00F209E5"/>
    <w:rsid w:val="00F3321E"/>
    <w:rsid w:val="00F35185"/>
    <w:rsid w:val="00F43682"/>
    <w:rsid w:val="00F46411"/>
    <w:rsid w:val="00F50156"/>
    <w:rsid w:val="00F6211C"/>
    <w:rsid w:val="00F66EAD"/>
    <w:rsid w:val="00F73397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B0C53"/>
    <w:rsid w:val="00FC1C77"/>
    <w:rsid w:val="00FC5B74"/>
    <w:rsid w:val="00FD2A92"/>
    <w:rsid w:val="00FD674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1212</Words>
  <Characters>6476</Characters>
  <Application>Microsoft Office Word</Application>
  <DocSecurity>0</DocSecurity>
  <Lines>164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Secure Settings - Apply Options - script</vt:lpstr>
    </vt:vector>
  </TitlesOfParts>
  <Manager/>
  <Company>Torc Robotics</Company>
  <LinksUpToDate>false</LinksUpToDate>
  <CharactersWithSpaces>7589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Settings - Apply Options - script</dc:title>
  <dc:subject>cybersecurity settings option application</dc:subject>
  <dc:creator>Charles Wilson</dc:creator>
  <cp:keywords>cybersecurity, secure settings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5</cp:revision>
  <dcterms:created xsi:type="dcterms:W3CDTF">2025-10-03T15:47:00Z</dcterms:created>
  <dcterms:modified xsi:type="dcterms:W3CDTF">2025-10-03T18:35:00Z</dcterms:modified>
  <cp:category/>
</cp:coreProperties>
</file>