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4882" w:rsidRDefault="00AF0B90">
      <w:pPr>
        <w:pStyle w:val="Title"/>
        <w:jc w:val="center"/>
      </w:pPr>
      <w:bookmarkStart w:id="0" w:name="_v0twu2etnwkb" w:colFirst="0" w:colLast="0"/>
      <w:bookmarkEnd w:id="0"/>
      <w:r>
        <w:t>Dynamic Analysis Report</w:t>
      </w:r>
    </w:p>
    <w:p w14:paraId="40447D7F" w14:textId="2B8ADFB3" w:rsidR="00AF0B90" w:rsidRDefault="00AF0B90" w:rsidP="00AF0B90">
      <w:pPr>
        <w:pStyle w:val="Heading1"/>
      </w:pPr>
      <w:bookmarkStart w:id="1" w:name="_pjac2je3ttgf" w:colFirst="0" w:colLast="0"/>
      <w:bookmarkEnd w:id="1"/>
      <w:r>
        <w:t>Revision</w:t>
      </w:r>
    </w:p>
    <w:p w14:paraId="09B48D8E" w14:textId="24D56F35" w:rsidR="00BD7AAE" w:rsidRPr="00BD7AAE" w:rsidRDefault="00BD7AAE" w:rsidP="00EA6FCF">
      <w:pPr>
        <w:spacing w:after="0"/>
      </w:pPr>
      <w:r>
        <w:t xml:space="preserve">Version </w:t>
      </w:r>
      <w:r w:rsidR="0012479D">
        <w:t>6</w:t>
      </w:r>
    </w:p>
    <w:p w14:paraId="1E8F517F" w14:textId="5611DF5D" w:rsidR="00AF0B90" w:rsidRDefault="00AF0B90" w:rsidP="00AF0B90">
      <w:r>
        <w:fldChar w:fldCharType="begin"/>
      </w:r>
      <w:r>
        <w:instrText xml:space="preserve"> DATE \@ "M/d/yy h:mm am/pm" </w:instrText>
      </w:r>
      <w:r>
        <w:fldChar w:fldCharType="separate"/>
      </w:r>
      <w:r w:rsidR="0035173D">
        <w:rPr>
          <w:noProof/>
        </w:rPr>
        <w:t>8/25/25 8:03 AM</w:t>
      </w:r>
      <w:r>
        <w:fldChar w:fldCharType="end"/>
      </w:r>
    </w:p>
    <w:p w14:paraId="59E62CF7" w14:textId="12BF4D1D" w:rsidR="002C6991" w:rsidRDefault="002C6991" w:rsidP="002C6991">
      <w:pPr>
        <w:pStyle w:val="Heading1"/>
      </w:pPr>
      <w:r>
        <w:t>SME</w:t>
      </w:r>
    </w:p>
    <w:p w14:paraId="6E57F644" w14:textId="066AE2D2" w:rsidR="002C6991" w:rsidRDefault="002C6991" w:rsidP="006F1FB3">
      <w:pPr>
        <w:spacing w:after="0"/>
      </w:pPr>
      <w:r>
        <w:t>Matthew Bourdua</w:t>
      </w:r>
    </w:p>
    <w:p w14:paraId="7E501D12" w14:textId="13893A27" w:rsidR="006F1FB3" w:rsidRPr="00F81F33" w:rsidRDefault="006F1FB3" w:rsidP="002C6991">
      <w:r>
        <w:t>Charles Wilson</w:t>
      </w:r>
    </w:p>
    <w:p w14:paraId="00000002" w14:textId="77777777" w:rsidR="00504882" w:rsidRDefault="00AF0B90">
      <w:pPr>
        <w:pStyle w:val="Heading1"/>
      </w:pPr>
      <w:r>
        <w:t>Abstract</w:t>
      </w:r>
    </w:p>
    <w:p w14:paraId="00000003" w14:textId="0DDA21E0" w:rsidR="00504882" w:rsidRPr="00F81F33" w:rsidRDefault="00AF0B90">
      <w:r w:rsidRPr="00F81F33">
        <w:t xml:space="preserve">This document describes the </w:t>
      </w:r>
      <w:r w:rsidR="002C6991">
        <w:t>process</w:t>
      </w:r>
      <w:r w:rsidRPr="00F81F33">
        <w:t xml:space="preserve"> to </w:t>
      </w:r>
      <w:r w:rsidR="00F81F33">
        <w:t>create a dynamic analysis report</w:t>
      </w:r>
      <w:r w:rsidRPr="00F81F33">
        <w:t>.</w:t>
      </w:r>
    </w:p>
    <w:p w14:paraId="00000004" w14:textId="77777777" w:rsidR="00504882" w:rsidRDefault="00AF0B90">
      <w:pPr>
        <w:pStyle w:val="Heading1"/>
      </w:pPr>
      <w:bookmarkStart w:id="2" w:name="_54bgemmh6zb8" w:colFirst="0" w:colLast="0"/>
      <w:bookmarkEnd w:id="2"/>
      <w:r>
        <w:t>Group / Owner</w:t>
      </w:r>
    </w:p>
    <w:p w14:paraId="00000005" w14:textId="6CD485D4" w:rsidR="00504882" w:rsidRPr="00173F2F" w:rsidRDefault="00173F2F">
      <w:r>
        <w:t>Development</w:t>
      </w:r>
      <w:r w:rsidR="00AF0B90" w:rsidRPr="00173F2F">
        <w:t xml:space="preserve"> / </w:t>
      </w:r>
      <w:r>
        <w:t>Software Developer</w:t>
      </w:r>
    </w:p>
    <w:p w14:paraId="00000006" w14:textId="77777777" w:rsidR="00504882" w:rsidRDefault="00AF0B90">
      <w:pPr>
        <w:pStyle w:val="Heading1"/>
      </w:pPr>
      <w:bookmarkStart w:id="3" w:name="_olcs7d4b90ea" w:colFirst="0" w:colLast="0"/>
      <w:bookmarkEnd w:id="3"/>
      <w:r>
        <w:t>Motivation</w:t>
      </w:r>
    </w:p>
    <w:p w14:paraId="00000007" w14:textId="71912855" w:rsidR="00504882" w:rsidRPr="00F81F33" w:rsidRDefault="00F81F33">
      <w:r>
        <w:t xml:space="preserve">This document is motivated by the need to have runtime-specific, </w:t>
      </w:r>
      <w:r w:rsidR="006F1FB3">
        <w:t>cyber</w:t>
      </w:r>
      <w:r>
        <w:t xml:space="preserve">security-related feedback in the development of software for use within safety-critical, cyber-physical systems for certification of compliance to standards such as </w:t>
      </w:r>
      <w:r w:rsidRPr="002C6991">
        <w:rPr>
          <w:b/>
          <w:bCs/>
        </w:rPr>
        <w:t>ISO</w:t>
      </w:r>
      <w:r w:rsidR="00265D61">
        <w:rPr>
          <w:b/>
          <w:bCs/>
        </w:rPr>
        <w:t>/SAE</w:t>
      </w:r>
      <w:r w:rsidRPr="002C6991">
        <w:rPr>
          <w:b/>
          <w:bCs/>
        </w:rPr>
        <w:t xml:space="preserve"> 21434</w:t>
      </w:r>
      <w:r>
        <w:t xml:space="preserve"> and </w:t>
      </w:r>
      <w:r w:rsidR="002C6991" w:rsidRPr="002C6991">
        <w:rPr>
          <w:b/>
          <w:bCs/>
        </w:rPr>
        <w:t xml:space="preserve">ISO </w:t>
      </w:r>
      <w:r w:rsidRPr="002C6991">
        <w:rPr>
          <w:b/>
          <w:bCs/>
        </w:rPr>
        <w:t>26262</w:t>
      </w:r>
      <w:r w:rsidR="00AF0B90" w:rsidRPr="00F81F33">
        <w:t>.</w:t>
      </w:r>
    </w:p>
    <w:p w14:paraId="645CA743" w14:textId="77777777" w:rsidR="00663710" w:rsidRDefault="00663710" w:rsidP="00663710">
      <w:pPr>
        <w:pStyle w:val="Heading1"/>
      </w:pPr>
      <w:bookmarkStart w:id="4" w:name="_f5diy2ktdyyf" w:colFirst="0" w:colLast="0"/>
      <w:bookmarkEnd w:id="4"/>
      <w:r>
        <w:t>License</w:t>
      </w:r>
    </w:p>
    <w:p w14:paraId="5189A3EF" w14:textId="6AD4E14F" w:rsidR="00663710" w:rsidRDefault="006F1FB3" w:rsidP="00663710">
      <w:r w:rsidRPr="00144DE6">
        <w:t xml:space="preserve">This work </w:t>
      </w:r>
      <w:r>
        <w:t xml:space="preserve">was originally created by </w:t>
      </w:r>
      <w:r>
        <w:rPr>
          <w:b/>
          <w:bCs/>
        </w:rPr>
        <w:t>Motional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="00663710" w:rsidRPr="00533832">
        <w:t>.</w:t>
      </w:r>
    </w:p>
    <w:p w14:paraId="2862E590" w14:textId="77777777" w:rsidR="00663710" w:rsidRDefault="00663710" w:rsidP="00663710">
      <w:pPr>
        <w:pStyle w:val="FirstParagrap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1688D8A4" w14:textId="77777777" w:rsidR="002C6991" w:rsidRDefault="002C6991">
      <w:pPr>
        <w:rPr>
          <w:sz w:val="40"/>
          <w:szCs w:val="40"/>
        </w:rPr>
      </w:pPr>
      <w:r>
        <w:br w:type="page"/>
      </w:r>
    </w:p>
    <w:p w14:paraId="00000008" w14:textId="780C9A50" w:rsidR="00504882" w:rsidRDefault="00AF0B90">
      <w:pPr>
        <w:pStyle w:val="Heading1"/>
      </w:pPr>
      <w:r>
        <w:lastRenderedPageBreak/>
        <w:t>Overview</w:t>
      </w:r>
    </w:p>
    <w:p w14:paraId="00000009" w14:textId="705B2785" w:rsidR="00504882" w:rsidRPr="00F81F33" w:rsidRDefault="00F81F33" w:rsidP="002C6991">
      <w:r>
        <w:t xml:space="preserve">Although the quality of </w:t>
      </w:r>
      <w:r w:rsidR="008F0F78">
        <w:t>cybersecurity</w:t>
      </w:r>
      <w:r w:rsidR="008B11B5">
        <w:t xml:space="preserve">-related </w:t>
      </w:r>
      <w:r>
        <w:t xml:space="preserve">feedback from the compiler and static analysis tools </w:t>
      </w:r>
      <w:r w:rsidR="00BD09D1">
        <w:t>has</w:t>
      </w:r>
      <w:r>
        <w:t xml:space="preserve"> become much better over time, there </w:t>
      </w:r>
      <w:r w:rsidR="008B11B5">
        <w:t>remains much these tools do</w:t>
      </w:r>
      <w:r>
        <w:t xml:space="preserve"> not consider. This is where dynamic analysis comes in. Whether code coverage or stack patterns, data gathered during this </w:t>
      </w:r>
      <w:r w:rsidR="00BD09D1">
        <w:t>dynamic analysis</w:t>
      </w:r>
      <w:r>
        <w:t xml:space="preserve"> is very helpful in identifying </w:t>
      </w:r>
      <w:r w:rsidR="008F0F78">
        <w:t>cybersecurity</w:t>
      </w:r>
      <w:r>
        <w:t>-related issues.</w:t>
      </w:r>
    </w:p>
    <w:p w14:paraId="7AAC61C5" w14:textId="77777777" w:rsidR="002C6991" w:rsidRPr="00826FDB" w:rsidRDefault="002C6991" w:rsidP="002C6991">
      <w:bookmarkStart w:id="5" w:name="_ka2wojif16d2" w:colFirst="0" w:colLast="0"/>
      <w:bookmarkEnd w:id="5"/>
      <w:r>
        <w:t>The following diagram illustrates the process to be used:</w:t>
      </w:r>
    </w:p>
    <w:p w14:paraId="62663E3D" w14:textId="082D3BDF" w:rsidR="002C6991" w:rsidRDefault="002C699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A5E8C84" wp14:editId="7E1127A7">
            <wp:extent cx="5943597" cy="190643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7" cy="19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A" w14:textId="39CCC790" w:rsidR="00504882" w:rsidRDefault="002C6991">
      <w:pPr>
        <w:pStyle w:val="Heading1"/>
      </w:pPr>
      <w:r>
        <w:lastRenderedPageBreak/>
        <w:t>Process</w:t>
      </w:r>
    </w:p>
    <w:p w14:paraId="4E9720C0" w14:textId="2E589962" w:rsidR="002C6991" w:rsidRDefault="002C6991" w:rsidP="006F1FB3">
      <w:pPr>
        <w:pStyle w:val="Heading2"/>
      </w:pPr>
      <w:r>
        <w:t xml:space="preserve">Establish </w:t>
      </w:r>
      <w:r w:rsidRPr="006F1FB3">
        <w:t>Settings</w:t>
      </w:r>
    </w:p>
    <w:tbl>
      <w:tblPr>
        <w:tblW w:w="5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780"/>
      </w:tblGrid>
      <w:tr w:rsidR="002C6991" w14:paraId="6E5B4DD0" w14:textId="77777777" w:rsidTr="00A80F4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04FC7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BD05" w14:textId="77777777" w:rsidR="002C6991" w:rsidRDefault="002C6991" w:rsidP="006F1FB3">
            <w:pPr>
              <w:spacing w:after="0"/>
            </w:pPr>
            <w:r>
              <w:t>Build file</w:t>
            </w:r>
          </w:p>
          <w:p w14:paraId="08FBBF57" w14:textId="328ABBA0" w:rsidR="002C6991" w:rsidRDefault="002C6991" w:rsidP="006F1FB3">
            <w:pPr>
              <w:spacing w:after="0"/>
            </w:pPr>
            <w:r>
              <w:t>Element</w:t>
            </w:r>
          </w:p>
          <w:p w14:paraId="50913998" w14:textId="5107CA31" w:rsidR="002C6991" w:rsidRDefault="002C6991" w:rsidP="006F1FB3">
            <w:pPr>
              <w:spacing w:after="0"/>
            </w:pPr>
            <w:r>
              <w:t>Tool documentation</w:t>
            </w:r>
          </w:p>
        </w:tc>
      </w:tr>
      <w:tr w:rsidR="002C6991" w14:paraId="10C42B98" w14:textId="77777777" w:rsidTr="00A80F4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51D59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B481" w14:textId="77777777" w:rsidR="002C6991" w:rsidRDefault="002C6991" w:rsidP="006F1FB3">
            <w:pPr>
              <w:spacing w:after="0"/>
            </w:pPr>
            <w:r>
              <w:t>Updated build file</w:t>
            </w:r>
          </w:p>
          <w:p w14:paraId="0803B1AF" w14:textId="699F9BF9" w:rsidR="00A80F4C" w:rsidRDefault="00A80F4C" w:rsidP="006F1FB3">
            <w:pPr>
              <w:spacing w:after="0"/>
            </w:pPr>
            <w:r>
              <w:t>Security options qualification report</w:t>
            </w:r>
          </w:p>
        </w:tc>
      </w:tr>
      <w:tr w:rsidR="002C6991" w14:paraId="6F8B0EB8" w14:textId="77777777" w:rsidTr="00A80F4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90F5B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B59F" w14:textId="21830557" w:rsidR="002C6991" w:rsidRDefault="002C6991" w:rsidP="006F1FB3">
            <w:pPr>
              <w:spacing w:after="0"/>
            </w:pPr>
            <w:r>
              <w:t>Development SME</w:t>
            </w:r>
          </w:p>
          <w:p w14:paraId="10658F7C" w14:textId="77777777" w:rsidR="002C6991" w:rsidRDefault="002C6991" w:rsidP="006F1FB3">
            <w:pPr>
              <w:spacing w:after="0"/>
            </w:pPr>
            <w:r>
              <w:t>Security SME</w:t>
            </w:r>
          </w:p>
          <w:p w14:paraId="4C5EE52F" w14:textId="0142401B" w:rsidR="002C6991" w:rsidRDefault="002C6991" w:rsidP="006F1FB3">
            <w:pPr>
              <w:spacing w:after="0"/>
            </w:pPr>
            <w:r>
              <w:t>DevOps SME</w:t>
            </w:r>
          </w:p>
        </w:tc>
      </w:tr>
    </w:tbl>
    <w:p w14:paraId="44C09018" w14:textId="77777777" w:rsidR="002C6991" w:rsidRDefault="002C6991" w:rsidP="002C6991"/>
    <w:p w14:paraId="2A64CE40" w14:textId="77777777" w:rsidR="002C6991" w:rsidRDefault="002C6991" w:rsidP="002C6991">
      <w:pPr>
        <w:jc w:val="center"/>
      </w:pPr>
      <w:r>
        <w:rPr>
          <w:noProof/>
        </w:rPr>
        <w:drawing>
          <wp:inline distT="0" distB="0" distL="0" distR="0" wp14:anchorId="5244CBE1" wp14:editId="0E0201F1">
            <wp:extent cx="3793530" cy="439704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530" cy="439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571" w14:textId="77777777" w:rsidR="002C6991" w:rsidRDefault="002C6991" w:rsidP="002C6991"/>
    <w:p w14:paraId="1963ABC3" w14:textId="77777777" w:rsidR="00FF122D" w:rsidRDefault="00BD09D1" w:rsidP="00FF122D">
      <w:bookmarkStart w:id="6" w:name="_ggw3skhp9e8j" w:colFirst="0" w:colLast="0"/>
      <w:bookmarkStart w:id="7" w:name="_7ztzcq2uoqzj" w:colFirst="0" w:colLast="0"/>
      <w:bookmarkEnd w:id="6"/>
      <w:bookmarkEnd w:id="7"/>
      <w:r>
        <w:lastRenderedPageBreak/>
        <w:t xml:space="preserve">Using the </w:t>
      </w:r>
      <w:r w:rsidRPr="00BD09D1">
        <w:rPr>
          <w:b/>
          <w:bCs/>
        </w:rPr>
        <w:t>Element</w:t>
      </w:r>
      <w:r>
        <w:t xml:space="preserve"> under consideration, dynamic analysis </w:t>
      </w:r>
      <w:r w:rsidRPr="00BD09D1">
        <w:rPr>
          <w:b/>
          <w:bCs/>
        </w:rPr>
        <w:t>Tool Documentation</w:t>
      </w:r>
      <w:r>
        <w:t xml:space="preserve">, and </w:t>
      </w:r>
      <w:r w:rsidRPr="00BD09D1">
        <w:rPr>
          <w:b/>
          <w:bCs/>
        </w:rPr>
        <w:t>Build File</w:t>
      </w:r>
      <w:r w:rsidR="00301609">
        <w:t>;</w:t>
      </w:r>
      <w:r>
        <w:t xml:space="preserve"> t</w:t>
      </w:r>
      <w:r w:rsidR="002C6991" w:rsidRPr="002C6991">
        <w:t xml:space="preserve">he Development SME, Security SME, and Devops SME will work together following the </w:t>
      </w:r>
      <w:r w:rsidR="002C6991" w:rsidRPr="00723E66">
        <w:rPr>
          <w:b/>
          <w:bCs/>
        </w:rPr>
        <w:t>Secure Settings Document</w:t>
      </w:r>
      <w:r w:rsidR="00723E66">
        <w:t xml:space="preserve"> </w:t>
      </w:r>
      <w:r w:rsidR="00723E66" w:rsidRPr="00723E66">
        <w:rPr>
          <w:b/>
          <w:bCs/>
          <w:color w:val="0070C0"/>
          <w:vertAlign w:val="superscript"/>
        </w:rPr>
        <w:t>[2</w:t>
      </w:r>
      <w:r w:rsidR="002C6991" w:rsidRPr="00723E66">
        <w:rPr>
          <w:b/>
          <w:bCs/>
          <w:color w:val="0070C0"/>
          <w:vertAlign w:val="superscript"/>
        </w:rPr>
        <w:t>]</w:t>
      </w:r>
      <w:r w:rsidR="002C6991" w:rsidRPr="002C6991">
        <w:t xml:space="preserve"> process to determine what element aspect needs to be tested and whether the element will require any kind of instrumentation to enable that testing. An </w:t>
      </w:r>
      <w:r w:rsidR="00301609">
        <w:rPr>
          <w:b/>
          <w:bCs/>
        </w:rPr>
        <w:t>U</w:t>
      </w:r>
      <w:r w:rsidR="002C6991" w:rsidRPr="00723E66">
        <w:rPr>
          <w:b/>
          <w:bCs/>
        </w:rPr>
        <w:t xml:space="preserve">pdated </w:t>
      </w:r>
      <w:r w:rsidR="00301609">
        <w:rPr>
          <w:b/>
          <w:bCs/>
        </w:rPr>
        <w:t>B</w:t>
      </w:r>
      <w:r w:rsidR="002C6991" w:rsidRPr="00723E66">
        <w:rPr>
          <w:b/>
          <w:bCs/>
        </w:rPr>
        <w:t xml:space="preserve">uild </w:t>
      </w:r>
      <w:r w:rsidR="00301609">
        <w:rPr>
          <w:b/>
          <w:bCs/>
        </w:rPr>
        <w:t>F</w:t>
      </w:r>
      <w:r w:rsidR="002C6991" w:rsidRPr="00723E66">
        <w:rPr>
          <w:b/>
          <w:bCs/>
        </w:rPr>
        <w:t>ile</w:t>
      </w:r>
      <w:r w:rsidR="002C6991" w:rsidRPr="002C6991">
        <w:t xml:space="preserve"> will be produced</w:t>
      </w:r>
      <w:r w:rsidR="00301609">
        <w:t xml:space="preserve">. A </w:t>
      </w:r>
      <w:r w:rsidR="00301609" w:rsidRPr="00301609">
        <w:rPr>
          <w:b/>
          <w:bCs/>
        </w:rPr>
        <w:t>Security Options Qualifications Report</w:t>
      </w:r>
      <w:r w:rsidR="00301609">
        <w:t xml:space="preserve"> is generated.</w:t>
      </w:r>
    </w:p>
    <w:p w14:paraId="1FC11ECD" w14:textId="77777777" w:rsidR="00FF122D" w:rsidRDefault="00FF122D" w:rsidP="00FF122D">
      <w:pPr>
        <w:ind w:left="720" w:hanging="720"/>
        <w:rPr>
          <w:sz w:val="32"/>
          <w:szCs w:val="32"/>
        </w:rPr>
      </w:pPr>
      <w:r w:rsidRPr="00D26188">
        <w:rPr>
          <w:b/>
          <w:bCs/>
          <w:color w:val="0070C0"/>
        </w:rPr>
        <w:t>Note:</w:t>
      </w:r>
      <w:r>
        <w:tab/>
        <w:t>The scope of the element may be as small as a single file or as large as the entire project.</w:t>
      </w:r>
      <w:r>
        <w:br w:type="page"/>
      </w:r>
    </w:p>
    <w:p w14:paraId="314B13BA" w14:textId="1B449BAF" w:rsidR="002C6991" w:rsidRDefault="002C6991" w:rsidP="002C6991">
      <w:pPr>
        <w:pStyle w:val="Heading2"/>
      </w:pPr>
      <w:r>
        <w:lastRenderedPageBreak/>
        <w:t>Instrument Element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2C6991" w14:paraId="3F221250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96D2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B27F" w14:textId="77777777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Updated build file</w:t>
            </w:r>
          </w:p>
          <w:p w14:paraId="50E6BE5F" w14:textId="4E660BA1" w:rsidR="0011209B" w:rsidRDefault="0011209B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Element test</w:t>
            </w:r>
          </w:p>
        </w:tc>
      </w:tr>
      <w:tr w:rsidR="002C6991" w14:paraId="143A1E31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54BB3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D430" w14:textId="750B02C3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Instrumented element</w:t>
            </w:r>
          </w:p>
        </w:tc>
      </w:tr>
      <w:tr w:rsidR="002C6991" w14:paraId="13165857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4EEBB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451E" w14:textId="77777777" w:rsidR="0011209B" w:rsidRDefault="0011209B" w:rsidP="0011209B">
            <w:pPr>
              <w:spacing w:after="0"/>
            </w:pPr>
            <w:r>
              <w:t>Security SME</w:t>
            </w:r>
          </w:p>
          <w:p w14:paraId="166746DD" w14:textId="161077FA" w:rsidR="002C6991" w:rsidRPr="002C6991" w:rsidRDefault="0011209B" w:rsidP="00112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</w:rPr>
            </w:pPr>
            <w:r>
              <w:t>DevOps SME</w:t>
            </w:r>
          </w:p>
        </w:tc>
      </w:tr>
    </w:tbl>
    <w:p w14:paraId="5B47C317" w14:textId="77777777" w:rsidR="002C6991" w:rsidRDefault="002C6991" w:rsidP="002C6991"/>
    <w:p w14:paraId="6B14401D" w14:textId="77777777" w:rsidR="002C6991" w:rsidRDefault="002C6991" w:rsidP="002C6991">
      <w:pPr>
        <w:jc w:val="center"/>
      </w:pPr>
      <w:r>
        <w:rPr>
          <w:noProof/>
        </w:rPr>
        <w:drawing>
          <wp:inline distT="0" distB="0" distL="0" distR="0" wp14:anchorId="53B2FBF4" wp14:editId="294A10A5">
            <wp:extent cx="4603140" cy="4421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40" cy="44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94EC" w14:textId="77777777" w:rsidR="002C6991" w:rsidRDefault="002C6991" w:rsidP="002C6991"/>
    <w:p w14:paraId="169A6914" w14:textId="07C48758" w:rsidR="002C6991" w:rsidRDefault="00301609" w:rsidP="002C6991">
      <w:r>
        <w:t>Using</w:t>
      </w:r>
      <w:r w:rsidRPr="002C6991">
        <w:t xml:space="preserve"> the </w:t>
      </w:r>
      <w:r>
        <w:rPr>
          <w:b/>
          <w:bCs/>
        </w:rPr>
        <w:t>U</w:t>
      </w:r>
      <w:r w:rsidRPr="002C6991">
        <w:rPr>
          <w:b/>
          <w:bCs/>
        </w:rPr>
        <w:t xml:space="preserve">pdated </w:t>
      </w:r>
      <w:r>
        <w:rPr>
          <w:b/>
          <w:bCs/>
        </w:rPr>
        <w:t>B</w:t>
      </w:r>
      <w:r w:rsidRPr="002C6991">
        <w:rPr>
          <w:b/>
          <w:bCs/>
        </w:rPr>
        <w:t xml:space="preserve">uild </w:t>
      </w:r>
      <w:r>
        <w:rPr>
          <w:b/>
          <w:bCs/>
        </w:rPr>
        <w:t>F</w:t>
      </w:r>
      <w:r w:rsidRPr="002C6991">
        <w:rPr>
          <w:b/>
          <w:bCs/>
        </w:rPr>
        <w:t>ile</w:t>
      </w:r>
      <w:r>
        <w:rPr>
          <w:b/>
          <w:bCs/>
        </w:rPr>
        <w:t>,</w:t>
      </w:r>
      <w:r w:rsidRPr="002C6991">
        <w:t xml:space="preserve"> </w:t>
      </w:r>
      <w:r>
        <w:t>t</w:t>
      </w:r>
      <w:r w:rsidR="002C6991" w:rsidRPr="002C6991">
        <w:t xml:space="preserve">he </w:t>
      </w:r>
      <w:r w:rsidR="0011209B" w:rsidRPr="002C6991">
        <w:t xml:space="preserve">Security SME and Devops SME </w:t>
      </w:r>
      <w:r w:rsidR="00EA6FCF">
        <w:t xml:space="preserve">take the </w:t>
      </w:r>
      <w:r w:rsidR="00EA6FCF" w:rsidRPr="00EA6FCF">
        <w:rPr>
          <w:b/>
          <w:bCs/>
        </w:rPr>
        <w:t>Element</w:t>
      </w:r>
      <w:r w:rsidR="0011209B">
        <w:rPr>
          <w:b/>
          <w:bCs/>
        </w:rPr>
        <w:t xml:space="preserve"> Test</w:t>
      </w:r>
      <w:r w:rsidR="00EA6FCF">
        <w:t xml:space="preserve"> and </w:t>
      </w:r>
      <w:r>
        <w:t>create</w:t>
      </w:r>
      <w:r w:rsidRPr="002C6991">
        <w:t xml:space="preserve"> </w:t>
      </w:r>
      <w:r w:rsidR="002C6991" w:rsidRPr="002C6991">
        <w:t xml:space="preserve">an </w:t>
      </w:r>
      <w:r>
        <w:rPr>
          <w:b/>
          <w:bCs/>
        </w:rPr>
        <w:t>I</w:t>
      </w:r>
      <w:r w:rsidR="002C6991" w:rsidRPr="002C6991">
        <w:rPr>
          <w:b/>
          <w:bCs/>
        </w:rPr>
        <w:t xml:space="preserve">nstrumented </w:t>
      </w:r>
      <w:r>
        <w:rPr>
          <w:b/>
          <w:bCs/>
        </w:rPr>
        <w:t>E</w:t>
      </w:r>
      <w:r w:rsidR="002C6991" w:rsidRPr="002C6991">
        <w:rPr>
          <w:b/>
          <w:bCs/>
        </w:rPr>
        <w:t>lement</w:t>
      </w:r>
      <w:r w:rsidR="0011209B">
        <w:rPr>
          <w:b/>
          <w:bCs/>
        </w:rPr>
        <w:t xml:space="preserve"> </w:t>
      </w:r>
      <w:r w:rsidR="004D174B">
        <w:rPr>
          <w:b/>
          <w:bCs/>
        </w:rPr>
        <w:t>T</w:t>
      </w:r>
      <w:r w:rsidR="0011209B">
        <w:rPr>
          <w:b/>
          <w:bCs/>
        </w:rPr>
        <w:t>est</w:t>
      </w:r>
      <w:r w:rsidR="002C6991" w:rsidRPr="002C6991">
        <w:t>.</w:t>
      </w:r>
    </w:p>
    <w:p w14:paraId="64E9614E" w14:textId="0FF0F094" w:rsidR="0011209B" w:rsidRDefault="0011209B" w:rsidP="0011209B">
      <w:pPr>
        <w:ind w:left="720" w:hanging="720"/>
        <w:rPr>
          <w:sz w:val="32"/>
          <w:szCs w:val="32"/>
        </w:rPr>
      </w:pPr>
      <w:r w:rsidRPr="00D26188">
        <w:rPr>
          <w:b/>
          <w:bCs/>
          <w:color w:val="0070C0"/>
        </w:rPr>
        <w:t>Note:</w:t>
      </w:r>
      <w:r>
        <w:tab/>
        <w:t>In some cases, the Security SME may perform this alone. The process may even be fully automated.</w:t>
      </w:r>
      <w:r>
        <w:br w:type="page"/>
      </w:r>
    </w:p>
    <w:p w14:paraId="3CBDDB30" w14:textId="43B03E0C" w:rsidR="002C6991" w:rsidRDefault="002C6991" w:rsidP="002C6991">
      <w:pPr>
        <w:pStyle w:val="Heading2"/>
      </w:pPr>
      <w:r>
        <w:lastRenderedPageBreak/>
        <w:t>Perform Analysis</w:t>
      </w:r>
    </w:p>
    <w:tbl>
      <w:tblPr>
        <w:tblW w:w="4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70"/>
      </w:tblGrid>
      <w:tr w:rsidR="002C6991" w14:paraId="27BF4BA4" w14:textId="77777777" w:rsidTr="00163B58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E9FBF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3E07" w14:textId="41569B33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Instrumented element</w:t>
            </w:r>
            <w:r w:rsidR="00163B58">
              <w:t xml:space="preserve"> test</w:t>
            </w:r>
          </w:p>
        </w:tc>
      </w:tr>
      <w:tr w:rsidR="002C6991" w14:paraId="751800E7" w14:textId="77777777" w:rsidTr="00163B58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595C9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3D99" w14:textId="619872BD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analysis output</w:t>
            </w:r>
          </w:p>
        </w:tc>
      </w:tr>
      <w:tr w:rsidR="002C6991" w14:paraId="6217FA0F" w14:textId="77777777" w:rsidTr="00163B58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9475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0DC4" w14:textId="52A66808" w:rsidR="002C6991" w:rsidRP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</w:rPr>
            </w:pPr>
            <w:r w:rsidRPr="002C6991">
              <w:rPr>
                <w:b/>
                <w:bCs/>
              </w:rPr>
              <w:t>none</w:t>
            </w:r>
          </w:p>
        </w:tc>
      </w:tr>
    </w:tbl>
    <w:p w14:paraId="4CE0F3D4" w14:textId="77777777" w:rsidR="002C6991" w:rsidRDefault="002C6991" w:rsidP="002C6991"/>
    <w:p w14:paraId="6CF6F8CF" w14:textId="77777777" w:rsidR="002C6991" w:rsidRDefault="002C6991" w:rsidP="002C6991">
      <w:pPr>
        <w:jc w:val="center"/>
      </w:pPr>
      <w:r>
        <w:rPr>
          <w:noProof/>
        </w:rPr>
        <w:drawing>
          <wp:inline distT="0" distB="0" distL="0" distR="0" wp14:anchorId="187C55E4" wp14:editId="3E73BCFE">
            <wp:extent cx="3669349" cy="4392883"/>
            <wp:effectExtent l="0" t="0" r="12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349" cy="439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1382" w14:textId="77777777" w:rsidR="002C6991" w:rsidRDefault="002C6991" w:rsidP="002C6991"/>
    <w:p w14:paraId="541EB424" w14:textId="5388B424" w:rsidR="002C6991" w:rsidRDefault="00723E66" w:rsidP="00723E66">
      <w:pPr>
        <w:rPr>
          <w:sz w:val="32"/>
          <w:szCs w:val="32"/>
        </w:rPr>
      </w:pPr>
      <w:r w:rsidRPr="00723E66">
        <w:t>The build system invoke</w:t>
      </w:r>
      <w:r w:rsidR="00301609">
        <w:t>s</w:t>
      </w:r>
      <w:r w:rsidRPr="00723E66">
        <w:t xml:space="preserve"> the</w:t>
      </w:r>
      <w:r w:rsidR="00EA6FCF">
        <w:t xml:space="preserve"> </w:t>
      </w:r>
      <w:r w:rsidR="00EA6FCF" w:rsidRPr="00EA6FCF">
        <w:rPr>
          <w:b/>
          <w:bCs/>
        </w:rPr>
        <w:t>Dynamic Analysis</w:t>
      </w:r>
      <w:r w:rsidR="00EA6FCF">
        <w:t xml:space="preserve"> tool on the</w:t>
      </w:r>
      <w:r w:rsidRPr="00723E66">
        <w:t xml:space="preserve"> </w:t>
      </w:r>
      <w:r w:rsidR="00301609" w:rsidRPr="00301609">
        <w:rPr>
          <w:b/>
          <w:bCs/>
        </w:rPr>
        <w:t>I</w:t>
      </w:r>
      <w:r w:rsidRPr="00301609">
        <w:rPr>
          <w:b/>
          <w:bCs/>
        </w:rPr>
        <w:t xml:space="preserve">nstrumented </w:t>
      </w:r>
      <w:r w:rsidR="00301609" w:rsidRPr="00301609">
        <w:rPr>
          <w:b/>
          <w:bCs/>
        </w:rPr>
        <w:t>Element</w:t>
      </w:r>
      <w:r w:rsidR="00163B58">
        <w:rPr>
          <w:b/>
          <w:bCs/>
        </w:rPr>
        <w:t xml:space="preserve"> Test</w:t>
      </w:r>
      <w:r w:rsidRPr="00723E66">
        <w:t>. The</w:t>
      </w:r>
      <w:r w:rsidR="00301609">
        <w:t xml:space="preserve"> generated output is captured into</w:t>
      </w:r>
      <w:r w:rsidRPr="00723E66">
        <w:t xml:space="preserve"> </w:t>
      </w:r>
      <w:r w:rsidR="00301609">
        <w:rPr>
          <w:b/>
          <w:bCs/>
        </w:rPr>
        <w:t>D</w:t>
      </w:r>
      <w:r w:rsidRPr="00813B51">
        <w:rPr>
          <w:b/>
          <w:bCs/>
        </w:rPr>
        <w:t xml:space="preserve">ynamic </w:t>
      </w:r>
      <w:r w:rsidR="00301609">
        <w:rPr>
          <w:b/>
          <w:bCs/>
        </w:rPr>
        <w:t>A</w:t>
      </w:r>
      <w:r w:rsidRPr="00813B51">
        <w:rPr>
          <w:b/>
          <w:bCs/>
        </w:rPr>
        <w:t xml:space="preserve">nalysis </w:t>
      </w:r>
      <w:r w:rsidR="00301609">
        <w:rPr>
          <w:b/>
          <w:bCs/>
        </w:rPr>
        <w:t>O</w:t>
      </w:r>
      <w:r w:rsidRPr="00813B51">
        <w:rPr>
          <w:b/>
          <w:bCs/>
        </w:rPr>
        <w:t>utput</w:t>
      </w:r>
      <w:r w:rsidRPr="00723E66">
        <w:t>.</w:t>
      </w:r>
      <w:r w:rsidR="002C6991">
        <w:br w:type="page"/>
      </w:r>
    </w:p>
    <w:p w14:paraId="518D84C5" w14:textId="65248783" w:rsidR="002C6991" w:rsidRDefault="002C6991" w:rsidP="002C6991">
      <w:pPr>
        <w:pStyle w:val="Heading2"/>
      </w:pPr>
      <w:r>
        <w:lastRenderedPageBreak/>
        <w:t>Triage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2C6991" w14:paraId="3FB637F6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B4984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1F86" w14:textId="6890B05A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analysis output</w:t>
            </w:r>
          </w:p>
        </w:tc>
      </w:tr>
      <w:tr w:rsidR="002C6991" w14:paraId="13AE0CA4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DC1DE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7AFF" w14:textId="77777777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Identified issues</w:t>
            </w:r>
          </w:p>
          <w:p w14:paraId="755331E5" w14:textId="012B6849" w:rsidR="00A80F4C" w:rsidRDefault="00A80F4C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analysis report</w:t>
            </w:r>
          </w:p>
        </w:tc>
      </w:tr>
      <w:tr w:rsidR="002C6991" w14:paraId="58784F4C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7992B" w14:textId="77777777" w:rsidR="002C6991" w:rsidRPr="007514C0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461A" w14:textId="77777777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 SME</w:t>
            </w:r>
          </w:p>
          <w:p w14:paraId="652BB2D4" w14:textId="5A81CFE6" w:rsidR="002C6991" w:rsidRDefault="002C6991" w:rsidP="006F1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Development SME</w:t>
            </w:r>
          </w:p>
        </w:tc>
      </w:tr>
    </w:tbl>
    <w:p w14:paraId="1A87001C" w14:textId="77777777" w:rsidR="002C6991" w:rsidRDefault="002C6991" w:rsidP="002C6991"/>
    <w:p w14:paraId="481C026B" w14:textId="77777777" w:rsidR="002C6991" w:rsidRDefault="002C6991" w:rsidP="002C6991">
      <w:pPr>
        <w:jc w:val="center"/>
      </w:pPr>
      <w:r>
        <w:rPr>
          <w:noProof/>
        </w:rPr>
        <w:drawing>
          <wp:inline distT="0" distB="0" distL="0" distR="0" wp14:anchorId="418682C9" wp14:editId="4D248B54">
            <wp:extent cx="4597185" cy="4374187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185" cy="437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B150" w14:textId="77777777" w:rsidR="002C6991" w:rsidRDefault="002C6991" w:rsidP="002C6991"/>
    <w:p w14:paraId="6360D9BD" w14:textId="0790416D" w:rsidR="00813B51" w:rsidRDefault="00723E66" w:rsidP="00813B51">
      <w:r w:rsidRPr="00723E66">
        <w:t xml:space="preserve">The </w:t>
      </w:r>
      <w:r w:rsidRPr="00EA6FCF">
        <w:rPr>
          <w:b/>
          <w:bCs/>
        </w:rPr>
        <w:t>Security SME</w:t>
      </w:r>
      <w:r w:rsidRPr="00723E66">
        <w:t xml:space="preserve"> and the </w:t>
      </w:r>
      <w:r w:rsidRPr="00EA6FCF">
        <w:rPr>
          <w:b/>
          <w:bCs/>
        </w:rPr>
        <w:t>Development SME</w:t>
      </w:r>
      <w:r w:rsidRPr="00723E66">
        <w:t xml:space="preserve"> review the </w:t>
      </w:r>
      <w:r w:rsidR="00301609">
        <w:rPr>
          <w:b/>
          <w:bCs/>
        </w:rPr>
        <w:t>D</w:t>
      </w:r>
      <w:r w:rsidRPr="00813B51">
        <w:rPr>
          <w:b/>
          <w:bCs/>
        </w:rPr>
        <w:t xml:space="preserve">ynamic </w:t>
      </w:r>
      <w:r w:rsidR="00301609">
        <w:rPr>
          <w:b/>
          <w:bCs/>
        </w:rPr>
        <w:t>A</w:t>
      </w:r>
      <w:r w:rsidRPr="00813B51">
        <w:rPr>
          <w:b/>
          <w:bCs/>
        </w:rPr>
        <w:t xml:space="preserve">nalysis </w:t>
      </w:r>
      <w:r w:rsidR="00301609">
        <w:rPr>
          <w:b/>
          <w:bCs/>
        </w:rPr>
        <w:t>O</w:t>
      </w:r>
      <w:r w:rsidRPr="00813B51">
        <w:rPr>
          <w:b/>
          <w:bCs/>
        </w:rPr>
        <w:t>utput</w:t>
      </w:r>
      <w:r w:rsidRPr="00723E66">
        <w:t xml:space="preserve"> to </w:t>
      </w:r>
      <w:r w:rsidR="00301609">
        <w:t>identify</w:t>
      </w:r>
      <w:r w:rsidRPr="00723E66">
        <w:t xml:space="preserve"> any anomalous behavior </w:t>
      </w:r>
      <w:r w:rsidR="00301609">
        <w:t>needing</w:t>
      </w:r>
      <w:r w:rsidRPr="00723E66">
        <w:t xml:space="preserve"> further investigat</w:t>
      </w:r>
      <w:r w:rsidR="00301609">
        <w:t>ion</w:t>
      </w:r>
      <w:r w:rsidRPr="00723E66">
        <w:t xml:space="preserve">. </w:t>
      </w:r>
      <w:r w:rsidR="0012479D">
        <w:t>Identified Issues are sent to the threat ranking process</w:t>
      </w:r>
      <w:r w:rsidR="0012479D">
        <w:t xml:space="preserve"> </w:t>
      </w:r>
      <w:r w:rsidR="0012479D" w:rsidRPr="0014214D">
        <w:rPr>
          <w:b/>
          <w:bCs/>
          <w:color w:val="0070C0"/>
          <w:vertAlign w:val="superscript"/>
        </w:rPr>
        <w:t>[</w:t>
      </w:r>
      <w:r w:rsidR="0012479D">
        <w:rPr>
          <w:b/>
          <w:bCs/>
          <w:color w:val="0070C0"/>
          <w:vertAlign w:val="superscript"/>
        </w:rPr>
        <w:t>6</w:t>
      </w:r>
      <w:r w:rsidR="0012479D" w:rsidRPr="0014214D">
        <w:rPr>
          <w:b/>
          <w:bCs/>
          <w:color w:val="0070C0"/>
          <w:vertAlign w:val="superscript"/>
        </w:rPr>
        <w:t>]</w:t>
      </w:r>
      <w:r w:rsidRPr="00723E66">
        <w:t>.</w:t>
      </w:r>
      <w:r w:rsidR="00813B51">
        <w:t xml:space="preserve"> A </w:t>
      </w:r>
      <w:r w:rsidR="00301609">
        <w:rPr>
          <w:b/>
          <w:bCs/>
        </w:rPr>
        <w:t>D</w:t>
      </w:r>
      <w:r w:rsidR="00813B51" w:rsidRPr="00813B51">
        <w:rPr>
          <w:b/>
          <w:bCs/>
        </w:rPr>
        <w:t xml:space="preserve">ynamic </w:t>
      </w:r>
      <w:r w:rsidR="00301609">
        <w:rPr>
          <w:b/>
          <w:bCs/>
        </w:rPr>
        <w:t>A</w:t>
      </w:r>
      <w:r w:rsidR="00813B51" w:rsidRPr="00813B51">
        <w:rPr>
          <w:b/>
          <w:bCs/>
        </w:rPr>
        <w:t xml:space="preserve">nalysis </w:t>
      </w:r>
      <w:r w:rsidR="00301609">
        <w:rPr>
          <w:b/>
          <w:bCs/>
        </w:rPr>
        <w:t>R</w:t>
      </w:r>
      <w:r w:rsidR="00813B51" w:rsidRPr="00813B51">
        <w:rPr>
          <w:b/>
          <w:bCs/>
        </w:rPr>
        <w:t>eport</w:t>
      </w:r>
      <w:r w:rsidR="00813B51">
        <w:t xml:space="preserve"> will be </w:t>
      </w:r>
      <w:r w:rsidR="00301609">
        <w:t>generated</w:t>
      </w:r>
      <w:r w:rsidR="00813B51">
        <w:t>.</w:t>
      </w:r>
    </w:p>
    <w:p w14:paraId="6A4A8DC8" w14:textId="743FC2E4" w:rsidR="0012479D" w:rsidRDefault="0012479D" w:rsidP="0012479D">
      <w:pPr>
        <w:ind w:left="720" w:hanging="720"/>
        <w:rPr>
          <w:sz w:val="32"/>
          <w:szCs w:val="32"/>
        </w:rPr>
      </w:pPr>
      <w:r w:rsidRPr="00D26188">
        <w:rPr>
          <w:b/>
          <w:bCs/>
          <w:color w:val="0070C0"/>
        </w:rPr>
        <w:t>Note:</w:t>
      </w:r>
      <w:r>
        <w:tab/>
      </w:r>
      <w:r>
        <w:t>Depending on the element scope and nature of the identified issue, identified issues may be entered into the issue tracking system</w:t>
      </w:r>
      <w:r w:rsidRPr="0012479D">
        <w:t xml:space="preserve"> </w:t>
      </w:r>
      <w:r>
        <w:t>directly.</w:t>
      </w:r>
      <w:r>
        <w:br w:type="page"/>
      </w:r>
    </w:p>
    <w:p w14:paraId="71A0DD04" w14:textId="0C8F9008" w:rsidR="003B47AE" w:rsidRDefault="003B47AE" w:rsidP="003B47AE">
      <w:pPr>
        <w:pStyle w:val="Heading3"/>
      </w:pPr>
      <w:r>
        <w:lastRenderedPageBreak/>
        <w:t>Identified Issues</w:t>
      </w:r>
    </w:p>
    <w:p w14:paraId="434BE37B" w14:textId="2CAE2051" w:rsidR="003B47AE" w:rsidRDefault="003B47AE" w:rsidP="008754B3">
      <w:r>
        <w:t xml:space="preserve">The </w:t>
      </w:r>
      <w:r w:rsidR="008B11B5">
        <w:t xml:space="preserve">recommended form of the </w:t>
      </w:r>
      <w:r w:rsidR="00301609">
        <w:rPr>
          <w:b/>
          <w:bCs/>
        </w:rPr>
        <w:t>I</w:t>
      </w:r>
      <w:r>
        <w:rPr>
          <w:b/>
          <w:bCs/>
        </w:rPr>
        <w:t xml:space="preserve">dentified </w:t>
      </w:r>
      <w:r w:rsidR="00301609">
        <w:rPr>
          <w:b/>
          <w:bCs/>
        </w:rPr>
        <w:t>I</w:t>
      </w:r>
      <w:r>
        <w:rPr>
          <w:b/>
          <w:bCs/>
        </w:rPr>
        <w:t>ssues</w:t>
      </w:r>
      <w:r>
        <w:t xml:space="preserve"> artifact is </w:t>
      </w:r>
      <w:r w:rsidR="00EA6FCF">
        <w:t xml:space="preserve">JSON-encoded </w:t>
      </w:r>
      <w:r>
        <w:t>Static Analysis Results Interchange Format (</w:t>
      </w:r>
      <w:r w:rsidRPr="00813B51">
        <w:rPr>
          <w:b/>
          <w:bCs/>
        </w:rPr>
        <w:t>SARIF</w:t>
      </w:r>
      <w:r>
        <w:t>)</w:t>
      </w:r>
      <w:r w:rsidR="0042531C">
        <w:t>.</w:t>
      </w:r>
      <w:r>
        <w:t xml:space="preserve"> </w:t>
      </w:r>
      <w:r w:rsidR="0042531C">
        <w:t xml:space="preserve">This document </w:t>
      </w:r>
      <w:r w:rsidR="00301609">
        <w:t>assumes</w:t>
      </w:r>
      <w:r w:rsidR="0042531C">
        <w:t xml:space="preserve"> SARIF </w:t>
      </w:r>
      <w:r>
        <w:t>version 2.1.0</w:t>
      </w:r>
      <w:r w:rsidR="00301609">
        <w:t xml:space="preserve"> </w:t>
      </w:r>
      <w:r w:rsidR="0014214D" w:rsidRPr="0014214D">
        <w:rPr>
          <w:b/>
          <w:bCs/>
          <w:color w:val="0070C0"/>
          <w:vertAlign w:val="superscript"/>
        </w:rPr>
        <w:t xml:space="preserve">[1] </w:t>
      </w:r>
      <w:r w:rsidR="00301609">
        <w:t>or later</w:t>
      </w:r>
      <w:r w:rsidR="0042531C">
        <w:t>.</w:t>
      </w:r>
    </w:p>
    <w:p w14:paraId="584AD125" w14:textId="73B5130E" w:rsidR="002C6991" w:rsidRDefault="003B47AE" w:rsidP="003B47AE">
      <w:pPr>
        <w:pStyle w:val="Heading3"/>
      </w:pPr>
      <w:r>
        <w:t xml:space="preserve">Dynamic Analysis </w:t>
      </w:r>
      <w:r w:rsidR="002C6991">
        <w:t>Report</w:t>
      </w:r>
    </w:p>
    <w:p w14:paraId="0F8BD136" w14:textId="429C21C2" w:rsidR="005738A1" w:rsidRDefault="00723E66" w:rsidP="00712FC3">
      <w:r>
        <w:t xml:space="preserve">The </w:t>
      </w:r>
      <w:r w:rsidRPr="00813B51">
        <w:rPr>
          <w:b/>
          <w:bCs/>
        </w:rPr>
        <w:t>Dynamic Analysis Report</w:t>
      </w:r>
      <w:r>
        <w:t xml:space="preserve"> </w:t>
      </w:r>
      <w:r w:rsidR="008754B3">
        <w:t xml:space="preserve">is recommended to be produced from the </w:t>
      </w:r>
      <w:r w:rsidR="00301609">
        <w:rPr>
          <w:b/>
          <w:bCs/>
        </w:rPr>
        <w:t>I</w:t>
      </w:r>
      <w:r w:rsidR="008754B3" w:rsidRPr="008754B3">
        <w:rPr>
          <w:b/>
          <w:bCs/>
        </w:rPr>
        <w:t xml:space="preserve">dentified </w:t>
      </w:r>
      <w:r w:rsidR="00301609">
        <w:rPr>
          <w:b/>
          <w:bCs/>
        </w:rPr>
        <w:t>I</w:t>
      </w:r>
      <w:r w:rsidR="008754B3" w:rsidRPr="008754B3">
        <w:rPr>
          <w:b/>
          <w:bCs/>
        </w:rPr>
        <w:t>ssues</w:t>
      </w:r>
      <w:r w:rsidR="008754B3">
        <w:t xml:space="preserve"> artifact and</w:t>
      </w:r>
      <w:r>
        <w:t xml:space="preserve"> </w:t>
      </w:r>
      <w:r w:rsidR="008754B3">
        <w:t>should detail the issues exposed by the dynamic analysis.</w:t>
      </w:r>
    </w:p>
    <w:p w14:paraId="5B2D84C7" w14:textId="6588EA71" w:rsidR="00712FC3" w:rsidRDefault="008754B3" w:rsidP="00712FC3">
      <w:r>
        <w:t xml:space="preserve">The report </w:t>
      </w:r>
      <w:r w:rsidR="005738A1">
        <w:t>contains one or more analysis runs</w:t>
      </w:r>
      <w:r>
        <w:t xml:space="preserve">. </w:t>
      </w:r>
      <w:r w:rsidR="00712FC3">
        <w:t>E</w:t>
      </w:r>
      <w:r w:rsidR="005738A1">
        <w:t>ach run</w:t>
      </w:r>
      <w:r>
        <w:t xml:space="preserve"> includes</w:t>
      </w:r>
      <w:r w:rsidR="00723E66">
        <w:t>:</w:t>
      </w:r>
    </w:p>
    <w:p w14:paraId="189F02DA" w14:textId="2AF65A9F" w:rsidR="00723E66" w:rsidRDefault="00712FC3" w:rsidP="00712FC3">
      <w:pPr>
        <w:pStyle w:val="ListParagraph"/>
        <w:numPr>
          <w:ilvl w:val="0"/>
          <w:numId w:val="2"/>
        </w:numPr>
        <w:ind w:left="360"/>
      </w:pPr>
      <w:r>
        <w:t>Description of the tool used</w:t>
      </w:r>
    </w:p>
    <w:p w14:paraId="47FF551C" w14:textId="328C28CC" w:rsidR="00712FC3" w:rsidRDefault="00712FC3" w:rsidP="00712FC3">
      <w:pPr>
        <w:pStyle w:val="ListParagraph"/>
        <w:numPr>
          <w:ilvl w:val="0"/>
          <w:numId w:val="2"/>
        </w:numPr>
        <w:ind w:left="360"/>
      </w:pPr>
      <w:r>
        <w:t>Description of the instrumented element</w:t>
      </w:r>
    </w:p>
    <w:p w14:paraId="66D7C051" w14:textId="25E16AAB" w:rsidR="00712FC3" w:rsidRDefault="00712FC3" w:rsidP="00712FC3">
      <w:pPr>
        <w:pStyle w:val="ListParagraph"/>
        <w:numPr>
          <w:ilvl w:val="0"/>
          <w:numId w:val="2"/>
        </w:numPr>
        <w:ind w:left="360"/>
      </w:pPr>
      <w:r>
        <w:t>Results of the analysis</w:t>
      </w:r>
    </w:p>
    <w:p w14:paraId="2170CE7A" w14:textId="31613235" w:rsidR="00712FC3" w:rsidRDefault="00712FC3" w:rsidP="00712FC3">
      <w:r>
        <w:t>The tool description includes:</w:t>
      </w:r>
    </w:p>
    <w:p w14:paraId="78CFE4FB" w14:textId="51E347D7" w:rsidR="00712FC3" w:rsidRDefault="00712FC3" w:rsidP="00712FC3">
      <w:pPr>
        <w:pStyle w:val="ListParagraph"/>
        <w:numPr>
          <w:ilvl w:val="0"/>
          <w:numId w:val="3"/>
        </w:numPr>
        <w:ind w:left="360"/>
      </w:pPr>
      <w:r>
        <w:t>Name</w:t>
      </w:r>
    </w:p>
    <w:p w14:paraId="623CDE56" w14:textId="23907838" w:rsidR="00712FC3" w:rsidRDefault="00712FC3" w:rsidP="00712FC3">
      <w:pPr>
        <w:pStyle w:val="ListParagraph"/>
        <w:numPr>
          <w:ilvl w:val="0"/>
          <w:numId w:val="3"/>
        </w:numPr>
        <w:ind w:left="360"/>
      </w:pPr>
      <w:r>
        <w:t>Version</w:t>
      </w:r>
    </w:p>
    <w:p w14:paraId="7860C745" w14:textId="258224E2" w:rsidR="00712FC3" w:rsidRDefault="00712FC3" w:rsidP="00712FC3">
      <w:pPr>
        <w:pStyle w:val="ListParagraph"/>
        <w:numPr>
          <w:ilvl w:val="0"/>
          <w:numId w:val="3"/>
        </w:numPr>
        <w:ind w:left="360"/>
      </w:pPr>
      <w:r>
        <w:t>URI to tool documentation</w:t>
      </w:r>
    </w:p>
    <w:p w14:paraId="0CCDAE59" w14:textId="5F91BCB3" w:rsidR="00712FC3" w:rsidRDefault="00712FC3" w:rsidP="00712FC3">
      <w:pPr>
        <w:pStyle w:val="ListParagraph"/>
        <w:numPr>
          <w:ilvl w:val="0"/>
          <w:numId w:val="3"/>
        </w:numPr>
        <w:ind w:left="360"/>
      </w:pPr>
      <w:r>
        <w:t>Rules applied</w:t>
      </w:r>
    </w:p>
    <w:p w14:paraId="750114E3" w14:textId="1E5943C1" w:rsidR="004A730E" w:rsidRDefault="000B5425" w:rsidP="00712FC3">
      <w:pPr>
        <w:pStyle w:val="ListParagraph"/>
        <w:numPr>
          <w:ilvl w:val="0"/>
          <w:numId w:val="3"/>
        </w:numPr>
        <w:ind w:left="360"/>
      </w:pPr>
      <w:r>
        <w:t>R</w:t>
      </w:r>
      <w:r w:rsidR="004A730E">
        <w:t>eference</w:t>
      </w:r>
      <w:r>
        <w:t xml:space="preserve"> (optional)</w:t>
      </w:r>
      <w:r w:rsidR="004A730E">
        <w:t xml:space="preserve"> to associated taxonomy</w:t>
      </w:r>
      <w:r>
        <w:t xml:space="preserve"> entry</w:t>
      </w:r>
      <w:r w:rsidR="004A730E">
        <w:t xml:space="preserve"> (Common Weakness Enumeration</w:t>
      </w:r>
      <w:r>
        <w:t>, …</w:t>
      </w:r>
      <w:r w:rsidR="004A730E">
        <w:t>)</w:t>
      </w:r>
    </w:p>
    <w:p w14:paraId="453073AF" w14:textId="2C1A1B87" w:rsidR="00712FC3" w:rsidRDefault="00712FC3" w:rsidP="00712FC3">
      <w:r>
        <w:t>The tool rules (one or more) convey the classes of analysis performed (software crash, time out, memory limits). Each includes:</w:t>
      </w:r>
    </w:p>
    <w:p w14:paraId="20F5AEA5" w14:textId="706B10DC" w:rsidR="00712FC3" w:rsidRDefault="004A730E" w:rsidP="00712FC3">
      <w:pPr>
        <w:pStyle w:val="ListParagraph"/>
        <w:numPr>
          <w:ilvl w:val="0"/>
          <w:numId w:val="4"/>
        </w:numPr>
        <w:ind w:left="360"/>
      </w:pPr>
      <w:r>
        <w:t>ID (unique)</w:t>
      </w:r>
    </w:p>
    <w:p w14:paraId="5672BCE2" w14:textId="71F039C7" w:rsidR="004A730E" w:rsidRDefault="004A730E" w:rsidP="00712FC3">
      <w:pPr>
        <w:pStyle w:val="ListParagraph"/>
        <w:numPr>
          <w:ilvl w:val="0"/>
          <w:numId w:val="4"/>
        </w:numPr>
        <w:ind w:left="360"/>
      </w:pPr>
      <w:r>
        <w:t>Name</w:t>
      </w:r>
    </w:p>
    <w:p w14:paraId="27E581D7" w14:textId="2ADB5D96" w:rsidR="004A730E" w:rsidRDefault="004A730E" w:rsidP="00712FC3">
      <w:pPr>
        <w:pStyle w:val="ListParagraph"/>
        <w:numPr>
          <w:ilvl w:val="0"/>
          <w:numId w:val="4"/>
        </w:numPr>
        <w:ind w:left="360"/>
      </w:pPr>
      <w:r>
        <w:t>Short description of the rule</w:t>
      </w:r>
    </w:p>
    <w:p w14:paraId="3CA21DB5" w14:textId="3725AC6E" w:rsidR="004A730E" w:rsidRDefault="004A730E" w:rsidP="00712FC3">
      <w:pPr>
        <w:pStyle w:val="ListParagraph"/>
        <w:numPr>
          <w:ilvl w:val="0"/>
          <w:numId w:val="4"/>
        </w:numPr>
        <w:ind w:left="360"/>
      </w:pPr>
      <w:r>
        <w:t>Full description of the rule</w:t>
      </w:r>
    </w:p>
    <w:p w14:paraId="3B54D8FE" w14:textId="4881A64C" w:rsidR="004A730E" w:rsidRDefault="004A730E" w:rsidP="00712FC3">
      <w:pPr>
        <w:pStyle w:val="ListParagraph"/>
        <w:numPr>
          <w:ilvl w:val="0"/>
          <w:numId w:val="4"/>
        </w:numPr>
        <w:ind w:left="360"/>
      </w:pPr>
      <w:r>
        <w:t>URI to rule documentation</w:t>
      </w:r>
    </w:p>
    <w:p w14:paraId="30D58109" w14:textId="28A2EEE3" w:rsidR="004A730E" w:rsidRDefault="004A730E" w:rsidP="004A730E">
      <w:r>
        <w:t>The instrumented element description (one or more) provides information related to the element under consideration. Each includes:</w:t>
      </w:r>
    </w:p>
    <w:p w14:paraId="0DB341A6" w14:textId="48BE1DB7" w:rsidR="004A730E" w:rsidRDefault="004A730E" w:rsidP="004A730E">
      <w:pPr>
        <w:pStyle w:val="ListParagraph"/>
        <w:numPr>
          <w:ilvl w:val="0"/>
          <w:numId w:val="5"/>
        </w:numPr>
        <w:ind w:left="360"/>
      </w:pPr>
      <w:r>
        <w:t>URI to instrumented element</w:t>
      </w:r>
    </w:p>
    <w:p w14:paraId="4086C248" w14:textId="5A17BC79" w:rsidR="004A730E" w:rsidRDefault="004A730E" w:rsidP="004A730E">
      <w:pPr>
        <w:pStyle w:val="ListParagraph"/>
        <w:numPr>
          <w:ilvl w:val="0"/>
          <w:numId w:val="5"/>
        </w:numPr>
        <w:ind w:left="360"/>
      </w:pPr>
      <w:r>
        <w:t>URI to repository the element came from</w:t>
      </w:r>
    </w:p>
    <w:p w14:paraId="5BA65D39" w14:textId="6DC57383" w:rsidR="004A730E" w:rsidRDefault="004A730E" w:rsidP="004A730E">
      <w:pPr>
        <w:pStyle w:val="ListParagraph"/>
        <w:numPr>
          <w:ilvl w:val="0"/>
          <w:numId w:val="5"/>
        </w:numPr>
        <w:ind w:left="360"/>
      </w:pPr>
      <w:r>
        <w:t>Element properties</w:t>
      </w:r>
    </w:p>
    <w:p w14:paraId="0B36025E" w14:textId="77777777" w:rsidR="0012479D" w:rsidRDefault="0012479D">
      <w:pPr>
        <w:spacing w:after="0"/>
        <w:jc w:val="left"/>
      </w:pPr>
      <w:r>
        <w:br w:type="page"/>
      </w:r>
    </w:p>
    <w:p w14:paraId="4AED4952" w14:textId="492E2B0A" w:rsidR="004A730E" w:rsidRDefault="004A730E" w:rsidP="004A730E">
      <w:r>
        <w:lastRenderedPageBreak/>
        <w:t>The element properties further describe the element. Each includes:</w:t>
      </w:r>
    </w:p>
    <w:p w14:paraId="3D6DBC25" w14:textId="402FC73B" w:rsidR="004A730E" w:rsidRDefault="004A730E" w:rsidP="004A730E">
      <w:pPr>
        <w:pStyle w:val="ListParagraph"/>
        <w:numPr>
          <w:ilvl w:val="0"/>
          <w:numId w:val="6"/>
        </w:numPr>
        <w:ind w:left="360"/>
      </w:pPr>
      <w:r>
        <w:t>Build switches required to perform dynamic analysis on the element</w:t>
      </w:r>
      <w:r>
        <w:br/>
        <w:t>(</w:t>
      </w:r>
      <w:r w:rsidRPr="004A730E">
        <w:rPr>
          <w:rFonts w:ascii="Courier New" w:hAnsi="Courier New" w:cs="Courier New"/>
          <w:b/>
          <w:bCs/>
        </w:rPr>
        <w:t>-</w:t>
      </w:r>
      <w:r>
        <w:rPr>
          <w:rFonts w:ascii="Courier New" w:hAnsi="Courier New" w:cs="Courier New"/>
          <w:b/>
          <w:bCs/>
        </w:rPr>
        <w:t>g, -O0, -</w:t>
      </w:r>
      <w:r w:rsidRPr="004A730E">
        <w:rPr>
          <w:rFonts w:ascii="Courier New" w:hAnsi="Courier New" w:cs="Courier New"/>
          <w:b/>
          <w:bCs/>
        </w:rPr>
        <w:t>fsanitize=address</w:t>
      </w:r>
      <w:r w:rsidR="000B5425" w:rsidRPr="000B5425">
        <w:rPr>
          <w:b/>
          <w:bCs/>
        </w:rPr>
        <w:t>,</w:t>
      </w:r>
      <w:r w:rsidR="000B5425" w:rsidRPr="000B5425">
        <w:t xml:space="preserve"> …</w:t>
      </w:r>
      <w:r w:rsidRPr="000B5425">
        <w:t>)</w:t>
      </w:r>
    </w:p>
    <w:p w14:paraId="3DA27BCF" w14:textId="27E9942A" w:rsidR="000B5425" w:rsidRDefault="000B5425" w:rsidP="000B5425">
      <w:pPr>
        <w:pStyle w:val="ListParagraph"/>
        <w:numPr>
          <w:ilvl w:val="0"/>
          <w:numId w:val="6"/>
        </w:numPr>
        <w:ind w:left="360"/>
      </w:pPr>
      <w:r>
        <w:t>Environment (ARM</w:t>
      </w:r>
      <w:r w:rsidR="00583E34">
        <w:t>v</w:t>
      </w:r>
      <w:r>
        <w:t>8, QNX10, …)</w:t>
      </w:r>
    </w:p>
    <w:p w14:paraId="3D007B42" w14:textId="03FAF96F" w:rsidR="000B5425" w:rsidRDefault="000B5425" w:rsidP="000B5425">
      <w:pPr>
        <w:pStyle w:val="ListParagraph"/>
        <w:numPr>
          <w:ilvl w:val="0"/>
          <w:numId w:val="6"/>
        </w:numPr>
        <w:ind w:left="360"/>
      </w:pPr>
      <w:r>
        <w:t>Compiler (gcc, clang, …)</w:t>
      </w:r>
    </w:p>
    <w:p w14:paraId="4E3FB705" w14:textId="68B80A44" w:rsidR="000B5425" w:rsidRDefault="000B5425" w:rsidP="000B5425">
      <w:pPr>
        <w:pStyle w:val="ListParagraph"/>
        <w:numPr>
          <w:ilvl w:val="0"/>
          <w:numId w:val="6"/>
        </w:numPr>
        <w:ind w:left="360"/>
      </w:pPr>
      <w:r>
        <w:t>Analysis type (memory pressure, address sanitization, memory sanitization, …)</w:t>
      </w:r>
    </w:p>
    <w:p w14:paraId="776ECFD5" w14:textId="602FEEDF" w:rsidR="000B5425" w:rsidRDefault="000B5425" w:rsidP="000B5425">
      <w:r>
        <w:t>The analysis results (one or more) describe the issues exposed by the analysis. Each includes:</w:t>
      </w:r>
    </w:p>
    <w:p w14:paraId="5194B68D" w14:textId="455605FD" w:rsidR="000B5425" w:rsidRDefault="000B5425" w:rsidP="000B5425">
      <w:pPr>
        <w:pStyle w:val="ListParagraph"/>
        <w:numPr>
          <w:ilvl w:val="0"/>
          <w:numId w:val="7"/>
        </w:numPr>
        <w:ind w:left="360"/>
      </w:pPr>
      <w:r>
        <w:t>Human-readable description</w:t>
      </w:r>
    </w:p>
    <w:p w14:paraId="1030A084" w14:textId="166E88E1" w:rsidR="000B5425" w:rsidRDefault="000B5425" w:rsidP="000B5425">
      <w:pPr>
        <w:pStyle w:val="ListParagraph"/>
        <w:numPr>
          <w:ilvl w:val="0"/>
          <w:numId w:val="7"/>
        </w:numPr>
        <w:ind w:left="360"/>
      </w:pPr>
      <w:r>
        <w:t>Location within the element of the issue</w:t>
      </w:r>
    </w:p>
    <w:p w14:paraId="2985D1A4" w14:textId="7B2872BF" w:rsidR="000B5425" w:rsidRDefault="000B5425" w:rsidP="000B5425">
      <w:pPr>
        <w:pStyle w:val="ListParagraph"/>
        <w:numPr>
          <w:ilvl w:val="0"/>
          <w:numId w:val="7"/>
        </w:numPr>
        <w:ind w:left="360"/>
      </w:pPr>
      <w:r>
        <w:t>Reference (optional) to the associated taxonomy entry</w:t>
      </w:r>
    </w:p>
    <w:p w14:paraId="5460998D" w14:textId="6188FFE1" w:rsidR="002C6991" w:rsidRPr="00AE4FD2" w:rsidRDefault="002C6991" w:rsidP="008754B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</w:pPr>
      <w:r>
        <w:br w:type="page"/>
      </w:r>
    </w:p>
    <w:p w14:paraId="47644BFA" w14:textId="03043B39" w:rsidR="00AF0B90" w:rsidRDefault="00AF0B90" w:rsidP="00AF0B90">
      <w:pPr>
        <w:pStyle w:val="Heading1"/>
      </w:pPr>
      <w:r>
        <w:lastRenderedPageBreak/>
        <w:t>References</w:t>
      </w:r>
    </w:p>
    <w:p w14:paraId="07B63D35" w14:textId="6AB5A04F" w:rsidR="002C6991" w:rsidRPr="0042531C" w:rsidRDefault="0042531C" w:rsidP="006F1FB3">
      <w:pPr>
        <w:pStyle w:val="ListParagraph"/>
        <w:numPr>
          <w:ilvl w:val="0"/>
          <w:numId w:val="1"/>
        </w:numPr>
        <w:ind w:left="360"/>
        <w:jc w:val="left"/>
        <w:rPr>
          <w:color w:val="000000" w:themeColor="text1"/>
        </w:rPr>
      </w:pPr>
      <w:r>
        <w:rPr>
          <w:b/>
          <w:bCs/>
          <w:color w:val="000000" w:themeColor="text1"/>
        </w:rPr>
        <w:t>Static Analysis Results Interchange Format (SARIF) Version 2.1.0</w:t>
      </w:r>
      <w:r w:rsidR="002C6991">
        <w:rPr>
          <w:color w:val="000000" w:themeColor="text1"/>
        </w:rPr>
        <w:br/>
      </w:r>
      <w:hyperlink r:id="rId13" w:history="1">
        <w:r w:rsidRPr="00FE6B19">
          <w:rPr>
            <w:rStyle w:val="Hyperlink"/>
          </w:rPr>
          <w:t>https://docs.oasis-open.org/sarif/sarif/v2.1.0/os/sarif-v2.1.0-os.pdf</w:t>
        </w:r>
      </w:hyperlink>
    </w:p>
    <w:p w14:paraId="7556D5F8" w14:textId="54D3DB54" w:rsidR="002C6991" w:rsidRDefault="00723E66" w:rsidP="002C6991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Secure Settings Document</w:t>
      </w:r>
      <w:r w:rsidR="002C6991" w:rsidRPr="002B4458">
        <w:rPr>
          <w:b/>
          <w:bCs/>
          <w:color w:val="000000" w:themeColor="text1"/>
        </w:rPr>
        <w:t xml:space="preserve"> </w:t>
      </w:r>
      <w:r w:rsidR="002C6991" w:rsidRPr="0087275A">
        <w:rPr>
          <w:color w:val="000000" w:themeColor="text1"/>
        </w:rPr>
        <w:t xml:space="preserve">(AVCDL </w:t>
      </w:r>
      <w:r>
        <w:rPr>
          <w:color w:val="000000" w:themeColor="text1"/>
        </w:rPr>
        <w:t>secondary</w:t>
      </w:r>
      <w:r w:rsidR="002C6991">
        <w:rPr>
          <w:color w:val="000000" w:themeColor="text1"/>
        </w:rPr>
        <w:t xml:space="preserve"> </w:t>
      </w:r>
      <w:r w:rsidR="002C6991" w:rsidRPr="0087275A">
        <w:rPr>
          <w:color w:val="000000" w:themeColor="text1"/>
        </w:rPr>
        <w:t>document)</w:t>
      </w:r>
    </w:p>
    <w:p w14:paraId="341C6273" w14:textId="2CF465FD" w:rsidR="008754B3" w:rsidRPr="008754B3" w:rsidRDefault="008754B3" w:rsidP="008754B3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Fuzz Testing Report </w:t>
      </w:r>
      <w:r w:rsidRPr="0087275A">
        <w:rPr>
          <w:color w:val="000000" w:themeColor="text1"/>
        </w:rPr>
        <w:t xml:space="preserve">(AVCDL </w:t>
      </w:r>
      <w:r>
        <w:rPr>
          <w:color w:val="000000" w:themeColor="text1"/>
        </w:rPr>
        <w:t xml:space="preserve">secondary </w:t>
      </w:r>
      <w:r w:rsidRPr="0087275A">
        <w:rPr>
          <w:color w:val="000000" w:themeColor="text1"/>
        </w:rPr>
        <w:t>document)</w:t>
      </w:r>
    </w:p>
    <w:p w14:paraId="5E91FD2E" w14:textId="1D9D3C3B" w:rsidR="0042531C" w:rsidRDefault="0042531C" w:rsidP="002C6991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Static Analysis Report</w:t>
      </w:r>
      <w:r w:rsidR="008754B3">
        <w:rPr>
          <w:b/>
          <w:bCs/>
          <w:color w:val="000000" w:themeColor="text1"/>
        </w:rPr>
        <w:t xml:space="preserve"> </w:t>
      </w:r>
      <w:r w:rsidR="008754B3" w:rsidRPr="0087275A">
        <w:rPr>
          <w:color w:val="000000" w:themeColor="text1"/>
        </w:rPr>
        <w:t xml:space="preserve">(AVCDL </w:t>
      </w:r>
      <w:r w:rsidR="008754B3">
        <w:rPr>
          <w:color w:val="000000" w:themeColor="text1"/>
        </w:rPr>
        <w:t xml:space="preserve">secondary </w:t>
      </w:r>
      <w:r w:rsidR="008754B3" w:rsidRPr="0087275A">
        <w:rPr>
          <w:color w:val="000000" w:themeColor="text1"/>
        </w:rPr>
        <w:t>document)</w:t>
      </w:r>
    </w:p>
    <w:p w14:paraId="1F5B8262" w14:textId="77777777" w:rsidR="002C6991" w:rsidRDefault="002C6991" w:rsidP="002C6991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2B4458">
        <w:rPr>
          <w:b/>
          <w:bCs/>
          <w:color w:val="000000" w:themeColor="text1"/>
        </w:rPr>
        <w:t xml:space="preserve">Security Options Qualification Report </w:t>
      </w:r>
      <w:r w:rsidRPr="0087275A">
        <w:rPr>
          <w:color w:val="000000" w:themeColor="text1"/>
        </w:rPr>
        <w:t xml:space="preserve">(AVCDL </w:t>
      </w:r>
      <w:r w:rsidRPr="002B4458">
        <w:rPr>
          <w:color w:val="000000" w:themeColor="text1"/>
        </w:rPr>
        <w:t>tertiary</w:t>
      </w:r>
      <w:r>
        <w:rPr>
          <w:color w:val="000000" w:themeColor="text1"/>
        </w:rPr>
        <w:t xml:space="preserve"> </w:t>
      </w:r>
      <w:r w:rsidRPr="0087275A">
        <w:rPr>
          <w:color w:val="000000" w:themeColor="text1"/>
        </w:rPr>
        <w:t>document)</w:t>
      </w:r>
    </w:p>
    <w:p w14:paraId="492D4DE1" w14:textId="2FFDF415" w:rsidR="0012479D" w:rsidRPr="0011053C" w:rsidRDefault="0012479D" w:rsidP="002C6991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Threat Prioritization Plan</w:t>
      </w:r>
      <w:r>
        <w:rPr>
          <w:b/>
          <w:bCs/>
        </w:rPr>
        <w:t xml:space="preserve"> </w:t>
      </w:r>
      <w:r w:rsidRPr="0012479D">
        <w:t>(AVC</w:t>
      </w:r>
      <w:r>
        <w:t>DL secondary document)</w:t>
      </w:r>
    </w:p>
    <w:p w14:paraId="0000000D" w14:textId="77777777" w:rsidR="00504882" w:rsidRDefault="00504882"/>
    <w:sectPr w:rsidR="00504882" w:rsidSect="00265D61">
      <w:footerReference w:type="even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6AB6" w14:textId="77777777" w:rsidR="003A5BDD" w:rsidRDefault="003A5BDD" w:rsidP="00265D61">
      <w:pPr>
        <w:spacing w:line="240" w:lineRule="auto"/>
      </w:pPr>
      <w:r>
        <w:separator/>
      </w:r>
    </w:p>
  </w:endnote>
  <w:endnote w:type="continuationSeparator" w:id="0">
    <w:p w14:paraId="55BBD1E3" w14:textId="77777777" w:rsidR="003A5BDD" w:rsidRDefault="003A5BDD" w:rsidP="00265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3278452"/>
      <w:docPartObj>
        <w:docPartGallery w:val="Page Numbers (Bottom of Page)"/>
        <w:docPartUnique/>
      </w:docPartObj>
    </w:sdtPr>
    <w:sdtContent>
      <w:p w14:paraId="73AE1293" w14:textId="6F003780" w:rsidR="00265D61" w:rsidRDefault="00265D61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733966" w14:textId="77777777" w:rsidR="00265D61" w:rsidRDefault="00265D61" w:rsidP="00265D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0999978"/>
      <w:docPartObj>
        <w:docPartGallery w:val="Page Numbers (Bottom of Page)"/>
        <w:docPartUnique/>
      </w:docPartObj>
    </w:sdtPr>
    <w:sdtContent>
      <w:p w14:paraId="135B3DB6" w14:textId="2E656FD6" w:rsidR="00265D61" w:rsidRDefault="00265D61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03D092C" w14:textId="77777777" w:rsidR="00265D61" w:rsidRDefault="00265D61" w:rsidP="00265D6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802B" w14:textId="77777777" w:rsidR="003A5BDD" w:rsidRDefault="003A5BDD" w:rsidP="00265D61">
      <w:pPr>
        <w:spacing w:line="240" w:lineRule="auto"/>
      </w:pPr>
      <w:r>
        <w:separator/>
      </w:r>
    </w:p>
  </w:footnote>
  <w:footnote w:type="continuationSeparator" w:id="0">
    <w:p w14:paraId="0DCF5467" w14:textId="77777777" w:rsidR="003A5BDD" w:rsidRDefault="003A5BDD" w:rsidP="00265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27AD" w14:textId="475AD559" w:rsidR="00265D61" w:rsidRDefault="00265D61">
    <w:pPr>
      <w:pStyle w:val="Header"/>
    </w:pPr>
    <w:r>
      <w:tab/>
    </w:r>
    <w:r>
      <w:tab/>
      <w:t>AVCDL-Implementation-8.1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F0A"/>
    <w:multiLevelType w:val="hybridMultilevel"/>
    <w:tmpl w:val="E00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92694"/>
    <w:multiLevelType w:val="hybridMultilevel"/>
    <w:tmpl w:val="4734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42EAD"/>
    <w:multiLevelType w:val="hybridMultilevel"/>
    <w:tmpl w:val="A42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72C3A"/>
    <w:multiLevelType w:val="hybridMultilevel"/>
    <w:tmpl w:val="CB70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B267E"/>
    <w:multiLevelType w:val="hybridMultilevel"/>
    <w:tmpl w:val="E65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F70D2"/>
    <w:multiLevelType w:val="hybridMultilevel"/>
    <w:tmpl w:val="0ED6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00E2A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11686">
    <w:abstractNumId w:val="6"/>
  </w:num>
  <w:num w:numId="2" w16cid:durableId="2131194687">
    <w:abstractNumId w:val="2"/>
  </w:num>
  <w:num w:numId="3" w16cid:durableId="804009895">
    <w:abstractNumId w:val="5"/>
  </w:num>
  <w:num w:numId="4" w16cid:durableId="1112819327">
    <w:abstractNumId w:val="0"/>
  </w:num>
  <w:num w:numId="5" w16cid:durableId="717239540">
    <w:abstractNumId w:val="1"/>
  </w:num>
  <w:num w:numId="6" w16cid:durableId="270863454">
    <w:abstractNumId w:val="3"/>
  </w:num>
  <w:num w:numId="7" w16cid:durableId="814487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882"/>
    <w:rsid w:val="000B5425"/>
    <w:rsid w:val="0011209B"/>
    <w:rsid w:val="0012479D"/>
    <w:rsid w:val="0014214D"/>
    <w:rsid w:val="00163B58"/>
    <w:rsid w:val="00173F2F"/>
    <w:rsid w:val="00265D61"/>
    <w:rsid w:val="00286EC2"/>
    <w:rsid w:val="002B63CA"/>
    <w:rsid w:val="002C6991"/>
    <w:rsid w:val="002F64E9"/>
    <w:rsid w:val="00301609"/>
    <w:rsid w:val="0035173D"/>
    <w:rsid w:val="003A5BDD"/>
    <w:rsid w:val="003B47AE"/>
    <w:rsid w:val="00422136"/>
    <w:rsid w:val="0042531C"/>
    <w:rsid w:val="0046004A"/>
    <w:rsid w:val="004A730E"/>
    <w:rsid w:val="004D174B"/>
    <w:rsid w:val="004D776E"/>
    <w:rsid w:val="00504882"/>
    <w:rsid w:val="005738A1"/>
    <w:rsid w:val="00583E34"/>
    <w:rsid w:val="005F0B58"/>
    <w:rsid w:val="00663710"/>
    <w:rsid w:val="006A1403"/>
    <w:rsid w:val="006F1FB3"/>
    <w:rsid w:val="00712FC3"/>
    <w:rsid w:val="00723E66"/>
    <w:rsid w:val="00775972"/>
    <w:rsid w:val="007D0B6B"/>
    <w:rsid w:val="00813B51"/>
    <w:rsid w:val="008754B3"/>
    <w:rsid w:val="008A64FD"/>
    <w:rsid w:val="008B11B5"/>
    <w:rsid w:val="008F0F78"/>
    <w:rsid w:val="009A3D26"/>
    <w:rsid w:val="00A80F4C"/>
    <w:rsid w:val="00AE4FD2"/>
    <w:rsid w:val="00AF0B90"/>
    <w:rsid w:val="00BD09D1"/>
    <w:rsid w:val="00BD7AAE"/>
    <w:rsid w:val="00BF15AC"/>
    <w:rsid w:val="00CB6027"/>
    <w:rsid w:val="00DB63CE"/>
    <w:rsid w:val="00EA6FCF"/>
    <w:rsid w:val="00EF6786"/>
    <w:rsid w:val="00F81F33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3F3D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FB3"/>
    <w:pPr>
      <w:spacing w:after="240"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rsid w:val="002C6991"/>
    <w:rPr>
      <w:color w:val="4F81BD" w:themeColor="accent1"/>
    </w:rPr>
  </w:style>
  <w:style w:type="paragraph" w:styleId="ListParagraph">
    <w:name w:val="List Paragraph"/>
    <w:basedOn w:val="Normal"/>
    <w:uiPriority w:val="34"/>
    <w:qFormat/>
    <w:rsid w:val="002C69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2531C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663710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637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3710"/>
  </w:style>
  <w:style w:type="paragraph" w:styleId="Header">
    <w:name w:val="header"/>
    <w:basedOn w:val="Normal"/>
    <w:link w:val="HeaderChar"/>
    <w:uiPriority w:val="99"/>
    <w:unhideWhenUsed/>
    <w:rsid w:val="00265D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D61"/>
  </w:style>
  <w:style w:type="paragraph" w:styleId="Footer">
    <w:name w:val="footer"/>
    <w:basedOn w:val="Normal"/>
    <w:link w:val="FooterChar"/>
    <w:uiPriority w:val="99"/>
    <w:unhideWhenUsed/>
    <w:rsid w:val="00265D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D61"/>
  </w:style>
  <w:style w:type="character" w:styleId="PageNumber">
    <w:name w:val="page number"/>
    <w:basedOn w:val="DefaultParagraphFont"/>
    <w:uiPriority w:val="99"/>
    <w:semiHidden/>
    <w:unhideWhenUsed/>
    <w:rsid w:val="00265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asis-open.org/sarif/sarif/v2.1.0/os/sarif-v2.1.0-o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 Analysis Report</vt:lpstr>
    </vt:vector>
  </TitlesOfParts>
  <Manager/>
  <Company>Motional</Company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Analysis Report</dc:title>
  <dc:subject>dynamic code analysis</dc:subject>
  <dc:creator>Matthew Bourdua / Charles Wilson</dc:creator>
  <cp:keywords>cybersecutiry, dynamic analysis</cp:keywords>
  <dc:description>This work was originally created by Motional and is licensed under the Creative Commons Attribution-Share Alike (CC BY-SA-4.0) License.
https://creativecommons.org/licenses/by/4.0/legalcode</dc:description>
  <cp:lastModifiedBy>Charles Wilson</cp:lastModifiedBy>
  <cp:revision>12</cp:revision>
  <dcterms:created xsi:type="dcterms:W3CDTF">2025-08-15T15:19:00Z</dcterms:created>
  <dcterms:modified xsi:type="dcterms:W3CDTF">2025-08-25T14:04:00Z</dcterms:modified>
  <cp:category>cybersecurity</cp:category>
</cp:coreProperties>
</file>