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E8055" w14:textId="4EA4D23B" w:rsidR="00CC792C" w:rsidRDefault="00AD6BB8" w:rsidP="00075464">
      <w:pPr>
        <w:pStyle w:val="Heading1"/>
        <w:rPr>
          <w:sz w:val="52"/>
          <w:szCs w:val="52"/>
        </w:rPr>
      </w:pPr>
      <w:r w:rsidRPr="00AD6BB8">
        <w:rPr>
          <w:sz w:val="52"/>
          <w:szCs w:val="52"/>
        </w:rPr>
        <w:t>AVCDL Documentation Manag</w:t>
      </w:r>
      <w:r w:rsidR="002759D6">
        <w:rPr>
          <w:sz w:val="52"/>
          <w:szCs w:val="52"/>
        </w:rPr>
        <w:t>e</w:t>
      </w:r>
      <w:r w:rsidRPr="00AD6BB8">
        <w:rPr>
          <w:sz w:val="52"/>
          <w:szCs w:val="52"/>
        </w:rPr>
        <w:t>ment</w:t>
      </w:r>
    </w:p>
    <w:p w14:paraId="578FE19B" w14:textId="4874E052" w:rsidR="00075464" w:rsidRDefault="00B46F10" w:rsidP="00075464">
      <w:pPr>
        <w:pStyle w:val="Heading1"/>
      </w:pPr>
      <w:r>
        <w:t>Revision</w:t>
      </w:r>
    </w:p>
    <w:p w14:paraId="06ECF040" w14:textId="71AD6DB3" w:rsidR="00807590" w:rsidRPr="00807590" w:rsidRDefault="00807590" w:rsidP="00807590">
      <w:r>
        <w:t xml:space="preserve">Version </w:t>
      </w:r>
      <w:r w:rsidR="007153BA">
        <w:t>3</w:t>
      </w:r>
    </w:p>
    <w:p w14:paraId="45CEE66D" w14:textId="5496F5A2" w:rsidR="00075464" w:rsidRDefault="00075464" w:rsidP="00075464">
      <w:pPr>
        <w:jc w:val="both"/>
      </w:pPr>
      <w:r>
        <w:fldChar w:fldCharType="begin"/>
      </w:r>
      <w:r>
        <w:instrText xml:space="preserve"> DATE \@ "M/d/yy h:mm am/pm" </w:instrText>
      </w:r>
      <w:r>
        <w:fldChar w:fldCharType="separate"/>
      </w:r>
      <w:r w:rsidR="009D261F">
        <w:rPr>
          <w:noProof/>
        </w:rPr>
        <w:t>4/22/24 9:14 AM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24220564" w:rsidR="00E27AF5" w:rsidRDefault="008C1D59">
      <w:pPr>
        <w:jc w:val="both"/>
      </w:pPr>
      <w:r>
        <w:t xml:space="preserve">This document describes </w:t>
      </w:r>
      <w:r w:rsidR="00CC792C">
        <w:t xml:space="preserve">the </w:t>
      </w:r>
      <w:r w:rsidR="002759D6">
        <w:t>organization and management of documentation within</w:t>
      </w:r>
      <w:r w:rsidR="00CC792C">
        <w:t xml:space="preserve"> the</w:t>
      </w:r>
      <w:r w:rsidR="00240F3B">
        <w:t xml:space="preserve"> </w:t>
      </w:r>
      <w:r w:rsidR="00240F3B" w:rsidRPr="00851E15">
        <w:rPr>
          <w:b/>
          <w:bCs/>
        </w:rPr>
        <w:t>AVCDL</w:t>
      </w:r>
      <w:r>
        <w:t>.</w:t>
      </w:r>
    </w:p>
    <w:p w14:paraId="05608880" w14:textId="4600A93D" w:rsidR="009A73AC" w:rsidRDefault="009A73AC" w:rsidP="009A73AC">
      <w:pPr>
        <w:pStyle w:val="Heading1"/>
      </w:pPr>
      <w:bookmarkStart w:id="0" w:name="_54bgemmh6zb8" w:colFirst="0" w:colLast="0"/>
      <w:bookmarkStart w:id="1" w:name="_olcs7d4b90ea" w:colFirst="0" w:colLast="0"/>
      <w:bookmarkStart w:id="2" w:name="_f5diy2ktdyyf" w:colFirst="0" w:colLast="0"/>
      <w:bookmarkStart w:id="3" w:name="_ka2wojif16d2" w:colFirst="0" w:colLast="0"/>
      <w:bookmarkEnd w:id="0"/>
      <w:bookmarkEnd w:id="1"/>
      <w:bookmarkEnd w:id="2"/>
      <w:bookmarkEnd w:id="3"/>
      <w:r>
        <w:t>Audience</w:t>
      </w:r>
    </w:p>
    <w:p w14:paraId="63615BE2" w14:textId="1C1BC0F6" w:rsidR="009A73AC" w:rsidRDefault="009A73AC" w:rsidP="00470DF3">
      <w:pPr>
        <w:spacing w:after="240"/>
        <w:jc w:val="both"/>
      </w:pPr>
      <w:r>
        <w:t>The audience of this document are th</w:t>
      </w:r>
      <w:r w:rsidR="00556F3F">
        <w:t>os</w:t>
      </w:r>
      <w:r>
        <w:t xml:space="preserve">e who will be </w:t>
      </w:r>
      <w:r w:rsidR="00C52454">
        <w:t>contributing to the</w:t>
      </w:r>
      <w:r>
        <w:t xml:space="preserve"> </w:t>
      </w:r>
      <w:r w:rsidRPr="003B1797">
        <w:rPr>
          <w:b/>
          <w:bCs/>
        </w:rPr>
        <w:t>AVCDL</w:t>
      </w:r>
      <w:r>
        <w:t xml:space="preserve"> </w:t>
      </w:r>
      <w:r w:rsidR="00C52454">
        <w:t>repository or working with forks of the repository</w:t>
      </w:r>
      <w:r>
        <w:t>.</w:t>
      </w:r>
    </w:p>
    <w:p w14:paraId="02DCA0E3" w14:textId="02940A34" w:rsidR="00DD5A2E" w:rsidRDefault="00DD5A2E" w:rsidP="00DD5A2E">
      <w:pPr>
        <w:ind w:left="720" w:hanging="720"/>
        <w:jc w:val="both"/>
      </w:pPr>
      <w:r w:rsidRPr="009A73AC">
        <w:rPr>
          <w:b/>
          <w:bCs/>
          <w:color w:val="0070C0"/>
        </w:rPr>
        <w:t>Note:</w:t>
      </w:r>
      <w:r>
        <w:tab/>
        <w:t xml:space="preserve">This document </w:t>
      </w:r>
      <w:r w:rsidR="003C7C53">
        <w:t>is not subject to certification body review</w:t>
      </w:r>
      <w:r>
        <w:t>.</w:t>
      </w:r>
    </w:p>
    <w:p w14:paraId="6E7B7A50" w14:textId="77777777" w:rsidR="00807590" w:rsidRDefault="00807590" w:rsidP="00807590">
      <w:pPr>
        <w:pStyle w:val="Heading1"/>
        <w:jc w:val="both"/>
      </w:pPr>
      <w:r>
        <w:t>License</w:t>
      </w:r>
    </w:p>
    <w:p w14:paraId="12103DCF" w14:textId="514D3B2E" w:rsidR="00807590" w:rsidRDefault="00807590" w:rsidP="00807590">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w:t>
      </w:r>
      <w:r w:rsidR="00240F3B">
        <w:rPr>
          <w:b/>
          <w:bCs/>
          <w:lang w:val="en-US"/>
        </w:rPr>
        <w:t xml:space="preserve"> BY</w:t>
      </w:r>
      <w:r w:rsidRPr="00144DE6">
        <w:rPr>
          <w:b/>
          <w:bCs/>
          <w:lang w:val="en-US"/>
        </w:rPr>
        <w:t>-SA</w:t>
      </w:r>
      <w:r w:rsidR="00240F3B">
        <w:rPr>
          <w:b/>
          <w:bCs/>
          <w:lang w:val="en-US"/>
        </w:rPr>
        <w:t>-4.0</w:t>
      </w:r>
      <w:r w:rsidRPr="00144DE6">
        <w:rPr>
          <w:b/>
          <w:bCs/>
          <w:lang w:val="en-US"/>
        </w:rPr>
        <w:t>)</w:t>
      </w:r>
      <w:r w:rsidRPr="00144DE6">
        <w:rPr>
          <w:lang w:val="en-US"/>
        </w:rPr>
        <w:t xml:space="preserve"> License</w:t>
      </w:r>
      <w:r w:rsidRPr="00533832">
        <w:t>.</w:t>
      </w:r>
    </w:p>
    <w:p w14:paraId="141FF3A9" w14:textId="77777777" w:rsidR="00807590" w:rsidRDefault="00000000" w:rsidP="00807590">
      <w:pPr>
        <w:pStyle w:val="FirstParagraph"/>
        <w:jc w:val="both"/>
      </w:pPr>
      <w:hyperlink r:id="rId8" w:history="1">
        <w:r w:rsidR="00807590" w:rsidRPr="00FE6B19">
          <w:rPr>
            <w:rStyle w:val="Hyperlink"/>
            <w:rFonts w:ascii="Courier New" w:hAnsi="Courier New" w:cs="Courier New"/>
            <w:b/>
            <w:bCs/>
          </w:rPr>
          <w:t>https://creativecommons.org/licenses/by/4.0/legalcode</w:t>
        </w:r>
      </w:hyperlink>
    </w:p>
    <w:p w14:paraId="174317E8" w14:textId="77777777" w:rsidR="009D17CB" w:rsidRDefault="009D17CB">
      <w:pPr>
        <w:rPr>
          <w:sz w:val="40"/>
          <w:szCs w:val="40"/>
        </w:rPr>
      </w:pPr>
      <w:r>
        <w:br w:type="page"/>
      </w:r>
    </w:p>
    <w:p w14:paraId="2922222F" w14:textId="77777777" w:rsidR="00007B2C" w:rsidRDefault="00007B2C" w:rsidP="00007B2C">
      <w:pPr>
        <w:pStyle w:val="Heading1"/>
      </w:pPr>
      <w:r>
        <w:lastRenderedPageBreak/>
        <w:t>Overview</w:t>
      </w:r>
    </w:p>
    <w:p w14:paraId="2EAD1CB1" w14:textId="6E87EED7" w:rsidR="00470DF3" w:rsidRDefault="003B1797" w:rsidP="003B1797">
      <w:pPr>
        <w:spacing w:after="240"/>
        <w:jc w:val="both"/>
      </w:pPr>
      <w:r>
        <w:t xml:space="preserve">The </w:t>
      </w:r>
      <w:r w:rsidR="000E223D" w:rsidRPr="000E223D">
        <w:rPr>
          <w:b/>
          <w:bCs/>
        </w:rPr>
        <w:t>AVCDL</w:t>
      </w:r>
      <w:r w:rsidR="004E6FBA">
        <w:rPr>
          <w:b/>
          <w:bCs/>
        </w:rPr>
        <w:t xml:space="preserve"> </w:t>
      </w:r>
      <w:r w:rsidR="004E6FBA" w:rsidRPr="004E6FBA">
        <w:rPr>
          <w:b/>
          <w:bCs/>
          <w:color w:val="0070C0"/>
          <w:vertAlign w:val="superscript"/>
        </w:rPr>
        <w:t>[1]</w:t>
      </w:r>
      <w:r w:rsidR="000E223D">
        <w:t xml:space="preserve"> is presently made up of more than 780 files totaling over 280MB in size</w:t>
      </w:r>
      <w:r>
        <w:t>.</w:t>
      </w:r>
      <w:r w:rsidR="000E223D">
        <w:t xml:space="preserve"> The majority of these files are the sources used to create the primary document, 49 secondary documents, 9 certification documents, and 10 elaboration documents. Additionally, there are multiple templates and working materials used across the </w:t>
      </w:r>
      <w:r w:rsidR="000E223D" w:rsidRPr="000E223D">
        <w:rPr>
          <w:b/>
          <w:bCs/>
        </w:rPr>
        <w:t>AVCDL</w:t>
      </w:r>
      <w:r w:rsidR="000E223D">
        <w:t xml:space="preserve"> document set.</w:t>
      </w:r>
    </w:p>
    <w:p w14:paraId="7494B9FF" w14:textId="4A98CB44" w:rsidR="000E223D" w:rsidRDefault="000E223D" w:rsidP="003B1797">
      <w:pPr>
        <w:spacing w:after="240"/>
        <w:jc w:val="both"/>
      </w:pPr>
      <w:r>
        <w:t xml:space="preserve">This document will explore the organization of the </w:t>
      </w:r>
      <w:r w:rsidRPr="000E223D">
        <w:rPr>
          <w:b/>
          <w:bCs/>
        </w:rPr>
        <w:t>AVCDL</w:t>
      </w:r>
      <w:r>
        <w:t xml:space="preserve"> repository, the applications used to manipulate the source material, and the means by which the distribution materials are created.</w:t>
      </w:r>
    </w:p>
    <w:p w14:paraId="409BFC1F" w14:textId="77777777" w:rsidR="00423245" w:rsidRDefault="00423245">
      <w:pPr>
        <w:rPr>
          <w:sz w:val="40"/>
          <w:szCs w:val="40"/>
        </w:rPr>
      </w:pPr>
      <w:r>
        <w:br w:type="page"/>
      </w:r>
    </w:p>
    <w:p w14:paraId="4E4FED54" w14:textId="4A69317A" w:rsidR="00423245" w:rsidRDefault="00423245" w:rsidP="00423245">
      <w:pPr>
        <w:pStyle w:val="Heading1"/>
      </w:pPr>
      <w:r>
        <w:lastRenderedPageBreak/>
        <w:t>Organization</w:t>
      </w:r>
    </w:p>
    <w:p w14:paraId="62BAB9A8" w14:textId="3AD847E4" w:rsidR="00423245" w:rsidRDefault="00423245" w:rsidP="003B1797">
      <w:pPr>
        <w:spacing w:after="240"/>
        <w:jc w:val="both"/>
      </w:pPr>
      <w:r>
        <w:t>The document is divided into the following sections:</w:t>
      </w:r>
    </w:p>
    <w:p w14:paraId="2C06CE09" w14:textId="7E54D2DC" w:rsidR="00423245" w:rsidRDefault="00000000" w:rsidP="00423245">
      <w:pPr>
        <w:pStyle w:val="ListParagraph"/>
        <w:numPr>
          <w:ilvl w:val="0"/>
          <w:numId w:val="15"/>
        </w:numPr>
        <w:spacing w:after="240"/>
        <w:ind w:left="270" w:hanging="270"/>
        <w:jc w:val="both"/>
      </w:pPr>
      <w:hyperlink w:anchor="_Repository_Layout" w:history="1">
        <w:r w:rsidR="00423245" w:rsidRPr="00423245">
          <w:rPr>
            <w:rStyle w:val="Hyperlink"/>
          </w:rPr>
          <w:t>Repository layout</w:t>
        </w:r>
      </w:hyperlink>
    </w:p>
    <w:p w14:paraId="4F441544" w14:textId="5CD3526E" w:rsidR="00775CD0" w:rsidRDefault="00000000" w:rsidP="00423245">
      <w:pPr>
        <w:pStyle w:val="ListParagraph"/>
        <w:numPr>
          <w:ilvl w:val="0"/>
          <w:numId w:val="15"/>
        </w:numPr>
        <w:spacing w:after="240"/>
        <w:ind w:left="270" w:hanging="270"/>
        <w:jc w:val="both"/>
      </w:pPr>
      <w:hyperlink w:anchor="_File_Formats_Used" w:history="1">
        <w:r w:rsidR="00775CD0" w:rsidRPr="00AC27E8">
          <w:rPr>
            <w:rStyle w:val="Hyperlink"/>
          </w:rPr>
          <w:t>File formats used</w:t>
        </w:r>
      </w:hyperlink>
    </w:p>
    <w:p w14:paraId="1F3CF0A0" w14:textId="59B06E72" w:rsidR="00423245" w:rsidRDefault="00000000" w:rsidP="00423245">
      <w:pPr>
        <w:pStyle w:val="ListParagraph"/>
        <w:numPr>
          <w:ilvl w:val="0"/>
          <w:numId w:val="15"/>
        </w:numPr>
        <w:spacing w:after="240"/>
        <w:ind w:left="270" w:hanging="270"/>
        <w:jc w:val="both"/>
      </w:pPr>
      <w:hyperlink w:anchor="_Authoring_Software" w:history="1">
        <w:r w:rsidR="00423245" w:rsidRPr="00AC27E8">
          <w:rPr>
            <w:rStyle w:val="Hyperlink"/>
          </w:rPr>
          <w:t>Authoring software</w:t>
        </w:r>
      </w:hyperlink>
    </w:p>
    <w:p w14:paraId="6658D701" w14:textId="7C16C710" w:rsidR="00423245" w:rsidRDefault="00000000" w:rsidP="00423245">
      <w:pPr>
        <w:pStyle w:val="ListParagraph"/>
        <w:numPr>
          <w:ilvl w:val="0"/>
          <w:numId w:val="15"/>
        </w:numPr>
        <w:spacing w:after="240"/>
        <w:ind w:left="270" w:hanging="270"/>
        <w:jc w:val="both"/>
      </w:pPr>
      <w:hyperlink w:anchor="_Authoring_Workflow" w:history="1">
        <w:r w:rsidR="00423245" w:rsidRPr="00AC27E8">
          <w:rPr>
            <w:rStyle w:val="Hyperlink"/>
          </w:rPr>
          <w:t>Authoring workflow</w:t>
        </w:r>
      </w:hyperlink>
    </w:p>
    <w:p w14:paraId="11B8B4DF" w14:textId="77777777" w:rsidR="000E223D" w:rsidRDefault="000E223D">
      <w:r>
        <w:br w:type="page"/>
      </w:r>
    </w:p>
    <w:p w14:paraId="1970A768" w14:textId="4DA3D678" w:rsidR="00E34483" w:rsidRDefault="00E34483" w:rsidP="00E34483">
      <w:pPr>
        <w:pStyle w:val="Heading1"/>
      </w:pPr>
      <w:bookmarkStart w:id="4" w:name="_Repository_Layout"/>
      <w:bookmarkEnd w:id="4"/>
      <w:r>
        <w:lastRenderedPageBreak/>
        <w:t>Repository Layout</w:t>
      </w:r>
    </w:p>
    <w:p w14:paraId="4D2AF38E" w14:textId="6C2B0466" w:rsidR="009D17CB" w:rsidRDefault="009D17CB" w:rsidP="00007B2C">
      <w:pPr>
        <w:spacing w:after="240"/>
        <w:jc w:val="both"/>
      </w:pPr>
      <w:r>
        <w:t xml:space="preserve">The </w:t>
      </w:r>
      <w:r w:rsidR="00CD7BE2">
        <w:t xml:space="preserve">following </w:t>
      </w:r>
      <w:r w:rsidR="00007B2C">
        <w:t xml:space="preserve">shows </w:t>
      </w:r>
      <w:r w:rsidR="008064D7">
        <w:t>the structure and general content of</w:t>
      </w:r>
      <w:r w:rsidR="00083732">
        <w:t xml:space="preserve"> the </w:t>
      </w:r>
      <w:r w:rsidR="00083732" w:rsidRPr="00083732">
        <w:rPr>
          <w:b/>
          <w:bCs/>
        </w:rPr>
        <w:t>AVCDL</w:t>
      </w:r>
      <w:r w:rsidR="00083732">
        <w:t xml:space="preserve"> </w:t>
      </w:r>
      <w:r w:rsidR="008064D7">
        <w:t>repository</w:t>
      </w:r>
      <w:r w:rsidR="00D20579">
        <w:t>.</w:t>
      </w:r>
    </w:p>
    <w:p w14:paraId="61638EEA" w14:textId="027CC90F" w:rsidR="00007B2C" w:rsidRDefault="00007B2C" w:rsidP="00F13E10">
      <w:pPr>
        <w:spacing w:after="240"/>
        <w:jc w:val="center"/>
      </w:pPr>
      <w:r>
        <w:rPr>
          <w:noProof/>
        </w:rPr>
        <w:drawing>
          <wp:inline distT="0" distB="0" distL="0" distR="0" wp14:anchorId="0839F0E3" wp14:editId="2D0BC788">
            <wp:extent cx="5826032" cy="3550522"/>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6032" cy="3550522"/>
                    </a:xfrm>
                    <a:prstGeom prst="rect">
                      <a:avLst/>
                    </a:prstGeom>
                  </pic:spPr>
                </pic:pic>
              </a:graphicData>
            </a:graphic>
          </wp:inline>
        </w:drawing>
      </w:r>
    </w:p>
    <w:p w14:paraId="3DA2609E" w14:textId="77777777" w:rsidR="008064D7" w:rsidRDefault="008064D7" w:rsidP="008064D7">
      <w:pPr>
        <w:spacing w:after="240"/>
        <w:ind w:left="720" w:hanging="720"/>
        <w:jc w:val="both"/>
      </w:pPr>
      <w:r w:rsidRPr="00E228B5">
        <w:rPr>
          <w:b/>
          <w:bCs/>
          <w:color w:val="0070C0"/>
        </w:rPr>
        <w:t>Note:</w:t>
      </w:r>
      <w:r>
        <w:tab/>
        <w:t xml:space="preserve">The </w:t>
      </w:r>
      <w:r w:rsidRPr="008064D7">
        <w:rPr>
          <w:rFonts w:ascii="Courier New" w:hAnsi="Courier New" w:cs="Courier New"/>
          <w:b/>
          <w:bCs/>
          <w:color w:val="0070C0"/>
          <w:sz w:val="21"/>
          <w:szCs w:val="21"/>
        </w:rPr>
        <w:t>images</w:t>
      </w:r>
      <w:r w:rsidRPr="008064D7">
        <w:rPr>
          <w:color w:val="0070C0"/>
        </w:rPr>
        <w:t xml:space="preserve"> </w:t>
      </w:r>
      <w:r>
        <w:t>folders have a structure shown in the bottom left of the diagram.</w:t>
      </w:r>
    </w:p>
    <w:p w14:paraId="4586D36D" w14:textId="3D993A9B" w:rsidR="00FC72F9" w:rsidRDefault="00FC72F9" w:rsidP="00D20579">
      <w:pPr>
        <w:spacing w:after="240"/>
        <w:jc w:val="both"/>
      </w:pPr>
      <w:r>
        <w:t xml:space="preserve">There are </w:t>
      </w:r>
      <w:r w:rsidR="00C74FF1">
        <w:t>five</w:t>
      </w:r>
      <w:r>
        <w:t xml:space="preserve"> main sections:</w:t>
      </w:r>
    </w:p>
    <w:p w14:paraId="558B4CEC" w14:textId="571EC016" w:rsidR="00FC72F9" w:rsidRDefault="00000000" w:rsidP="00FC72F9">
      <w:pPr>
        <w:pStyle w:val="ListParagraph"/>
        <w:numPr>
          <w:ilvl w:val="0"/>
          <w:numId w:val="14"/>
        </w:numPr>
        <w:spacing w:after="240"/>
        <w:ind w:left="270" w:hanging="270"/>
        <w:jc w:val="both"/>
      </w:pPr>
      <w:hyperlink w:anchor="_Repository_Root" w:history="1">
        <w:r w:rsidR="00FC72F9" w:rsidRPr="00423245">
          <w:rPr>
            <w:rStyle w:val="Hyperlink"/>
          </w:rPr>
          <w:t>Repository root</w:t>
        </w:r>
      </w:hyperlink>
    </w:p>
    <w:p w14:paraId="77CA5561" w14:textId="1C3E706F" w:rsidR="00FC72F9" w:rsidRDefault="00000000" w:rsidP="00FC72F9">
      <w:pPr>
        <w:pStyle w:val="ListParagraph"/>
        <w:numPr>
          <w:ilvl w:val="0"/>
          <w:numId w:val="14"/>
        </w:numPr>
        <w:spacing w:after="240"/>
        <w:ind w:left="270" w:hanging="270"/>
        <w:jc w:val="both"/>
      </w:pPr>
      <w:hyperlink w:anchor="_Background_Material" w:history="1">
        <w:r w:rsidR="00FC72F9" w:rsidRPr="000879FB">
          <w:rPr>
            <w:rStyle w:val="Hyperlink"/>
          </w:rPr>
          <w:t>Background material</w:t>
        </w:r>
      </w:hyperlink>
    </w:p>
    <w:p w14:paraId="226C0700" w14:textId="352EE0A7" w:rsidR="00933BCF" w:rsidRDefault="00000000" w:rsidP="00FC72F9">
      <w:pPr>
        <w:pStyle w:val="ListParagraph"/>
        <w:numPr>
          <w:ilvl w:val="0"/>
          <w:numId w:val="14"/>
        </w:numPr>
        <w:spacing w:after="240"/>
        <w:ind w:left="270" w:hanging="270"/>
        <w:jc w:val="both"/>
      </w:pPr>
      <w:hyperlink w:anchor="_Assessments" w:history="1">
        <w:r w:rsidR="00933BCF" w:rsidRPr="002236BC">
          <w:rPr>
            <w:rStyle w:val="Hyperlink"/>
          </w:rPr>
          <w:t>Assessments</w:t>
        </w:r>
      </w:hyperlink>
    </w:p>
    <w:p w14:paraId="65D7A08D" w14:textId="55B734EE" w:rsidR="00FC72F9" w:rsidRDefault="00000000" w:rsidP="00FC72F9">
      <w:pPr>
        <w:pStyle w:val="ListParagraph"/>
        <w:numPr>
          <w:ilvl w:val="0"/>
          <w:numId w:val="14"/>
        </w:numPr>
        <w:spacing w:after="240"/>
        <w:ind w:left="270" w:hanging="270"/>
        <w:jc w:val="both"/>
      </w:pPr>
      <w:hyperlink w:anchor="_Source" w:history="1">
        <w:r w:rsidR="00FC72F9" w:rsidRPr="001A77CE">
          <w:rPr>
            <w:rStyle w:val="Hyperlink"/>
          </w:rPr>
          <w:t>Source</w:t>
        </w:r>
      </w:hyperlink>
    </w:p>
    <w:p w14:paraId="32F9B90C" w14:textId="4894C223" w:rsidR="00FC72F9" w:rsidRDefault="00000000" w:rsidP="00FC72F9">
      <w:pPr>
        <w:pStyle w:val="ListParagraph"/>
        <w:numPr>
          <w:ilvl w:val="0"/>
          <w:numId w:val="14"/>
        </w:numPr>
        <w:spacing w:after="240"/>
        <w:ind w:left="270" w:hanging="270"/>
        <w:jc w:val="both"/>
      </w:pPr>
      <w:hyperlink w:anchor="_Distribution" w:history="1">
        <w:r w:rsidR="001A77CE" w:rsidRPr="001A77CE">
          <w:rPr>
            <w:rStyle w:val="Hyperlink"/>
          </w:rPr>
          <w:t>D</w:t>
        </w:r>
        <w:r w:rsidR="00FC72F9" w:rsidRPr="001A77CE">
          <w:rPr>
            <w:rStyle w:val="Hyperlink"/>
          </w:rPr>
          <w:t>istribution</w:t>
        </w:r>
      </w:hyperlink>
      <w:r w:rsidR="001A77CE">
        <w:t xml:space="preserve"> </w:t>
      </w:r>
    </w:p>
    <w:p w14:paraId="374EFC6F" w14:textId="65327437" w:rsidR="00D20579" w:rsidRDefault="00FC72F9" w:rsidP="00D20579">
      <w:pPr>
        <w:spacing w:after="240"/>
        <w:jc w:val="both"/>
      </w:pPr>
      <w:r>
        <w:t>We’ll examine each of these in turn</w:t>
      </w:r>
      <w:r w:rsidR="00D20579">
        <w:t>.</w:t>
      </w:r>
    </w:p>
    <w:p w14:paraId="6F02DADE" w14:textId="77777777" w:rsidR="00206788" w:rsidRDefault="00206788">
      <w:r>
        <w:br w:type="page"/>
      </w:r>
    </w:p>
    <w:p w14:paraId="43FE3276" w14:textId="2CB972F5" w:rsidR="00206788" w:rsidRDefault="00E34483" w:rsidP="00E34483">
      <w:pPr>
        <w:pStyle w:val="Heading2"/>
      </w:pPr>
      <w:bookmarkStart w:id="5" w:name="_Repository_Root"/>
      <w:bookmarkEnd w:id="5"/>
      <w:r>
        <w:lastRenderedPageBreak/>
        <w:t>Repository Root</w:t>
      </w:r>
    </w:p>
    <w:p w14:paraId="7F3071FC" w14:textId="30A56AC9" w:rsidR="00206788" w:rsidRDefault="008E7F12" w:rsidP="00206788">
      <w:pPr>
        <w:spacing w:after="240"/>
        <w:jc w:val="both"/>
      </w:pPr>
      <w:r>
        <w:t>The following diagram shows the structure of the repository root</w:t>
      </w:r>
      <w:r w:rsidR="00206788">
        <w:t>.</w:t>
      </w:r>
    </w:p>
    <w:p w14:paraId="064B65E1" w14:textId="77777777" w:rsidR="003C37B0" w:rsidRDefault="00206788" w:rsidP="00F13E10">
      <w:pPr>
        <w:spacing w:after="240"/>
        <w:jc w:val="center"/>
      </w:pPr>
      <w:r>
        <w:rPr>
          <w:noProof/>
        </w:rPr>
        <w:drawing>
          <wp:inline distT="0" distB="0" distL="0" distR="0" wp14:anchorId="19C0CFF9" wp14:editId="6EA71E33">
            <wp:extent cx="5984050" cy="139577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84050" cy="1395770"/>
                    </a:xfrm>
                    <a:prstGeom prst="rect">
                      <a:avLst/>
                    </a:prstGeom>
                  </pic:spPr>
                </pic:pic>
              </a:graphicData>
            </a:graphic>
          </wp:inline>
        </w:drawing>
      </w:r>
    </w:p>
    <w:p w14:paraId="3D945974" w14:textId="669651FB" w:rsidR="006507F3" w:rsidRDefault="00A71EDF" w:rsidP="004F43AA">
      <w:pPr>
        <w:spacing w:after="240"/>
        <w:jc w:val="both"/>
      </w:pPr>
      <w:r>
        <w:t xml:space="preserve">The focus here will be the individual files as the </w:t>
      </w:r>
      <w:r w:rsidR="002972FB">
        <w:t>sub-</w:t>
      </w:r>
      <w:r>
        <w:t>folders will be addressed individually.</w:t>
      </w:r>
    </w:p>
    <w:tbl>
      <w:tblPr>
        <w:tblStyle w:val="TableGrid"/>
        <w:tblW w:w="0" w:type="auto"/>
        <w:tblLook w:val="04A0" w:firstRow="1" w:lastRow="0" w:firstColumn="1" w:lastColumn="0" w:noHBand="0" w:noVBand="1"/>
      </w:tblPr>
      <w:tblGrid>
        <w:gridCol w:w="2605"/>
        <w:gridCol w:w="5040"/>
      </w:tblGrid>
      <w:tr w:rsidR="00A71EDF" w14:paraId="1145A09A" w14:textId="77777777" w:rsidTr="00423245">
        <w:tc>
          <w:tcPr>
            <w:tcW w:w="2605" w:type="dxa"/>
            <w:shd w:val="clear" w:color="auto" w:fill="DBE5F1" w:themeFill="accent1" w:themeFillTint="33"/>
            <w:vAlign w:val="bottom"/>
          </w:tcPr>
          <w:p w14:paraId="5A063F3F" w14:textId="4E20AE28" w:rsidR="00A71EDF" w:rsidRPr="00A71EDF" w:rsidRDefault="00A71EDF" w:rsidP="00A71EDF">
            <w:pPr>
              <w:spacing w:before="120" w:line="276" w:lineRule="auto"/>
              <w:jc w:val="right"/>
              <w:rPr>
                <w:b/>
                <w:bCs/>
              </w:rPr>
            </w:pPr>
            <w:r w:rsidRPr="00A71EDF">
              <w:rPr>
                <w:b/>
                <w:bCs/>
              </w:rPr>
              <w:t>File</w:t>
            </w:r>
          </w:p>
        </w:tc>
        <w:tc>
          <w:tcPr>
            <w:tcW w:w="5040" w:type="dxa"/>
            <w:shd w:val="clear" w:color="auto" w:fill="DBE5F1" w:themeFill="accent1" w:themeFillTint="33"/>
            <w:vAlign w:val="bottom"/>
          </w:tcPr>
          <w:p w14:paraId="3CB545DA" w14:textId="117906F0" w:rsidR="00A71EDF" w:rsidRPr="00A71EDF" w:rsidRDefault="00A71EDF" w:rsidP="00A71EDF">
            <w:pPr>
              <w:spacing w:before="120" w:line="276" w:lineRule="auto"/>
              <w:rPr>
                <w:b/>
                <w:bCs/>
              </w:rPr>
            </w:pPr>
            <w:r w:rsidRPr="00A71EDF">
              <w:rPr>
                <w:b/>
                <w:bCs/>
              </w:rPr>
              <w:t>Description</w:t>
            </w:r>
          </w:p>
        </w:tc>
      </w:tr>
      <w:tr w:rsidR="00A71EDF" w14:paraId="70335E5D" w14:textId="77777777" w:rsidTr="007C3BE6">
        <w:tc>
          <w:tcPr>
            <w:tcW w:w="2605" w:type="dxa"/>
          </w:tcPr>
          <w:p w14:paraId="372EF6B5" w14:textId="1A3FD67E" w:rsidR="00A71EDF" w:rsidRPr="00A71EDF" w:rsidRDefault="00A71EDF" w:rsidP="00A71EDF">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5040" w:type="dxa"/>
            <w:vAlign w:val="center"/>
          </w:tcPr>
          <w:p w14:paraId="1FBB5187" w14:textId="51D148C1" w:rsidR="00A71EDF" w:rsidRDefault="00A71EDF" w:rsidP="007C3BE6">
            <w:pPr>
              <w:spacing w:before="120" w:line="276" w:lineRule="auto"/>
            </w:pPr>
            <w:r>
              <w:t>Site landing page</w:t>
            </w:r>
          </w:p>
        </w:tc>
      </w:tr>
      <w:tr w:rsidR="00A71EDF" w14:paraId="4EA0D4FA" w14:textId="77777777" w:rsidTr="007C3BE6">
        <w:tc>
          <w:tcPr>
            <w:tcW w:w="2605" w:type="dxa"/>
          </w:tcPr>
          <w:p w14:paraId="7DB80A12" w14:textId="29295D0B"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LICENSE.md</w:t>
            </w:r>
          </w:p>
        </w:tc>
        <w:tc>
          <w:tcPr>
            <w:tcW w:w="5040" w:type="dxa"/>
            <w:vAlign w:val="center"/>
          </w:tcPr>
          <w:p w14:paraId="18675126" w14:textId="211DEC03" w:rsidR="00A71EDF" w:rsidRDefault="00A71EDF" w:rsidP="007C3BE6">
            <w:pPr>
              <w:spacing w:before="120" w:line="276" w:lineRule="auto"/>
            </w:pPr>
            <w:r>
              <w:t>Site license information page</w:t>
            </w:r>
          </w:p>
        </w:tc>
      </w:tr>
      <w:tr w:rsidR="00A71EDF" w14:paraId="2BACDE4F" w14:textId="77777777" w:rsidTr="007C3BE6">
        <w:tc>
          <w:tcPr>
            <w:tcW w:w="2605" w:type="dxa"/>
          </w:tcPr>
          <w:p w14:paraId="0B17612D" w14:textId="74BA89A5"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document status.md</w:t>
            </w:r>
          </w:p>
        </w:tc>
        <w:tc>
          <w:tcPr>
            <w:tcW w:w="5040" w:type="dxa"/>
            <w:vAlign w:val="center"/>
          </w:tcPr>
          <w:p w14:paraId="1AF7B379" w14:textId="1E67991A" w:rsidR="00A71EDF" w:rsidRDefault="00A71EDF" w:rsidP="007C3BE6">
            <w:pPr>
              <w:spacing w:before="120" w:line="276" w:lineRule="auto"/>
            </w:pPr>
            <w:r>
              <w:t>Secondary document status tracker</w:t>
            </w:r>
          </w:p>
        </w:tc>
      </w:tr>
      <w:tr w:rsidR="00A71EDF" w14:paraId="72B516D6" w14:textId="77777777" w:rsidTr="007C3BE6">
        <w:tc>
          <w:tcPr>
            <w:tcW w:w="2605" w:type="dxa"/>
          </w:tcPr>
          <w:p w14:paraId="21D93CC4" w14:textId="65D79D7C"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zip_downloading.md</w:t>
            </w:r>
          </w:p>
        </w:tc>
        <w:tc>
          <w:tcPr>
            <w:tcW w:w="5040" w:type="dxa"/>
            <w:vAlign w:val="center"/>
          </w:tcPr>
          <w:p w14:paraId="25FCEA4B" w14:textId="01349261" w:rsidR="00A71EDF" w:rsidRDefault="00A71EDF" w:rsidP="007C3BE6">
            <w:pPr>
              <w:spacing w:before="120" w:line="276" w:lineRule="auto"/>
            </w:pPr>
            <w:r>
              <w:t>Non-git user repository downloading instructions</w:t>
            </w:r>
          </w:p>
        </w:tc>
      </w:tr>
      <w:tr w:rsidR="00A71EDF" w14:paraId="618082F2" w14:textId="77777777" w:rsidTr="007C3BE6">
        <w:tc>
          <w:tcPr>
            <w:tcW w:w="2605" w:type="dxa"/>
          </w:tcPr>
          <w:p w14:paraId="2839F68C" w14:textId="78FDFCDA"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mentions.md</w:t>
            </w:r>
          </w:p>
        </w:tc>
        <w:tc>
          <w:tcPr>
            <w:tcW w:w="5040" w:type="dxa"/>
            <w:vAlign w:val="center"/>
          </w:tcPr>
          <w:p w14:paraId="52B4146D" w14:textId="34ABE04E" w:rsidR="00A71EDF" w:rsidRDefault="00A71EDF" w:rsidP="007C3BE6">
            <w:pPr>
              <w:spacing w:before="120" w:line="276" w:lineRule="auto"/>
            </w:pPr>
            <w:r>
              <w:t>Internet AVCDL references</w:t>
            </w:r>
          </w:p>
        </w:tc>
      </w:tr>
    </w:tbl>
    <w:p w14:paraId="09CDEC32" w14:textId="77777777" w:rsidR="003A24D9" w:rsidRDefault="003A24D9" w:rsidP="003A24D9">
      <w:pPr>
        <w:spacing w:before="240"/>
        <w:ind w:left="907" w:hanging="907"/>
        <w:jc w:val="both"/>
      </w:pPr>
      <w:r>
        <w:rPr>
          <w:b/>
          <w:bCs/>
          <w:color w:val="0070C0"/>
        </w:rPr>
        <w:t>TODO</w:t>
      </w:r>
      <w:r w:rsidRPr="00D729F4">
        <w:rPr>
          <w:b/>
          <w:bCs/>
          <w:color w:val="0070C0"/>
        </w:rPr>
        <w:t>:</w:t>
      </w:r>
      <w:r>
        <w:tab/>
        <w:t xml:space="preserve">There are some additional standard files that should be added. These include: </w:t>
      </w:r>
      <w:r w:rsidRPr="00717F35">
        <w:rPr>
          <w:rFonts w:ascii="Courier New" w:hAnsi="Courier New" w:cs="Courier New"/>
          <w:b/>
          <w:bCs/>
          <w:color w:val="0070C0"/>
          <w:sz w:val="21"/>
          <w:szCs w:val="21"/>
        </w:rPr>
        <w:t>CONTRIBUT</w:t>
      </w:r>
      <w:r>
        <w:rPr>
          <w:rFonts w:ascii="Courier New" w:hAnsi="Courier New" w:cs="Courier New"/>
          <w:b/>
          <w:bCs/>
          <w:color w:val="0070C0"/>
          <w:sz w:val="21"/>
          <w:szCs w:val="21"/>
        </w:rPr>
        <w:t>ING</w:t>
      </w:r>
      <w:r w:rsidRPr="00717F35">
        <w:rPr>
          <w:rFonts w:ascii="Courier New" w:hAnsi="Courier New" w:cs="Courier New"/>
          <w:b/>
          <w:bCs/>
          <w:color w:val="0070C0"/>
          <w:sz w:val="21"/>
          <w:szCs w:val="21"/>
        </w:rPr>
        <w:t>.md</w:t>
      </w:r>
      <w:r>
        <w:t xml:space="preserve"> and </w:t>
      </w:r>
      <w:r w:rsidRPr="00717F35">
        <w:rPr>
          <w:rFonts w:ascii="Courier New" w:hAnsi="Courier New" w:cs="Courier New"/>
          <w:b/>
          <w:bCs/>
          <w:color w:val="0070C0"/>
          <w:sz w:val="21"/>
          <w:szCs w:val="21"/>
        </w:rPr>
        <w:t>TODO.md</w:t>
      </w:r>
      <w:r>
        <w:rPr>
          <w:rFonts w:ascii="Courier New" w:hAnsi="Courier New" w:cs="Courier New"/>
          <w:b/>
          <w:bCs/>
          <w:color w:val="0070C0"/>
          <w:sz w:val="21"/>
          <w:szCs w:val="21"/>
        </w:rPr>
        <w:t xml:space="preserve"> </w:t>
      </w:r>
      <w:r w:rsidRPr="004E6FBA">
        <w:rPr>
          <w:b/>
          <w:bCs/>
          <w:color w:val="0070C0"/>
          <w:vertAlign w:val="superscript"/>
        </w:rPr>
        <w:t>[</w:t>
      </w:r>
      <w:r>
        <w:rPr>
          <w:b/>
          <w:bCs/>
          <w:color w:val="0070C0"/>
          <w:vertAlign w:val="superscript"/>
        </w:rPr>
        <w:t>2</w:t>
      </w:r>
      <w:r w:rsidRPr="004E6FBA">
        <w:rPr>
          <w:b/>
          <w:bCs/>
          <w:color w:val="0070C0"/>
          <w:vertAlign w:val="superscript"/>
        </w:rPr>
        <w:t>]</w:t>
      </w:r>
      <w:r>
        <w:t>.</w:t>
      </w:r>
    </w:p>
    <w:p w14:paraId="02078052" w14:textId="5A92790C" w:rsidR="00717F35" w:rsidRDefault="00717F35" w:rsidP="00717F35">
      <w:pPr>
        <w:pStyle w:val="Heading3"/>
      </w:pPr>
      <w:r>
        <w:t>README.md</w:t>
      </w:r>
    </w:p>
    <w:p w14:paraId="403ABAE5" w14:textId="4E3D81DA" w:rsidR="00717F35" w:rsidRPr="00717F35" w:rsidRDefault="00DE7E47" w:rsidP="00717F35">
      <w:pPr>
        <w:spacing w:after="240"/>
      </w:pPr>
      <w:r>
        <w:t>As the site landing page, it is expected that users read this page. It contains pointers to common areas of the repository.</w:t>
      </w:r>
    </w:p>
    <w:p w14:paraId="73B8C0FE" w14:textId="5F431721" w:rsidR="00DE7E47" w:rsidRDefault="00DE7E47" w:rsidP="00DE7E47">
      <w:pPr>
        <w:pStyle w:val="Heading3"/>
      </w:pPr>
      <w:r>
        <w:t>LICENSE.md</w:t>
      </w:r>
    </w:p>
    <w:p w14:paraId="11D0CA2F" w14:textId="7736498F" w:rsidR="00DE7E47" w:rsidRPr="00717F35" w:rsidRDefault="00DE7E47" w:rsidP="00DE7E47">
      <w:pPr>
        <w:spacing w:after="240"/>
      </w:pPr>
      <w:r>
        <w:t xml:space="preserve">This </w:t>
      </w:r>
      <w:r w:rsidR="00423245">
        <w:t>file</w:t>
      </w:r>
      <w:r>
        <w:t xml:space="preserve"> </w:t>
      </w:r>
      <w:r w:rsidR="00C74FF1">
        <w:t xml:space="preserve">describes </w:t>
      </w:r>
      <w:r>
        <w:t>the license applied generally to the repository.</w:t>
      </w:r>
    </w:p>
    <w:p w14:paraId="3E0607C8" w14:textId="3AD617BB" w:rsidR="00DE7E47" w:rsidRDefault="00DE7E47" w:rsidP="00DE7E47">
      <w:pPr>
        <w:pStyle w:val="Heading3"/>
      </w:pPr>
      <w:r>
        <w:t>document status.md</w:t>
      </w:r>
    </w:p>
    <w:p w14:paraId="08655C3A" w14:textId="191DA1B3" w:rsidR="00DE7E47" w:rsidRPr="00717F35" w:rsidRDefault="00DE7E47" w:rsidP="00423245">
      <w:pPr>
        <w:spacing w:after="240"/>
        <w:jc w:val="both"/>
      </w:pPr>
      <w:r>
        <w:t xml:space="preserve">This </w:t>
      </w:r>
      <w:r w:rsidR="00423245">
        <w:t>file</w:t>
      </w:r>
      <w:r>
        <w:t xml:space="preserve"> </w:t>
      </w:r>
      <w:r w:rsidR="00423245">
        <w:t>is used to track the progress of the secondary documents</w:t>
      </w:r>
      <w:r>
        <w:t>.</w:t>
      </w:r>
      <w:r w:rsidR="00423245">
        <w:t xml:space="preserve"> A secondary document is considered complete once it has passed review by the certification body. This review is within the context of </w:t>
      </w:r>
      <w:r w:rsidR="00423245" w:rsidRPr="00423245">
        <w:rPr>
          <w:b/>
          <w:bCs/>
        </w:rPr>
        <w:t>ISO 21434</w:t>
      </w:r>
      <w:r w:rsidR="00423245">
        <w:t>.</w:t>
      </w:r>
    </w:p>
    <w:p w14:paraId="653B5F6A" w14:textId="0E0E10C5" w:rsidR="00423245" w:rsidRDefault="00423245" w:rsidP="00423245">
      <w:pPr>
        <w:spacing w:after="240"/>
        <w:ind w:left="720" w:hanging="720"/>
        <w:jc w:val="both"/>
      </w:pPr>
      <w:r>
        <w:rPr>
          <w:b/>
          <w:bCs/>
          <w:color w:val="0070C0"/>
        </w:rPr>
        <w:t>Note</w:t>
      </w:r>
      <w:r w:rsidRPr="00D729F4">
        <w:rPr>
          <w:b/>
          <w:bCs/>
          <w:color w:val="0070C0"/>
        </w:rPr>
        <w:t>:</w:t>
      </w:r>
      <w:r>
        <w:tab/>
        <w:t>Once the AVCDL review by the certification body is complete</w:t>
      </w:r>
      <w:r w:rsidR="003A24D9">
        <w:t>, this document will be reviewed and may be rewritten or removed</w:t>
      </w:r>
      <w:r>
        <w:t>.</w:t>
      </w:r>
    </w:p>
    <w:p w14:paraId="65474DD9" w14:textId="0F8ED7B5" w:rsidR="003A24D9" w:rsidRDefault="003A24D9" w:rsidP="003A24D9">
      <w:pPr>
        <w:pStyle w:val="Heading3"/>
      </w:pPr>
      <w:r>
        <w:lastRenderedPageBreak/>
        <w:t>zip_downloading.md</w:t>
      </w:r>
    </w:p>
    <w:p w14:paraId="7B8257BE" w14:textId="67C6172F" w:rsidR="003A24D9" w:rsidRPr="00717F35" w:rsidRDefault="003A24D9" w:rsidP="003A24D9">
      <w:pPr>
        <w:spacing w:after="240"/>
        <w:jc w:val="both"/>
      </w:pPr>
      <w:r>
        <w:t>This file provides instructions for non-git users to download the repository without having to use git client software.</w:t>
      </w:r>
    </w:p>
    <w:p w14:paraId="4B14E3FA" w14:textId="22EFDE4F" w:rsidR="003A24D9" w:rsidRDefault="003A24D9" w:rsidP="003A24D9">
      <w:pPr>
        <w:pStyle w:val="Heading3"/>
      </w:pPr>
      <w:r>
        <w:t>mentions.md</w:t>
      </w:r>
    </w:p>
    <w:p w14:paraId="7B7ADD03" w14:textId="6D8E2206" w:rsidR="003A24D9" w:rsidRPr="00717F35" w:rsidRDefault="003A24D9" w:rsidP="003A24D9">
      <w:pPr>
        <w:spacing w:after="240"/>
        <w:jc w:val="both"/>
      </w:pPr>
      <w:r>
        <w:t xml:space="preserve">This file </w:t>
      </w:r>
      <w:r w:rsidR="00775CD0">
        <w:t>lists the AVCDL references from various external sources</w:t>
      </w:r>
      <w:r>
        <w:t>.</w:t>
      </w:r>
      <w:r w:rsidR="00775CD0">
        <w:t xml:space="preserve"> It is a table with entries listed in reverse chronological order.</w:t>
      </w:r>
    </w:p>
    <w:p w14:paraId="7756EA99" w14:textId="77777777" w:rsidR="008E7F12" w:rsidRDefault="008E7F12">
      <w:pPr>
        <w:rPr>
          <w:sz w:val="40"/>
          <w:szCs w:val="40"/>
        </w:rPr>
      </w:pPr>
      <w:r>
        <w:br w:type="page"/>
      </w:r>
    </w:p>
    <w:p w14:paraId="5FEC9E85" w14:textId="402AE34C" w:rsidR="00D020EB" w:rsidRDefault="00D020EB" w:rsidP="00D020EB">
      <w:pPr>
        <w:pStyle w:val="Heading2"/>
      </w:pPr>
      <w:bookmarkStart w:id="6" w:name="_Background_Material"/>
      <w:bookmarkEnd w:id="6"/>
      <w:r>
        <w:lastRenderedPageBreak/>
        <w:t>Background Material</w:t>
      </w:r>
    </w:p>
    <w:p w14:paraId="138A3C2C" w14:textId="4E29865D" w:rsidR="00D020EB" w:rsidRDefault="00D020EB" w:rsidP="00D020EB">
      <w:pPr>
        <w:spacing w:after="240"/>
        <w:jc w:val="both"/>
      </w:pPr>
      <w:r>
        <w:t xml:space="preserve">The following diagram shows the structure of the </w:t>
      </w:r>
      <w:r w:rsidR="000879FB" w:rsidRPr="008E243A">
        <w:rPr>
          <w:color w:val="0070C0"/>
        </w:rPr>
        <w:t xml:space="preserve">background material </w:t>
      </w:r>
      <w:r w:rsidR="000879FB">
        <w:t>sub-tree</w:t>
      </w:r>
      <w:r>
        <w:t>.</w:t>
      </w:r>
    </w:p>
    <w:p w14:paraId="39330E05" w14:textId="77777777" w:rsidR="00D020EB" w:rsidRDefault="00D020EB" w:rsidP="00D020EB">
      <w:pPr>
        <w:spacing w:after="240"/>
        <w:jc w:val="center"/>
      </w:pPr>
      <w:r>
        <w:rPr>
          <w:noProof/>
        </w:rPr>
        <w:drawing>
          <wp:inline distT="0" distB="0" distL="0" distR="0" wp14:anchorId="6CCAEEEB" wp14:editId="0B933B36">
            <wp:extent cx="3919579" cy="1599235"/>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919579" cy="1599235"/>
                    </a:xfrm>
                    <a:prstGeom prst="rect">
                      <a:avLst/>
                    </a:prstGeom>
                  </pic:spPr>
                </pic:pic>
              </a:graphicData>
            </a:graphic>
          </wp:inline>
        </w:drawing>
      </w:r>
    </w:p>
    <w:p w14:paraId="76ADABD5" w14:textId="77777777" w:rsidR="00D020EB" w:rsidRDefault="00D020EB" w:rsidP="00D020EB">
      <w:pPr>
        <w:spacing w:after="240"/>
        <w:jc w:val="both"/>
      </w:pPr>
      <w:r>
        <w:t>The focus here will be the individual files as the three folders will be addressed individually.</w:t>
      </w:r>
    </w:p>
    <w:tbl>
      <w:tblPr>
        <w:tblStyle w:val="TableGrid"/>
        <w:tblW w:w="0" w:type="auto"/>
        <w:tblLook w:val="04A0" w:firstRow="1" w:lastRow="0" w:firstColumn="1" w:lastColumn="0" w:noHBand="0" w:noVBand="1"/>
      </w:tblPr>
      <w:tblGrid>
        <w:gridCol w:w="2863"/>
        <w:gridCol w:w="3792"/>
      </w:tblGrid>
      <w:tr w:rsidR="00D020EB" w14:paraId="5813CF7C" w14:textId="77777777" w:rsidTr="007C3BE6">
        <w:tc>
          <w:tcPr>
            <w:tcW w:w="2863" w:type="dxa"/>
            <w:shd w:val="clear" w:color="auto" w:fill="DBE5F1" w:themeFill="accent1" w:themeFillTint="33"/>
            <w:vAlign w:val="bottom"/>
          </w:tcPr>
          <w:p w14:paraId="7FA5F84C" w14:textId="77777777" w:rsidR="00D020EB" w:rsidRPr="00A71EDF" w:rsidRDefault="00D020EB" w:rsidP="00A8626A">
            <w:pPr>
              <w:spacing w:before="120" w:line="276" w:lineRule="auto"/>
              <w:jc w:val="right"/>
              <w:rPr>
                <w:b/>
                <w:bCs/>
              </w:rPr>
            </w:pPr>
            <w:r w:rsidRPr="00A71EDF">
              <w:rPr>
                <w:b/>
                <w:bCs/>
              </w:rPr>
              <w:t>File</w:t>
            </w:r>
          </w:p>
        </w:tc>
        <w:tc>
          <w:tcPr>
            <w:tcW w:w="3792" w:type="dxa"/>
            <w:shd w:val="clear" w:color="auto" w:fill="DBE5F1" w:themeFill="accent1" w:themeFillTint="33"/>
            <w:vAlign w:val="bottom"/>
          </w:tcPr>
          <w:p w14:paraId="1D33676F" w14:textId="77777777" w:rsidR="00D020EB" w:rsidRPr="00A71EDF" w:rsidRDefault="00D020EB" w:rsidP="00A8626A">
            <w:pPr>
              <w:spacing w:before="120" w:line="276" w:lineRule="auto"/>
              <w:rPr>
                <w:b/>
                <w:bCs/>
              </w:rPr>
            </w:pPr>
            <w:r w:rsidRPr="00A71EDF">
              <w:rPr>
                <w:b/>
                <w:bCs/>
              </w:rPr>
              <w:t>Description</w:t>
            </w:r>
          </w:p>
        </w:tc>
      </w:tr>
      <w:tr w:rsidR="00D020EB" w14:paraId="08948F5A" w14:textId="77777777" w:rsidTr="007C3BE6">
        <w:tc>
          <w:tcPr>
            <w:tcW w:w="2863" w:type="dxa"/>
          </w:tcPr>
          <w:p w14:paraId="0B0BB0CD" w14:textId="77777777" w:rsidR="00D020EB" w:rsidRPr="00A71EDF" w:rsidRDefault="00D020EB" w:rsidP="00A8626A">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3792" w:type="dxa"/>
          </w:tcPr>
          <w:p w14:paraId="5A8A5966" w14:textId="25A01420" w:rsidR="00D020EB" w:rsidRDefault="000879FB" w:rsidP="00A8626A">
            <w:pPr>
              <w:spacing w:before="120" w:line="276" w:lineRule="auto"/>
              <w:jc w:val="both"/>
            </w:pPr>
            <w:r>
              <w:t>Background material navigation</w:t>
            </w:r>
          </w:p>
        </w:tc>
      </w:tr>
      <w:tr w:rsidR="00D020EB" w14:paraId="23CD8518" w14:textId="77777777" w:rsidTr="007C3BE6">
        <w:tc>
          <w:tcPr>
            <w:tcW w:w="2863" w:type="dxa"/>
          </w:tcPr>
          <w:p w14:paraId="48146B66" w14:textId="4AD3DEF4" w:rsidR="00D020EB" w:rsidRPr="00A71EDF" w:rsidRDefault="000879FB" w:rsidP="00A8626A">
            <w:pPr>
              <w:spacing w:before="120" w:line="276" w:lineRule="auto"/>
              <w:jc w:val="right"/>
              <w:rPr>
                <w:rFonts w:ascii="Courier New" w:hAnsi="Courier New" w:cs="Courier New"/>
                <w:b/>
                <w:bCs/>
                <w:sz w:val="21"/>
                <w:szCs w:val="21"/>
              </w:rPr>
            </w:pPr>
            <w:r>
              <w:rPr>
                <w:rFonts w:ascii="Courier New" w:hAnsi="Courier New" w:cs="Courier New"/>
                <w:b/>
                <w:bCs/>
                <w:sz w:val="21"/>
                <w:szCs w:val="21"/>
              </w:rPr>
              <w:t>reference</w:t>
            </w:r>
            <w:r w:rsidR="00D020EB">
              <w:rPr>
                <w:rFonts w:ascii="Courier New" w:hAnsi="Courier New" w:cs="Courier New"/>
                <w:b/>
                <w:bCs/>
                <w:sz w:val="21"/>
                <w:szCs w:val="21"/>
              </w:rPr>
              <w:t>_</w:t>
            </w:r>
            <w:r>
              <w:rPr>
                <w:rFonts w:ascii="Courier New" w:hAnsi="Courier New" w:cs="Courier New"/>
                <w:b/>
                <w:bCs/>
                <w:sz w:val="21"/>
                <w:szCs w:val="21"/>
              </w:rPr>
              <w:t>material</w:t>
            </w:r>
            <w:r w:rsidR="00D020EB">
              <w:rPr>
                <w:rFonts w:ascii="Courier New" w:hAnsi="Courier New" w:cs="Courier New"/>
                <w:b/>
                <w:bCs/>
                <w:sz w:val="21"/>
                <w:szCs w:val="21"/>
              </w:rPr>
              <w:t>.md</w:t>
            </w:r>
          </w:p>
        </w:tc>
        <w:tc>
          <w:tcPr>
            <w:tcW w:w="3792" w:type="dxa"/>
          </w:tcPr>
          <w:p w14:paraId="52691167" w14:textId="19FE9645" w:rsidR="00D020EB" w:rsidRDefault="000879FB" w:rsidP="00A8626A">
            <w:pPr>
              <w:spacing w:before="120" w:line="276" w:lineRule="auto"/>
              <w:jc w:val="both"/>
            </w:pPr>
            <w:r>
              <w:t xml:space="preserve">External </w:t>
            </w:r>
            <w:r w:rsidRPr="000879FB">
              <w:rPr>
                <w:b/>
                <w:bCs/>
              </w:rPr>
              <w:t>AVCDL</w:t>
            </w:r>
            <w:r>
              <w:t xml:space="preserve"> reference material</w:t>
            </w:r>
          </w:p>
        </w:tc>
      </w:tr>
    </w:tbl>
    <w:p w14:paraId="07646754" w14:textId="77777777" w:rsidR="00D020EB" w:rsidRDefault="00D020EB" w:rsidP="00D020EB">
      <w:pPr>
        <w:pStyle w:val="Heading3"/>
      </w:pPr>
      <w:r>
        <w:t>README.md</w:t>
      </w:r>
    </w:p>
    <w:p w14:paraId="31DCA70E" w14:textId="2DF87A9C" w:rsidR="00D020EB" w:rsidRPr="00717F35" w:rsidRDefault="00D020EB" w:rsidP="00D020EB">
      <w:pPr>
        <w:spacing w:after="240"/>
      </w:pPr>
      <w:r>
        <w:t xml:space="preserve">As the </w:t>
      </w:r>
      <w:r w:rsidR="007C3BE6">
        <w:t>sub-tree</w:t>
      </w:r>
      <w:r>
        <w:t xml:space="preserve"> landing page. It contains pointers </w:t>
      </w:r>
      <w:r w:rsidR="007C3BE6">
        <w:t>the sub-sections</w:t>
      </w:r>
      <w:r>
        <w:t>.</w:t>
      </w:r>
    </w:p>
    <w:p w14:paraId="79019DFF" w14:textId="50FAA224" w:rsidR="00D020EB" w:rsidRDefault="000879FB" w:rsidP="00D020EB">
      <w:pPr>
        <w:pStyle w:val="Heading3"/>
      </w:pPr>
      <w:r w:rsidRPr="000879FB">
        <w:t>reference_material</w:t>
      </w:r>
      <w:r w:rsidR="00D020EB">
        <w:t>.md</w:t>
      </w:r>
    </w:p>
    <w:p w14:paraId="4E173EA4" w14:textId="5A8B6A28" w:rsidR="00D020EB" w:rsidRPr="00717F35" w:rsidRDefault="00D020EB" w:rsidP="00D020EB">
      <w:pPr>
        <w:spacing w:after="240"/>
      </w:pPr>
      <w:r>
        <w:t xml:space="preserve">This file </w:t>
      </w:r>
      <w:r w:rsidR="007C3BE6">
        <w:t>contains a list of general level cybersecurity best practices and file format documents</w:t>
      </w:r>
      <w:r>
        <w:t>.</w:t>
      </w:r>
    </w:p>
    <w:p w14:paraId="6A751187" w14:textId="52121C2F" w:rsidR="007C3BE6" w:rsidRDefault="007C3BE6" w:rsidP="007C3BE6">
      <w:pPr>
        <w:spacing w:after="240"/>
        <w:jc w:val="both"/>
      </w:pPr>
      <w:r>
        <w:t>There are two sub-sections:</w:t>
      </w:r>
    </w:p>
    <w:p w14:paraId="15FEC7A9" w14:textId="21A6EA02" w:rsidR="007C3BE6" w:rsidRDefault="00000000" w:rsidP="007C3BE6">
      <w:pPr>
        <w:pStyle w:val="ListParagraph"/>
        <w:numPr>
          <w:ilvl w:val="0"/>
          <w:numId w:val="14"/>
        </w:numPr>
        <w:spacing w:after="240"/>
        <w:ind w:left="270" w:hanging="270"/>
        <w:jc w:val="both"/>
      </w:pPr>
      <w:hyperlink w:anchor="_Blog_Posts" w:history="1">
        <w:r w:rsidR="007C3BE6" w:rsidRPr="008A34F7">
          <w:rPr>
            <w:rStyle w:val="Hyperlink"/>
          </w:rPr>
          <w:t>Blog posts</w:t>
        </w:r>
      </w:hyperlink>
    </w:p>
    <w:p w14:paraId="6A3E5850" w14:textId="11B66E8C" w:rsidR="007C3BE6" w:rsidRDefault="00000000" w:rsidP="007C3BE6">
      <w:pPr>
        <w:pStyle w:val="ListParagraph"/>
        <w:numPr>
          <w:ilvl w:val="0"/>
          <w:numId w:val="14"/>
        </w:numPr>
        <w:spacing w:after="240"/>
        <w:ind w:left="270" w:hanging="270"/>
        <w:jc w:val="both"/>
      </w:pPr>
      <w:hyperlink w:anchor="_Presentations" w:history="1">
        <w:r w:rsidR="007C3BE6" w:rsidRPr="00D45EF4">
          <w:rPr>
            <w:rStyle w:val="Hyperlink"/>
          </w:rPr>
          <w:t>Presentations</w:t>
        </w:r>
      </w:hyperlink>
    </w:p>
    <w:p w14:paraId="63A38843" w14:textId="77777777" w:rsidR="00D020EB" w:rsidRDefault="00D020EB">
      <w:pPr>
        <w:rPr>
          <w:sz w:val="40"/>
          <w:szCs w:val="40"/>
        </w:rPr>
      </w:pPr>
      <w:r>
        <w:br w:type="page"/>
      </w:r>
    </w:p>
    <w:p w14:paraId="417BC93B" w14:textId="20C1CD65" w:rsidR="007C3BE6" w:rsidRDefault="007C3BE6" w:rsidP="007C3BE6">
      <w:pPr>
        <w:pStyle w:val="Heading3"/>
      </w:pPr>
      <w:bookmarkStart w:id="7" w:name="_Blog_Posts"/>
      <w:bookmarkEnd w:id="7"/>
      <w:r>
        <w:lastRenderedPageBreak/>
        <w:t>Blog Posts</w:t>
      </w:r>
    </w:p>
    <w:p w14:paraId="44E3B91F" w14:textId="39EB2D08" w:rsidR="007C3BE6" w:rsidRDefault="007C3BE6" w:rsidP="007C3BE6">
      <w:pPr>
        <w:spacing w:after="240"/>
        <w:jc w:val="both"/>
      </w:pPr>
      <w:r>
        <w:t xml:space="preserve">The following diagram shows the structure of the </w:t>
      </w:r>
      <w:r w:rsidRPr="008E243A">
        <w:rPr>
          <w:color w:val="0070C0"/>
        </w:rPr>
        <w:t xml:space="preserve">blog posts </w:t>
      </w:r>
      <w:r>
        <w:t>sub-tree.</w:t>
      </w:r>
    </w:p>
    <w:p w14:paraId="6F41A82F" w14:textId="77777777" w:rsidR="007C3BE6" w:rsidRDefault="007C3BE6" w:rsidP="007C3BE6">
      <w:pPr>
        <w:spacing w:after="240"/>
        <w:jc w:val="center"/>
      </w:pPr>
      <w:r>
        <w:rPr>
          <w:noProof/>
        </w:rPr>
        <w:drawing>
          <wp:inline distT="0" distB="0" distL="0" distR="0" wp14:anchorId="5D1D1DAE" wp14:editId="79B5F093">
            <wp:extent cx="1150134" cy="1599235"/>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1150134" cy="1599235"/>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2340"/>
      </w:tblGrid>
      <w:tr w:rsidR="007C3BE6" w14:paraId="350F7425" w14:textId="77777777" w:rsidTr="007C3BE6">
        <w:tc>
          <w:tcPr>
            <w:tcW w:w="2155" w:type="dxa"/>
            <w:shd w:val="clear" w:color="auto" w:fill="DBE5F1" w:themeFill="accent1" w:themeFillTint="33"/>
            <w:vAlign w:val="bottom"/>
          </w:tcPr>
          <w:p w14:paraId="160C62C0" w14:textId="77777777" w:rsidR="007C3BE6" w:rsidRPr="00A71EDF" w:rsidRDefault="007C3BE6" w:rsidP="00A8626A">
            <w:pPr>
              <w:spacing w:before="120" w:line="276" w:lineRule="auto"/>
              <w:jc w:val="right"/>
              <w:rPr>
                <w:b/>
                <w:bCs/>
              </w:rPr>
            </w:pPr>
            <w:r w:rsidRPr="00A71EDF">
              <w:rPr>
                <w:b/>
                <w:bCs/>
              </w:rPr>
              <w:t>File</w:t>
            </w:r>
          </w:p>
        </w:tc>
        <w:tc>
          <w:tcPr>
            <w:tcW w:w="2340" w:type="dxa"/>
            <w:shd w:val="clear" w:color="auto" w:fill="DBE5F1" w:themeFill="accent1" w:themeFillTint="33"/>
            <w:vAlign w:val="bottom"/>
          </w:tcPr>
          <w:p w14:paraId="74351FBC" w14:textId="77777777" w:rsidR="007C3BE6" w:rsidRPr="00A71EDF" w:rsidRDefault="007C3BE6" w:rsidP="00A8626A">
            <w:pPr>
              <w:spacing w:before="120" w:line="276" w:lineRule="auto"/>
              <w:rPr>
                <w:b/>
                <w:bCs/>
              </w:rPr>
            </w:pPr>
            <w:r w:rsidRPr="00A71EDF">
              <w:rPr>
                <w:b/>
                <w:bCs/>
              </w:rPr>
              <w:t>Description</w:t>
            </w:r>
          </w:p>
        </w:tc>
      </w:tr>
      <w:tr w:rsidR="007C3BE6" w14:paraId="0FD83F91" w14:textId="77777777" w:rsidTr="007C3BE6">
        <w:tc>
          <w:tcPr>
            <w:tcW w:w="2155" w:type="dxa"/>
          </w:tcPr>
          <w:p w14:paraId="2CE78B3B" w14:textId="77777777" w:rsidR="007C3BE6" w:rsidRPr="00A71EDF" w:rsidRDefault="007C3BE6" w:rsidP="00A8626A">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2340" w:type="dxa"/>
          </w:tcPr>
          <w:p w14:paraId="49D51D77" w14:textId="504CB6A3" w:rsidR="007C3BE6" w:rsidRDefault="007C3BE6" w:rsidP="00A8626A">
            <w:pPr>
              <w:spacing w:before="120" w:line="276" w:lineRule="auto"/>
              <w:jc w:val="both"/>
            </w:pPr>
            <w:r>
              <w:t>Blog post index</w:t>
            </w:r>
          </w:p>
        </w:tc>
      </w:tr>
      <w:tr w:rsidR="007C3BE6" w14:paraId="69D9B84D" w14:textId="77777777" w:rsidTr="007C3BE6">
        <w:tc>
          <w:tcPr>
            <w:tcW w:w="2155" w:type="dxa"/>
          </w:tcPr>
          <w:p w14:paraId="760B4F46" w14:textId="43FDF02D" w:rsidR="007C3BE6" w:rsidRPr="00A71EDF" w:rsidRDefault="007C3BE6" w:rsidP="00A8626A">
            <w:pPr>
              <w:spacing w:before="120" w:line="276" w:lineRule="auto"/>
              <w:jc w:val="right"/>
              <w:rPr>
                <w:rFonts w:ascii="Courier New" w:hAnsi="Courier New" w:cs="Courier New"/>
                <w:b/>
                <w:bCs/>
                <w:sz w:val="21"/>
                <w:szCs w:val="21"/>
              </w:rPr>
            </w:pPr>
            <w:r w:rsidRPr="007C3BE6">
              <w:rPr>
                <w:rFonts w:ascii="Courier New" w:hAnsi="Courier New" w:cs="Courier New"/>
                <w:b/>
                <w:bCs/>
                <w:i/>
                <w:iCs/>
                <w:sz w:val="21"/>
                <w:szCs w:val="21"/>
              </w:rPr>
              <w:t>&lt;blog post&gt;.</w:t>
            </w:r>
            <w:r>
              <w:rPr>
                <w:rFonts w:ascii="Courier New" w:hAnsi="Courier New" w:cs="Courier New"/>
                <w:b/>
                <w:bCs/>
                <w:sz w:val="21"/>
                <w:szCs w:val="21"/>
              </w:rPr>
              <w:t>PDF</w:t>
            </w:r>
          </w:p>
        </w:tc>
        <w:tc>
          <w:tcPr>
            <w:tcW w:w="2340" w:type="dxa"/>
          </w:tcPr>
          <w:p w14:paraId="2AED3A13" w14:textId="32876CC9" w:rsidR="007C3BE6" w:rsidRDefault="007C3BE6" w:rsidP="00A8626A">
            <w:pPr>
              <w:spacing w:before="120" w:line="276" w:lineRule="auto"/>
              <w:jc w:val="both"/>
            </w:pPr>
            <w:r>
              <w:t>Individual blog posts</w:t>
            </w:r>
          </w:p>
        </w:tc>
      </w:tr>
    </w:tbl>
    <w:p w14:paraId="60805429" w14:textId="77777777" w:rsidR="007C3BE6" w:rsidRDefault="007C3BE6" w:rsidP="007C3BE6">
      <w:pPr>
        <w:pStyle w:val="Heading3"/>
      </w:pPr>
      <w:r>
        <w:t>README.md</w:t>
      </w:r>
    </w:p>
    <w:p w14:paraId="3629A234" w14:textId="409D625D" w:rsidR="007C3BE6" w:rsidRPr="00717F35" w:rsidRDefault="00DE6B0C" w:rsidP="007C3BE6">
      <w:pPr>
        <w:spacing w:after="240"/>
      </w:pPr>
      <w:r>
        <w:t>This landing page is used to provide a list of the blog post</w:t>
      </w:r>
      <w:r w:rsidR="00D139C4">
        <w:t>s</w:t>
      </w:r>
      <w:r>
        <w:t xml:space="preserve"> with short descriptive text</w:t>
      </w:r>
      <w:r w:rsidR="007C3BE6">
        <w:t>.</w:t>
      </w:r>
    </w:p>
    <w:p w14:paraId="764081A6" w14:textId="3D2B5F90" w:rsidR="007C3BE6" w:rsidRDefault="007C3BE6" w:rsidP="007C3BE6">
      <w:pPr>
        <w:pStyle w:val="Heading3"/>
      </w:pPr>
      <w:r w:rsidRPr="007C3BE6">
        <w:rPr>
          <w:i/>
          <w:iCs/>
        </w:rPr>
        <w:t>&lt;blog post&gt;</w:t>
      </w:r>
      <w:r>
        <w:t>.PDF</w:t>
      </w:r>
    </w:p>
    <w:p w14:paraId="1AE9FDE3" w14:textId="24F7E2B7" w:rsidR="007C3BE6" w:rsidRDefault="00DE6B0C" w:rsidP="007C3BE6">
      <w:pPr>
        <w:spacing w:after="240"/>
      </w:pPr>
      <w:r>
        <w:t>The blog posts are encoded as PDFs as they come from external sources</w:t>
      </w:r>
      <w:r w:rsidR="007C3BE6">
        <w:t>.</w:t>
      </w:r>
    </w:p>
    <w:p w14:paraId="5AACB5F4" w14:textId="146C5448" w:rsidR="006265EC" w:rsidRPr="007C3BE6" w:rsidRDefault="006265EC" w:rsidP="007C3BE6">
      <w:pPr>
        <w:spacing w:after="240"/>
      </w:pPr>
      <w:r>
        <w:br w:type="page"/>
      </w:r>
    </w:p>
    <w:p w14:paraId="2EADA74F" w14:textId="3940B400" w:rsidR="00DE775F" w:rsidRDefault="00DE775F" w:rsidP="00D45EF4">
      <w:pPr>
        <w:pStyle w:val="Heading3"/>
      </w:pPr>
      <w:bookmarkStart w:id="8" w:name="_Presentations"/>
      <w:bookmarkEnd w:id="8"/>
      <w:r>
        <w:lastRenderedPageBreak/>
        <w:t>Presentations</w:t>
      </w:r>
    </w:p>
    <w:p w14:paraId="56F85086" w14:textId="1E6E259E" w:rsidR="00DE775F" w:rsidRDefault="00DE775F" w:rsidP="00DE775F">
      <w:pPr>
        <w:spacing w:after="240"/>
        <w:jc w:val="both"/>
      </w:pPr>
      <w:r>
        <w:t xml:space="preserve">The following diagram shows the structure of the </w:t>
      </w:r>
      <w:r w:rsidRPr="008E243A">
        <w:rPr>
          <w:color w:val="0070C0"/>
        </w:rPr>
        <w:t xml:space="preserve">presentations </w:t>
      </w:r>
      <w:r>
        <w:t>sub-tree.</w:t>
      </w:r>
    </w:p>
    <w:p w14:paraId="0F3601D2" w14:textId="77777777" w:rsidR="00DE775F" w:rsidRDefault="00DE775F" w:rsidP="00DE775F">
      <w:pPr>
        <w:spacing w:after="240"/>
        <w:jc w:val="center"/>
      </w:pPr>
      <w:r>
        <w:rPr>
          <w:noProof/>
        </w:rPr>
        <w:drawing>
          <wp:inline distT="0" distB="0" distL="0" distR="0" wp14:anchorId="16F31C12" wp14:editId="489F32D6">
            <wp:extent cx="2198451" cy="286617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198451" cy="2866177"/>
                    </a:xfrm>
                    <a:prstGeom prst="rect">
                      <a:avLst/>
                    </a:prstGeom>
                  </pic:spPr>
                </pic:pic>
              </a:graphicData>
            </a:graphic>
          </wp:inline>
        </w:drawing>
      </w:r>
    </w:p>
    <w:p w14:paraId="25F0804D" w14:textId="4A960686" w:rsidR="00DE775F" w:rsidRDefault="00B74F41" w:rsidP="00DE775F">
      <w:pPr>
        <w:spacing w:after="240"/>
        <w:jc w:val="both"/>
      </w:pPr>
      <w:r>
        <w:t>Each presentation will be in its own sub-folder</w:t>
      </w:r>
      <w:r w:rsidR="00DE775F">
        <w:t>.</w:t>
      </w:r>
    </w:p>
    <w:tbl>
      <w:tblPr>
        <w:tblStyle w:val="TableGrid"/>
        <w:tblW w:w="0" w:type="auto"/>
        <w:tblLook w:val="04A0" w:firstRow="1" w:lastRow="0" w:firstColumn="1" w:lastColumn="0" w:noHBand="0" w:noVBand="1"/>
      </w:tblPr>
      <w:tblGrid>
        <w:gridCol w:w="2611"/>
        <w:gridCol w:w="3324"/>
      </w:tblGrid>
      <w:tr w:rsidR="00DE775F" w14:paraId="7395A083" w14:textId="77777777" w:rsidTr="00B17059">
        <w:tc>
          <w:tcPr>
            <w:tcW w:w="2611" w:type="dxa"/>
            <w:shd w:val="clear" w:color="auto" w:fill="DBE5F1" w:themeFill="accent1" w:themeFillTint="33"/>
            <w:vAlign w:val="bottom"/>
          </w:tcPr>
          <w:p w14:paraId="1676C77E" w14:textId="77777777" w:rsidR="00DE775F" w:rsidRPr="00A71EDF" w:rsidRDefault="00DE775F" w:rsidP="00A8626A">
            <w:pPr>
              <w:spacing w:before="120" w:line="276" w:lineRule="auto"/>
              <w:jc w:val="right"/>
              <w:rPr>
                <w:b/>
                <w:bCs/>
              </w:rPr>
            </w:pPr>
            <w:r w:rsidRPr="00A71EDF">
              <w:rPr>
                <w:b/>
                <w:bCs/>
              </w:rPr>
              <w:t>File</w:t>
            </w:r>
          </w:p>
        </w:tc>
        <w:tc>
          <w:tcPr>
            <w:tcW w:w="3324" w:type="dxa"/>
            <w:shd w:val="clear" w:color="auto" w:fill="DBE5F1" w:themeFill="accent1" w:themeFillTint="33"/>
            <w:vAlign w:val="bottom"/>
          </w:tcPr>
          <w:p w14:paraId="65CFE51E" w14:textId="77777777" w:rsidR="00DE775F" w:rsidRPr="00A71EDF" w:rsidRDefault="00DE775F" w:rsidP="00A8626A">
            <w:pPr>
              <w:spacing w:before="120" w:line="276" w:lineRule="auto"/>
              <w:rPr>
                <w:b/>
                <w:bCs/>
              </w:rPr>
            </w:pPr>
            <w:r w:rsidRPr="00A71EDF">
              <w:rPr>
                <w:b/>
                <w:bCs/>
              </w:rPr>
              <w:t>Description</w:t>
            </w:r>
          </w:p>
        </w:tc>
      </w:tr>
      <w:tr w:rsidR="00DE775F" w14:paraId="392091AD" w14:textId="77777777" w:rsidTr="00B17059">
        <w:tc>
          <w:tcPr>
            <w:tcW w:w="2611" w:type="dxa"/>
          </w:tcPr>
          <w:p w14:paraId="4E3BC204" w14:textId="5ADC181A" w:rsidR="00DE775F" w:rsidRPr="00A71EDF" w:rsidRDefault="00B74F41"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&lt;presentation&gt;</w:t>
            </w:r>
            <w:r w:rsidR="00DE775F" w:rsidRPr="00A71EDF">
              <w:rPr>
                <w:rFonts w:ascii="Courier New" w:hAnsi="Courier New" w:cs="Courier New"/>
                <w:b/>
                <w:bCs/>
                <w:sz w:val="21"/>
                <w:szCs w:val="21"/>
              </w:rPr>
              <w:t>.</w:t>
            </w:r>
            <w:r>
              <w:rPr>
                <w:rFonts w:ascii="Courier New" w:hAnsi="Courier New" w:cs="Courier New"/>
                <w:b/>
                <w:bCs/>
                <w:sz w:val="21"/>
                <w:szCs w:val="21"/>
              </w:rPr>
              <w:t>pdf</w:t>
            </w:r>
          </w:p>
        </w:tc>
        <w:tc>
          <w:tcPr>
            <w:tcW w:w="3324" w:type="dxa"/>
          </w:tcPr>
          <w:p w14:paraId="658EFA2E" w14:textId="12FE7491" w:rsidR="00DE775F" w:rsidRDefault="00B74F41" w:rsidP="00A8626A">
            <w:pPr>
              <w:spacing w:before="120" w:line="276" w:lineRule="auto"/>
              <w:jc w:val="both"/>
            </w:pPr>
            <w:r>
              <w:t>PDF render of the presentation</w:t>
            </w:r>
          </w:p>
        </w:tc>
      </w:tr>
      <w:tr w:rsidR="00DE775F" w14:paraId="566DE965" w14:textId="77777777" w:rsidTr="00B17059">
        <w:tc>
          <w:tcPr>
            <w:tcW w:w="2611" w:type="dxa"/>
          </w:tcPr>
          <w:p w14:paraId="318160F5" w14:textId="181AB85A" w:rsidR="00DE775F" w:rsidRPr="00A71EDF" w:rsidRDefault="00B74F41"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&lt;presentation&gt;</w:t>
            </w:r>
            <w:r w:rsidR="00DE775F">
              <w:rPr>
                <w:rFonts w:ascii="Courier New" w:hAnsi="Courier New" w:cs="Courier New"/>
                <w:b/>
                <w:bCs/>
                <w:sz w:val="21"/>
                <w:szCs w:val="21"/>
              </w:rPr>
              <w:t>.</w:t>
            </w:r>
            <w:r>
              <w:rPr>
                <w:rFonts w:ascii="Courier New" w:hAnsi="Courier New" w:cs="Courier New"/>
                <w:b/>
                <w:bCs/>
                <w:sz w:val="21"/>
                <w:szCs w:val="21"/>
              </w:rPr>
              <w:t>pptx</w:t>
            </w:r>
          </w:p>
        </w:tc>
        <w:tc>
          <w:tcPr>
            <w:tcW w:w="3324" w:type="dxa"/>
          </w:tcPr>
          <w:p w14:paraId="4B7158F1" w14:textId="4981BE1A" w:rsidR="00DE775F" w:rsidRDefault="00B74F41" w:rsidP="00A8626A">
            <w:pPr>
              <w:spacing w:before="120" w:line="276" w:lineRule="auto"/>
              <w:jc w:val="both"/>
            </w:pPr>
            <w:r>
              <w:t>Presentation source</w:t>
            </w:r>
          </w:p>
        </w:tc>
      </w:tr>
    </w:tbl>
    <w:p w14:paraId="519FAB58" w14:textId="5147F4FB" w:rsidR="00DE775F" w:rsidRDefault="00B74F41" w:rsidP="00DE775F">
      <w:pPr>
        <w:pStyle w:val="Heading3"/>
      </w:pPr>
      <w:r w:rsidRPr="00B74F41">
        <w:rPr>
          <w:i/>
          <w:iCs/>
        </w:rPr>
        <w:t>&lt;presentation&gt;</w:t>
      </w:r>
      <w:r w:rsidR="00DE775F">
        <w:t>.</w:t>
      </w:r>
      <w:r>
        <w:t>pdf</w:t>
      </w:r>
    </w:p>
    <w:p w14:paraId="757D3F22" w14:textId="04E477B4" w:rsidR="00DE775F" w:rsidRPr="00717F35" w:rsidRDefault="0059033D" w:rsidP="00DE775F">
      <w:pPr>
        <w:spacing w:after="240"/>
      </w:pPr>
      <w:r>
        <w:t>Presentations are rendered as PDFs</w:t>
      </w:r>
      <w:r w:rsidR="00DE775F">
        <w:t>.</w:t>
      </w:r>
    </w:p>
    <w:p w14:paraId="60EBF855" w14:textId="7C0471F9" w:rsidR="00DE775F" w:rsidRDefault="00B74F41" w:rsidP="00DE775F">
      <w:pPr>
        <w:pStyle w:val="Heading3"/>
      </w:pPr>
      <w:r w:rsidRPr="00B74F41">
        <w:rPr>
          <w:i/>
          <w:iCs/>
        </w:rPr>
        <w:t>&lt;presentation&gt;</w:t>
      </w:r>
      <w:r w:rsidR="00DE775F">
        <w:t>.</w:t>
      </w:r>
      <w:r>
        <w:t>pptx</w:t>
      </w:r>
    </w:p>
    <w:p w14:paraId="57A2ADD1" w14:textId="4ACD2193" w:rsidR="00DE775F" w:rsidRPr="00717F35" w:rsidRDefault="0059033D" w:rsidP="00DE775F">
      <w:pPr>
        <w:spacing w:after="240"/>
      </w:pPr>
      <w:r>
        <w:t>The presentation source file is stored in Microsoft PowerPoint format</w:t>
      </w:r>
      <w:r w:rsidR="00DE775F">
        <w:t>.</w:t>
      </w:r>
    </w:p>
    <w:p w14:paraId="43E6E27D" w14:textId="77777777" w:rsidR="00DE775F" w:rsidRDefault="00DE775F">
      <w:pPr>
        <w:rPr>
          <w:sz w:val="32"/>
          <w:szCs w:val="32"/>
        </w:rPr>
      </w:pPr>
      <w:r>
        <w:br w:type="page"/>
      </w:r>
    </w:p>
    <w:p w14:paraId="7F6CEAD1" w14:textId="373CAAD2" w:rsidR="009A2DEF" w:rsidRDefault="009A2DEF" w:rsidP="00D45EF4">
      <w:pPr>
        <w:pStyle w:val="Heading4"/>
      </w:pPr>
      <w:r>
        <w:lastRenderedPageBreak/>
        <w:t>Images</w:t>
      </w:r>
    </w:p>
    <w:p w14:paraId="1079581A" w14:textId="0CC452CC" w:rsidR="009A2DEF" w:rsidRDefault="009A2DEF" w:rsidP="009A2DEF">
      <w:pPr>
        <w:spacing w:after="240"/>
        <w:jc w:val="both"/>
      </w:pPr>
      <w:r>
        <w:t xml:space="preserve">The following diagram shows the structure of the </w:t>
      </w:r>
      <w:r w:rsidRPr="008E243A">
        <w:rPr>
          <w:color w:val="0070C0"/>
        </w:rPr>
        <w:t xml:space="preserve">images </w:t>
      </w:r>
      <w:r>
        <w:t>sub-tree.</w:t>
      </w:r>
    </w:p>
    <w:p w14:paraId="1A35A0CF" w14:textId="77777777" w:rsidR="009A2DEF" w:rsidRDefault="009A2DEF" w:rsidP="009A2DEF">
      <w:pPr>
        <w:spacing w:after="240"/>
        <w:jc w:val="center"/>
      </w:pPr>
      <w:r>
        <w:rPr>
          <w:noProof/>
        </w:rPr>
        <w:drawing>
          <wp:inline distT="0" distB="0" distL="0" distR="0" wp14:anchorId="313E855D" wp14:editId="1341BF8D">
            <wp:extent cx="2709807" cy="27334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730836" cy="2754685"/>
                    </a:xfrm>
                    <a:prstGeom prst="rect">
                      <a:avLst/>
                    </a:prstGeom>
                  </pic:spPr>
                </pic:pic>
              </a:graphicData>
            </a:graphic>
          </wp:inline>
        </w:drawing>
      </w:r>
    </w:p>
    <w:p w14:paraId="1666E3FE" w14:textId="463AD656" w:rsidR="009A2DEF" w:rsidRDefault="009A2DEF" w:rsidP="009A2DEF">
      <w:pPr>
        <w:spacing w:after="240"/>
        <w:ind w:left="720" w:hanging="720"/>
        <w:jc w:val="both"/>
      </w:pPr>
      <w:r w:rsidRPr="009A2DEF">
        <w:rPr>
          <w:b/>
          <w:bCs/>
          <w:color w:val="0070C0"/>
        </w:rPr>
        <w:t>Note:</w:t>
      </w:r>
      <w:r>
        <w:tab/>
        <w:t xml:space="preserve">The pattern used by the </w:t>
      </w:r>
      <w:r w:rsidRPr="008E243A">
        <w:rPr>
          <w:color w:val="0070C0"/>
        </w:rPr>
        <w:t xml:space="preserve">images </w:t>
      </w:r>
      <w:r>
        <w:t>folder is replicated throughout the repository.</w:t>
      </w:r>
    </w:p>
    <w:p w14:paraId="057F1118" w14:textId="312DBD1B" w:rsidR="00FA6BB8" w:rsidRDefault="00FA6BB8" w:rsidP="00FA6BB8">
      <w:pPr>
        <w:spacing w:after="240"/>
        <w:jc w:val="both"/>
      </w:pPr>
      <w:r>
        <w:t xml:space="preserve">The </w:t>
      </w:r>
      <w:r w:rsidRPr="008E243A">
        <w:rPr>
          <w:color w:val="0070C0"/>
        </w:rPr>
        <w:t xml:space="preserve">source </w:t>
      </w:r>
      <w:r>
        <w:t>folder contains the following files.</w:t>
      </w:r>
    </w:p>
    <w:tbl>
      <w:tblPr>
        <w:tblStyle w:val="TableGrid"/>
        <w:tblW w:w="0" w:type="auto"/>
        <w:tblLook w:val="04A0" w:firstRow="1" w:lastRow="0" w:firstColumn="1" w:lastColumn="0" w:noHBand="0" w:noVBand="1"/>
      </w:tblPr>
      <w:tblGrid>
        <w:gridCol w:w="2245"/>
        <w:gridCol w:w="3600"/>
      </w:tblGrid>
      <w:tr w:rsidR="009A2DEF" w14:paraId="4410ED99" w14:textId="77777777" w:rsidTr="00B17059">
        <w:tc>
          <w:tcPr>
            <w:tcW w:w="2245" w:type="dxa"/>
            <w:shd w:val="clear" w:color="auto" w:fill="DBE5F1" w:themeFill="accent1" w:themeFillTint="33"/>
            <w:vAlign w:val="bottom"/>
          </w:tcPr>
          <w:p w14:paraId="044542FF" w14:textId="77777777" w:rsidR="009A2DEF" w:rsidRPr="00A71EDF" w:rsidRDefault="009A2DEF" w:rsidP="00A8626A">
            <w:pPr>
              <w:spacing w:before="120" w:line="276" w:lineRule="auto"/>
              <w:jc w:val="right"/>
              <w:rPr>
                <w:b/>
                <w:bCs/>
              </w:rPr>
            </w:pPr>
            <w:r w:rsidRPr="00A71EDF">
              <w:rPr>
                <w:b/>
                <w:bCs/>
              </w:rPr>
              <w:t>File</w:t>
            </w:r>
          </w:p>
        </w:tc>
        <w:tc>
          <w:tcPr>
            <w:tcW w:w="3600" w:type="dxa"/>
            <w:shd w:val="clear" w:color="auto" w:fill="DBE5F1" w:themeFill="accent1" w:themeFillTint="33"/>
            <w:vAlign w:val="bottom"/>
          </w:tcPr>
          <w:p w14:paraId="7027DB32" w14:textId="77777777" w:rsidR="009A2DEF" w:rsidRPr="00A71EDF" w:rsidRDefault="009A2DEF" w:rsidP="00A8626A">
            <w:pPr>
              <w:spacing w:before="120" w:line="276" w:lineRule="auto"/>
              <w:rPr>
                <w:b/>
                <w:bCs/>
              </w:rPr>
            </w:pPr>
            <w:r w:rsidRPr="00A71EDF">
              <w:rPr>
                <w:b/>
                <w:bCs/>
              </w:rPr>
              <w:t>Description</w:t>
            </w:r>
          </w:p>
        </w:tc>
      </w:tr>
      <w:tr w:rsidR="009A2DEF" w14:paraId="614F825A" w14:textId="77777777" w:rsidTr="00B17059">
        <w:tc>
          <w:tcPr>
            <w:tcW w:w="2245" w:type="dxa"/>
          </w:tcPr>
          <w:p w14:paraId="5877D7BA" w14:textId="0493F5BA" w:rsidR="009A2DEF" w:rsidRPr="00A71EDF" w:rsidRDefault="009A2DEF"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w:t>
            </w:r>
            <w:r w:rsidR="00FA6BB8">
              <w:rPr>
                <w:rFonts w:ascii="Courier New" w:hAnsi="Courier New" w:cs="Courier New"/>
                <w:b/>
                <w:bCs/>
                <w:i/>
                <w:iCs/>
                <w:sz w:val="21"/>
                <w:szCs w:val="21"/>
              </w:rPr>
              <w:t>source image</w:t>
            </w:r>
            <w:r w:rsidRPr="00B74F41">
              <w:rPr>
                <w:rFonts w:ascii="Courier New" w:hAnsi="Courier New" w:cs="Courier New"/>
                <w:b/>
                <w:bCs/>
                <w:i/>
                <w:iCs/>
                <w:sz w:val="21"/>
                <w:szCs w:val="21"/>
              </w:rPr>
              <w:t>&gt;</w:t>
            </w:r>
          </w:p>
        </w:tc>
        <w:tc>
          <w:tcPr>
            <w:tcW w:w="3600" w:type="dxa"/>
          </w:tcPr>
          <w:p w14:paraId="089BEFE9" w14:textId="706DE839" w:rsidR="009A2DEF" w:rsidRDefault="00FA6BB8" w:rsidP="00A8626A">
            <w:pPr>
              <w:spacing w:before="120" w:line="276" w:lineRule="auto"/>
              <w:jc w:val="both"/>
            </w:pPr>
            <w:r>
              <w:t>Variously encoded source images</w:t>
            </w:r>
          </w:p>
        </w:tc>
      </w:tr>
      <w:tr w:rsidR="009A2DEF" w14:paraId="7437B7D7" w14:textId="77777777" w:rsidTr="00B17059">
        <w:tc>
          <w:tcPr>
            <w:tcW w:w="2245" w:type="dxa"/>
          </w:tcPr>
          <w:p w14:paraId="4248A630" w14:textId="3331CD19" w:rsidR="009A2DEF" w:rsidRPr="00A71EDF" w:rsidRDefault="009A2DEF"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w:t>
            </w:r>
            <w:r w:rsidR="00FA6BB8">
              <w:rPr>
                <w:rFonts w:ascii="Courier New" w:hAnsi="Courier New" w:cs="Courier New"/>
                <w:b/>
                <w:bCs/>
                <w:i/>
                <w:iCs/>
                <w:sz w:val="21"/>
                <w:szCs w:val="21"/>
              </w:rPr>
              <w:t>diagram</w:t>
            </w:r>
            <w:r w:rsidRPr="00B74F41">
              <w:rPr>
                <w:rFonts w:ascii="Courier New" w:hAnsi="Courier New" w:cs="Courier New"/>
                <w:b/>
                <w:bCs/>
                <w:i/>
                <w:iCs/>
                <w:sz w:val="21"/>
                <w:szCs w:val="21"/>
              </w:rPr>
              <w:t>&gt;</w:t>
            </w:r>
            <w:r>
              <w:rPr>
                <w:rFonts w:ascii="Courier New" w:hAnsi="Courier New" w:cs="Courier New"/>
                <w:b/>
                <w:bCs/>
                <w:sz w:val="21"/>
                <w:szCs w:val="21"/>
              </w:rPr>
              <w:t>.</w:t>
            </w:r>
            <w:r w:rsidR="00FA6BB8">
              <w:rPr>
                <w:rFonts w:ascii="Courier New" w:hAnsi="Courier New" w:cs="Courier New"/>
                <w:b/>
                <w:bCs/>
                <w:sz w:val="21"/>
                <w:szCs w:val="21"/>
              </w:rPr>
              <w:t>drawio</w:t>
            </w:r>
          </w:p>
        </w:tc>
        <w:tc>
          <w:tcPr>
            <w:tcW w:w="3600" w:type="dxa"/>
          </w:tcPr>
          <w:p w14:paraId="781C6410" w14:textId="739004C9" w:rsidR="009A2DEF" w:rsidRDefault="00FA6BB8" w:rsidP="00A8626A">
            <w:pPr>
              <w:spacing w:before="120" w:line="276" w:lineRule="auto"/>
              <w:jc w:val="both"/>
            </w:pPr>
            <w:r>
              <w:t>draw.io encoded diagrams</w:t>
            </w:r>
          </w:p>
        </w:tc>
      </w:tr>
    </w:tbl>
    <w:p w14:paraId="1894A107" w14:textId="2AAF3CB4" w:rsidR="009A2DEF" w:rsidRDefault="009A2DEF" w:rsidP="009A2DEF">
      <w:pPr>
        <w:pStyle w:val="Heading3"/>
      </w:pPr>
      <w:r w:rsidRPr="00B74F41">
        <w:rPr>
          <w:i/>
          <w:iCs/>
        </w:rPr>
        <w:t>&lt;</w:t>
      </w:r>
      <w:r w:rsidR="00FA6BB8">
        <w:rPr>
          <w:i/>
          <w:iCs/>
        </w:rPr>
        <w:t>source image</w:t>
      </w:r>
      <w:r w:rsidRPr="00B74F41">
        <w:rPr>
          <w:i/>
          <w:iCs/>
        </w:rPr>
        <w:t>&gt;</w:t>
      </w:r>
    </w:p>
    <w:p w14:paraId="18F24F01" w14:textId="77777777" w:rsidR="009A2DEF" w:rsidRPr="00717F35" w:rsidRDefault="009A2DEF" w:rsidP="009A2DEF">
      <w:pPr>
        <w:spacing w:after="240"/>
      </w:pPr>
      <w:r>
        <w:t>Presentations are rendered as PDFs.</w:t>
      </w:r>
    </w:p>
    <w:p w14:paraId="22CD9B74" w14:textId="601F7E01" w:rsidR="009A2DEF" w:rsidRDefault="009A2DEF" w:rsidP="009A2DEF">
      <w:pPr>
        <w:pStyle w:val="Heading3"/>
      </w:pPr>
      <w:r w:rsidRPr="00B74F41">
        <w:rPr>
          <w:i/>
          <w:iCs/>
        </w:rPr>
        <w:t>&lt;</w:t>
      </w:r>
      <w:r w:rsidR="00FA6BB8">
        <w:rPr>
          <w:i/>
          <w:iCs/>
        </w:rPr>
        <w:t>diagram</w:t>
      </w:r>
      <w:r w:rsidRPr="00B74F41">
        <w:rPr>
          <w:i/>
          <w:iCs/>
        </w:rPr>
        <w:t>&gt;</w:t>
      </w:r>
      <w:r>
        <w:t>.</w:t>
      </w:r>
      <w:r w:rsidR="00FA6BB8">
        <w:t>drawio</w:t>
      </w:r>
    </w:p>
    <w:p w14:paraId="44D16C8F" w14:textId="67B739A4" w:rsidR="009A2DEF" w:rsidRPr="00717F35" w:rsidRDefault="00FA6BB8" w:rsidP="009A2DEF">
      <w:pPr>
        <w:spacing w:after="240"/>
      </w:pPr>
      <w:r>
        <w:t>Diagram source files are</w:t>
      </w:r>
      <w:r w:rsidR="009A2DEF">
        <w:t xml:space="preserve"> stored in </w:t>
      </w:r>
      <w:r>
        <w:t>draw.io</w:t>
      </w:r>
      <w:r w:rsidR="009A2DEF">
        <w:t xml:space="preserve"> format.</w:t>
      </w:r>
    </w:p>
    <w:p w14:paraId="27BFA532" w14:textId="1F7D2F4E" w:rsidR="00FA6BB8" w:rsidRDefault="00FA6BB8" w:rsidP="00FA6BB8">
      <w:pPr>
        <w:spacing w:after="240"/>
        <w:jc w:val="both"/>
      </w:pPr>
      <w:r>
        <w:t xml:space="preserve">The </w:t>
      </w:r>
      <w:r w:rsidRPr="008E243A">
        <w:rPr>
          <w:color w:val="0070C0"/>
        </w:rPr>
        <w:t xml:space="preserve">processed </w:t>
      </w:r>
      <w:r>
        <w:t>folder contains the following files.</w:t>
      </w:r>
    </w:p>
    <w:tbl>
      <w:tblPr>
        <w:tblStyle w:val="TableGrid"/>
        <w:tblW w:w="0" w:type="auto"/>
        <w:tblLook w:val="04A0" w:firstRow="1" w:lastRow="0" w:firstColumn="1" w:lastColumn="0" w:noHBand="0" w:noVBand="1"/>
      </w:tblPr>
      <w:tblGrid>
        <w:gridCol w:w="2863"/>
        <w:gridCol w:w="2442"/>
      </w:tblGrid>
      <w:tr w:rsidR="00FA6BB8" w14:paraId="3F3EB7DB" w14:textId="77777777" w:rsidTr="00B17059">
        <w:tc>
          <w:tcPr>
            <w:tcW w:w="2863" w:type="dxa"/>
            <w:shd w:val="clear" w:color="auto" w:fill="DBE5F1" w:themeFill="accent1" w:themeFillTint="33"/>
            <w:vAlign w:val="bottom"/>
          </w:tcPr>
          <w:p w14:paraId="7E312555" w14:textId="77777777" w:rsidR="00FA6BB8" w:rsidRPr="00A71EDF" w:rsidRDefault="00FA6BB8" w:rsidP="00A8626A">
            <w:pPr>
              <w:spacing w:before="120" w:line="276" w:lineRule="auto"/>
              <w:jc w:val="right"/>
              <w:rPr>
                <w:b/>
                <w:bCs/>
              </w:rPr>
            </w:pPr>
            <w:r w:rsidRPr="00A71EDF">
              <w:rPr>
                <w:b/>
                <w:bCs/>
              </w:rPr>
              <w:t>File</w:t>
            </w:r>
          </w:p>
        </w:tc>
        <w:tc>
          <w:tcPr>
            <w:tcW w:w="2442" w:type="dxa"/>
            <w:shd w:val="clear" w:color="auto" w:fill="DBE5F1" w:themeFill="accent1" w:themeFillTint="33"/>
            <w:vAlign w:val="bottom"/>
          </w:tcPr>
          <w:p w14:paraId="3E723A98" w14:textId="77777777" w:rsidR="00FA6BB8" w:rsidRPr="00A71EDF" w:rsidRDefault="00FA6BB8" w:rsidP="00A8626A">
            <w:pPr>
              <w:spacing w:before="120" w:line="276" w:lineRule="auto"/>
              <w:rPr>
                <w:b/>
                <w:bCs/>
              </w:rPr>
            </w:pPr>
            <w:r w:rsidRPr="00A71EDF">
              <w:rPr>
                <w:b/>
                <w:bCs/>
              </w:rPr>
              <w:t>Description</w:t>
            </w:r>
          </w:p>
        </w:tc>
      </w:tr>
      <w:tr w:rsidR="00FA6BB8" w14:paraId="0A69BEC0" w14:textId="77777777" w:rsidTr="00B17059">
        <w:tc>
          <w:tcPr>
            <w:tcW w:w="2863" w:type="dxa"/>
          </w:tcPr>
          <w:p w14:paraId="76255E8F" w14:textId="15C07A2D" w:rsidR="00FA6BB8" w:rsidRPr="00A71EDF" w:rsidRDefault="00FA6BB8"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w:t>
            </w:r>
            <w:r>
              <w:rPr>
                <w:rFonts w:ascii="Courier New" w:hAnsi="Courier New" w:cs="Courier New"/>
                <w:b/>
                <w:bCs/>
                <w:i/>
                <w:iCs/>
                <w:sz w:val="21"/>
                <w:szCs w:val="21"/>
              </w:rPr>
              <w:t>processed image</w:t>
            </w:r>
            <w:r w:rsidRPr="00B74F41">
              <w:rPr>
                <w:rFonts w:ascii="Courier New" w:hAnsi="Courier New" w:cs="Courier New"/>
                <w:b/>
                <w:bCs/>
                <w:i/>
                <w:iCs/>
                <w:sz w:val="21"/>
                <w:szCs w:val="21"/>
              </w:rPr>
              <w:t>&gt;</w:t>
            </w:r>
            <w:r>
              <w:rPr>
                <w:rFonts w:ascii="Courier New" w:hAnsi="Courier New" w:cs="Courier New"/>
                <w:b/>
                <w:bCs/>
                <w:sz w:val="21"/>
                <w:szCs w:val="21"/>
              </w:rPr>
              <w:t>.png</w:t>
            </w:r>
          </w:p>
        </w:tc>
        <w:tc>
          <w:tcPr>
            <w:tcW w:w="2442" w:type="dxa"/>
          </w:tcPr>
          <w:p w14:paraId="12A977E8" w14:textId="2271DA52" w:rsidR="00FA6BB8" w:rsidRDefault="008E243A" w:rsidP="00A8626A">
            <w:pPr>
              <w:spacing w:before="120" w:line="276" w:lineRule="auto"/>
              <w:jc w:val="both"/>
            </w:pPr>
            <w:r>
              <w:t>PNG encoded images</w:t>
            </w:r>
          </w:p>
        </w:tc>
      </w:tr>
    </w:tbl>
    <w:p w14:paraId="15C77976" w14:textId="022F0B08" w:rsidR="00FA6BB8" w:rsidRDefault="00FA6BB8" w:rsidP="00FA6BB8">
      <w:pPr>
        <w:pStyle w:val="Heading3"/>
      </w:pPr>
      <w:r w:rsidRPr="00B74F41">
        <w:rPr>
          <w:i/>
          <w:iCs/>
        </w:rPr>
        <w:t>&lt;</w:t>
      </w:r>
      <w:r w:rsidR="008E243A">
        <w:rPr>
          <w:i/>
          <w:iCs/>
        </w:rPr>
        <w:t>processed</w:t>
      </w:r>
      <w:r>
        <w:rPr>
          <w:i/>
          <w:iCs/>
        </w:rPr>
        <w:t xml:space="preserve"> image</w:t>
      </w:r>
      <w:r w:rsidRPr="00B74F41">
        <w:rPr>
          <w:i/>
          <w:iCs/>
        </w:rPr>
        <w:t>&gt;</w:t>
      </w:r>
      <w:r w:rsidR="008E243A" w:rsidRPr="008E243A">
        <w:t>.png</w:t>
      </w:r>
    </w:p>
    <w:p w14:paraId="208B4FB4" w14:textId="28E22717" w:rsidR="00FA6BB8" w:rsidRPr="00717F35" w:rsidRDefault="008E243A" w:rsidP="00FA6BB8">
      <w:pPr>
        <w:spacing w:after="240"/>
      </w:pPr>
      <w:r>
        <w:t>Processed images</w:t>
      </w:r>
      <w:r w:rsidR="00FA6BB8">
        <w:t xml:space="preserve"> are rendered as </w:t>
      </w:r>
      <w:r>
        <w:t>PNGs</w:t>
      </w:r>
      <w:r w:rsidR="00FA6BB8">
        <w:t>.</w:t>
      </w:r>
    </w:p>
    <w:p w14:paraId="047963D0" w14:textId="5BCA7A61" w:rsidR="00D45EF4" w:rsidRDefault="00D45EF4" w:rsidP="00D45EF4">
      <w:pPr>
        <w:pStyle w:val="Heading2"/>
      </w:pPr>
      <w:bookmarkStart w:id="9" w:name="_Assessments"/>
      <w:bookmarkEnd w:id="9"/>
      <w:r>
        <w:lastRenderedPageBreak/>
        <w:t>Assessments</w:t>
      </w:r>
    </w:p>
    <w:p w14:paraId="3FF6DCC8" w14:textId="668965F0" w:rsidR="00D45EF4" w:rsidRDefault="00D45EF4" w:rsidP="00D45EF4">
      <w:pPr>
        <w:spacing w:after="240"/>
        <w:jc w:val="both"/>
      </w:pPr>
      <w:r>
        <w:t xml:space="preserve">The following diagram shows the structure of the </w:t>
      </w:r>
      <w:r>
        <w:rPr>
          <w:color w:val="0070C0"/>
        </w:rPr>
        <w:t>assessments</w:t>
      </w:r>
      <w:r w:rsidRPr="008E243A">
        <w:rPr>
          <w:color w:val="0070C0"/>
        </w:rPr>
        <w:t xml:space="preserve"> </w:t>
      </w:r>
      <w:r>
        <w:t>sub-tree.</w:t>
      </w:r>
    </w:p>
    <w:p w14:paraId="7C80C3A9" w14:textId="4B7DFB88" w:rsidR="00D45EF4" w:rsidRDefault="00D45EF4" w:rsidP="00D45EF4">
      <w:pPr>
        <w:spacing w:after="240"/>
        <w:jc w:val="center"/>
      </w:pPr>
      <w:r>
        <w:rPr>
          <w:noProof/>
        </w:rPr>
        <w:drawing>
          <wp:inline distT="0" distB="0" distL="0" distR="0" wp14:anchorId="3B277230" wp14:editId="220CD6B2">
            <wp:extent cx="1527242" cy="2622996"/>
            <wp:effectExtent l="0" t="0" r="0" b="6350"/>
            <wp:docPr id="25" name="Picture 2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58560" cy="2676784"/>
                    </a:xfrm>
                    <a:prstGeom prst="rect">
                      <a:avLst/>
                    </a:prstGeom>
                  </pic:spPr>
                </pic:pic>
              </a:graphicData>
            </a:graphic>
          </wp:inline>
        </w:drawing>
      </w:r>
    </w:p>
    <w:p w14:paraId="72DF36E2" w14:textId="77777777" w:rsidR="00D45EF4" w:rsidRDefault="00D45EF4" w:rsidP="00D45EF4">
      <w:pPr>
        <w:spacing w:after="240"/>
        <w:jc w:val="both"/>
      </w:pPr>
      <w:r>
        <w:t>The focus here will be the individual files as the three folders will be addressed individually.</w:t>
      </w:r>
    </w:p>
    <w:tbl>
      <w:tblPr>
        <w:tblStyle w:val="TableGrid"/>
        <w:tblW w:w="0" w:type="auto"/>
        <w:tblLook w:val="04A0" w:firstRow="1" w:lastRow="0" w:firstColumn="1" w:lastColumn="0" w:noHBand="0" w:noVBand="1"/>
      </w:tblPr>
      <w:tblGrid>
        <w:gridCol w:w="1351"/>
        <w:gridCol w:w="2154"/>
      </w:tblGrid>
      <w:tr w:rsidR="00D45EF4" w14:paraId="411843AE" w14:textId="77777777" w:rsidTr="00A8626A">
        <w:tc>
          <w:tcPr>
            <w:tcW w:w="1351" w:type="dxa"/>
            <w:shd w:val="clear" w:color="auto" w:fill="DBE5F1" w:themeFill="accent1" w:themeFillTint="33"/>
            <w:vAlign w:val="bottom"/>
          </w:tcPr>
          <w:p w14:paraId="78496C1E" w14:textId="77777777" w:rsidR="00D45EF4" w:rsidRPr="00A71EDF" w:rsidRDefault="00D45EF4" w:rsidP="00A8626A">
            <w:pPr>
              <w:spacing w:before="120" w:line="276" w:lineRule="auto"/>
              <w:jc w:val="right"/>
              <w:rPr>
                <w:b/>
                <w:bCs/>
              </w:rPr>
            </w:pPr>
            <w:r w:rsidRPr="00A71EDF">
              <w:rPr>
                <w:b/>
                <w:bCs/>
              </w:rPr>
              <w:t>File</w:t>
            </w:r>
          </w:p>
        </w:tc>
        <w:tc>
          <w:tcPr>
            <w:tcW w:w="2154" w:type="dxa"/>
            <w:shd w:val="clear" w:color="auto" w:fill="DBE5F1" w:themeFill="accent1" w:themeFillTint="33"/>
            <w:vAlign w:val="bottom"/>
          </w:tcPr>
          <w:p w14:paraId="33C5AA05" w14:textId="77777777" w:rsidR="00D45EF4" w:rsidRPr="00A71EDF" w:rsidRDefault="00D45EF4" w:rsidP="00A8626A">
            <w:pPr>
              <w:spacing w:before="120" w:line="276" w:lineRule="auto"/>
              <w:rPr>
                <w:b/>
                <w:bCs/>
              </w:rPr>
            </w:pPr>
            <w:r w:rsidRPr="00A71EDF">
              <w:rPr>
                <w:b/>
                <w:bCs/>
              </w:rPr>
              <w:t>Description</w:t>
            </w:r>
          </w:p>
        </w:tc>
      </w:tr>
      <w:tr w:rsidR="00D45EF4" w14:paraId="6F5604FE" w14:textId="77777777" w:rsidTr="00A8626A">
        <w:tc>
          <w:tcPr>
            <w:tcW w:w="1351" w:type="dxa"/>
          </w:tcPr>
          <w:p w14:paraId="5AE93716" w14:textId="77777777" w:rsidR="00D45EF4" w:rsidRPr="00A71EDF" w:rsidRDefault="00D45EF4" w:rsidP="00A8626A">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2154" w:type="dxa"/>
          </w:tcPr>
          <w:p w14:paraId="3FF32EC5" w14:textId="572ED246" w:rsidR="00D45EF4" w:rsidRDefault="00170808" w:rsidP="00A8626A">
            <w:pPr>
              <w:spacing w:before="120" w:line="276" w:lineRule="auto"/>
              <w:jc w:val="both"/>
            </w:pPr>
            <w:r>
              <w:t>Assessment index</w:t>
            </w:r>
          </w:p>
        </w:tc>
      </w:tr>
    </w:tbl>
    <w:p w14:paraId="0BE6CCD7" w14:textId="77777777" w:rsidR="00D45EF4" w:rsidRDefault="00D45EF4" w:rsidP="00D45EF4">
      <w:pPr>
        <w:pStyle w:val="Heading3"/>
      </w:pPr>
      <w:r>
        <w:t>README.md</w:t>
      </w:r>
    </w:p>
    <w:p w14:paraId="304CF9CC" w14:textId="747F78A1" w:rsidR="00D45EF4" w:rsidRPr="00717F35" w:rsidRDefault="00170808" w:rsidP="00D45EF4">
      <w:pPr>
        <w:spacing w:after="240"/>
      </w:pPr>
      <w:r>
        <w:t>This landing page is used to provide a list of the assessments with short descriptive text</w:t>
      </w:r>
      <w:r w:rsidR="00D45EF4">
        <w:t>.</w:t>
      </w:r>
    </w:p>
    <w:p w14:paraId="3454777D" w14:textId="579839C9" w:rsidR="00170808" w:rsidRDefault="00170808" w:rsidP="00170808">
      <w:pPr>
        <w:spacing w:after="240"/>
        <w:jc w:val="both"/>
      </w:pPr>
      <w:r>
        <w:t>Each assessment will be contained within its own folder.</w:t>
      </w:r>
    </w:p>
    <w:tbl>
      <w:tblPr>
        <w:tblStyle w:val="TableGrid"/>
        <w:tblW w:w="0" w:type="auto"/>
        <w:tblLook w:val="04A0" w:firstRow="1" w:lastRow="0" w:firstColumn="1" w:lastColumn="0" w:noHBand="0" w:noVBand="1"/>
      </w:tblPr>
      <w:tblGrid>
        <w:gridCol w:w="2863"/>
        <w:gridCol w:w="2892"/>
      </w:tblGrid>
      <w:tr w:rsidR="00170808" w14:paraId="1F99C00B" w14:textId="77777777" w:rsidTr="00170808">
        <w:tc>
          <w:tcPr>
            <w:tcW w:w="2863" w:type="dxa"/>
            <w:shd w:val="clear" w:color="auto" w:fill="DBE5F1" w:themeFill="accent1" w:themeFillTint="33"/>
            <w:vAlign w:val="bottom"/>
          </w:tcPr>
          <w:p w14:paraId="2778C34A" w14:textId="77777777" w:rsidR="00170808" w:rsidRPr="00A71EDF" w:rsidRDefault="00170808" w:rsidP="00A8626A">
            <w:pPr>
              <w:spacing w:before="120" w:line="276" w:lineRule="auto"/>
              <w:jc w:val="right"/>
              <w:rPr>
                <w:b/>
                <w:bCs/>
              </w:rPr>
            </w:pPr>
            <w:r w:rsidRPr="00A71EDF">
              <w:rPr>
                <w:b/>
                <w:bCs/>
              </w:rPr>
              <w:t>File</w:t>
            </w:r>
          </w:p>
        </w:tc>
        <w:tc>
          <w:tcPr>
            <w:tcW w:w="2892" w:type="dxa"/>
            <w:shd w:val="clear" w:color="auto" w:fill="DBE5F1" w:themeFill="accent1" w:themeFillTint="33"/>
            <w:vAlign w:val="bottom"/>
          </w:tcPr>
          <w:p w14:paraId="5EE8AF4B" w14:textId="77777777" w:rsidR="00170808" w:rsidRPr="00A71EDF" w:rsidRDefault="00170808" w:rsidP="00A8626A">
            <w:pPr>
              <w:spacing w:before="120" w:line="276" w:lineRule="auto"/>
              <w:rPr>
                <w:b/>
                <w:bCs/>
              </w:rPr>
            </w:pPr>
            <w:r w:rsidRPr="00A71EDF">
              <w:rPr>
                <w:b/>
                <w:bCs/>
              </w:rPr>
              <w:t>Description</w:t>
            </w:r>
          </w:p>
        </w:tc>
      </w:tr>
      <w:tr w:rsidR="00170808" w14:paraId="603471A6" w14:textId="77777777" w:rsidTr="00170808">
        <w:tc>
          <w:tcPr>
            <w:tcW w:w="2863" w:type="dxa"/>
          </w:tcPr>
          <w:p w14:paraId="340D83C7" w14:textId="5DC4EB41" w:rsidR="00170808" w:rsidRPr="00170808" w:rsidRDefault="00170808" w:rsidP="00A8626A">
            <w:pPr>
              <w:spacing w:before="120" w:line="276" w:lineRule="auto"/>
              <w:jc w:val="right"/>
              <w:rPr>
                <w:rFonts w:ascii="Courier New" w:hAnsi="Courier New" w:cs="Courier New"/>
                <w:b/>
                <w:bCs/>
                <w:i/>
                <w:iCs/>
                <w:sz w:val="21"/>
                <w:szCs w:val="21"/>
              </w:rPr>
            </w:pPr>
            <w:r w:rsidRPr="00170808">
              <w:rPr>
                <w:rFonts w:ascii="Courier New" w:hAnsi="Courier New" w:cs="Courier New"/>
                <w:b/>
                <w:bCs/>
                <w:i/>
                <w:iCs/>
                <w:sz w:val="21"/>
                <w:szCs w:val="21"/>
              </w:rPr>
              <w:t>&lt;assessment document&gt;</w:t>
            </w:r>
          </w:p>
        </w:tc>
        <w:tc>
          <w:tcPr>
            <w:tcW w:w="2892" w:type="dxa"/>
          </w:tcPr>
          <w:p w14:paraId="058526F6" w14:textId="39272887" w:rsidR="00170808" w:rsidRDefault="00170808" w:rsidP="00A8626A">
            <w:pPr>
              <w:spacing w:before="120" w:line="276" w:lineRule="auto"/>
              <w:jc w:val="both"/>
            </w:pPr>
            <w:r>
              <w:t>Assessment document set</w:t>
            </w:r>
          </w:p>
        </w:tc>
      </w:tr>
    </w:tbl>
    <w:p w14:paraId="292678B7" w14:textId="47D206AF" w:rsidR="00170808" w:rsidRDefault="00170808" w:rsidP="00170808">
      <w:pPr>
        <w:pStyle w:val="Heading3"/>
      </w:pPr>
      <w:r>
        <w:t>&lt;assessment document&gt;</w:t>
      </w:r>
    </w:p>
    <w:p w14:paraId="43F1CEA9" w14:textId="763C5E0B" w:rsidR="00170808" w:rsidRPr="00717F35" w:rsidRDefault="00170808" w:rsidP="00170808">
      <w:pPr>
        <w:spacing w:after="240"/>
      </w:pPr>
      <w:r>
        <w:t>This file set contains assessment report and associated informational files.</w:t>
      </w:r>
    </w:p>
    <w:p w14:paraId="75637B2D" w14:textId="77777777" w:rsidR="00D45EF4" w:rsidRDefault="00D45EF4">
      <w:pPr>
        <w:rPr>
          <w:sz w:val="32"/>
          <w:szCs w:val="32"/>
        </w:rPr>
      </w:pPr>
      <w:r>
        <w:br w:type="page"/>
      </w:r>
    </w:p>
    <w:p w14:paraId="1DF6E182" w14:textId="6D5F6DAF" w:rsidR="00EA15D9" w:rsidRDefault="00EA15D9" w:rsidP="00EA15D9">
      <w:pPr>
        <w:pStyle w:val="Heading2"/>
      </w:pPr>
      <w:bookmarkStart w:id="10" w:name="_Source"/>
      <w:bookmarkEnd w:id="10"/>
      <w:r>
        <w:lastRenderedPageBreak/>
        <w:t>Source</w:t>
      </w:r>
    </w:p>
    <w:p w14:paraId="2335F299" w14:textId="67B27439" w:rsidR="00EA15D9" w:rsidRDefault="00EA15D9" w:rsidP="00EA15D9">
      <w:pPr>
        <w:spacing w:after="240"/>
        <w:jc w:val="both"/>
      </w:pPr>
      <w:r>
        <w:t xml:space="preserve">The following diagram shows the structure of the </w:t>
      </w:r>
      <w:r>
        <w:rPr>
          <w:color w:val="0070C0"/>
        </w:rPr>
        <w:t>source</w:t>
      </w:r>
      <w:r w:rsidRPr="008E243A">
        <w:rPr>
          <w:color w:val="0070C0"/>
        </w:rPr>
        <w:t xml:space="preserve"> </w:t>
      </w:r>
      <w:r>
        <w:t>sub-tree.</w:t>
      </w:r>
    </w:p>
    <w:p w14:paraId="67A89E2A" w14:textId="734D0A6B" w:rsidR="00EA15D9" w:rsidRDefault="00EA15D9" w:rsidP="00EA15D9">
      <w:pPr>
        <w:spacing w:after="240"/>
        <w:jc w:val="center"/>
      </w:pPr>
      <w:r>
        <w:rPr>
          <w:noProof/>
        </w:rPr>
        <w:drawing>
          <wp:inline distT="0" distB="0" distL="0" distR="0" wp14:anchorId="6D959D22" wp14:editId="26B614C7">
            <wp:extent cx="2452845" cy="16409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452845" cy="1640988"/>
                    </a:xfrm>
                    <a:prstGeom prst="rect">
                      <a:avLst/>
                    </a:prstGeom>
                  </pic:spPr>
                </pic:pic>
              </a:graphicData>
            </a:graphic>
          </wp:inline>
        </w:drawing>
      </w:r>
    </w:p>
    <w:p w14:paraId="3B4FABEC" w14:textId="17C7A91B" w:rsidR="00EA15D9" w:rsidRDefault="00EA15D9" w:rsidP="00EA15D9">
      <w:pPr>
        <w:spacing w:after="240"/>
        <w:jc w:val="both"/>
      </w:pPr>
      <w:r>
        <w:t>There are three sub-sections:</w:t>
      </w:r>
    </w:p>
    <w:p w14:paraId="7A83512D" w14:textId="07F7DBA7" w:rsidR="00EA15D9" w:rsidRDefault="00E54A91" w:rsidP="00EA15D9">
      <w:pPr>
        <w:pStyle w:val="ListParagraph"/>
        <w:numPr>
          <w:ilvl w:val="0"/>
          <w:numId w:val="14"/>
        </w:numPr>
        <w:spacing w:after="240"/>
        <w:ind w:left="270" w:hanging="270"/>
        <w:jc w:val="both"/>
      </w:pPr>
      <w:r>
        <w:t>I</w:t>
      </w:r>
      <w:r w:rsidR="00EA15D9">
        <w:t>mages</w:t>
      </w:r>
      <w:r>
        <w:t xml:space="preserve"> (structured as previously discussed)</w:t>
      </w:r>
    </w:p>
    <w:p w14:paraId="1ACE2063" w14:textId="714E1B63" w:rsidR="00EA15D9" w:rsidRDefault="00000000" w:rsidP="00EA15D9">
      <w:pPr>
        <w:pStyle w:val="ListParagraph"/>
        <w:numPr>
          <w:ilvl w:val="0"/>
          <w:numId w:val="14"/>
        </w:numPr>
        <w:spacing w:after="240"/>
        <w:ind w:left="270" w:hanging="270"/>
        <w:jc w:val="both"/>
      </w:pPr>
      <w:hyperlink w:anchor="_Primary_Document" w:history="1">
        <w:r w:rsidR="00EA15D9" w:rsidRPr="00E54A91">
          <w:rPr>
            <w:rStyle w:val="Hyperlink"/>
          </w:rPr>
          <w:t>primary document</w:t>
        </w:r>
      </w:hyperlink>
    </w:p>
    <w:p w14:paraId="29B8DF3E" w14:textId="77B117CA" w:rsidR="00EA15D9" w:rsidRDefault="00000000" w:rsidP="00EA15D9">
      <w:pPr>
        <w:pStyle w:val="ListParagraph"/>
        <w:numPr>
          <w:ilvl w:val="0"/>
          <w:numId w:val="14"/>
        </w:numPr>
        <w:spacing w:after="240"/>
        <w:ind w:left="270" w:hanging="270"/>
        <w:jc w:val="both"/>
      </w:pPr>
      <w:hyperlink w:anchor="_Reference_Documents" w:history="1">
        <w:r w:rsidR="00EA15D9" w:rsidRPr="00567496">
          <w:rPr>
            <w:rStyle w:val="Hyperlink"/>
          </w:rPr>
          <w:t>reference documents</w:t>
        </w:r>
      </w:hyperlink>
    </w:p>
    <w:p w14:paraId="48EF4355" w14:textId="77777777" w:rsidR="00EA15D9" w:rsidRDefault="00EA15D9">
      <w:pPr>
        <w:rPr>
          <w:sz w:val="32"/>
          <w:szCs w:val="32"/>
        </w:rPr>
      </w:pPr>
      <w:r>
        <w:br w:type="page"/>
      </w:r>
    </w:p>
    <w:p w14:paraId="07DDF955" w14:textId="53A0E591" w:rsidR="00E54A91" w:rsidRDefault="00E54A91" w:rsidP="00E54A91">
      <w:pPr>
        <w:pStyle w:val="Heading3"/>
      </w:pPr>
      <w:bookmarkStart w:id="11" w:name="_Primary_Document"/>
      <w:bookmarkEnd w:id="11"/>
      <w:r>
        <w:lastRenderedPageBreak/>
        <w:t>Primary Document</w:t>
      </w:r>
    </w:p>
    <w:p w14:paraId="69B2F264" w14:textId="5100106F" w:rsidR="00E54A91" w:rsidRDefault="00E54A91" w:rsidP="00E54A91">
      <w:pPr>
        <w:spacing w:after="240"/>
        <w:jc w:val="both"/>
      </w:pPr>
      <w:r>
        <w:t xml:space="preserve">The following diagram shows the structure of the </w:t>
      </w:r>
      <w:r>
        <w:rPr>
          <w:color w:val="0070C0"/>
        </w:rPr>
        <w:t>primary document</w:t>
      </w:r>
      <w:r w:rsidRPr="008E243A">
        <w:rPr>
          <w:color w:val="0070C0"/>
        </w:rPr>
        <w:t xml:space="preserve"> </w:t>
      </w:r>
      <w:r>
        <w:t>sub-tree.</w:t>
      </w:r>
    </w:p>
    <w:p w14:paraId="1109CF3B" w14:textId="77777777" w:rsidR="00E54A91" w:rsidRDefault="00E54A91" w:rsidP="00E54A91">
      <w:pPr>
        <w:spacing w:after="240"/>
        <w:jc w:val="center"/>
      </w:pPr>
      <w:r>
        <w:rPr>
          <w:noProof/>
        </w:rPr>
        <w:drawing>
          <wp:inline distT="0" distB="0" distL="0" distR="0" wp14:anchorId="25D642ED" wp14:editId="06E0F318">
            <wp:extent cx="1507788" cy="178306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1530847" cy="1810337"/>
                    </a:xfrm>
                    <a:prstGeom prst="rect">
                      <a:avLst/>
                    </a:prstGeom>
                  </pic:spPr>
                </pic:pic>
              </a:graphicData>
            </a:graphic>
          </wp:inline>
        </w:drawing>
      </w:r>
    </w:p>
    <w:p w14:paraId="0E8CABBD" w14:textId="77777777" w:rsidR="00E54A91" w:rsidRDefault="00E54A91" w:rsidP="00E54A91">
      <w:pPr>
        <w:spacing w:after="240"/>
        <w:jc w:val="both"/>
      </w:pPr>
      <w:r w:rsidRPr="009A2DEF">
        <w:rPr>
          <w:b/>
          <w:bCs/>
          <w:color w:val="0070C0"/>
        </w:rPr>
        <w:t>Note:</w:t>
      </w:r>
      <w:r>
        <w:tab/>
        <w:t xml:space="preserve">The structure the </w:t>
      </w:r>
      <w:r>
        <w:rPr>
          <w:color w:val="0070C0"/>
        </w:rPr>
        <w:t>primary document</w:t>
      </w:r>
      <w:r w:rsidRPr="008E243A">
        <w:rPr>
          <w:color w:val="0070C0"/>
        </w:rPr>
        <w:t xml:space="preserve"> </w:t>
      </w:r>
      <w:r>
        <w:t>folder will be used for all individual documents.</w:t>
      </w:r>
    </w:p>
    <w:tbl>
      <w:tblPr>
        <w:tblStyle w:val="TableGrid"/>
        <w:tblW w:w="0" w:type="auto"/>
        <w:tblLook w:val="04A0" w:firstRow="1" w:lastRow="0" w:firstColumn="1" w:lastColumn="0" w:noHBand="0" w:noVBand="1"/>
      </w:tblPr>
      <w:tblGrid>
        <w:gridCol w:w="1477"/>
        <w:gridCol w:w="3558"/>
      </w:tblGrid>
      <w:tr w:rsidR="00A8626A" w14:paraId="4CC497F9" w14:textId="77777777" w:rsidTr="00A8626A">
        <w:tc>
          <w:tcPr>
            <w:tcW w:w="1477" w:type="dxa"/>
            <w:shd w:val="clear" w:color="auto" w:fill="DBE5F1" w:themeFill="accent1" w:themeFillTint="33"/>
            <w:vAlign w:val="bottom"/>
          </w:tcPr>
          <w:p w14:paraId="35BA51A9" w14:textId="77777777" w:rsidR="00E54A91" w:rsidRPr="00A71EDF" w:rsidRDefault="00E54A91" w:rsidP="00A8626A">
            <w:pPr>
              <w:spacing w:before="120" w:line="276" w:lineRule="auto"/>
              <w:jc w:val="right"/>
              <w:rPr>
                <w:b/>
                <w:bCs/>
              </w:rPr>
            </w:pPr>
            <w:r w:rsidRPr="00A71EDF">
              <w:rPr>
                <w:b/>
                <w:bCs/>
              </w:rPr>
              <w:t>File</w:t>
            </w:r>
          </w:p>
        </w:tc>
        <w:tc>
          <w:tcPr>
            <w:tcW w:w="3558" w:type="dxa"/>
            <w:shd w:val="clear" w:color="auto" w:fill="DBE5F1" w:themeFill="accent1" w:themeFillTint="33"/>
            <w:vAlign w:val="bottom"/>
          </w:tcPr>
          <w:p w14:paraId="47DB8D32" w14:textId="77777777" w:rsidR="00E54A91" w:rsidRPr="00A71EDF" w:rsidRDefault="00E54A91" w:rsidP="00A8626A">
            <w:pPr>
              <w:spacing w:before="120" w:line="276" w:lineRule="auto"/>
              <w:rPr>
                <w:b/>
                <w:bCs/>
              </w:rPr>
            </w:pPr>
            <w:r w:rsidRPr="00A71EDF">
              <w:rPr>
                <w:b/>
                <w:bCs/>
              </w:rPr>
              <w:t>Description</w:t>
            </w:r>
          </w:p>
        </w:tc>
      </w:tr>
      <w:tr w:rsidR="00E54A91" w14:paraId="29D8FB7B" w14:textId="77777777" w:rsidTr="00A8626A">
        <w:tc>
          <w:tcPr>
            <w:tcW w:w="1477" w:type="dxa"/>
          </w:tcPr>
          <w:p w14:paraId="2D06F902" w14:textId="28E51A3F" w:rsidR="00E54A91" w:rsidRPr="00A71EDF" w:rsidRDefault="00E54A91" w:rsidP="00A8626A">
            <w:pPr>
              <w:spacing w:before="120" w:line="276" w:lineRule="auto"/>
              <w:jc w:val="right"/>
              <w:rPr>
                <w:rFonts w:ascii="Courier New" w:hAnsi="Courier New" w:cs="Courier New"/>
                <w:b/>
                <w:bCs/>
                <w:sz w:val="21"/>
                <w:szCs w:val="21"/>
              </w:rPr>
            </w:pPr>
            <w:r>
              <w:rPr>
                <w:rFonts w:ascii="Courier New" w:hAnsi="Courier New" w:cs="Courier New"/>
                <w:b/>
                <w:bCs/>
                <w:sz w:val="21"/>
                <w:szCs w:val="21"/>
              </w:rPr>
              <w:t>AVCDL</w:t>
            </w:r>
            <w:r w:rsidRPr="00E54A91">
              <w:rPr>
                <w:rFonts w:ascii="Courier New" w:hAnsi="Courier New" w:cs="Courier New"/>
                <w:b/>
                <w:bCs/>
                <w:sz w:val="21"/>
                <w:szCs w:val="21"/>
              </w:rPr>
              <w:t>.</w:t>
            </w:r>
            <w:r>
              <w:rPr>
                <w:rFonts w:ascii="Courier New" w:hAnsi="Courier New" w:cs="Courier New"/>
                <w:b/>
                <w:bCs/>
                <w:sz w:val="21"/>
                <w:szCs w:val="21"/>
              </w:rPr>
              <w:t>docx</w:t>
            </w:r>
          </w:p>
        </w:tc>
        <w:tc>
          <w:tcPr>
            <w:tcW w:w="3558" w:type="dxa"/>
          </w:tcPr>
          <w:p w14:paraId="7F8B9B7D" w14:textId="485CEDA4" w:rsidR="00E54A91" w:rsidRDefault="00E54A91" w:rsidP="00A8626A">
            <w:pPr>
              <w:spacing w:before="120" w:line="276" w:lineRule="auto"/>
              <w:jc w:val="both"/>
            </w:pPr>
            <w:r>
              <w:t>AVCDL primary document source</w:t>
            </w:r>
          </w:p>
        </w:tc>
      </w:tr>
    </w:tbl>
    <w:p w14:paraId="643C4548" w14:textId="68AB5995" w:rsidR="00E54A91" w:rsidRDefault="00E54A91" w:rsidP="00E54A91">
      <w:pPr>
        <w:pStyle w:val="Heading3"/>
      </w:pPr>
      <w:r>
        <w:t>AVCDL</w:t>
      </w:r>
      <w:r w:rsidRPr="00E54A91">
        <w:t>.</w:t>
      </w:r>
      <w:r>
        <w:t>docx</w:t>
      </w:r>
    </w:p>
    <w:p w14:paraId="773ACCF8" w14:textId="3773C11C" w:rsidR="00E54A91" w:rsidRPr="00717F35" w:rsidRDefault="00E54A91" w:rsidP="00E54A91">
      <w:pPr>
        <w:spacing w:after="240"/>
      </w:pPr>
      <w:r>
        <w:t>The AVCDL’s primary source file is stored in Microsoft Word format.</w:t>
      </w:r>
    </w:p>
    <w:p w14:paraId="3F8C63D0" w14:textId="37F55288" w:rsidR="00E54A91" w:rsidRDefault="00E54A91">
      <w:pPr>
        <w:rPr>
          <w:sz w:val="32"/>
          <w:szCs w:val="32"/>
        </w:rPr>
      </w:pPr>
      <w:r w:rsidRPr="009A2DEF">
        <w:rPr>
          <w:b/>
          <w:bCs/>
          <w:color w:val="0070C0"/>
        </w:rPr>
        <w:t>Note:</w:t>
      </w:r>
      <w:r>
        <w:tab/>
        <w:t xml:space="preserve">The structure the </w:t>
      </w:r>
      <w:r w:rsidRPr="008E243A">
        <w:rPr>
          <w:color w:val="0070C0"/>
        </w:rPr>
        <w:t xml:space="preserve">images </w:t>
      </w:r>
      <w:r>
        <w:t>folder has been detailed earlier.</w:t>
      </w:r>
      <w:r>
        <w:br w:type="page"/>
      </w:r>
    </w:p>
    <w:p w14:paraId="1A801CF5" w14:textId="3A3D443F" w:rsidR="00567496" w:rsidRDefault="00567496" w:rsidP="00567496">
      <w:pPr>
        <w:pStyle w:val="Heading3"/>
      </w:pPr>
      <w:bookmarkStart w:id="12" w:name="_Reference_Documents"/>
      <w:bookmarkEnd w:id="12"/>
      <w:r>
        <w:lastRenderedPageBreak/>
        <w:t>Reference Documents</w:t>
      </w:r>
    </w:p>
    <w:p w14:paraId="3FE3AB4F" w14:textId="07CB70A6" w:rsidR="00567496" w:rsidRDefault="00567496" w:rsidP="00567496">
      <w:pPr>
        <w:spacing w:after="240"/>
        <w:jc w:val="both"/>
      </w:pPr>
      <w:r>
        <w:t xml:space="preserve">The following diagram shows the structure of the </w:t>
      </w:r>
      <w:r>
        <w:rPr>
          <w:color w:val="0070C0"/>
        </w:rPr>
        <w:t>reference_documents</w:t>
      </w:r>
      <w:r w:rsidRPr="008E243A">
        <w:rPr>
          <w:color w:val="0070C0"/>
        </w:rPr>
        <w:t xml:space="preserve"> </w:t>
      </w:r>
      <w:r>
        <w:t>sub-tree.</w:t>
      </w:r>
    </w:p>
    <w:p w14:paraId="1C2FDA68" w14:textId="7815144C" w:rsidR="00567496" w:rsidRDefault="00567496" w:rsidP="00567496">
      <w:pPr>
        <w:spacing w:after="240"/>
        <w:jc w:val="center"/>
      </w:pPr>
      <w:r>
        <w:rPr>
          <w:noProof/>
        </w:rPr>
        <w:drawing>
          <wp:inline distT="0" distB="0" distL="0" distR="0" wp14:anchorId="5BB898D3" wp14:editId="053E0DEB">
            <wp:extent cx="5943600" cy="2940050"/>
            <wp:effectExtent l="0" t="0" r="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72DA800D" w14:textId="088423FC" w:rsidR="00567496" w:rsidRDefault="00567496" w:rsidP="00567496">
      <w:pPr>
        <w:spacing w:after="240"/>
        <w:jc w:val="both"/>
      </w:pPr>
      <w:r w:rsidRPr="009A2DEF">
        <w:rPr>
          <w:b/>
          <w:bCs/>
          <w:color w:val="0070C0"/>
        </w:rPr>
        <w:t>Note:</w:t>
      </w:r>
      <w:r>
        <w:tab/>
        <w:t xml:space="preserve">The structure </w:t>
      </w:r>
      <w:r w:rsidR="00A8626A">
        <w:t xml:space="preserve">of </w:t>
      </w:r>
      <w:r>
        <w:t xml:space="preserve">the </w:t>
      </w:r>
      <w:r>
        <w:rPr>
          <w:color w:val="0070C0"/>
        </w:rPr>
        <w:t>primary document</w:t>
      </w:r>
      <w:r w:rsidRPr="008E243A">
        <w:rPr>
          <w:color w:val="0070C0"/>
        </w:rPr>
        <w:t xml:space="preserve"> </w:t>
      </w:r>
      <w:r>
        <w:t xml:space="preserve">folder </w:t>
      </w:r>
      <w:r w:rsidR="00A8626A">
        <w:t>is</w:t>
      </w:r>
      <w:r>
        <w:t xml:space="preserve"> used for all individual documents.</w:t>
      </w:r>
    </w:p>
    <w:p w14:paraId="50652EEC" w14:textId="43F17363" w:rsidR="00A8626A" w:rsidRDefault="00A8626A" w:rsidP="00567496">
      <w:pPr>
        <w:spacing w:after="240"/>
        <w:jc w:val="both"/>
      </w:pPr>
      <w:r>
        <w:t xml:space="preserve">This folder contains </w:t>
      </w:r>
      <w:r w:rsidR="006D54C6">
        <w:t>the following</w:t>
      </w:r>
      <w:r>
        <w:t xml:space="preserve"> types of material:</w:t>
      </w:r>
    </w:p>
    <w:p w14:paraId="3C4DE622" w14:textId="201A89FB" w:rsidR="00A8626A" w:rsidRDefault="00000000" w:rsidP="00A8626A">
      <w:pPr>
        <w:pStyle w:val="ListParagraph"/>
        <w:numPr>
          <w:ilvl w:val="0"/>
          <w:numId w:val="16"/>
        </w:numPr>
        <w:spacing w:after="240"/>
        <w:ind w:left="270" w:hanging="270"/>
        <w:jc w:val="both"/>
      </w:pPr>
      <w:hyperlink w:anchor="_Supporting_Documents" w:history="1">
        <w:r w:rsidR="00784C23" w:rsidRPr="00DC3D96">
          <w:rPr>
            <w:rStyle w:val="Hyperlink"/>
          </w:rPr>
          <w:t>Supporting documents</w:t>
        </w:r>
      </w:hyperlink>
      <w:r w:rsidR="00D26053">
        <w:t xml:space="preserve"> </w:t>
      </w:r>
      <w:r w:rsidR="00A8626A">
        <w:t>(elaboration, and certification)</w:t>
      </w:r>
    </w:p>
    <w:p w14:paraId="5519C167" w14:textId="281B7B16" w:rsidR="00A8626A" w:rsidRDefault="00000000" w:rsidP="00A8626A">
      <w:pPr>
        <w:pStyle w:val="ListParagraph"/>
        <w:numPr>
          <w:ilvl w:val="0"/>
          <w:numId w:val="16"/>
        </w:numPr>
        <w:spacing w:after="240"/>
        <w:ind w:left="270" w:hanging="270"/>
        <w:jc w:val="both"/>
      </w:pPr>
      <w:hyperlink w:anchor="_Auxiliary_Material" w:history="1">
        <w:r w:rsidR="00D26053" w:rsidRPr="00DC3D96">
          <w:rPr>
            <w:rStyle w:val="Hyperlink"/>
          </w:rPr>
          <w:t xml:space="preserve">Auxiliary </w:t>
        </w:r>
        <w:r w:rsidR="00A8626A" w:rsidRPr="00DC3D96">
          <w:rPr>
            <w:rStyle w:val="Hyperlink"/>
          </w:rPr>
          <w:t>material</w:t>
        </w:r>
      </w:hyperlink>
      <w:r w:rsidR="00A8626A">
        <w:t xml:space="preserve"> (templates and working material)</w:t>
      </w:r>
    </w:p>
    <w:p w14:paraId="0B887688" w14:textId="20E47EDC" w:rsidR="00A8626A" w:rsidRDefault="00000000" w:rsidP="00A8626A">
      <w:pPr>
        <w:pStyle w:val="ListParagraph"/>
        <w:numPr>
          <w:ilvl w:val="0"/>
          <w:numId w:val="16"/>
        </w:numPr>
        <w:spacing w:after="240"/>
        <w:ind w:left="270" w:hanging="270"/>
        <w:jc w:val="both"/>
      </w:pPr>
      <w:hyperlink w:anchor="_Repository-specific_Material" w:history="1">
        <w:r w:rsidR="00D26053" w:rsidRPr="00DC3D96">
          <w:rPr>
            <w:rStyle w:val="Hyperlink"/>
          </w:rPr>
          <w:t>Repository</w:t>
        </w:r>
        <w:r w:rsidR="00784C23" w:rsidRPr="00DC3D96">
          <w:rPr>
            <w:rStyle w:val="Hyperlink"/>
          </w:rPr>
          <w:t>-</w:t>
        </w:r>
        <w:r w:rsidR="00D26053" w:rsidRPr="00DC3D96">
          <w:rPr>
            <w:rStyle w:val="Hyperlink"/>
          </w:rPr>
          <w:t>specific material</w:t>
        </w:r>
      </w:hyperlink>
      <w:r w:rsidR="00D26053">
        <w:t xml:space="preserve"> </w:t>
      </w:r>
      <w:r w:rsidR="00A8626A">
        <w:t>(</w:t>
      </w:r>
      <w:r w:rsidR="00D26053">
        <w:t>misc</w:t>
      </w:r>
      <w:r w:rsidR="00450E3B">
        <w:t>)</w:t>
      </w:r>
    </w:p>
    <w:p w14:paraId="78E390A4" w14:textId="72C3C9C2" w:rsidR="006D54C6" w:rsidRDefault="00000000" w:rsidP="00A8626A">
      <w:pPr>
        <w:pStyle w:val="ListParagraph"/>
        <w:numPr>
          <w:ilvl w:val="0"/>
          <w:numId w:val="16"/>
        </w:numPr>
        <w:spacing w:after="240"/>
        <w:ind w:left="270" w:hanging="270"/>
        <w:jc w:val="both"/>
      </w:pPr>
      <w:hyperlink w:anchor="_Secondary_Documents" w:history="1">
        <w:r w:rsidR="006D54C6" w:rsidRPr="00DF5B0D">
          <w:rPr>
            <w:rStyle w:val="Hyperlink"/>
          </w:rPr>
          <w:t>Secondary documents</w:t>
        </w:r>
      </w:hyperlink>
      <w:r w:rsidR="00DF5B0D">
        <w:t xml:space="preserve"> (directly supporting the </w:t>
      </w:r>
      <w:r w:rsidR="00DF5B0D" w:rsidRPr="00DF5B0D">
        <w:rPr>
          <w:b/>
          <w:bCs/>
        </w:rPr>
        <w:t>AVCDL</w:t>
      </w:r>
      <w:r w:rsidR="00DF5B0D">
        <w:t xml:space="preserve"> primary document)</w:t>
      </w:r>
    </w:p>
    <w:p w14:paraId="0AD288B4" w14:textId="77777777" w:rsidR="00D26053" w:rsidRDefault="00D26053">
      <w:pPr>
        <w:rPr>
          <w:color w:val="666666"/>
          <w:sz w:val="24"/>
          <w:szCs w:val="24"/>
        </w:rPr>
      </w:pPr>
      <w:r>
        <w:br w:type="page"/>
      </w:r>
    </w:p>
    <w:p w14:paraId="1FBEB3DA" w14:textId="39D74F1B" w:rsidR="00D26053" w:rsidRDefault="00784C23" w:rsidP="00D26053">
      <w:pPr>
        <w:pStyle w:val="Heading4"/>
      </w:pPr>
      <w:bookmarkStart w:id="13" w:name="_Supporting_Documents"/>
      <w:bookmarkEnd w:id="13"/>
      <w:r>
        <w:lastRenderedPageBreak/>
        <w:t>Supporting Documents</w:t>
      </w:r>
    </w:p>
    <w:tbl>
      <w:tblPr>
        <w:tblStyle w:val="TableGrid"/>
        <w:tblW w:w="0" w:type="auto"/>
        <w:tblLook w:val="04A0" w:firstRow="1" w:lastRow="0" w:firstColumn="1" w:lastColumn="0" w:noHBand="0" w:noVBand="1"/>
      </w:tblPr>
      <w:tblGrid>
        <w:gridCol w:w="1885"/>
        <w:gridCol w:w="6210"/>
      </w:tblGrid>
      <w:tr w:rsidR="00567496" w14:paraId="473D009C" w14:textId="77777777" w:rsidTr="00784C23">
        <w:tc>
          <w:tcPr>
            <w:tcW w:w="1885" w:type="dxa"/>
            <w:shd w:val="clear" w:color="auto" w:fill="DBE5F1" w:themeFill="accent1" w:themeFillTint="33"/>
            <w:vAlign w:val="bottom"/>
          </w:tcPr>
          <w:p w14:paraId="436F5C5F" w14:textId="77201787" w:rsidR="00567496" w:rsidRPr="00A71EDF" w:rsidRDefault="00784C23" w:rsidP="00A8626A">
            <w:pPr>
              <w:spacing w:before="120" w:line="276" w:lineRule="auto"/>
              <w:jc w:val="right"/>
              <w:rPr>
                <w:b/>
                <w:bCs/>
              </w:rPr>
            </w:pPr>
            <w:r>
              <w:rPr>
                <w:b/>
                <w:bCs/>
              </w:rPr>
              <w:t>Folder</w:t>
            </w:r>
          </w:p>
        </w:tc>
        <w:tc>
          <w:tcPr>
            <w:tcW w:w="6210" w:type="dxa"/>
            <w:shd w:val="clear" w:color="auto" w:fill="DBE5F1" w:themeFill="accent1" w:themeFillTint="33"/>
            <w:vAlign w:val="bottom"/>
          </w:tcPr>
          <w:p w14:paraId="223786D9" w14:textId="77777777" w:rsidR="00567496" w:rsidRPr="00A71EDF" w:rsidRDefault="00567496" w:rsidP="00A8626A">
            <w:pPr>
              <w:spacing w:before="120" w:line="276" w:lineRule="auto"/>
              <w:rPr>
                <w:b/>
                <w:bCs/>
              </w:rPr>
            </w:pPr>
            <w:r w:rsidRPr="00A71EDF">
              <w:rPr>
                <w:b/>
                <w:bCs/>
              </w:rPr>
              <w:t>Description</w:t>
            </w:r>
          </w:p>
        </w:tc>
      </w:tr>
      <w:tr w:rsidR="00784C23" w14:paraId="17B8BFB1" w14:textId="77777777" w:rsidTr="00784C23">
        <w:tc>
          <w:tcPr>
            <w:tcW w:w="1885" w:type="dxa"/>
          </w:tcPr>
          <w:p w14:paraId="7D9A043F" w14:textId="7C0DD781" w:rsidR="00784C23" w:rsidRDefault="00784C23" w:rsidP="00784C23">
            <w:pPr>
              <w:spacing w:before="120"/>
              <w:jc w:val="right"/>
              <w:rPr>
                <w:rFonts w:ascii="Courier New" w:hAnsi="Courier New" w:cs="Courier New"/>
                <w:b/>
                <w:bCs/>
                <w:sz w:val="21"/>
                <w:szCs w:val="21"/>
              </w:rPr>
            </w:pPr>
            <w:r>
              <w:rPr>
                <w:rFonts w:ascii="Courier New" w:hAnsi="Courier New" w:cs="Courier New"/>
                <w:b/>
                <w:bCs/>
                <w:sz w:val="21"/>
                <w:szCs w:val="21"/>
              </w:rPr>
              <w:t>elaboration</w:t>
            </w:r>
          </w:p>
        </w:tc>
        <w:tc>
          <w:tcPr>
            <w:tcW w:w="6210" w:type="dxa"/>
          </w:tcPr>
          <w:p w14:paraId="18A1F174" w14:textId="359D43A5" w:rsidR="00784C23" w:rsidRDefault="00784C23" w:rsidP="00784C23">
            <w:pPr>
              <w:spacing w:before="120"/>
              <w:jc w:val="both"/>
            </w:pPr>
            <w:r w:rsidRPr="00DF5B0D">
              <w:rPr>
                <w:b/>
                <w:bCs/>
              </w:rPr>
              <w:t>AVCDL</w:t>
            </w:r>
            <w:r>
              <w:t xml:space="preserve"> elaboration topic document sources</w:t>
            </w:r>
          </w:p>
        </w:tc>
      </w:tr>
      <w:tr w:rsidR="00784C23" w14:paraId="1A2D936A" w14:textId="77777777" w:rsidTr="00784C23">
        <w:tc>
          <w:tcPr>
            <w:tcW w:w="1885" w:type="dxa"/>
          </w:tcPr>
          <w:p w14:paraId="731FE5C6" w14:textId="09801036" w:rsidR="00784C23" w:rsidRDefault="00784C23" w:rsidP="00784C23">
            <w:pPr>
              <w:spacing w:before="120"/>
              <w:jc w:val="right"/>
              <w:rPr>
                <w:rFonts w:ascii="Courier New" w:hAnsi="Courier New" w:cs="Courier New"/>
                <w:b/>
                <w:bCs/>
                <w:sz w:val="21"/>
                <w:szCs w:val="21"/>
              </w:rPr>
            </w:pPr>
            <w:r>
              <w:rPr>
                <w:rFonts w:ascii="Courier New" w:hAnsi="Courier New" w:cs="Courier New"/>
                <w:b/>
                <w:bCs/>
                <w:sz w:val="21"/>
                <w:szCs w:val="21"/>
              </w:rPr>
              <w:t>certification</w:t>
            </w:r>
          </w:p>
        </w:tc>
        <w:tc>
          <w:tcPr>
            <w:tcW w:w="6210" w:type="dxa"/>
          </w:tcPr>
          <w:p w14:paraId="29BEDCE9" w14:textId="5A7BCD4C" w:rsidR="00784C23" w:rsidRDefault="00784C23" w:rsidP="00784C23">
            <w:pPr>
              <w:spacing w:before="120"/>
              <w:jc w:val="both"/>
            </w:pPr>
            <w:r w:rsidRPr="00DF5B0D">
              <w:rPr>
                <w:b/>
                <w:bCs/>
              </w:rPr>
              <w:t>AVCDL</w:t>
            </w:r>
            <w:r>
              <w:t xml:space="preserve"> standard / regulation certification document sources</w:t>
            </w:r>
          </w:p>
        </w:tc>
      </w:tr>
    </w:tbl>
    <w:p w14:paraId="1062787F" w14:textId="4BC91FF5" w:rsidR="00784C23" w:rsidRDefault="00784C23" w:rsidP="00784C23">
      <w:pPr>
        <w:pStyle w:val="Heading4"/>
      </w:pPr>
      <w:bookmarkStart w:id="14" w:name="_Auxiliary_Material"/>
      <w:bookmarkEnd w:id="14"/>
      <w:r>
        <w:t>Auxiliary Material</w:t>
      </w:r>
    </w:p>
    <w:tbl>
      <w:tblPr>
        <w:tblStyle w:val="TableGrid"/>
        <w:tblW w:w="0" w:type="auto"/>
        <w:tblLook w:val="04A0" w:firstRow="1" w:lastRow="0" w:firstColumn="1" w:lastColumn="0" w:noHBand="0" w:noVBand="1"/>
      </w:tblPr>
      <w:tblGrid>
        <w:gridCol w:w="2233"/>
        <w:gridCol w:w="6942"/>
      </w:tblGrid>
      <w:tr w:rsidR="00784C23" w14:paraId="61784605" w14:textId="77777777" w:rsidTr="00784C23">
        <w:tc>
          <w:tcPr>
            <w:tcW w:w="2233" w:type="dxa"/>
            <w:shd w:val="clear" w:color="auto" w:fill="DBE5F1" w:themeFill="accent1" w:themeFillTint="33"/>
            <w:vAlign w:val="bottom"/>
          </w:tcPr>
          <w:p w14:paraId="2CB557CF" w14:textId="77777777" w:rsidR="00784C23" w:rsidRPr="00A71EDF" w:rsidRDefault="00784C23" w:rsidP="00DF5B0D">
            <w:pPr>
              <w:spacing w:before="120" w:line="276" w:lineRule="auto"/>
              <w:jc w:val="right"/>
              <w:rPr>
                <w:b/>
                <w:bCs/>
              </w:rPr>
            </w:pPr>
            <w:r>
              <w:rPr>
                <w:b/>
                <w:bCs/>
              </w:rPr>
              <w:t>Folder</w:t>
            </w:r>
          </w:p>
        </w:tc>
        <w:tc>
          <w:tcPr>
            <w:tcW w:w="6942" w:type="dxa"/>
            <w:shd w:val="clear" w:color="auto" w:fill="DBE5F1" w:themeFill="accent1" w:themeFillTint="33"/>
            <w:vAlign w:val="bottom"/>
          </w:tcPr>
          <w:p w14:paraId="43F67877" w14:textId="77777777" w:rsidR="00784C23" w:rsidRPr="00A71EDF" w:rsidRDefault="00784C23" w:rsidP="00DF5B0D">
            <w:pPr>
              <w:spacing w:before="120" w:line="276" w:lineRule="auto"/>
              <w:rPr>
                <w:b/>
                <w:bCs/>
              </w:rPr>
            </w:pPr>
            <w:r w:rsidRPr="00A71EDF">
              <w:rPr>
                <w:b/>
                <w:bCs/>
              </w:rPr>
              <w:t>Description</w:t>
            </w:r>
          </w:p>
        </w:tc>
      </w:tr>
      <w:tr w:rsidR="00784C23" w14:paraId="72B64C1C" w14:textId="77777777" w:rsidTr="00784C23">
        <w:tc>
          <w:tcPr>
            <w:tcW w:w="2233" w:type="dxa"/>
          </w:tcPr>
          <w:p w14:paraId="5E231105" w14:textId="4D2FC364" w:rsidR="00784C23" w:rsidRPr="00A71EDF" w:rsidRDefault="00784C23"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templates</w:t>
            </w:r>
          </w:p>
        </w:tc>
        <w:tc>
          <w:tcPr>
            <w:tcW w:w="6942" w:type="dxa"/>
          </w:tcPr>
          <w:p w14:paraId="0250D98B" w14:textId="7004C67F" w:rsidR="00784C23" w:rsidRDefault="00784C23" w:rsidP="00DF5B0D">
            <w:pPr>
              <w:spacing w:before="120" w:line="276" w:lineRule="auto"/>
              <w:jc w:val="both"/>
            </w:pPr>
            <w:r>
              <w:t xml:space="preserve">Documents used in conjunction with </w:t>
            </w:r>
            <w:r w:rsidRPr="00DF5B0D">
              <w:rPr>
                <w:b/>
                <w:bCs/>
              </w:rPr>
              <w:t>AVC</w:t>
            </w:r>
            <w:r w:rsidR="00DF5B0D">
              <w:rPr>
                <w:b/>
                <w:bCs/>
              </w:rPr>
              <w:t>DL</w:t>
            </w:r>
            <w:r>
              <w:t xml:space="preserve"> secondary documents</w:t>
            </w:r>
          </w:p>
        </w:tc>
      </w:tr>
      <w:tr w:rsidR="00784C23" w14:paraId="76FA8F23" w14:textId="77777777" w:rsidTr="00784C23">
        <w:tc>
          <w:tcPr>
            <w:tcW w:w="2233" w:type="dxa"/>
          </w:tcPr>
          <w:p w14:paraId="5692CB3A" w14:textId="5F66D5B6" w:rsidR="00784C23" w:rsidRDefault="00784C23" w:rsidP="00DF5B0D">
            <w:pPr>
              <w:spacing w:before="120"/>
              <w:jc w:val="right"/>
              <w:rPr>
                <w:rFonts w:ascii="Courier New" w:hAnsi="Courier New" w:cs="Courier New"/>
                <w:b/>
                <w:bCs/>
                <w:sz w:val="21"/>
                <w:szCs w:val="21"/>
              </w:rPr>
            </w:pPr>
            <w:r>
              <w:rPr>
                <w:rFonts w:ascii="Courier New" w:hAnsi="Courier New" w:cs="Courier New"/>
                <w:b/>
                <w:bCs/>
                <w:sz w:val="21"/>
                <w:szCs w:val="21"/>
              </w:rPr>
              <w:t>working_material</w:t>
            </w:r>
          </w:p>
        </w:tc>
        <w:tc>
          <w:tcPr>
            <w:tcW w:w="6942" w:type="dxa"/>
          </w:tcPr>
          <w:p w14:paraId="588B66FB" w14:textId="741BEFCB" w:rsidR="00784C23" w:rsidRDefault="00784C23" w:rsidP="00DF5B0D">
            <w:pPr>
              <w:spacing w:before="120"/>
              <w:jc w:val="both"/>
            </w:pPr>
            <w:r>
              <w:t xml:space="preserve">Documents used in the construction of the </w:t>
            </w:r>
            <w:r w:rsidRPr="00DF5B0D">
              <w:rPr>
                <w:b/>
                <w:bCs/>
              </w:rPr>
              <w:t>AVCDL</w:t>
            </w:r>
            <w:r>
              <w:t xml:space="preserve"> (cross-references)</w:t>
            </w:r>
          </w:p>
        </w:tc>
      </w:tr>
    </w:tbl>
    <w:p w14:paraId="2F384F4D" w14:textId="092B2B0F" w:rsidR="00784C23" w:rsidRDefault="00784C23" w:rsidP="00784C23">
      <w:pPr>
        <w:pStyle w:val="Heading4"/>
      </w:pPr>
      <w:bookmarkStart w:id="15" w:name="_Repository-specific_Material"/>
      <w:bookmarkEnd w:id="15"/>
      <w:r>
        <w:t>Repository-specific Material</w:t>
      </w:r>
    </w:p>
    <w:tbl>
      <w:tblPr>
        <w:tblStyle w:val="TableGrid"/>
        <w:tblW w:w="0" w:type="auto"/>
        <w:tblLook w:val="04A0" w:firstRow="1" w:lastRow="0" w:firstColumn="1" w:lastColumn="0" w:noHBand="0" w:noVBand="1"/>
      </w:tblPr>
      <w:tblGrid>
        <w:gridCol w:w="985"/>
        <w:gridCol w:w="4860"/>
      </w:tblGrid>
      <w:tr w:rsidR="00784C23" w14:paraId="4234646C" w14:textId="77777777" w:rsidTr="00784C23">
        <w:tc>
          <w:tcPr>
            <w:tcW w:w="985" w:type="dxa"/>
            <w:shd w:val="clear" w:color="auto" w:fill="DBE5F1" w:themeFill="accent1" w:themeFillTint="33"/>
            <w:vAlign w:val="bottom"/>
          </w:tcPr>
          <w:p w14:paraId="1E471C22" w14:textId="77777777" w:rsidR="00784C23" w:rsidRPr="00A71EDF" w:rsidRDefault="00784C23" w:rsidP="00DF5B0D">
            <w:pPr>
              <w:spacing w:before="120" w:line="276" w:lineRule="auto"/>
              <w:jc w:val="right"/>
              <w:rPr>
                <w:b/>
                <w:bCs/>
              </w:rPr>
            </w:pPr>
            <w:r>
              <w:rPr>
                <w:b/>
                <w:bCs/>
              </w:rPr>
              <w:t>Folder</w:t>
            </w:r>
          </w:p>
        </w:tc>
        <w:tc>
          <w:tcPr>
            <w:tcW w:w="4860" w:type="dxa"/>
            <w:shd w:val="clear" w:color="auto" w:fill="DBE5F1" w:themeFill="accent1" w:themeFillTint="33"/>
            <w:vAlign w:val="bottom"/>
          </w:tcPr>
          <w:p w14:paraId="290F120E" w14:textId="77777777" w:rsidR="00784C23" w:rsidRPr="00A71EDF" w:rsidRDefault="00784C23" w:rsidP="00DF5B0D">
            <w:pPr>
              <w:spacing w:before="120" w:line="276" w:lineRule="auto"/>
              <w:rPr>
                <w:b/>
                <w:bCs/>
              </w:rPr>
            </w:pPr>
            <w:r w:rsidRPr="00A71EDF">
              <w:rPr>
                <w:b/>
                <w:bCs/>
              </w:rPr>
              <w:t>Description</w:t>
            </w:r>
          </w:p>
        </w:tc>
      </w:tr>
      <w:tr w:rsidR="00784C23" w14:paraId="7FA96212" w14:textId="77777777" w:rsidTr="00784C23">
        <w:tc>
          <w:tcPr>
            <w:tcW w:w="985" w:type="dxa"/>
          </w:tcPr>
          <w:p w14:paraId="6EFD6C0E" w14:textId="50046AB6" w:rsidR="00784C23" w:rsidRPr="00A71EDF" w:rsidRDefault="00784C23"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images</w:t>
            </w:r>
          </w:p>
        </w:tc>
        <w:tc>
          <w:tcPr>
            <w:tcW w:w="4860" w:type="dxa"/>
          </w:tcPr>
          <w:p w14:paraId="0B2759B6" w14:textId="108A68DB" w:rsidR="00784C23" w:rsidRDefault="00784C23" w:rsidP="00DF5B0D">
            <w:pPr>
              <w:spacing w:before="120" w:line="276" w:lineRule="auto"/>
              <w:jc w:val="both"/>
            </w:pPr>
            <w:r>
              <w:t>Images used in the repository navigation pages</w:t>
            </w:r>
          </w:p>
        </w:tc>
      </w:tr>
    </w:tbl>
    <w:p w14:paraId="06237D07" w14:textId="2259C0A3" w:rsidR="00567496" w:rsidRDefault="00567496" w:rsidP="00567496">
      <w:pPr>
        <w:rPr>
          <w:sz w:val="32"/>
          <w:szCs w:val="32"/>
        </w:rPr>
      </w:pPr>
      <w:r>
        <w:br w:type="page"/>
      </w:r>
    </w:p>
    <w:p w14:paraId="4C8E9500" w14:textId="3E508267" w:rsidR="00DF5B0D" w:rsidRDefault="00DF5B0D" w:rsidP="00DF5B0D">
      <w:pPr>
        <w:pStyle w:val="Heading4"/>
      </w:pPr>
      <w:bookmarkStart w:id="16" w:name="_Distribution"/>
      <w:bookmarkStart w:id="17" w:name="_Secondary_Documents"/>
      <w:bookmarkEnd w:id="16"/>
      <w:bookmarkEnd w:id="17"/>
      <w:r>
        <w:lastRenderedPageBreak/>
        <w:t>Secondary Documents</w:t>
      </w:r>
    </w:p>
    <w:p w14:paraId="14F702B6" w14:textId="190F1A2D" w:rsidR="00DF5B0D" w:rsidRDefault="00DF5B0D" w:rsidP="00DF5B0D">
      <w:pPr>
        <w:spacing w:after="240"/>
        <w:jc w:val="both"/>
      </w:pPr>
      <w:r>
        <w:t xml:space="preserve">The following diagram shows the structure of the </w:t>
      </w:r>
      <w:r>
        <w:rPr>
          <w:color w:val="0070C0"/>
        </w:rPr>
        <w:t>secondary_documents</w:t>
      </w:r>
      <w:r w:rsidRPr="008E243A">
        <w:rPr>
          <w:color w:val="0070C0"/>
        </w:rPr>
        <w:t xml:space="preserve"> </w:t>
      </w:r>
      <w:r>
        <w:t>sub-tree.</w:t>
      </w:r>
    </w:p>
    <w:p w14:paraId="632FAE32" w14:textId="77777777" w:rsidR="00DF5B0D" w:rsidRDefault="00DF5B0D" w:rsidP="00DF5B0D">
      <w:pPr>
        <w:spacing w:after="240"/>
        <w:jc w:val="center"/>
      </w:pPr>
      <w:r>
        <w:rPr>
          <w:noProof/>
        </w:rPr>
        <w:drawing>
          <wp:inline distT="0" distB="0" distL="0" distR="0" wp14:anchorId="420E83A6" wp14:editId="0D031438">
            <wp:extent cx="5943600" cy="18816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81622"/>
                    </a:xfrm>
                    <a:prstGeom prst="rect">
                      <a:avLst/>
                    </a:prstGeom>
                  </pic:spPr>
                </pic:pic>
              </a:graphicData>
            </a:graphic>
          </wp:inline>
        </w:drawing>
      </w:r>
    </w:p>
    <w:p w14:paraId="373AA934" w14:textId="77777777" w:rsidR="00DF5B0D" w:rsidRDefault="00DF5B0D" w:rsidP="00DF5B0D">
      <w:pPr>
        <w:spacing w:after="240"/>
        <w:jc w:val="both"/>
      </w:pPr>
      <w:r w:rsidRPr="009A2DEF">
        <w:rPr>
          <w:b/>
          <w:bCs/>
          <w:color w:val="0070C0"/>
        </w:rPr>
        <w:t>Note:</w:t>
      </w:r>
      <w:r>
        <w:tab/>
        <w:t xml:space="preserve">The structure of the </w:t>
      </w:r>
      <w:r>
        <w:rPr>
          <w:color w:val="0070C0"/>
        </w:rPr>
        <w:t>primary document</w:t>
      </w:r>
      <w:r w:rsidRPr="008E243A">
        <w:rPr>
          <w:color w:val="0070C0"/>
        </w:rPr>
        <w:t xml:space="preserve"> </w:t>
      </w:r>
      <w:r>
        <w:t>folder is used for all individual documents.</w:t>
      </w:r>
    </w:p>
    <w:p w14:paraId="6079FF17" w14:textId="77777777" w:rsidR="00DF5B0D" w:rsidRDefault="00DF5B0D" w:rsidP="00DF5B0D">
      <w:pPr>
        <w:spacing w:after="240"/>
        <w:jc w:val="both"/>
      </w:pPr>
      <w:r>
        <w:t>This folder contains the following types of material:</w:t>
      </w:r>
    </w:p>
    <w:p w14:paraId="68D72981" w14:textId="67251FD8" w:rsidR="00DF5B0D" w:rsidRDefault="00DF5B0D" w:rsidP="00DF5B0D">
      <w:pPr>
        <w:pStyle w:val="Heading5"/>
      </w:pPr>
      <w:r>
        <w:t>Phase Requirement Documents</w:t>
      </w:r>
    </w:p>
    <w:tbl>
      <w:tblPr>
        <w:tblStyle w:val="TableGrid"/>
        <w:tblW w:w="0" w:type="auto"/>
        <w:tblLook w:val="04A0" w:firstRow="1" w:lastRow="0" w:firstColumn="1" w:lastColumn="0" w:noHBand="0" w:noVBand="1"/>
      </w:tblPr>
      <w:tblGrid>
        <w:gridCol w:w="2875"/>
        <w:gridCol w:w="5310"/>
      </w:tblGrid>
      <w:tr w:rsidR="00DF5B0D" w14:paraId="4D3ED7B2" w14:textId="77777777" w:rsidTr="000D560E">
        <w:tc>
          <w:tcPr>
            <w:tcW w:w="2875" w:type="dxa"/>
            <w:shd w:val="clear" w:color="auto" w:fill="DBE5F1" w:themeFill="accent1" w:themeFillTint="33"/>
            <w:vAlign w:val="bottom"/>
          </w:tcPr>
          <w:p w14:paraId="216023D0" w14:textId="77777777" w:rsidR="00DF5B0D" w:rsidRPr="00A71EDF" w:rsidRDefault="00DF5B0D" w:rsidP="00DF5B0D">
            <w:pPr>
              <w:spacing w:before="120" w:line="276" w:lineRule="auto"/>
              <w:jc w:val="right"/>
              <w:rPr>
                <w:b/>
                <w:bCs/>
              </w:rPr>
            </w:pPr>
            <w:r>
              <w:rPr>
                <w:b/>
                <w:bCs/>
              </w:rPr>
              <w:t>Folder</w:t>
            </w:r>
          </w:p>
        </w:tc>
        <w:tc>
          <w:tcPr>
            <w:tcW w:w="5310" w:type="dxa"/>
            <w:shd w:val="clear" w:color="auto" w:fill="DBE5F1" w:themeFill="accent1" w:themeFillTint="33"/>
            <w:vAlign w:val="bottom"/>
          </w:tcPr>
          <w:p w14:paraId="004AB643" w14:textId="77777777" w:rsidR="00DF5B0D" w:rsidRPr="00A71EDF" w:rsidRDefault="00DF5B0D" w:rsidP="00DF5B0D">
            <w:pPr>
              <w:spacing w:before="120" w:line="276" w:lineRule="auto"/>
              <w:rPr>
                <w:b/>
                <w:bCs/>
              </w:rPr>
            </w:pPr>
            <w:r w:rsidRPr="00A71EDF">
              <w:rPr>
                <w:b/>
                <w:bCs/>
              </w:rPr>
              <w:t>Description</w:t>
            </w:r>
          </w:p>
        </w:tc>
      </w:tr>
      <w:tr w:rsidR="00DF5B0D" w14:paraId="3A287ADA" w14:textId="77777777" w:rsidTr="000D560E">
        <w:tc>
          <w:tcPr>
            <w:tcW w:w="2875" w:type="dxa"/>
          </w:tcPr>
          <w:p w14:paraId="7EE599B5" w14:textId="783C89AE" w:rsidR="00DF5B0D" w:rsidRPr="00A71EDF" w:rsidRDefault="00DF5B0D"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foundation phase</w:t>
            </w:r>
          </w:p>
        </w:tc>
        <w:tc>
          <w:tcPr>
            <w:tcW w:w="5310" w:type="dxa"/>
          </w:tcPr>
          <w:p w14:paraId="4946BF5F" w14:textId="76C81C14" w:rsidR="00DF5B0D" w:rsidRDefault="00DF5B0D" w:rsidP="00DF5B0D">
            <w:pPr>
              <w:spacing w:before="120" w:line="276" w:lineRule="auto"/>
              <w:jc w:val="both"/>
            </w:pPr>
            <w:r w:rsidRPr="00DF5B0D">
              <w:rPr>
                <w:b/>
                <w:bCs/>
              </w:rPr>
              <w:t>AVCDL</w:t>
            </w:r>
            <w:r>
              <w:t xml:space="preserve"> foundation phase document sources</w:t>
            </w:r>
          </w:p>
        </w:tc>
      </w:tr>
      <w:tr w:rsidR="00DF5B0D" w14:paraId="16EA2E6B" w14:textId="77777777" w:rsidTr="000D560E">
        <w:tc>
          <w:tcPr>
            <w:tcW w:w="2875" w:type="dxa"/>
          </w:tcPr>
          <w:p w14:paraId="3DFDC0C8" w14:textId="37026771"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requirements phase</w:t>
            </w:r>
          </w:p>
        </w:tc>
        <w:tc>
          <w:tcPr>
            <w:tcW w:w="5310" w:type="dxa"/>
          </w:tcPr>
          <w:p w14:paraId="4AD98C5A" w14:textId="2DBCBA5A" w:rsidR="00DF5B0D" w:rsidRDefault="00DF5B0D" w:rsidP="00DF5B0D">
            <w:pPr>
              <w:spacing w:before="120"/>
              <w:jc w:val="both"/>
            </w:pPr>
            <w:r w:rsidRPr="00DF5B0D">
              <w:rPr>
                <w:b/>
                <w:bCs/>
              </w:rPr>
              <w:t>AVCDL</w:t>
            </w:r>
            <w:r>
              <w:t xml:space="preserve"> requirements phase document sources</w:t>
            </w:r>
          </w:p>
        </w:tc>
      </w:tr>
      <w:tr w:rsidR="00DF5B0D" w14:paraId="1DC10520" w14:textId="77777777" w:rsidTr="000D560E">
        <w:tc>
          <w:tcPr>
            <w:tcW w:w="2875" w:type="dxa"/>
          </w:tcPr>
          <w:p w14:paraId="31036A8E" w14:textId="117C6DD0"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design phase</w:t>
            </w:r>
          </w:p>
        </w:tc>
        <w:tc>
          <w:tcPr>
            <w:tcW w:w="5310" w:type="dxa"/>
          </w:tcPr>
          <w:p w14:paraId="6B1B9F74" w14:textId="10C34CAB" w:rsidR="00DF5B0D" w:rsidRDefault="00DF5B0D" w:rsidP="00DF5B0D">
            <w:pPr>
              <w:spacing w:before="120"/>
              <w:jc w:val="both"/>
            </w:pPr>
            <w:r w:rsidRPr="00DF5B0D">
              <w:rPr>
                <w:b/>
                <w:bCs/>
              </w:rPr>
              <w:t>AVCDL</w:t>
            </w:r>
            <w:r>
              <w:t xml:space="preserve"> design phase document sources</w:t>
            </w:r>
          </w:p>
        </w:tc>
      </w:tr>
      <w:tr w:rsidR="00DF5B0D" w14:paraId="0579302E" w14:textId="77777777" w:rsidTr="000D560E">
        <w:tc>
          <w:tcPr>
            <w:tcW w:w="2875" w:type="dxa"/>
          </w:tcPr>
          <w:p w14:paraId="59F58AC0" w14:textId="5275D259"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implementation phase</w:t>
            </w:r>
          </w:p>
        </w:tc>
        <w:tc>
          <w:tcPr>
            <w:tcW w:w="5310" w:type="dxa"/>
          </w:tcPr>
          <w:p w14:paraId="3BD8C137" w14:textId="5AD0ACCD" w:rsidR="00DF5B0D" w:rsidRDefault="00DF5B0D" w:rsidP="00DF5B0D">
            <w:pPr>
              <w:spacing w:before="120"/>
              <w:jc w:val="both"/>
            </w:pPr>
            <w:r w:rsidRPr="00DF5B0D">
              <w:rPr>
                <w:b/>
                <w:bCs/>
              </w:rPr>
              <w:t>AVCDL</w:t>
            </w:r>
            <w:r>
              <w:t xml:space="preserve"> implementation phase document sources</w:t>
            </w:r>
          </w:p>
        </w:tc>
      </w:tr>
      <w:tr w:rsidR="00DF5B0D" w14:paraId="2D15FF86" w14:textId="77777777" w:rsidTr="000D560E">
        <w:tc>
          <w:tcPr>
            <w:tcW w:w="2875" w:type="dxa"/>
          </w:tcPr>
          <w:p w14:paraId="2F27477F" w14:textId="15720DD4"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verification phase</w:t>
            </w:r>
          </w:p>
        </w:tc>
        <w:tc>
          <w:tcPr>
            <w:tcW w:w="5310" w:type="dxa"/>
          </w:tcPr>
          <w:p w14:paraId="10EE9D52" w14:textId="7AA583D8" w:rsidR="00DF5B0D" w:rsidRDefault="00DF5B0D" w:rsidP="00DF5B0D">
            <w:pPr>
              <w:spacing w:before="120"/>
              <w:jc w:val="both"/>
            </w:pPr>
            <w:r w:rsidRPr="00DF5B0D">
              <w:rPr>
                <w:b/>
                <w:bCs/>
              </w:rPr>
              <w:t>AVCDL</w:t>
            </w:r>
            <w:r>
              <w:t xml:space="preserve"> verification phase document sources</w:t>
            </w:r>
          </w:p>
        </w:tc>
      </w:tr>
      <w:tr w:rsidR="00DF5B0D" w14:paraId="5F3A8404" w14:textId="77777777" w:rsidTr="000D560E">
        <w:tc>
          <w:tcPr>
            <w:tcW w:w="2875" w:type="dxa"/>
          </w:tcPr>
          <w:p w14:paraId="4CF4E6FE" w14:textId="68A9D8C9"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release phase</w:t>
            </w:r>
          </w:p>
        </w:tc>
        <w:tc>
          <w:tcPr>
            <w:tcW w:w="5310" w:type="dxa"/>
          </w:tcPr>
          <w:p w14:paraId="6A4E7710" w14:textId="2723C281" w:rsidR="00DF5B0D" w:rsidRDefault="00DF5B0D" w:rsidP="00DF5B0D">
            <w:pPr>
              <w:spacing w:before="120"/>
              <w:jc w:val="both"/>
            </w:pPr>
            <w:r w:rsidRPr="00DF5B0D">
              <w:rPr>
                <w:b/>
                <w:bCs/>
              </w:rPr>
              <w:t>AVCDL</w:t>
            </w:r>
            <w:r>
              <w:t xml:space="preserve"> re</w:t>
            </w:r>
            <w:r w:rsidR="000D560E">
              <w:t>lease</w:t>
            </w:r>
            <w:r>
              <w:t xml:space="preserve"> phase document sources</w:t>
            </w:r>
          </w:p>
        </w:tc>
      </w:tr>
      <w:tr w:rsidR="00DF5B0D" w14:paraId="3AF039BD" w14:textId="77777777" w:rsidTr="000D560E">
        <w:tc>
          <w:tcPr>
            <w:tcW w:w="2875" w:type="dxa"/>
          </w:tcPr>
          <w:p w14:paraId="0A1AB14C" w14:textId="4D1F9CBF"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operation phase</w:t>
            </w:r>
          </w:p>
        </w:tc>
        <w:tc>
          <w:tcPr>
            <w:tcW w:w="5310" w:type="dxa"/>
          </w:tcPr>
          <w:p w14:paraId="3D1071F3" w14:textId="695FFEEE" w:rsidR="00DF5B0D" w:rsidRDefault="00DF5B0D" w:rsidP="00DF5B0D">
            <w:pPr>
              <w:spacing w:before="120"/>
              <w:jc w:val="both"/>
            </w:pPr>
            <w:r w:rsidRPr="00DF5B0D">
              <w:rPr>
                <w:b/>
                <w:bCs/>
              </w:rPr>
              <w:t>AVCDL</w:t>
            </w:r>
            <w:r>
              <w:t xml:space="preserve"> </w:t>
            </w:r>
            <w:r w:rsidR="000D560E">
              <w:t>operation</w:t>
            </w:r>
            <w:r>
              <w:t xml:space="preserve"> phase document sources</w:t>
            </w:r>
          </w:p>
        </w:tc>
      </w:tr>
      <w:tr w:rsidR="00DF5B0D" w14:paraId="0B399AF0" w14:textId="77777777" w:rsidTr="000D560E">
        <w:tc>
          <w:tcPr>
            <w:tcW w:w="2875" w:type="dxa"/>
          </w:tcPr>
          <w:p w14:paraId="4DCCD3F4" w14:textId="17DE2DFB"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decommissioning phase</w:t>
            </w:r>
          </w:p>
        </w:tc>
        <w:tc>
          <w:tcPr>
            <w:tcW w:w="5310" w:type="dxa"/>
          </w:tcPr>
          <w:p w14:paraId="45EC099D" w14:textId="2155C639" w:rsidR="00DF5B0D" w:rsidRDefault="00DF5B0D" w:rsidP="00DF5B0D">
            <w:pPr>
              <w:spacing w:before="120"/>
              <w:jc w:val="both"/>
            </w:pPr>
            <w:r w:rsidRPr="00DF5B0D">
              <w:rPr>
                <w:b/>
                <w:bCs/>
              </w:rPr>
              <w:t>AVCDL</w:t>
            </w:r>
            <w:r>
              <w:t xml:space="preserve"> </w:t>
            </w:r>
            <w:r w:rsidR="000D560E">
              <w:t>decommissioning</w:t>
            </w:r>
            <w:r>
              <w:t xml:space="preserve"> phase document sources</w:t>
            </w:r>
          </w:p>
        </w:tc>
      </w:tr>
    </w:tbl>
    <w:p w14:paraId="10EE6A54" w14:textId="1F969BB8" w:rsidR="00DF5B0D" w:rsidRDefault="00DF5B0D" w:rsidP="00DF5B0D">
      <w:pPr>
        <w:pStyle w:val="Heading5"/>
      </w:pPr>
      <w:r>
        <w:t>Other</w:t>
      </w:r>
      <w:r w:rsidR="00345349">
        <w:t xml:space="preserve"> Secondary Documents</w:t>
      </w:r>
    </w:p>
    <w:tbl>
      <w:tblPr>
        <w:tblStyle w:val="TableGrid"/>
        <w:tblW w:w="0" w:type="auto"/>
        <w:tblLook w:val="04A0" w:firstRow="1" w:lastRow="0" w:firstColumn="1" w:lastColumn="0" w:noHBand="0" w:noVBand="1"/>
      </w:tblPr>
      <w:tblGrid>
        <w:gridCol w:w="2515"/>
        <w:gridCol w:w="6210"/>
      </w:tblGrid>
      <w:tr w:rsidR="00DF5B0D" w14:paraId="192CC314" w14:textId="77777777" w:rsidTr="00345349">
        <w:tc>
          <w:tcPr>
            <w:tcW w:w="2515" w:type="dxa"/>
            <w:shd w:val="clear" w:color="auto" w:fill="DBE5F1" w:themeFill="accent1" w:themeFillTint="33"/>
            <w:vAlign w:val="bottom"/>
          </w:tcPr>
          <w:p w14:paraId="2571D9DB" w14:textId="77777777" w:rsidR="00DF5B0D" w:rsidRPr="00A71EDF" w:rsidRDefault="00DF5B0D" w:rsidP="00DF5B0D">
            <w:pPr>
              <w:spacing w:before="120" w:line="276" w:lineRule="auto"/>
              <w:jc w:val="right"/>
              <w:rPr>
                <w:b/>
                <w:bCs/>
              </w:rPr>
            </w:pPr>
            <w:r>
              <w:rPr>
                <w:b/>
                <w:bCs/>
              </w:rPr>
              <w:t>Folder</w:t>
            </w:r>
          </w:p>
        </w:tc>
        <w:tc>
          <w:tcPr>
            <w:tcW w:w="6210" w:type="dxa"/>
            <w:shd w:val="clear" w:color="auto" w:fill="DBE5F1" w:themeFill="accent1" w:themeFillTint="33"/>
            <w:vAlign w:val="bottom"/>
          </w:tcPr>
          <w:p w14:paraId="1BBF6906" w14:textId="77777777" w:rsidR="00DF5B0D" w:rsidRPr="00A71EDF" w:rsidRDefault="00DF5B0D" w:rsidP="00DF5B0D">
            <w:pPr>
              <w:spacing w:before="120" w:line="276" w:lineRule="auto"/>
              <w:rPr>
                <w:b/>
                <w:bCs/>
              </w:rPr>
            </w:pPr>
            <w:r w:rsidRPr="00A71EDF">
              <w:rPr>
                <w:b/>
                <w:bCs/>
              </w:rPr>
              <w:t>Description</w:t>
            </w:r>
          </w:p>
        </w:tc>
      </w:tr>
      <w:tr w:rsidR="00DF5B0D" w14:paraId="100EB0D9" w14:textId="77777777" w:rsidTr="00345349">
        <w:tc>
          <w:tcPr>
            <w:tcW w:w="2515" w:type="dxa"/>
          </w:tcPr>
          <w:p w14:paraId="65449D12" w14:textId="771223E6" w:rsidR="00DF5B0D" w:rsidRPr="00A71EDF" w:rsidRDefault="00DF5B0D"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general</w:t>
            </w:r>
          </w:p>
        </w:tc>
        <w:tc>
          <w:tcPr>
            <w:tcW w:w="6210" w:type="dxa"/>
          </w:tcPr>
          <w:p w14:paraId="144AAE55" w14:textId="6AFBC5A1" w:rsidR="00DF5B0D" w:rsidRDefault="00345349" w:rsidP="00DF5B0D">
            <w:pPr>
              <w:spacing w:before="120" w:line="276" w:lineRule="auto"/>
              <w:jc w:val="both"/>
            </w:pPr>
            <w:r>
              <w:t>General topic d</w:t>
            </w:r>
            <w:r w:rsidR="00DF5B0D">
              <w:t xml:space="preserve">ocuments </w:t>
            </w:r>
            <w:r>
              <w:t>supporting the</w:t>
            </w:r>
            <w:r w:rsidR="00DF5B0D">
              <w:t xml:space="preserve"> </w:t>
            </w:r>
            <w:r w:rsidR="00DF5B0D" w:rsidRPr="00DF5B0D">
              <w:rPr>
                <w:b/>
                <w:bCs/>
              </w:rPr>
              <w:t>AVCDL</w:t>
            </w:r>
          </w:p>
        </w:tc>
      </w:tr>
      <w:tr w:rsidR="00DF5B0D" w14:paraId="472A6FC4" w14:textId="77777777" w:rsidTr="00345349">
        <w:tc>
          <w:tcPr>
            <w:tcW w:w="2515" w:type="dxa"/>
          </w:tcPr>
          <w:p w14:paraId="1EA330A1" w14:textId="2608CD5D"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supplier processes</w:t>
            </w:r>
          </w:p>
        </w:tc>
        <w:tc>
          <w:tcPr>
            <w:tcW w:w="6210" w:type="dxa"/>
          </w:tcPr>
          <w:p w14:paraId="758D4203" w14:textId="190EE57B" w:rsidR="00DF5B0D" w:rsidRDefault="00DF5B0D" w:rsidP="00DF5B0D">
            <w:pPr>
              <w:spacing w:before="120"/>
              <w:jc w:val="both"/>
            </w:pPr>
            <w:r>
              <w:t xml:space="preserve">Documents </w:t>
            </w:r>
            <w:r w:rsidR="00345349">
              <w:t xml:space="preserve">supporting </w:t>
            </w:r>
            <w:r w:rsidR="00345349" w:rsidRPr="00345349">
              <w:rPr>
                <w:b/>
                <w:bCs/>
              </w:rPr>
              <w:t>AVCDL</w:t>
            </w:r>
            <w:r w:rsidR="00345349">
              <w:t>-related supply chain activities</w:t>
            </w:r>
          </w:p>
        </w:tc>
      </w:tr>
    </w:tbl>
    <w:p w14:paraId="7D8C791A" w14:textId="77777777" w:rsidR="00DF5B0D" w:rsidRDefault="00DF5B0D" w:rsidP="00DC3D96">
      <w:pPr>
        <w:pStyle w:val="Heading2"/>
      </w:pPr>
    </w:p>
    <w:p w14:paraId="016869BF" w14:textId="77777777" w:rsidR="00DF5B0D" w:rsidRDefault="00DF5B0D">
      <w:pPr>
        <w:rPr>
          <w:sz w:val="32"/>
          <w:szCs w:val="32"/>
        </w:rPr>
      </w:pPr>
      <w:r>
        <w:br w:type="page"/>
      </w:r>
    </w:p>
    <w:p w14:paraId="66B91141" w14:textId="110ED75B" w:rsidR="00DC3D96" w:rsidRDefault="00DC3D96" w:rsidP="00DC3D96">
      <w:pPr>
        <w:pStyle w:val="Heading2"/>
      </w:pPr>
      <w:r>
        <w:lastRenderedPageBreak/>
        <w:t>Distribution</w:t>
      </w:r>
    </w:p>
    <w:p w14:paraId="64D7CF51" w14:textId="5F7416BE" w:rsidR="00DC3D96" w:rsidRDefault="00DC3D96" w:rsidP="00DC3D96">
      <w:pPr>
        <w:spacing w:after="240"/>
        <w:jc w:val="both"/>
      </w:pPr>
      <w:r>
        <w:t xml:space="preserve">The following diagram shows the structure of the </w:t>
      </w:r>
      <w:r>
        <w:rPr>
          <w:color w:val="0070C0"/>
        </w:rPr>
        <w:t>distribution</w:t>
      </w:r>
      <w:r w:rsidRPr="008E243A">
        <w:rPr>
          <w:color w:val="0070C0"/>
        </w:rPr>
        <w:t xml:space="preserve"> </w:t>
      </w:r>
      <w:r>
        <w:t>sub-tree.</w:t>
      </w:r>
    </w:p>
    <w:p w14:paraId="4639350F" w14:textId="77777777" w:rsidR="00DC3D96" w:rsidRDefault="00DC3D96" w:rsidP="00DC3D96">
      <w:pPr>
        <w:spacing w:after="240"/>
        <w:jc w:val="center"/>
      </w:pPr>
      <w:r>
        <w:rPr>
          <w:noProof/>
        </w:rPr>
        <w:drawing>
          <wp:inline distT="0" distB="0" distL="0" distR="0" wp14:anchorId="0B884DF9" wp14:editId="42291510">
            <wp:extent cx="1438102" cy="16409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1438102" cy="1640988"/>
                    </a:xfrm>
                    <a:prstGeom prst="rect">
                      <a:avLst/>
                    </a:prstGeom>
                  </pic:spPr>
                </pic:pic>
              </a:graphicData>
            </a:graphic>
          </wp:inline>
        </w:drawing>
      </w:r>
    </w:p>
    <w:p w14:paraId="1BB56A1A" w14:textId="626F2EA3" w:rsidR="00DC3D96" w:rsidRDefault="00DC3D96" w:rsidP="00DC3D96">
      <w:pPr>
        <w:spacing w:after="240"/>
        <w:jc w:val="both"/>
      </w:pPr>
      <w:r>
        <w:t>There are two elements:</w:t>
      </w:r>
    </w:p>
    <w:tbl>
      <w:tblPr>
        <w:tblStyle w:val="TableGrid"/>
        <w:tblW w:w="0" w:type="auto"/>
        <w:tblLook w:val="04A0" w:firstRow="1" w:lastRow="0" w:firstColumn="1" w:lastColumn="0" w:noHBand="0" w:noVBand="1"/>
      </w:tblPr>
      <w:tblGrid>
        <w:gridCol w:w="1477"/>
        <w:gridCol w:w="3558"/>
      </w:tblGrid>
      <w:tr w:rsidR="00DC3D96" w14:paraId="3967A255" w14:textId="77777777" w:rsidTr="00DF5B0D">
        <w:tc>
          <w:tcPr>
            <w:tcW w:w="1477" w:type="dxa"/>
            <w:shd w:val="clear" w:color="auto" w:fill="DBE5F1" w:themeFill="accent1" w:themeFillTint="33"/>
            <w:vAlign w:val="bottom"/>
          </w:tcPr>
          <w:p w14:paraId="000457EB" w14:textId="77777777" w:rsidR="00DC3D96" w:rsidRPr="00A71EDF" w:rsidRDefault="00DC3D96" w:rsidP="00DF5B0D">
            <w:pPr>
              <w:spacing w:before="120" w:line="276" w:lineRule="auto"/>
              <w:jc w:val="right"/>
              <w:rPr>
                <w:b/>
                <w:bCs/>
              </w:rPr>
            </w:pPr>
            <w:r w:rsidRPr="00A71EDF">
              <w:rPr>
                <w:b/>
                <w:bCs/>
              </w:rPr>
              <w:t>File</w:t>
            </w:r>
          </w:p>
        </w:tc>
        <w:tc>
          <w:tcPr>
            <w:tcW w:w="3558" w:type="dxa"/>
            <w:shd w:val="clear" w:color="auto" w:fill="DBE5F1" w:themeFill="accent1" w:themeFillTint="33"/>
            <w:vAlign w:val="bottom"/>
          </w:tcPr>
          <w:p w14:paraId="41AD88D8" w14:textId="77777777" w:rsidR="00DC3D96" w:rsidRPr="00A71EDF" w:rsidRDefault="00DC3D96" w:rsidP="00DF5B0D">
            <w:pPr>
              <w:spacing w:before="120" w:line="276" w:lineRule="auto"/>
              <w:rPr>
                <w:b/>
                <w:bCs/>
              </w:rPr>
            </w:pPr>
            <w:r w:rsidRPr="00A71EDF">
              <w:rPr>
                <w:b/>
                <w:bCs/>
              </w:rPr>
              <w:t>Description</w:t>
            </w:r>
          </w:p>
        </w:tc>
      </w:tr>
      <w:tr w:rsidR="00DC3D96" w14:paraId="497D1064" w14:textId="77777777" w:rsidTr="00DF5B0D">
        <w:tc>
          <w:tcPr>
            <w:tcW w:w="1477" w:type="dxa"/>
          </w:tcPr>
          <w:p w14:paraId="57CB72BD" w14:textId="6D3C5470" w:rsidR="00DC3D96" w:rsidRPr="00A71EDF" w:rsidRDefault="00DC3D96"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AVCDL</w:t>
            </w:r>
            <w:r w:rsidRPr="00E54A91">
              <w:rPr>
                <w:rFonts w:ascii="Courier New" w:hAnsi="Courier New" w:cs="Courier New"/>
                <w:b/>
                <w:bCs/>
                <w:sz w:val="21"/>
                <w:szCs w:val="21"/>
              </w:rPr>
              <w:t>.</w:t>
            </w:r>
            <w:r>
              <w:rPr>
                <w:rFonts w:ascii="Courier New" w:hAnsi="Courier New" w:cs="Courier New"/>
                <w:b/>
                <w:bCs/>
                <w:sz w:val="21"/>
                <w:szCs w:val="21"/>
              </w:rPr>
              <w:t>pdf</w:t>
            </w:r>
          </w:p>
        </w:tc>
        <w:tc>
          <w:tcPr>
            <w:tcW w:w="3558" w:type="dxa"/>
          </w:tcPr>
          <w:p w14:paraId="32FDB106" w14:textId="779385E3" w:rsidR="00DC3D96" w:rsidRDefault="00DC3D96" w:rsidP="00DF5B0D">
            <w:pPr>
              <w:spacing w:before="120" w:line="276" w:lineRule="auto"/>
              <w:jc w:val="both"/>
            </w:pPr>
            <w:r>
              <w:t>AVCDL primary document [PDF]</w:t>
            </w:r>
          </w:p>
        </w:tc>
      </w:tr>
    </w:tbl>
    <w:p w14:paraId="2A25E9D5" w14:textId="77777777" w:rsidR="00DC3D96" w:rsidRDefault="00000000" w:rsidP="00DC3D96">
      <w:pPr>
        <w:pStyle w:val="ListParagraph"/>
        <w:numPr>
          <w:ilvl w:val="0"/>
          <w:numId w:val="14"/>
        </w:numPr>
        <w:spacing w:before="240" w:after="240"/>
        <w:ind w:left="274" w:hanging="274"/>
        <w:jc w:val="both"/>
      </w:pPr>
      <w:hyperlink w:anchor="_Reference_Documents" w:history="1">
        <w:r w:rsidR="00DC3D96" w:rsidRPr="00567496">
          <w:rPr>
            <w:rStyle w:val="Hyperlink"/>
          </w:rPr>
          <w:t>reference documents</w:t>
        </w:r>
      </w:hyperlink>
    </w:p>
    <w:p w14:paraId="0D6E978F" w14:textId="77777777" w:rsidR="00DC3D96" w:rsidRDefault="00DC3D96">
      <w:pPr>
        <w:rPr>
          <w:sz w:val="32"/>
          <w:szCs w:val="32"/>
        </w:rPr>
      </w:pPr>
      <w:r>
        <w:br w:type="page"/>
      </w:r>
    </w:p>
    <w:p w14:paraId="40B9DD52" w14:textId="77777777" w:rsidR="00DC3D96" w:rsidRDefault="00DC3D96" w:rsidP="00DC3D96">
      <w:pPr>
        <w:pStyle w:val="Heading3"/>
      </w:pPr>
      <w:r>
        <w:lastRenderedPageBreak/>
        <w:t>Reference Documents</w:t>
      </w:r>
    </w:p>
    <w:p w14:paraId="356C7851" w14:textId="77777777" w:rsidR="00DC3D96" w:rsidRDefault="00DC3D96" w:rsidP="00DC3D96">
      <w:pPr>
        <w:spacing w:after="240"/>
        <w:jc w:val="both"/>
      </w:pPr>
      <w:r>
        <w:t xml:space="preserve">The following diagram shows the structure of the </w:t>
      </w:r>
      <w:r>
        <w:rPr>
          <w:color w:val="0070C0"/>
        </w:rPr>
        <w:t>reference_documents</w:t>
      </w:r>
      <w:r w:rsidRPr="008E243A">
        <w:rPr>
          <w:color w:val="0070C0"/>
        </w:rPr>
        <w:t xml:space="preserve"> </w:t>
      </w:r>
      <w:r>
        <w:t>sub-tree.</w:t>
      </w:r>
    </w:p>
    <w:p w14:paraId="1D5099FD" w14:textId="77777777" w:rsidR="00DC3D96" w:rsidRDefault="00DC3D96" w:rsidP="00DC3D96">
      <w:pPr>
        <w:spacing w:after="240"/>
        <w:jc w:val="center"/>
      </w:pPr>
      <w:r>
        <w:rPr>
          <w:noProof/>
        </w:rPr>
        <w:drawing>
          <wp:inline distT="0" distB="0" distL="0" distR="0" wp14:anchorId="0868259F" wp14:editId="17EA27BC">
            <wp:extent cx="5943599" cy="2649083"/>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943599" cy="2649083"/>
                    </a:xfrm>
                    <a:prstGeom prst="rect">
                      <a:avLst/>
                    </a:prstGeom>
                  </pic:spPr>
                </pic:pic>
              </a:graphicData>
            </a:graphic>
          </wp:inline>
        </w:drawing>
      </w:r>
    </w:p>
    <w:p w14:paraId="61F597A3" w14:textId="78CDA94E" w:rsidR="009705AC" w:rsidRDefault="009705AC" w:rsidP="00DC3D96">
      <w:pPr>
        <w:spacing w:after="240"/>
        <w:jc w:val="both"/>
      </w:pPr>
      <w:r>
        <w:t xml:space="preserve">This folder mirrors the organization of the one in the </w:t>
      </w:r>
      <w:r w:rsidRPr="009705AC">
        <w:rPr>
          <w:color w:val="0070C0"/>
        </w:rPr>
        <w:t xml:space="preserve">source </w:t>
      </w:r>
      <w:r>
        <w:t>sub-tree.</w:t>
      </w:r>
    </w:p>
    <w:p w14:paraId="2D5D0261" w14:textId="385CFA28" w:rsidR="00DC3D96" w:rsidRDefault="00DC3D96" w:rsidP="00DC3D96">
      <w:pPr>
        <w:spacing w:after="240"/>
        <w:jc w:val="both"/>
      </w:pPr>
      <w:r>
        <w:t>This folder contains three types of material:</w:t>
      </w:r>
    </w:p>
    <w:p w14:paraId="643102B3" w14:textId="729CAAD6" w:rsidR="00DC3D96" w:rsidRDefault="00000000" w:rsidP="00DC3D96">
      <w:pPr>
        <w:pStyle w:val="ListParagraph"/>
        <w:numPr>
          <w:ilvl w:val="0"/>
          <w:numId w:val="16"/>
        </w:numPr>
        <w:spacing w:after="240"/>
        <w:ind w:left="270" w:hanging="270"/>
        <w:jc w:val="both"/>
      </w:pPr>
      <w:hyperlink w:anchor="_Supporting_Documents" w:history="1">
        <w:r w:rsidR="00DC3D96" w:rsidRPr="009705AC">
          <w:rPr>
            <w:rStyle w:val="Hyperlink"/>
          </w:rPr>
          <w:t>Supporting documents</w:t>
        </w:r>
      </w:hyperlink>
      <w:r w:rsidR="00DC3D96">
        <w:t xml:space="preserve"> (secondary, elaboration, and certification)</w:t>
      </w:r>
    </w:p>
    <w:p w14:paraId="47418776" w14:textId="31ECF401" w:rsidR="00DC3D96" w:rsidRDefault="00000000" w:rsidP="00DC3D96">
      <w:pPr>
        <w:pStyle w:val="ListParagraph"/>
        <w:numPr>
          <w:ilvl w:val="0"/>
          <w:numId w:val="16"/>
        </w:numPr>
        <w:spacing w:after="240"/>
        <w:ind w:left="270" w:hanging="270"/>
        <w:jc w:val="both"/>
      </w:pPr>
      <w:hyperlink w:anchor="_Auxiliary_Material" w:history="1">
        <w:r w:rsidR="00DC3D96" w:rsidRPr="009705AC">
          <w:rPr>
            <w:rStyle w:val="Hyperlink"/>
          </w:rPr>
          <w:t>Auxiliary material</w:t>
        </w:r>
      </w:hyperlink>
      <w:r w:rsidR="00DC3D96">
        <w:t xml:space="preserve"> (templates and working material)</w:t>
      </w:r>
    </w:p>
    <w:p w14:paraId="37F68C10" w14:textId="64291747" w:rsidR="00DC3D96" w:rsidRDefault="00000000" w:rsidP="00DC3D96">
      <w:pPr>
        <w:pStyle w:val="ListParagraph"/>
        <w:numPr>
          <w:ilvl w:val="0"/>
          <w:numId w:val="16"/>
        </w:numPr>
        <w:spacing w:after="240"/>
        <w:ind w:left="270" w:hanging="270"/>
        <w:jc w:val="both"/>
      </w:pPr>
      <w:hyperlink w:anchor="_Legacy_Material" w:history="1">
        <w:r w:rsidR="009705AC" w:rsidRPr="009705AC">
          <w:rPr>
            <w:rStyle w:val="Hyperlink"/>
          </w:rPr>
          <w:t>Legacy material</w:t>
        </w:r>
      </w:hyperlink>
      <w:r w:rsidR="00DC3D96">
        <w:t xml:space="preserve"> (</w:t>
      </w:r>
      <w:r w:rsidR="009705AC">
        <w:t>cybersecurity interface agreement</w:t>
      </w:r>
      <w:r w:rsidR="00DC3D96">
        <w:t>)</w:t>
      </w:r>
    </w:p>
    <w:p w14:paraId="2B1AE8D5" w14:textId="77777777" w:rsidR="00DC3D96" w:rsidRDefault="00DC3D96">
      <w:pPr>
        <w:rPr>
          <w:sz w:val="32"/>
          <w:szCs w:val="32"/>
        </w:rPr>
      </w:pPr>
      <w:r>
        <w:br w:type="page"/>
      </w:r>
    </w:p>
    <w:p w14:paraId="306ECF56" w14:textId="77777777" w:rsidR="009705AC" w:rsidRDefault="009705AC" w:rsidP="009705AC">
      <w:pPr>
        <w:pStyle w:val="Heading4"/>
      </w:pPr>
      <w:r>
        <w:lastRenderedPageBreak/>
        <w:t>Supporting Documents</w:t>
      </w:r>
    </w:p>
    <w:tbl>
      <w:tblPr>
        <w:tblStyle w:val="TableGrid"/>
        <w:tblW w:w="0" w:type="auto"/>
        <w:tblLook w:val="04A0" w:firstRow="1" w:lastRow="0" w:firstColumn="1" w:lastColumn="0" w:noHBand="0" w:noVBand="1"/>
      </w:tblPr>
      <w:tblGrid>
        <w:gridCol w:w="1885"/>
        <w:gridCol w:w="6120"/>
      </w:tblGrid>
      <w:tr w:rsidR="009705AC" w14:paraId="4A024068" w14:textId="77777777" w:rsidTr="009705AC">
        <w:tc>
          <w:tcPr>
            <w:tcW w:w="1885" w:type="dxa"/>
            <w:shd w:val="clear" w:color="auto" w:fill="DBE5F1" w:themeFill="accent1" w:themeFillTint="33"/>
            <w:vAlign w:val="bottom"/>
          </w:tcPr>
          <w:p w14:paraId="2614ED50" w14:textId="77777777" w:rsidR="009705AC" w:rsidRPr="00A71EDF" w:rsidRDefault="009705AC" w:rsidP="00DF5B0D">
            <w:pPr>
              <w:spacing w:before="120" w:line="276" w:lineRule="auto"/>
              <w:jc w:val="right"/>
              <w:rPr>
                <w:b/>
                <w:bCs/>
              </w:rPr>
            </w:pPr>
            <w:r>
              <w:rPr>
                <w:b/>
                <w:bCs/>
              </w:rPr>
              <w:t>Folder</w:t>
            </w:r>
          </w:p>
        </w:tc>
        <w:tc>
          <w:tcPr>
            <w:tcW w:w="6120" w:type="dxa"/>
            <w:shd w:val="clear" w:color="auto" w:fill="DBE5F1" w:themeFill="accent1" w:themeFillTint="33"/>
            <w:vAlign w:val="bottom"/>
          </w:tcPr>
          <w:p w14:paraId="0BE0CC17" w14:textId="77777777" w:rsidR="009705AC" w:rsidRPr="00A71EDF" w:rsidRDefault="009705AC" w:rsidP="00DF5B0D">
            <w:pPr>
              <w:spacing w:before="120" w:line="276" w:lineRule="auto"/>
              <w:rPr>
                <w:b/>
                <w:bCs/>
              </w:rPr>
            </w:pPr>
            <w:r w:rsidRPr="00A71EDF">
              <w:rPr>
                <w:b/>
                <w:bCs/>
              </w:rPr>
              <w:t>Description</w:t>
            </w:r>
          </w:p>
        </w:tc>
      </w:tr>
      <w:tr w:rsidR="009705AC" w14:paraId="0B8BF8E9" w14:textId="77777777" w:rsidTr="009705AC">
        <w:tc>
          <w:tcPr>
            <w:tcW w:w="1885" w:type="dxa"/>
          </w:tcPr>
          <w:p w14:paraId="536DBC82" w14:textId="77777777" w:rsidR="009705AC" w:rsidRPr="00A71EDF" w:rsidRDefault="009705AC"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secondary</w:t>
            </w:r>
          </w:p>
        </w:tc>
        <w:tc>
          <w:tcPr>
            <w:tcW w:w="6120" w:type="dxa"/>
          </w:tcPr>
          <w:p w14:paraId="33E5A231" w14:textId="693B86CB" w:rsidR="009705AC" w:rsidRDefault="009705AC" w:rsidP="00DF5B0D">
            <w:pPr>
              <w:spacing w:before="120" w:line="276" w:lineRule="auto"/>
              <w:jc w:val="both"/>
            </w:pPr>
            <w:r>
              <w:t>AVCDL phase requirement documents [PDF]</w:t>
            </w:r>
          </w:p>
        </w:tc>
      </w:tr>
      <w:tr w:rsidR="009705AC" w14:paraId="08A7431E" w14:textId="77777777" w:rsidTr="009705AC">
        <w:tc>
          <w:tcPr>
            <w:tcW w:w="1885" w:type="dxa"/>
          </w:tcPr>
          <w:p w14:paraId="13D8C496" w14:textId="77777777" w:rsidR="009705AC" w:rsidRDefault="009705AC" w:rsidP="00DF5B0D">
            <w:pPr>
              <w:spacing w:before="120"/>
              <w:jc w:val="right"/>
              <w:rPr>
                <w:rFonts w:ascii="Courier New" w:hAnsi="Courier New" w:cs="Courier New"/>
                <w:b/>
                <w:bCs/>
                <w:sz w:val="21"/>
                <w:szCs w:val="21"/>
              </w:rPr>
            </w:pPr>
            <w:r>
              <w:rPr>
                <w:rFonts w:ascii="Courier New" w:hAnsi="Courier New" w:cs="Courier New"/>
                <w:b/>
                <w:bCs/>
                <w:sz w:val="21"/>
                <w:szCs w:val="21"/>
              </w:rPr>
              <w:t>elaboration</w:t>
            </w:r>
          </w:p>
        </w:tc>
        <w:tc>
          <w:tcPr>
            <w:tcW w:w="6120" w:type="dxa"/>
          </w:tcPr>
          <w:p w14:paraId="7DFA5BF8" w14:textId="48B0D862" w:rsidR="009705AC" w:rsidRDefault="009705AC" w:rsidP="00DF5B0D">
            <w:pPr>
              <w:spacing w:before="120"/>
              <w:jc w:val="both"/>
            </w:pPr>
            <w:r>
              <w:t>AVCDL elaboration topic documents [PDF]</w:t>
            </w:r>
          </w:p>
        </w:tc>
      </w:tr>
      <w:tr w:rsidR="009705AC" w14:paraId="7C72986D" w14:textId="77777777" w:rsidTr="009705AC">
        <w:tc>
          <w:tcPr>
            <w:tcW w:w="1885" w:type="dxa"/>
          </w:tcPr>
          <w:p w14:paraId="13C6797E" w14:textId="77777777" w:rsidR="009705AC" w:rsidRDefault="009705AC" w:rsidP="00DF5B0D">
            <w:pPr>
              <w:spacing w:before="120"/>
              <w:jc w:val="right"/>
              <w:rPr>
                <w:rFonts w:ascii="Courier New" w:hAnsi="Courier New" w:cs="Courier New"/>
                <w:b/>
                <w:bCs/>
                <w:sz w:val="21"/>
                <w:szCs w:val="21"/>
              </w:rPr>
            </w:pPr>
            <w:r>
              <w:rPr>
                <w:rFonts w:ascii="Courier New" w:hAnsi="Courier New" w:cs="Courier New"/>
                <w:b/>
                <w:bCs/>
                <w:sz w:val="21"/>
                <w:szCs w:val="21"/>
              </w:rPr>
              <w:t>certification</w:t>
            </w:r>
          </w:p>
        </w:tc>
        <w:tc>
          <w:tcPr>
            <w:tcW w:w="6120" w:type="dxa"/>
          </w:tcPr>
          <w:p w14:paraId="402F94F7" w14:textId="3E8526B2" w:rsidR="009705AC" w:rsidRDefault="009705AC" w:rsidP="00DF5B0D">
            <w:pPr>
              <w:spacing w:before="120"/>
              <w:jc w:val="both"/>
            </w:pPr>
            <w:r>
              <w:t>AVCDL standard / regulation certification documents [PDF]</w:t>
            </w:r>
          </w:p>
        </w:tc>
      </w:tr>
    </w:tbl>
    <w:p w14:paraId="534E7F7D" w14:textId="77777777" w:rsidR="009705AC" w:rsidRDefault="009705AC" w:rsidP="009705AC">
      <w:pPr>
        <w:pStyle w:val="Heading4"/>
      </w:pPr>
      <w:r>
        <w:t>Auxiliary Material</w:t>
      </w:r>
    </w:p>
    <w:tbl>
      <w:tblPr>
        <w:tblStyle w:val="TableGrid"/>
        <w:tblW w:w="0" w:type="auto"/>
        <w:tblLook w:val="04A0" w:firstRow="1" w:lastRow="0" w:firstColumn="1" w:lastColumn="0" w:noHBand="0" w:noVBand="1"/>
      </w:tblPr>
      <w:tblGrid>
        <w:gridCol w:w="2233"/>
        <w:gridCol w:w="6942"/>
      </w:tblGrid>
      <w:tr w:rsidR="009705AC" w14:paraId="5B8551E0" w14:textId="77777777" w:rsidTr="009705AC">
        <w:tc>
          <w:tcPr>
            <w:tcW w:w="2233" w:type="dxa"/>
            <w:shd w:val="clear" w:color="auto" w:fill="DBE5F1" w:themeFill="accent1" w:themeFillTint="33"/>
            <w:vAlign w:val="bottom"/>
          </w:tcPr>
          <w:p w14:paraId="057DBBDA" w14:textId="77777777" w:rsidR="009705AC" w:rsidRPr="00A71EDF" w:rsidRDefault="009705AC" w:rsidP="00DF5B0D">
            <w:pPr>
              <w:spacing w:before="120" w:line="276" w:lineRule="auto"/>
              <w:jc w:val="right"/>
              <w:rPr>
                <w:b/>
                <w:bCs/>
              </w:rPr>
            </w:pPr>
            <w:r>
              <w:rPr>
                <w:b/>
                <w:bCs/>
              </w:rPr>
              <w:t>Folder</w:t>
            </w:r>
          </w:p>
        </w:tc>
        <w:tc>
          <w:tcPr>
            <w:tcW w:w="6942" w:type="dxa"/>
            <w:shd w:val="clear" w:color="auto" w:fill="DBE5F1" w:themeFill="accent1" w:themeFillTint="33"/>
            <w:vAlign w:val="bottom"/>
          </w:tcPr>
          <w:p w14:paraId="439C3AB7" w14:textId="77777777" w:rsidR="009705AC" w:rsidRPr="00A71EDF" w:rsidRDefault="009705AC" w:rsidP="00DF5B0D">
            <w:pPr>
              <w:spacing w:before="120" w:line="276" w:lineRule="auto"/>
              <w:rPr>
                <w:b/>
                <w:bCs/>
              </w:rPr>
            </w:pPr>
            <w:r w:rsidRPr="00A71EDF">
              <w:rPr>
                <w:b/>
                <w:bCs/>
              </w:rPr>
              <w:t>Description</w:t>
            </w:r>
          </w:p>
        </w:tc>
      </w:tr>
      <w:tr w:rsidR="009705AC" w14:paraId="54BB13C3" w14:textId="77777777" w:rsidTr="009705AC">
        <w:tc>
          <w:tcPr>
            <w:tcW w:w="2233" w:type="dxa"/>
          </w:tcPr>
          <w:p w14:paraId="24A2DE96" w14:textId="77777777" w:rsidR="009705AC" w:rsidRPr="00A71EDF" w:rsidRDefault="009705AC"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templates</w:t>
            </w:r>
          </w:p>
        </w:tc>
        <w:tc>
          <w:tcPr>
            <w:tcW w:w="6942" w:type="dxa"/>
          </w:tcPr>
          <w:p w14:paraId="1741DCAA" w14:textId="5309EEB8" w:rsidR="009705AC" w:rsidRDefault="009705AC" w:rsidP="00DF5B0D">
            <w:pPr>
              <w:spacing w:before="120" w:line="276" w:lineRule="auto"/>
              <w:jc w:val="both"/>
            </w:pPr>
            <w:r>
              <w:t>Documents used in conjunction with AVCD</w:t>
            </w:r>
            <w:r w:rsidR="0024195E">
              <w:t>L</w:t>
            </w:r>
            <w:r>
              <w:t xml:space="preserve"> secondary documents</w:t>
            </w:r>
          </w:p>
        </w:tc>
      </w:tr>
      <w:tr w:rsidR="009705AC" w14:paraId="553CBAF8" w14:textId="77777777" w:rsidTr="009705AC">
        <w:tc>
          <w:tcPr>
            <w:tcW w:w="2233" w:type="dxa"/>
          </w:tcPr>
          <w:p w14:paraId="27F20DE9" w14:textId="77777777" w:rsidR="009705AC" w:rsidRDefault="009705AC" w:rsidP="00DF5B0D">
            <w:pPr>
              <w:spacing w:before="120"/>
              <w:jc w:val="right"/>
              <w:rPr>
                <w:rFonts w:ascii="Courier New" w:hAnsi="Courier New" w:cs="Courier New"/>
                <w:b/>
                <w:bCs/>
                <w:sz w:val="21"/>
                <w:szCs w:val="21"/>
              </w:rPr>
            </w:pPr>
            <w:r>
              <w:rPr>
                <w:rFonts w:ascii="Courier New" w:hAnsi="Courier New" w:cs="Courier New"/>
                <w:b/>
                <w:bCs/>
                <w:sz w:val="21"/>
                <w:szCs w:val="21"/>
              </w:rPr>
              <w:t>working_material</w:t>
            </w:r>
          </w:p>
        </w:tc>
        <w:tc>
          <w:tcPr>
            <w:tcW w:w="6942" w:type="dxa"/>
          </w:tcPr>
          <w:p w14:paraId="0C0C76F8" w14:textId="77777777" w:rsidR="009705AC" w:rsidRDefault="009705AC" w:rsidP="00DF5B0D">
            <w:pPr>
              <w:spacing w:before="120"/>
              <w:jc w:val="both"/>
            </w:pPr>
            <w:r>
              <w:t>Documents used in the construction of the AVCDL (cross-references)</w:t>
            </w:r>
          </w:p>
        </w:tc>
      </w:tr>
    </w:tbl>
    <w:p w14:paraId="76570271" w14:textId="4C3DFA41" w:rsidR="009705AC" w:rsidRDefault="009705AC" w:rsidP="009705AC">
      <w:pPr>
        <w:spacing w:before="240"/>
        <w:ind w:left="720" w:hanging="720"/>
      </w:pPr>
      <w:r w:rsidRPr="009705AC">
        <w:rPr>
          <w:b/>
          <w:bCs/>
          <w:color w:val="0070C0"/>
        </w:rPr>
        <w:t>Note:</w:t>
      </w:r>
      <w:r w:rsidRPr="009705AC">
        <w:rPr>
          <w:b/>
          <w:bCs/>
          <w:color w:val="0070C0"/>
        </w:rPr>
        <w:tab/>
      </w:r>
      <w:r>
        <w:t>These files are copied as-is from the source sub-tree.</w:t>
      </w:r>
    </w:p>
    <w:p w14:paraId="15DDA2C0" w14:textId="28699A73" w:rsidR="009705AC" w:rsidRDefault="009705AC" w:rsidP="009705AC">
      <w:pPr>
        <w:pStyle w:val="Heading4"/>
      </w:pPr>
      <w:bookmarkStart w:id="18" w:name="_Legacy_Material"/>
      <w:bookmarkEnd w:id="18"/>
      <w:r>
        <w:t>Legacy Material</w:t>
      </w:r>
    </w:p>
    <w:tbl>
      <w:tblPr>
        <w:tblStyle w:val="TableGrid"/>
        <w:tblW w:w="0" w:type="auto"/>
        <w:tblLook w:val="04A0" w:firstRow="1" w:lastRow="0" w:firstColumn="1" w:lastColumn="0" w:noHBand="0" w:noVBand="1"/>
      </w:tblPr>
      <w:tblGrid>
        <w:gridCol w:w="4375"/>
        <w:gridCol w:w="4860"/>
      </w:tblGrid>
      <w:tr w:rsidR="009705AC" w14:paraId="5C9A73F1" w14:textId="77777777" w:rsidTr="00DF5B0D">
        <w:tc>
          <w:tcPr>
            <w:tcW w:w="985" w:type="dxa"/>
            <w:shd w:val="clear" w:color="auto" w:fill="DBE5F1" w:themeFill="accent1" w:themeFillTint="33"/>
            <w:vAlign w:val="bottom"/>
          </w:tcPr>
          <w:p w14:paraId="72B94D61" w14:textId="77777777" w:rsidR="009705AC" w:rsidRPr="00A71EDF" w:rsidRDefault="009705AC" w:rsidP="00DF5B0D">
            <w:pPr>
              <w:spacing w:before="120" w:line="276" w:lineRule="auto"/>
              <w:jc w:val="right"/>
              <w:rPr>
                <w:b/>
                <w:bCs/>
              </w:rPr>
            </w:pPr>
            <w:r>
              <w:rPr>
                <w:b/>
                <w:bCs/>
              </w:rPr>
              <w:t>Folder</w:t>
            </w:r>
          </w:p>
        </w:tc>
        <w:tc>
          <w:tcPr>
            <w:tcW w:w="4860" w:type="dxa"/>
            <w:shd w:val="clear" w:color="auto" w:fill="DBE5F1" w:themeFill="accent1" w:themeFillTint="33"/>
            <w:vAlign w:val="bottom"/>
          </w:tcPr>
          <w:p w14:paraId="49DA73D4" w14:textId="77777777" w:rsidR="009705AC" w:rsidRPr="00A71EDF" w:rsidRDefault="009705AC" w:rsidP="00DF5B0D">
            <w:pPr>
              <w:spacing w:before="120" w:line="276" w:lineRule="auto"/>
              <w:rPr>
                <w:b/>
                <w:bCs/>
              </w:rPr>
            </w:pPr>
            <w:r w:rsidRPr="00A71EDF">
              <w:rPr>
                <w:b/>
                <w:bCs/>
              </w:rPr>
              <w:t>Description</w:t>
            </w:r>
          </w:p>
        </w:tc>
      </w:tr>
      <w:tr w:rsidR="009705AC" w14:paraId="685036FF" w14:textId="77777777" w:rsidTr="00DF5B0D">
        <w:tc>
          <w:tcPr>
            <w:tcW w:w="985" w:type="dxa"/>
          </w:tcPr>
          <w:p w14:paraId="2C5EBBEB" w14:textId="06891AEB" w:rsidR="009705AC" w:rsidRPr="00A71EDF" w:rsidRDefault="009705AC"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cybersecurity_interface_agreement</w:t>
            </w:r>
          </w:p>
        </w:tc>
        <w:tc>
          <w:tcPr>
            <w:tcW w:w="4860" w:type="dxa"/>
          </w:tcPr>
          <w:p w14:paraId="495BF844" w14:textId="6A5AA487" w:rsidR="009705AC" w:rsidRDefault="009705AC" w:rsidP="00DF5B0D">
            <w:pPr>
              <w:spacing w:before="120" w:line="276" w:lineRule="auto"/>
              <w:jc w:val="both"/>
            </w:pPr>
            <w:r>
              <w:t>Contains a readme pointing to moved materials</w:t>
            </w:r>
          </w:p>
        </w:tc>
      </w:tr>
    </w:tbl>
    <w:p w14:paraId="7C0C3729" w14:textId="77777777" w:rsidR="009705AC" w:rsidRDefault="009705AC" w:rsidP="00B667CA">
      <w:pPr>
        <w:pStyle w:val="Heading2"/>
      </w:pPr>
    </w:p>
    <w:p w14:paraId="380C1AFD" w14:textId="77777777" w:rsidR="009705AC" w:rsidRDefault="009705AC">
      <w:pPr>
        <w:rPr>
          <w:sz w:val="32"/>
          <w:szCs w:val="32"/>
        </w:rPr>
      </w:pPr>
      <w:r>
        <w:br w:type="page"/>
      </w:r>
    </w:p>
    <w:p w14:paraId="6B15360A" w14:textId="6366AB11" w:rsidR="00AC27E8" w:rsidRDefault="00AC27E8" w:rsidP="00AC27E8">
      <w:pPr>
        <w:pStyle w:val="Heading1"/>
      </w:pPr>
      <w:bookmarkStart w:id="19" w:name="_File_Formats_Used"/>
      <w:bookmarkEnd w:id="19"/>
      <w:r>
        <w:lastRenderedPageBreak/>
        <w:t>File Formats Used</w:t>
      </w:r>
    </w:p>
    <w:p w14:paraId="27C70B68" w14:textId="6FF13FFA" w:rsidR="00AC27E8" w:rsidRDefault="006336D2" w:rsidP="00AC27E8">
      <w:pPr>
        <w:spacing w:after="240"/>
        <w:jc w:val="both"/>
      </w:pPr>
      <w:r>
        <w:t xml:space="preserve">This section covers the file formats used within the </w:t>
      </w:r>
      <w:r w:rsidRPr="006336D2">
        <w:rPr>
          <w:b/>
          <w:bCs/>
        </w:rPr>
        <w:t>AVCDL</w:t>
      </w:r>
      <w:r>
        <w:t xml:space="preserve"> documentation set</w:t>
      </w:r>
      <w:r w:rsidR="00AC27E8">
        <w:t>.</w:t>
      </w:r>
    </w:p>
    <w:tbl>
      <w:tblPr>
        <w:tblStyle w:val="TableGrid"/>
        <w:tblW w:w="0" w:type="auto"/>
        <w:tblLook w:val="04A0" w:firstRow="1" w:lastRow="0" w:firstColumn="1" w:lastColumn="0" w:noHBand="0" w:noVBand="1"/>
      </w:tblPr>
      <w:tblGrid>
        <w:gridCol w:w="2335"/>
        <w:gridCol w:w="1268"/>
        <w:gridCol w:w="4222"/>
      </w:tblGrid>
      <w:tr w:rsidR="00E57EBC" w14:paraId="4C9EE863" w14:textId="77777777" w:rsidTr="00E57EBC">
        <w:tc>
          <w:tcPr>
            <w:tcW w:w="2335" w:type="dxa"/>
            <w:shd w:val="clear" w:color="auto" w:fill="DBE5F1" w:themeFill="accent1" w:themeFillTint="33"/>
            <w:vAlign w:val="bottom"/>
          </w:tcPr>
          <w:p w14:paraId="4279C4A2" w14:textId="56010C0C" w:rsidR="00012FE7" w:rsidRPr="00A71EDF" w:rsidRDefault="00012FE7" w:rsidP="00DF5B0D">
            <w:pPr>
              <w:spacing w:before="120" w:line="276" w:lineRule="auto"/>
              <w:jc w:val="right"/>
              <w:rPr>
                <w:b/>
                <w:bCs/>
              </w:rPr>
            </w:pPr>
            <w:r>
              <w:rPr>
                <w:b/>
                <w:bCs/>
              </w:rPr>
              <w:t>Format</w:t>
            </w:r>
          </w:p>
        </w:tc>
        <w:tc>
          <w:tcPr>
            <w:tcW w:w="1268" w:type="dxa"/>
            <w:shd w:val="clear" w:color="auto" w:fill="DBE5F1" w:themeFill="accent1" w:themeFillTint="33"/>
          </w:tcPr>
          <w:p w14:paraId="4263360C" w14:textId="7F571D43" w:rsidR="00012FE7" w:rsidRPr="00A71EDF" w:rsidRDefault="00012FE7" w:rsidP="00DF5B0D">
            <w:pPr>
              <w:spacing w:before="120"/>
              <w:rPr>
                <w:b/>
                <w:bCs/>
              </w:rPr>
            </w:pPr>
            <w:r>
              <w:rPr>
                <w:b/>
                <w:bCs/>
              </w:rPr>
              <w:t>Extension</w:t>
            </w:r>
          </w:p>
        </w:tc>
        <w:tc>
          <w:tcPr>
            <w:tcW w:w="4222" w:type="dxa"/>
            <w:shd w:val="clear" w:color="auto" w:fill="DBE5F1" w:themeFill="accent1" w:themeFillTint="33"/>
            <w:vAlign w:val="bottom"/>
          </w:tcPr>
          <w:p w14:paraId="54794D7F" w14:textId="47593D53" w:rsidR="00012FE7" w:rsidRPr="00A71EDF" w:rsidRDefault="007B69EF" w:rsidP="00DF5B0D">
            <w:pPr>
              <w:spacing w:before="120" w:line="276" w:lineRule="auto"/>
              <w:rPr>
                <w:b/>
                <w:bCs/>
              </w:rPr>
            </w:pPr>
            <w:r>
              <w:rPr>
                <w:b/>
                <w:bCs/>
              </w:rPr>
              <w:t>Use</w:t>
            </w:r>
          </w:p>
        </w:tc>
      </w:tr>
      <w:tr w:rsidR="00E57EBC" w14:paraId="72C4E6C6" w14:textId="77777777" w:rsidTr="00E57EBC">
        <w:tc>
          <w:tcPr>
            <w:tcW w:w="2335" w:type="dxa"/>
          </w:tcPr>
          <w:p w14:paraId="07460359" w14:textId="54AD2AD6" w:rsidR="00012FE7" w:rsidRPr="00A71EDF" w:rsidRDefault="006717A6" w:rsidP="00012FE7">
            <w:pPr>
              <w:spacing w:before="120" w:line="276" w:lineRule="auto"/>
              <w:jc w:val="right"/>
              <w:rPr>
                <w:rFonts w:ascii="Courier New" w:hAnsi="Courier New" w:cs="Courier New"/>
                <w:b/>
                <w:bCs/>
                <w:sz w:val="21"/>
                <w:szCs w:val="21"/>
              </w:rPr>
            </w:pPr>
            <w:r>
              <w:rPr>
                <w:rFonts w:ascii="Courier New" w:hAnsi="Courier New" w:cs="Courier New"/>
                <w:b/>
                <w:bCs/>
                <w:sz w:val="21"/>
                <w:szCs w:val="21"/>
              </w:rPr>
              <w:t>m</w:t>
            </w:r>
            <w:r w:rsidR="00012FE7">
              <w:rPr>
                <w:rFonts w:ascii="Courier New" w:hAnsi="Courier New" w:cs="Courier New"/>
                <w:b/>
                <w:bCs/>
                <w:sz w:val="21"/>
                <w:szCs w:val="21"/>
              </w:rPr>
              <w:t>arkdown</w:t>
            </w:r>
            <w:r>
              <w:rPr>
                <w:rFonts w:ascii="Courier New" w:hAnsi="Courier New" w:cs="Courier New"/>
                <w:b/>
                <w:bCs/>
                <w:sz w:val="21"/>
                <w:szCs w:val="21"/>
              </w:rPr>
              <w:t xml:space="preserve"> </w:t>
            </w:r>
            <w:r w:rsidRPr="006717A6">
              <w:rPr>
                <w:b/>
                <w:color w:val="0070C0"/>
                <w:vertAlign w:val="superscript"/>
              </w:rPr>
              <w:t>[</w:t>
            </w:r>
            <w:r>
              <w:rPr>
                <w:b/>
                <w:color w:val="0070C0"/>
                <w:vertAlign w:val="superscript"/>
              </w:rPr>
              <w:t>9</w:t>
            </w:r>
            <w:r w:rsidRPr="006717A6">
              <w:rPr>
                <w:b/>
                <w:color w:val="0070C0"/>
                <w:vertAlign w:val="superscript"/>
              </w:rPr>
              <w:t>]</w:t>
            </w:r>
          </w:p>
        </w:tc>
        <w:tc>
          <w:tcPr>
            <w:tcW w:w="1268" w:type="dxa"/>
          </w:tcPr>
          <w:p w14:paraId="41CBCCDC" w14:textId="4930B59A" w:rsidR="00012FE7" w:rsidRDefault="00012FE7" w:rsidP="00012FE7">
            <w:pPr>
              <w:spacing w:before="120"/>
              <w:jc w:val="both"/>
            </w:pPr>
            <w:r>
              <w:rPr>
                <w:rFonts w:ascii="Courier New" w:hAnsi="Courier New" w:cs="Courier New"/>
                <w:b/>
                <w:bCs/>
                <w:sz w:val="21"/>
                <w:szCs w:val="21"/>
              </w:rPr>
              <w:t>.md</w:t>
            </w:r>
          </w:p>
        </w:tc>
        <w:tc>
          <w:tcPr>
            <w:tcW w:w="4222" w:type="dxa"/>
          </w:tcPr>
          <w:p w14:paraId="23FB1798" w14:textId="5FA1970C" w:rsidR="00012FE7" w:rsidRDefault="007B69EF" w:rsidP="00012FE7">
            <w:pPr>
              <w:spacing w:before="120" w:line="276" w:lineRule="auto"/>
              <w:jc w:val="both"/>
            </w:pPr>
            <w:r>
              <w:t>Repository navigation pages</w:t>
            </w:r>
          </w:p>
        </w:tc>
      </w:tr>
      <w:tr w:rsidR="00E57EBC" w14:paraId="44ABA60D" w14:textId="77777777" w:rsidTr="00E57EBC">
        <w:tc>
          <w:tcPr>
            <w:tcW w:w="2335" w:type="dxa"/>
          </w:tcPr>
          <w:p w14:paraId="06D641DA" w14:textId="7D292695" w:rsidR="00012FE7" w:rsidRDefault="00012FE7" w:rsidP="00012FE7">
            <w:pPr>
              <w:spacing w:before="120"/>
              <w:jc w:val="right"/>
              <w:rPr>
                <w:rFonts w:ascii="Courier New" w:hAnsi="Courier New" w:cs="Courier New"/>
                <w:b/>
                <w:bCs/>
                <w:sz w:val="21"/>
                <w:szCs w:val="21"/>
              </w:rPr>
            </w:pPr>
            <w:r>
              <w:rPr>
                <w:rFonts w:ascii="Courier New" w:hAnsi="Courier New" w:cs="Courier New"/>
                <w:b/>
                <w:bCs/>
                <w:sz w:val="21"/>
                <w:szCs w:val="21"/>
              </w:rPr>
              <w:t>PDF</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10</w:t>
            </w:r>
            <w:r w:rsidR="006717A6" w:rsidRPr="006717A6">
              <w:rPr>
                <w:b/>
                <w:color w:val="0070C0"/>
                <w:vertAlign w:val="superscript"/>
              </w:rPr>
              <w:t>]</w:t>
            </w:r>
          </w:p>
        </w:tc>
        <w:tc>
          <w:tcPr>
            <w:tcW w:w="1268" w:type="dxa"/>
          </w:tcPr>
          <w:p w14:paraId="19323200" w14:textId="104A23FE" w:rsidR="00012FE7" w:rsidRDefault="00012FE7" w:rsidP="00012FE7">
            <w:pPr>
              <w:spacing w:before="120"/>
              <w:jc w:val="both"/>
            </w:pPr>
            <w:r>
              <w:rPr>
                <w:rFonts w:ascii="Courier New" w:hAnsi="Courier New" w:cs="Courier New"/>
                <w:b/>
                <w:bCs/>
                <w:sz w:val="21"/>
                <w:szCs w:val="21"/>
              </w:rPr>
              <w:t>.pdf</w:t>
            </w:r>
          </w:p>
        </w:tc>
        <w:tc>
          <w:tcPr>
            <w:tcW w:w="4222" w:type="dxa"/>
          </w:tcPr>
          <w:p w14:paraId="64A90EDA" w14:textId="6479B2D4" w:rsidR="00012FE7" w:rsidRDefault="007B69EF" w:rsidP="00012FE7">
            <w:pPr>
              <w:spacing w:before="120"/>
              <w:jc w:val="both"/>
            </w:pPr>
            <w:r>
              <w:t>Distribution documents</w:t>
            </w:r>
          </w:p>
        </w:tc>
      </w:tr>
      <w:tr w:rsidR="00E57EBC" w14:paraId="57E35895" w14:textId="77777777" w:rsidTr="00E57EBC">
        <w:tc>
          <w:tcPr>
            <w:tcW w:w="2335" w:type="dxa"/>
          </w:tcPr>
          <w:p w14:paraId="080E06EF" w14:textId="23F0A284" w:rsidR="00012FE7" w:rsidRDefault="00012FE7" w:rsidP="00012FE7">
            <w:pPr>
              <w:spacing w:before="120"/>
              <w:jc w:val="right"/>
              <w:rPr>
                <w:rFonts w:ascii="Courier New" w:hAnsi="Courier New" w:cs="Courier New"/>
                <w:b/>
                <w:bCs/>
                <w:sz w:val="21"/>
                <w:szCs w:val="21"/>
              </w:rPr>
            </w:pPr>
            <w:r>
              <w:rPr>
                <w:rFonts w:ascii="Courier New" w:hAnsi="Courier New" w:cs="Courier New"/>
                <w:b/>
                <w:bCs/>
                <w:sz w:val="21"/>
                <w:szCs w:val="21"/>
              </w:rPr>
              <w:t>draw.io</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15</w:t>
            </w:r>
            <w:r w:rsidR="00E57EBC" w:rsidRPr="006717A6">
              <w:rPr>
                <w:b/>
                <w:color w:val="0070C0"/>
                <w:vertAlign w:val="superscript"/>
              </w:rPr>
              <w:t>]</w:t>
            </w:r>
          </w:p>
        </w:tc>
        <w:tc>
          <w:tcPr>
            <w:tcW w:w="1268" w:type="dxa"/>
          </w:tcPr>
          <w:p w14:paraId="76BE21B2" w14:textId="33C24FFB" w:rsidR="00012FE7" w:rsidRDefault="00012FE7" w:rsidP="00012FE7">
            <w:pPr>
              <w:spacing w:before="120"/>
              <w:jc w:val="both"/>
            </w:pPr>
            <w:r>
              <w:rPr>
                <w:rFonts w:ascii="Courier New" w:hAnsi="Courier New" w:cs="Courier New"/>
                <w:b/>
                <w:bCs/>
                <w:sz w:val="21"/>
                <w:szCs w:val="21"/>
              </w:rPr>
              <w:t>.drawio</w:t>
            </w:r>
          </w:p>
        </w:tc>
        <w:tc>
          <w:tcPr>
            <w:tcW w:w="4222" w:type="dxa"/>
          </w:tcPr>
          <w:p w14:paraId="1D2CB9DF" w14:textId="3CFEEF17" w:rsidR="00012FE7" w:rsidRDefault="007B69EF" w:rsidP="00012FE7">
            <w:pPr>
              <w:spacing w:before="120"/>
              <w:jc w:val="both"/>
            </w:pPr>
            <w:r>
              <w:t>Diagram source</w:t>
            </w:r>
          </w:p>
        </w:tc>
      </w:tr>
      <w:tr w:rsidR="008E446B" w14:paraId="006EF743" w14:textId="77777777" w:rsidTr="00E57EBC">
        <w:tc>
          <w:tcPr>
            <w:tcW w:w="2335" w:type="dxa"/>
          </w:tcPr>
          <w:p w14:paraId="6AAE0735" w14:textId="408046EF" w:rsidR="008E446B" w:rsidRDefault="008E446B" w:rsidP="00012FE7">
            <w:pPr>
              <w:spacing w:before="120"/>
              <w:jc w:val="right"/>
              <w:rPr>
                <w:rFonts w:ascii="Courier New" w:hAnsi="Courier New" w:cs="Courier New"/>
                <w:b/>
                <w:bCs/>
                <w:sz w:val="21"/>
                <w:szCs w:val="21"/>
              </w:rPr>
            </w:pPr>
            <w:r>
              <w:rPr>
                <w:rFonts w:ascii="Courier New" w:hAnsi="Courier New" w:cs="Courier New"/>
                <w:b/>
                <w:bCs/>
                <w:sz w:val="21"/>
                <w:szCs w:val="21"/>
              </w:rPr>
              <w:t>MS Word</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14</w:t>
            </w:r>
            <w:r w:rsidR="00E57EBC" w:rsidRPr="006717A6">
              <w:rPr>
                <w:b/>
                <w:color w:val="0070C0"/>
                <w:vertAlign w:val="superscript"/>
              </w:rPr>
              <w:t>]</w:t>
            </w:r>
          </w:p>
        </w:tc>
        <w:tc>
          <w:tcPr>
            <w:tcW w:w="1268" w:type="dxa"/>
          </w:tcPr>
          <w:p w14:paraId="3157683A" w14:textId="0C7DF1FE" w:rsidR="008E446B" w:rsidRDefault="008E446B" w:rsidP="00012FE7">
            <w:pPr>
              <w:spacing w:before="120"/>
              <w:jc w:val="both"/>
              <w:rPr>
                <w:rFonts w:ascii="Courier New" w:hAnsi="Courier New" w:cs="Courier New"/>
                <w:b/>
                <w:bCs/>
                <w:sz w:val="21"/>
                <w:szCs w:val="21"/>
              </w:rPr>
            </w:pPr>
            <w:r>
              <w:rPr>
                <w:rFonts w:ascii="Courier New" w:hAnsi="Courier New" w:cs="Courier New"/>
                <w:b/>
                <w:bCs/>
                <w:sz w:val="21"/>
                <w:szCs w:val="21"/>
              </w:rPr>
              <w:t>.docx</w:t>
            </w:r>
          </w:p>
        </w:tc>
        <w:tc>
          <w:tcPr>
            <w:tcW w:w="4222" w:type="dxa"/>
          </w:tcPr>
          <w:p w14:paraId="01464919" w14:textId="1756DEB7" w:rsidR="008E446B" w:rsidRDefault="007B69EF" w:rsidP="00012FE7">
            <w:pPr>
              <w:spacing w:before="120"/>
              <w:jc w:val="both"/>
            </w:pPr>
            <w:r>
              <w:t>Document source</w:t>
            </w:r>
          </w:p>
        </w:tc>
      </w:tr>
      <w:tr w:rsidR="007B69EF" w14:paraId="29098364" w14:textId="77777777" w:rsidTr="00E57EBC">
        <w:tc>
          <w:tcPr>
            <w:tcW w:w="2335" w:type="dxa"/>
          </w:tcPr>
          <w:p w14:paraId="7BC72E75" w14:textId="04CE1FD5" w:rsidR="007B69EF" w:rsidRDefault="007B69EF" w:rsidP="00012FE7">
            <w:pPr>
              <w:spacing w:before="120"/>
              <w:jc w:val="right"/>
              <w:rPr>
                <w:rFonts w:ascii="Courier New" w:hAnsi="Courier New" w:cs="Courier New"/>
                <w:b/>
                <w:bCs/>
                <w:sz w:val="21"/>
                <w:szCs w:val="21"/>
              </w:rPr>
            </w:pPr>
            <w:r>
              <w:rPr>
                <w:rFonts w:ascii="Courier New" w:hAnsi="Courier New" w:cs="Courier New"/>
                <w:b/>
                <w:bCs/>
                <w:sz w:val="21"/>
                <w:szCs w:val="21"/>
              </w:rPr>
              <w:t>MS PowerPoint</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13</w:t>
            </w:r>
            <w:r w:rsidR="00E57EBC" w:rsidRPr="006717A6">
              <w:rPr>
                <w:b/>
                <w:color w:val="0070C0"/>
                <w:vertAlign w:val="superscript"/>
              </w:rPr>
              <w:t>]</w:t>
            </w:r>
          </w:p>
        </w:tc>
        <w:tc>
          <w:tcPr>
            <w:tcW w:w="1268" w:type="dxa"/>
          </w:tcPr>
          <w:p w14:paraId="234E2BC0" w14:textId="49D55C01" w:rsidR="007B69EF" w:rsidRDefault="007B69EF" w:rsidP="00012FE7">
            <w:pPr>
              <w:spacing w:before="120"/>
              <w:jc w:val="both"/>
              <w:rPr>
                <w:rFonts w:ascii="Courier New" w:hAnsi="Courier New" w:cs="Courier New"/>
                <w:b/>
                <w:bCs/>
                <w:sz w:val="21"/>
                <w:szCs w:val="21"/>
              </w:rPr>
            </w:pPr>
            <w:r>
              <w:rPr>
                <w:rFonts w:ascii="Courier New" w:hAnsi="Courier New" w:cs="Courier New"/>
                <w:b/>
                <w:bCs/>
                <w:sz w:val="21"/>
                <w:szCs w:val="21"/>
              </w:rPr>
              <w:t>.pptx</w:t>
            </w:r>
          </w:p>
        </w:tc>
        <w:tc>
          <w:tcPr>
            <w:tcW w:w="4222" w:type="dxa"/>
          </w:tcPr>
          <w:p w14:paraId="08F1384C" w14:textId="4E3FA0CF" w:rsidR="007B69EF" w:rsidRDefault="007B69EF" w:rsidP="00012FE7">
            <w:pPr>
              <w:spacing w:before="120"/>
              <w:jc w:val="both"/>
            </w:pPr>
            <w:r>
              <w:t>Presentation source</w:t>
            </w:r>
            <w:r w:rsidR="00C02D31">
              <w:t xml:space="preserve"> / complex diagrams</w:t>
            </w:r>
          </w:p>
        </w:tc>
      </w:tr>
      <w:tr w:rsidR="007B69EF" w14:paraId="7A6940AD" w14:textId="77777777" w:rsidTr="00E57EBC">
        <w:tc>
          <w:tcPr>
            <w:tcW w:w="2335" w:type="dxa"/>
          </w:tcPr>
          <w:p w14:paraId="541111E4" w14:textId="75A1FDE7" w:rsidR="007B69EF" w:rsidRDefault="007B69EF" w:rsidP="00012FE7">
            <w:pPr>
              <w:spacing w:before="120"/>
              <w:jc w:val="right"/>
              <w:rPr>
                <w:rFonts w:ascii="Courier New" w:hAnsi="Courier New" w:cs="Courier New"/>
                <w:b/>
                <w:bCs/>
                <w:sz w:val="21"/>
                <w:szCs w:val="21"/>
              </w:rPr>
            </w:pPr>
            <w:r>
              <w:rPr>
                <w:rFonts w:ascii="Courier New" w:hAnsi="Courier New" w:cs="Courier New"/>
                <w:b/>
                <w:bCs/>
                <w:sz w:val="21"/>
                <w:szCs w:val="21"/>
              </w:rPr>
              <w:t>MS Excel</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12</w:t>
            </w:r>
            <w:r w:rsidR="00E57EBC" w:rsidRPr="006717A6">
              <w:rPr>
                <w:b/>
                <w:color w:val="0070C0"/>
                <w:vertAlign w:val="superscript"/>
              </w:rPr>
              <w:t>]</w:t>
            </w:r>
          </w:p>
        </w:tc>
        <w:tc>
          <w:tcPr>
            <w:tcW w:w="1268" w:type="dxa"/>
          </w:tcPr>
          <w:p w14:paraId="2DE82C80" w14:textId="0EBE82DF" w:rsidR="007B69EF" w:rsidRDefault="007B69EF" w:rsidP="00012FE7">
            <w:pPr>
              <w:spacing w:before="120"/>
              <w:jc w:val="both"/>
              <w:rPr>
                <w:rFonts w:ascii="Courier New" w:hAnsi="Courier New" w:cs="Courier New"/>
                <w:b/>
                <w:bCs/>
                <w:sz w:val="21"/>
                <w:szCs w:val="21"/>
              </w:rPr>
            </w:pPr>
            <w:r>
              <w:rPr>
                <w:rFonts w:ascii="Courier New" w:hAnsi="Courier New" w:cs="Courier New"/>
                <w:b/>
                <w:bCs/>
                <w:sz w:val="21"/>
                <w:szCs w:val="21"/>
              </w:rPr>
              <w:t>.xl</w:t>
            </w:r>
            <w:r w:rsidR="00351EB5">
              <w:rPr>
                <w:rFonts w:ascii="Courier New" w:hAnsi="Courier New" w:cs="Courier New"/>
                <w:b/>
                <w:bCs/>
                <w:sz w:val="21"/>
                <w:szCs w:val="21"/>
              </w:rPr>
              <w:t>s</w:t>
            </w:r>
            <w:r>
              <w:rPr>
                <w:rFonts w:ascii="Courier New" w:hAnsi="Courier New" w:cs="Courier New"/>
                <w:b/>
                <w:bCs/>
                <w:sz w:val="21"/>
                <w:szCs w:val="21"/>
              </w:rPr>
              <w:t>x</w:t>
            </w:r>
          </w:p>
        </w:tc>
        <w:tc>
          <w:tcPr>
            <w:tcW w:w="4222" w:type="dxa"/>
          </w:tcPr>
          <w:p w14:paraId="3EFFE7B8" w14:textId="241901C5" w:rsidR="007B69EF" w:rsidRDefault="007B69EF" w:rsidP="00012FE7">
            <w:pPr>
              <w:spacing w:before="120"/>
              <w:jc w:val="both"/>
            </w:pPr>
            <w:r>
              <w:t>Spreadsheets</w:t>
            </w:r>
          </w:p>
        </w:tc>
      </w:tr>
      <w:tr w:rsidR="007B69EF" w14:paraId="1A006366" w14:textId="77777777" w:rsidTr="00E57EBC">
        <w:tc>
          <w:tcPr>
            <w:tcW w:w="2335" w:type="dxa"/>
          </w:tcPr>
          <w:p w14:paraId="1D23EE61" w14:textId="389824B4" w:rsidR="007B69EF" w:rsidRDefault="007B69EF" w:rsidP="00012FE7">
            <w:pPr>
              <w:spacing w:before="120"/>
              <w:jc w:val="right"/>
              <w:rPr>
                <w:rFonts w:ascii="Courier New" w:hAnsi="Courier New" w:cs="Courier New"/>
                <w:b/>
                <w:bCs/>
                <w:sz w:val="21"/>
                <w:szCs w:val="21"/>
              </w:rPr>
            </w:pPr>
            <w:r>
              <w:rPr>
                <w:rFonts w:ascii="Courier New" w:hAnsi="Courier New" w:cs="Courier New"/>
                <w:b/>
                <w:bCs/>
                <w:sz w:val="21"/>
                <w:szCs w:val="21"/>
              </w:rPr>
              <w:t>PNG</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1</w:t>
            </w:r>
            <w:r w:rsidR="00E57EBC">
              <w:rPr>
                <w:b/>
                <w:color w:val="0070C0"/>
                <w:vertAlign w:val="superscript"/>
              </w:rPr>
              <w:t>1]</w:t>
            </w:r>
          </w:p>
        </w:tc>
        <w:tc>
          <w:tcPr>
            <w:tcW w:w="1268" w:type="dxa"/>
          </w:tcPr>
          <w:p w14:paraId="067CC347" w14:textId="44244568" w:rsidR="007B69EF" w:rsidRDefault="007B69EF" w:rsidP="00012FE7">
            <w:pPr>
              <w:spacing w:before="120"/>
              <w:jc w:val="both"/>
              <w:rPr>
                <w:rFonts w:ascii="Courier New" w:hAnsi="Courier New" w:cs="Courier New"/>
                <w:b/>
                <w:bCs/>
                <w:sz w:val="21"/>
                <w:szCs w:val="21"/>
              </w:rPr>
            </w:pPr>
            <w:r>
              <w:rPr>
                <w:rFonts w:ascii="Courier New" w:hAnsi="Courier New" w:cs="Courier New"/>
                <w:b/>
                <w:bCs/>
                <w:sz w:val="21"/>
                <w:szCs w:val="21"/>
              </w:rPr>
              <w:t>.png</w:t>
            </w:r>
          </w:p>
        </w:tc>
        <w:tc>
          <w:tcPr>
            <w:tcW w:w="4222" w:type="dxa"/>
          </w:tcPr>
          <w:p w14:paraId="7B5C2B91" w14:textId="332461E1" w:rsidR="007B69EF" w:rsidRDefault="006B58D8" w:rsidP="00012FE7">
            <w:pPr>
              <w:spacing w:before="120"/>
              <w:jc w:val="both"/>
            </w:pPr>
            <w:r>
              <w:t>I</w:t>
            </w:r>
            <w:r w:rsidR="007B69EF">
              <w:t>mages</w:t>
            </w:r>
          </w:p>
        </w:tc>
      </w:tr>
    </w:tbl>
    <w:p w14:paraId="2CC9B214" w14:textId="1D0EFA14" w:rsidR="00D57334" w:rsidRDefault="00D57334" w:rsidP="00D57334">
      <w:pPr>
        <w:pStyle w:val="Heading2"/>
      </w:pPr>
      <w:r>
        <w:t>Rationale</w:t>
      </w:r>
    </w:p>
    <w:p w14:paraId="68BDA347" w14:textId="77777777" w:rsidR="00D57334" w:rsidRDefault="006B58D8" w:rsidP="006B58D8">
      <w:pPr>
        <w:spacing w:before="240" w:after="240"/>
        <w:jc w:val="both"/>
      </w:pPr>
      <w:r>
        <w:t>The choice of these file formats was made based on practical considerations.</w:t>
      </w:r>
    </w:p>
    <w:p w14:paraId="043F9D33" w14:textId="0D87175A" w:rsidR="00AC27E8" w:rsidRDefault="006B58D8" w:rsidP="006B58D8">
      <w:pPr>
        <w:spacing w:before="240" w:after="240"/>
        <w:jc w:val="both"/>
      </w:pPr>
      <w:r>
        <w:t>Early on, there was a desire to maintain the primary document in markdown format. The “apparent” web-like behavior this exposed led to an increasing desire for internal hyperlinking. This rapidly proved unmanageable as the document’s size and scope increased.</w:t>
      </w:r>
      <w:r w:rsidR="00D57334">
        <w:t xml:space="preserve"> Additionally, markdown is not sufficiently expressive to be used to convey the type of information contained within the </w:t>
      </w:r>
      <w:r w:rsidR="00D57334" w:rsidRPr="00D57334">
        <w:rPr>
          <w:b/>
          <w:bCs/>
        </w:rPr>
        <w:t>AVCDL</w:t>
      </w:r>
      <w:r w:rsidR="00D57334">
        <w:t>. Additionally, as the audience of the AVCDL includes certification bodies and a host of other non-software developers, markdown was impractical from a review standpoint.</w:t>
      </w:r>
    </w:p>
    <w:p w14:paraId="12978DDF" w14:textId="2D58DE09" w:rsidR="00D57334" w:rsidRDefault="00D57334" w:rsidP="006B58D8">
      <w:pPr>
        <w:spacing w:before="240" w:after="240"/>
        <w:jc w:val="both"/>
      </w:pPr>
      <w:r>
        <w:t>The Microsoft suite formats (Word, Excel, PowerPoint) were selected to replace markdown. These are either natively supported or readily imported on all platforms of interest.</w:t>
      </w:r>
      <w:r w:rsidR="002457F5">
        <w:t xml:space="preserve"> Google docs formats were not used as they are not sufficiently expressive to represent the information contained within the </w:t>
      </w:r>
      <w:r w:rsidR="002457F5" w:rsidRPr="002457F5">
        <w:rPr>
          <w:b/>
          <w:bCs/>
        </w:rPr>
        <w:t>AVCDL</w:t>
      </w:r>
      <w:r w:rsidR="002457F5">
        <w:t>.</w:t>
      </w:r>
    </w:p>
    <w:p w14:paraId="2823051A" w14:textId="356EFBA4" w:rsidR="00D57334" w:rsidRDefault="00D57334" w:rsidP="006B58D8">
      <w:pPr>
        <w:spacing w:before="240" w:after="240"/>
        <w:jc w:val="both"/>
      </w:pPr>
      <w:r>
        <w:t>Diagrams are stored in draw.io format. As with the Microsoft suite, this is available on all platforms of interest.</w:t>
      </w:r>
    </w:p>
    <w:p w14:paraId="7DB88C61" w14:textId="79959BAA" w:rsidR="00113711" w:rsidRDefault="00113711" w:rsidP="006B58D8">
      <w:pPr>
        <w:spacing w:before="240" w:after="240"/>
        <w:jc w:val="both"/>
      </w:pPr>
      <w:r>
        <w:t>Imagery is stored in PNG format.</w:t>
      </w:r>
      <w:r w:rsidR="00D4068B">
        <w:t xml:space="preserve"> PNG is a lossless format not subject to generational degradation.</w:t>
      </w:r>
      <w:r>
        <w:t xml:space="preserve"> Non-PNG imagery is rendered into PNG format before inclusion in the AVCDL documents.</w:t>
      </w:r>
    </w:p>
    <w:p w14:paraId="016C9503" w14:textId="475C8B5F" w:rsidR="00D57334" w:rsidRDefault="00D57334" w:rsidP="006B58D8">
      <w:pPr>
        <w:spacing w:before="240" w:after="240"/>
        <w:jc w:val="both"/>
      </w:pPr>
      <w:r>
        <w:t>Distribution documents use PDF in order to minimize the variation in final document representation.</w:t>
      </w:r>
    </w:p>
    <w:p w14:paraId="4CC80920" w14:textId="413872C4" w:rsidR="00D57334" w:rsidRDefault="00BA053D" w:rsidP="00BA053D">
      <w:pPr>
        <w:spacing w:before="240" w:after="240"/>
        <w:ind w:left="720" w:hanging="720"/>
        <w:jc w:val="both"/>
        <w:rPr>
          <w:sz w:val="40"/>
          <w:szCs w:val="40"/>
        </w:rPr>
      </w:pPr>
      <w:r w:rsidRPr="00BA053D">
        <w:rPr>
          <w:b/>
          <w:bCs/>
          <w:color w:val="0070C0"/>
        </w:rPr>
        <w:t>Note:</w:t>
      </w:r>
      <w:r w:rsidRPr="00BA053D">
        <w:rPr>
          <w:b/>
          <w:bCs/>
          <w:color w:val="0070C0"/>
        </w:rPr>
        <w:tab/>
      </w:r>
      <w:r>
        <w:t xml:space="preserve">In the future, it may be desirable to move the document source to a format better suited to greater </w:t>
      </w:r>
      <w:bookmarkStart w:id="20" w:name="_Authoring_Software"/>
      <w:bookmarkEnd w:id="20"/>
      <w:r>
        <w:t>hyperlinking.</w:t>
      </w:r>
      <w:r w:rsidR="00D57334">
        <w:br w:type="page"/>
      </w:r>
    </w:p>
    <w:p w14:paraId="3FAEC6E4" w14:textId="4DA4F7EC" w:rsidR="00AC27E8" w:rsidRDefault="00AC27E8" w:rsidP="00AC27E8">
      <w:pPr>
        <w:pStyle w:val="Heading1"/>
      </w:pPr>
      <w:r>
        <w:lastRenderedPageBreak/>
        <w:t>Authoring Software</w:t>
      </w:r>
    </w:p>
    <w:p w14:paraId="76825D65" w14:textId="15F4949B" w:rsidR="006336D2" w:rsidRDefault="006336D2" w:rsidP="006336D2">
      <w:pPr>
        <w:spacing w:after="240"/>
        <w:jc w:val="both"/>
      </w:pPr>
      <w:r>
        <w:t xml:space="preserve">This section covers the software use in the creation of the </w:t>
      </w:r>
      <w:r w:rsidRPr="006336D2">
        <w:rPr>
          <w:b/>
          <w:bCs/>
        </w:rPr>
        <w:t>AVCDL</w:t>
      </w:r>
      <w:r>
        <w:t xml:space="preserve"> documentation.</w:t>
      </w:r>
    </w:p>
    <w:tbl>
      <w:tblPr>
        <w:tblStyle w:val="TableGrid"/>
        <w:tblW w:w="0" w:type="auto"/>
        <w:tblLook w:val="04A0" w:firstRow="1" w:lastRow="0" w:firstColumn="1" w:lastColumn="0" w:noHBand="0" w:noVBand="1"/>
      </w:tblPr>
      <w:tblGrid>
        <w:gridCol w:w="2515"/>
        <w:gridCol w:w="3150"/>
      </w:tblGrid>
      <w:tr w:rsidR="007B69EF" w14:paraId="2761C12B" w14:textId="77777777" w:rsidTr="000D5581">
        <w:tc>
          <w:tcPr>
            <w:tcW w:w="2515" w:type="dxa"/>
            <w:shd w:val="clear" w:color="auto" w:fill="DBE5F1" w:themeFill="accent1" w:themeFillTint="33"/>
            <w:vAlign w:val="bottom"/>
          </w:tcPr>
          <w:p w14:paraId="7BD2FBBC" w14:textId="04E93004" w:rsidR="007B69EF" w:rsidRPr="00A71EDF" w:rsidRDefault="007B69EF" w:rsidP="00DF5B0D">
            <w:pPr>
              <w:spacing w:before="120" w:line="276" w:lineRule="auto"/>
              <w:jc w:val="right"/>
              <w:rPr>
                <w:b/>
                <w:bCs/>
              </w:rPr>
            </w:pPr>
            <w:r>
              <w:rPr>
                <w:b/>
                <w:bCs/>
              </w:rPr>
              <w:t>Software</w:t>
            </w:r>
          </w:p>
        </w:tc>
        <w:tc>
          <w:tcPr>
            <w:tcW w:w="3150" w:type="dxa"/>
            <w:shd w:val="clear" w:color="auto" w:fill="DBE5F1" w:themeFill="accent1" w:themeFillTint="33"/>
            <w:vAlign w:val="bottom"/>
          </w:tcPr>
          <w:p w14:paraId="58509B46" w14:textId="77777777" w:rsidR="007B69EF" w:rsidRPr="00A71EDF" w:rsidRDefault="007B69EF" w:rsidP="00DF5B0D">
            <w:pPr>
              <w:spacing w:before="120" w:line="276" w:lineRule="auto"/>
              <w:rPr>
                <w:b/>
                <w:bCs/>
              </w:rPr>
            </w:pPr>
            <w:r>
              <w:rPr>
                <w:b/>
                <w:bCs/>
              </w:rPr>
              <w:t>Use</w:t>
            </w:r>
          </w:p>
        </w:tc>
      </w:tr>
      <w:tr w:rsidR="007B69EF" w14:paraId="3FA0D580" w14:textId="77777777" w:rsidTr="000D5581">
        <w:trPr>
          <w:trHeight w:val="287"/>
        </w:trPr>
        <w:tc>
          <w:tcPr>
            <w:tcW w:w="2515" w:type="dxa"/>
          </w:tcPr>
          <w:p w14:paraId="6C3C684F" w14:textId="6E298C64" w:rsidR="007B69EF" w:rsidRPr="00A71EDF" w:rsidRDefault="007B69EF"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MS VSCode</w:t>
            </w:r>
            <w:r w:rsidR="006717A6">
              <w:rPr>
                <w:rFonts w:ascii="Courier New" w:hAnsi="Courier New" w:cs="Courier New"/>
                <w:b/>
                <w:bCs/>
                <w:sz w:val="21"/>
                <w:szCs w:val="21"/>
              </w:rPr>
              <w:t xml:space="preserve"> </w:t>
            </w:r>
            <w:r w:rsidR="006717A6" w:rsidRPr="006717A6">
              <w:rPr>
                <w:b/>
                <w:color w:val="0070C0"/>
                <w:vertAlign w:val="superscript"/>
              </w:rPr>
              <w:t>[3]</w:t>
            </w:r>
          </w:p>
        </w:tc>
        <w:tc>
          <w:tcPr>
            <w:tcW w:w="3150" w:type="dxa"/>
          </w:tcPr>
          <w:p w14:paraId="4BDEDBBE" w14:textId="583117D8" w:rsidR="007B69EF" w:rsidRDefault="007B69EF" w:rsidP="00DF5B0D">
            <w:pPr>
              <w:spacing w:before="120" w:line="276" w:lineRule="auto"/>
              <w:jc w:val="both"/>
            </w:pPr>
            <w:r>
              <w:t>Markdown document editing</w:t>
            </w:r>
          </w:p>
        </w:tc>
      </w:tr>
      <w:tr w:rsidR="007B69EF" w14:paraId="6A01CF3D" w14:textId="77777777" w:rsidTr="000D5581">
        <w:trPr>
          <w:trHeight w:val="296"/>
        </w:trPr>
        <w:tc>
          <w:tcPr>
            <w:tcW w:w="2515" w:type="dxa"/>
          </w:tcPr>
          <w:p w14:paraId="182B624C" w14:textId="7793D9A0"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PDF Expert</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4</w:t>
            </w:r>
            <w:r w:rsidR="006717A6" w:rsidRPr="006717A6">
              <w:rPr>
                <w:b/>
                <w:color w:val="0070C0"/>
                <w:vertAlign w:val="superscript"/>
              </w:rPr>
              <w:t>]</w:t>
            </w:r>
          </w:p>
        </w:tc>
        <w:tc>
          <w:tcPr>
            <w:tcW w:w="3150" w:type="dxa"/>
          </w:tcPr>
          <w:p w14:paraId="29BD9B76" w14:textId="3B8F110B" w:rsidR="007B69EF" w:rsidRDefault="007B69EF" w:rsidP="00DF5B0D">
            <w:pPr>
              <w:spacing w:before="120"/>
              <w:jc w:val="both"/>
            </w:pPr>
            <w:r>
              <w:t>PDF editing</w:t>
            </w:r>
          </w:p>
        </w:tc>
      </w:tr>
      <w:tr w:rsidR="007B69EF" w14:paraId="45C02BC5" w14:textId="77777777" w:rsidTr="000D5581">
        <w:tc>
          <w:tcPr>
            <w:tcW w:w="2515" w:type="dxa"/>
          </w:tcPr>
          <w:p w14:paraId="62783B0A" w14:textId="67120E4F"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drawio</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5</w:t>
            </w:r>
            <w:r w:rsidR="006717A6" w:rsidRPr="006717A6">
              <w:rPr>
                <w:b/>
                <w:color w:val="0070C0"/>
                <w:vertAlign w:val="superscript"/>
              </w:rPr>
              <w:t>]</w:t>
            </w:r>
          </w:p>
        </w:tc>
        <w:tc>
          <w:tcPr>
            <w:tcW w:w="3150" w:type="dxa"/>
          </w:tcPr>
          <w:p w14:paraId="2A3B7339" w14:textId="14FA2AE7" w:rsidR="007B69EF" w:rsidRDefault="007B69EF" w:rsidP="00DF5B0D">
            <w:pPr>
              <w:spacing w:before="120"/>
              <w:jc w:val="both"/>
            </w:pPr>
            <w:r>
              <w:t>Diagram editing</w:t>
            </w:r>
          </w:p>
        </w:tc>
      </w:tr>
      <w:tr w:rsidR="007B69EF" w14:paraId="4F1FB62D" w14:textId="77777777" w:rsidTr="000D5581">
        <w:tc>
          <w:tcPr>
            <w:tcW w:w="2515" w:type="dxa"/>
          </w:tcPr>
          <w:p w14:paraId="785C0B24" w14:textId="2D816ECE"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MS Word</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6</w:t>
            </w:r>
            <w:r w:rsidR="006717A6" w:rsidRPr="006717A6">
              <w:rPr>
                <w:b/>
                <w:color w:val="0070C0"/>
                <w:vertAlign w:val="superscript"/>
              </w:rPr>
              <w:t>]</w:t>
            </w:r>
          </w:p>
        </w:tc>
        <w:tc>
          <w:tcPr>
            <w:tcW w:w="3150" w:type="dxa"/>
          </w:tcPr>
          <w:p w14:paraId="533C65F1" w14:textId="395D8F86" w:rsidR="007B69EF" w:rsidRDefault="007B69EF" w:rsidP="00DF5B0D">
            <w:pPr>
              <w:spacing w:before="120"/>
              <w:jc w:val="both"/>
            </w:pPr>
            <w:r>
              <w:t>Document source editing</w:t>
            </w:r>
          </w:p>
        </w:tc>
      </w:tr>
      <w:tr w:rsidR="007B69EF" w14:paraId="5807D03C" w14:textId="77777777" w:rsidTr="000D5581">
        <w:tc>
          <w:tcPr>
            <w:tcW w:w="2515" w:type="dxa"/>
          </w:tcPr>
          <w:p w14:paraId="0E9CBE35" w14:textId="2AE13EE1"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MS PowerPoint</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7</w:t>
            </w:r>
            <w:r w:rsidR="006717A6" w:rsidRPr="006717A6">
              <w:rPr>
                <w:b/>
                <w:color w:val="0070C0"/>
                <w:vertAlign w:val="superscript"/>
              </w:rPr>
              <w:t>]</w:t>
            </w:r>
          </w:p>
        </w:tc>
        <w:tc>
          <w:tcPr>
            <w:tcW w:w="3150" w:type="dxa"/>
          </w:tcPr>
          <w:p w14:paraId="769F4ADC" w14:textId="501E77B4" w:rsidR="007B69EF" w:rsidRDefault="007B69EF" w:rsidP="00DF5B0D">
            <w:pPr>
              <w:spacing w:before="120"/>
              <w:jc w:val="both"/>
            </w:pPr>
            <w:r>
              <w:t>Presentation source editing</w:t>
            </w:r>
          </w:p>
        </w:tc>
      </w:tr>
      <w:tr w:rsidR="007B69EF" w14:paraId="13DD8652" w14:textId="77777777" w:rsidTr="000D5581">
        <w:tc>
          <w:tcPr>
            <w:tcW w:w="2515" w:type="dxa"/>
          </w:tcPr>
          <w:p w14:paraId="3ECC6071" w14:textId="18900457"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MS Excel</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8</w:t>
            </w:r>
            <w:r w:rsidR="006717A6" w:rsidRPr="006717A6">
              <w:rPr>
                <w:b/>
                <w:color w:val="0070C0"/>
                <w:vertAlign w:val="superscript"/>
              </w:rPr>
              <w:t>]</w:t>
            </w:r>
          </w:p>
        </w:tc>
        <w:tc>
          <w:tcPr>
            <w:tcW w:w="3150" w:type="dxa"/>
          </w:tcPr>
          <w:p w14:paraId="340A8D5A" w14:textId="113576DA" w:rsidR="007B69EF" w:rsidRDefault="007B69EF" w:rsidP="00DF5B0D">
            <w:pPr>
              <w:spacing w:before="120"/>
              <w:jc w:val="both"/>
            </w:pPr>
            <w:r>
              <w:t>Spreadsheet editing</w:t>
            </w:r>
          </w:p>
        </w:tc>
      </w:tr>
      <w:tr w:rsidR="000D5581" w14:paraId="3CFAD1C0" w14:textId="77777777" w:rsidTr="000D5581">
        <w:tc>
          <w:tcPr>
            <w:tcW w:w="2515" w:type="dxa"/>
          </w:tcPr>
          <w:p w14:paraId="63B8D215" w14:textId="5B3E120B" w:rsidR="000D5581" w:rsidRDefault="000D5581" w:rsidP="00DF5B0D">
            <w:pPr>
              <w:spacing w:before="120"/>
              <w:jc w:val="right"/>
              <w:rPr>
                <w:rFonts w:ascii="Courier New" w:hAnsi="Courier New" w:cs="Courier New"/>
                <w:b/>
                <w:bCs/>
                <w:sz w:val="21"/>
                <w:szCs w:val="21"/>
              </w:rPr>
            </w:pPr>
            <w:r>
              <w:rPr>
                <w:rFonts w:ascii="Courier New" w:hAnsi="Courier New" w:cs="Courier New"/>
                <w:b/>
                <w:bCs/>
                <w:sz w:val="21"/>
                <w:szCs w:val="21"/>
              </w:rPr>
              <w:t xml:space="preserve">Preview (MacOS) </w:t>
            </w:r>
            <w:r w:rsidRPr="006717A6">
              <w:rPr>
                <w:b/>
                <w:color w:val="0070C0"/>
                <w:vertAlign w:val="superscript"/>
              </w:rPr>
              <w:t>[</w:t>
            </w:r>
            <w:r>
              <w:rPr>
                <w:b/>
                <w:color w:val="0070C0"/>
                <w:vertAlign w:val="superscript"/>
              </w:rPr>
              <w:t>16</w:t>
            </w:r>
            <w:r w:rsidRPr="006717A6">
              <w:rPr>
                <w:b/>
                <w:color w:val="0070C0"/>
                <w:vertAlign w:val="superscript"/>
              </w:rPr>
              <w:t>]</w:t>
            </w:r>
          </w:p>
        </w:tc>
        <w:tc>
          <w:tcPr>
            <w:tcW w:w="3150" w:type="dxa"/>
          </w:tcPr>
          <w:p w14:paraId="446049C5" w14:textId="0803D071" w:rsidR="000D5581" w:rsidRDefault="000D5581" w:rsidP="00DF5B0D">
            <w:pPr>
              <w:spacing w:before="120"/>
              <w:jc w:val="both"/>
            </w:pPr>
            <w:r>
              <w:t>Image transcoding</w:t>
            </w:r>
          </w:p>
        </w:tc>
      </w:tr>
    </w:tbl>
    <w:p w14:paraId="0024B053" w14:textId="77777777" w:rsidR="00113711" w:rsidRDefault="00113711" w:rsidP="00113711">
      <w:pPr>
        <w:pStyle w:val="Heading2"/>
      </w:pPr>
      <w:r>
        <w:t>Rationale</w:t>
      </w:r>
    </w:p>
    <w:p w14:paraId="1A8CFFB3" w14:textId="2837132E" w:rsidR="00113711" w:rsidRDefault="00113711" w:rsidP="00113711">
      <w:pPr>
        <w:spacing w:before="240" w:after="240"/>
        <w:jc w:val="both"/>
      </w:pPr>
      <w:r>
        <w:t xml:space="preserve">The choice of </w:t>
      </w:r>
      <w:r w:rsidR="002457F5">
        <w:t>the above authoring software</w:t>
      </w:r>
      <w:r>
        <w:t xml:space="preserve"> was made based on practical considerations.</w:t>
      </w:r>
    </w:p>
    <w:p w14:paraId="2E3A3B90" w14:textId="577C01DE" w:rsidR="00113711" w:rsidRDefault="002A5DBB" w:rsidP="00113711">
      <w:pPr>
        <w:spacing w:before="240" w:after="240"/>
        <w:jc w:val="both"/>
      </w:pPr>
      <w:r>
        <w:t xml:space="preserve">Aside from PDF Expert, the software used to edit the </w:t>
      </w:r>
      <w:r w:rsidRPr="00CB2B9E">
        <w:rPr>
          <w:b/>
          <w:bCs/>
        </w:rPr>
        <w:t>AVCDL</w:t>
      </w:r>
      <w:r>
        <w:t xml:space="preserve"> materials is </w:t>
      </w:r>
      <w:r w:rsidR="00CB2B9E">
        <w:t>either directly available on all platforms of interest, or in the case of the Microsoft Office suite, importable into readily available alternatives</w:t>
      </w:r>
      <w:r w:rsidR="00113711">
        <w:t>.</w:t>
      </w:r>
      <w:r w:rsidR="00CB2B9E">
        <w:t xml:space="preserve"> As a MacOS based system was used in the creation of the </w:t>
      </w:r>
      <w:r w:rsidR="00CB2B9E" w:rsidRPr="00CB2B9E">
        <w:rPr>
          <w:b/>
          <w:bCs/>
        </w:rPr>
        <w:t>AVCDL</w:t>
      </w:r>
      <w:r w:rsidR="00CB2B9E">
        <w:t xml:space="preserve"> documents, the commercial PDF Expert editor, was used. Any PDF editor capable of handling image replacement would be acceptable.</w:t>
      </w:r>
    </w:p>
    <w:p w14:paraId="4B6090D7" w14:textId="6434238D" w:rsidR="00CB2B9E" w:rsidRDefault="00CB2B9E" w:rsidP="00113711">
      <w:pPr>
        <w:spacing w:before="240" w:after="240"/>
        <w:jc w:val="both"/>
      </w:pPr>
      <w:r>
        <w:t>A PDF editor was necessitated by the failure of Microsoft Word to properly embed PNG encoded images at their native resolution. Word down samples included images. I’m not sure whether this is occurring upon inclusion or during PDF generation. Regardless, it is necessary to use a PDF editor to replace the down sampled images in the distribution documents.</w:t>
      </w:r>
      <w:r w:rsidR="00EC51DF">
        <w:t xml:space="preserve"> Additionally, all hyperlinks to secondary documents must be made relative to the primary document. Microsoft Word sometimes creates fully qualified paths.</w:t>
      </w:r>
    </w:p>
    <w:p w14:paraId="38401B89" w14:textId="4D27EDA8" w:rsidR="00AC27E8" w:rsidRDefault="00BA053D" w:rsidP="00573D73">
      <w:pPr>
        <w:ind w:left="720" w:hanging="720"/>
        <w:jc w:val="both"/>
        <w:rPr>
          <w:sz w:val="32"/>
          <w:szCs w:val="32"/>
        </w:rPr>
      </w:pPr>
      <w:r w:rsidRPr="00BA053D">
        <w:rPr>
          <w:b/>
          <w:bCs/>
          <w:color w:val="0070C0"/>
        </w:rPr>
        <w:t>Note:</w:t>
      </w:r>
      <w:r w:rsidRPr="00BA053D">
        <w:rPr>
          <w:b/>
          <w:bCs/>
          <w:color w:val="0070C0"/>
        </w:rPr>
        <w:tab/>
      </w:r>
      <w:r>
        <w:t xml:space="preserve">In the future, it may be desirable to move </w:t>
      </w:r>
      <w:r w:rsidR="00573D73">
        <w:t>to software</w:t>
      </w:r>
      <w:r>
        <w:t xml:space="preserve"> better suited to </w:t>
      </w:r>
      <w:r w:rsidR="00573D73">
        <w:t xml:space="preserve">handling </w:t>
      </w:r>
      <w:r>
        <w:t>greater hyperlinking</w:t>
      </w:r>
      <w:r w:rsidR="00573D73">
        <w:t xml:space="preserve"> and the complexity of management that such feature</w:t>
      </w:r>
      <w:r w:rsidR="00EC51DF">
        <w:t>s</w:t>
      </w:r>
      <w:r w:rsidR="00573D73">
        <w:t xml:space="preserve"> entail</w:t>
      </w:r>
      <w:r>
        <w:t>.</w:t>
      </w:r>
      <w:r w:rsidR="00AC27E8">
        <w:br w:type="page"/>
      </w:r>
    </w:p>
    <w:p w14:paraId="6B780AEA" w14:textId="7C1D253E" w:rsidR="00B023DF" w:rsidRDefault="00AC27E8" w:rsidP="00AC27E8">
      <w:pPr>
        <w:pStyle w:val="Heading1"/>
      </w:pPr>
      <w:bookmarkStart w:id="21" w:name="_Authoring_Workflow"/>
      <w:bookmarkEnd w:id="21"/>
      <w:r>
        <w:lastRenderedPageBreak/>
        <w:t>Authoring Workflow</w:t>
      </w:r>
    </w:p>
    <w:p w14:paraId="055C2D16" w14:textId="59A3ECAF" w:rsidR="006336D2" w:rsidRDefault="006336D2" w:rsidP="005547AF">
      <w:pPr>
        <w:spacing w:after="240"/>
        <w:jc w:val="both"/>
      </w:pPr>
      <w:r>
        <w:t xml:space="preserve">This section covers the various </w:t>
      </w:r>
      <w:r w:rsidR="00322630">
        <w:t>activities</w:t>
      </w:r>
      <w:r>
        <w:t xml:space="preserve"> used to transform the </w:t>
      </w:r>
      <w:r w:rsidRPr="006336D2">
        <w:rPr>
          <w:b/>
          <w:bCs/>
        </w:rPr>
        <w:t>AVCDL</w:t>
      </w:r>
      <w:r>
        <w:t xml:space="preserve"> source material into their distribution form.</w:t>
      </w:r>
      <w:r w:rsidR="00322630">
        <w:t xml:space="preserve"> To simplify this document’s complexity a bit, we’ll consider the most complex case.</w:t>
      </w:r>
    </w:p>
    <w:p w14:paraId="22A0B376" w14:textId="0012A2EA" w:rsidR="006336D2" w:rsidRDefault="00CD3A99" w:rsidP="006336D2">
      <w:pPr>
        <w:pStyle w:val="Heading2"/>
      </w:pPr>
      <w:r>
        <w:t>Unified Workflow</w:t>
      </w:r>
    </w:p>
    <w:p w14:paraId="7BAA6A67" w14:textId="66BE8ADE" w:rsidR="0082660E" w:rsidRDefault="00322630" w:rsidP="005547AF">
      <w:pPr>
        <w:spacing w:after="240"/>
        <w:jc w:val="both"/>
      </w:pPr>
      <w:r>
        <w:t xml:space="preserve">The following shows the activities undertaken in order to create an </w:t>
      </w:r>
      <w:r w:rsidRPr="00322630">
        <w:rPr>
          <w:b/>
          <w:bCs/>
        </w:rPr>
        <w:t>AVCDL</w:t>
      </w:r>
      <w:r>
        <w:t xml:space="preserve"> document from various source elements</w:t>
      </w:r>
      <w:r w:rsidR="006A11C9">
        <w:t>.</w:t>
      </w:r>
    </w:p>
    <w:p w14:paraId="4677D142" w14:textId="2E19DFC5" w:rsidR="005547AF" w:rsidRDefault="005547AF" w:rsidP="00F13E10">
      <w:pPr>
        <w:spacing w:after="240"/>
        <w:jc w:val="center"/>
      </w:pPr>
      <w:r>
        <w:rPr>
          <w:noProof/>
        </w:rPr>
        <w:drawing>
          <wp:inline distT="0" distB="0" distL="0" distR="0" wp14:anchorId="31AA45EF" wp14:editId="0A2A8D5D">
            <wp:extent cx="5938107" cy="275142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38107" cy="2751427"/>
                    </a:xfrm>
                    <a:prstGeom prst="rect">
                      <a:avLst/>
                    </a:prstGeom>
                  </pic:spPr>
                </pic:pic>
              </a:graphicData>
            </a:graphic>
          </wp:inline>
        </w:drawing>
      </w:r>
    </w:p>
    <w:p w14:paraId="3492EF7B" w14:textId="6EDF5022" w:rsidR="00F13E10" w:rsidRDefault="00C54617" w:rsidP="00C54617">
      <w:pPr>
        <w:spacing w:after="240"/>
        <w:ind w:left="720" w:hanging="720"/>
        <w:jc w:val="both"/>
      </w:pPr>
      <w:r w:rsidRPr="00C54617">
        <w:rPr>
          <w:b/>
          <w:bCs/>
          <w:color w:val="0070C0"/>
        </w:rPr>
        <w:t>Note:</w:t>
      </w:r>
      <w:r>
        <w:tab/>
        <w:t>File formats are shown in parentheses. Applications are shown in brackets</w:t>
      </w:r>
      <w:r w:rsidR="008F7552">
        <w:t>.</w:t>
      </w:r>
    </w:p>
    <w:p w14:paraId="150A249E" w14:textId="6600AB98" w:rsidR="00CD3A99" w:rsidRDefault="00CD3A99">
      <w:r>
        <w:br w:type="page"/>
      </w:r>
    </w:p>
    <w:p w14:paraId="42C3D617" w14:textId="176BDD63" w:rsidR="00C54617" w:rsidRDefault="00CD3A99" w:rsidP="00CD3A99">
      <w:pPr>
        <w:pStyle w:val="Heading2"/>
      </w:pPr>
      <w:r>
        <w:lastRenderedPageBreak/>
        <w:t>Workflow Diagram</w:t>
      </w:r>
    </w:p>
    <w:p w14:paraId="2018ECE4" w14:textId="0118E8D1" w:rsidR="00CD3A99" w:rsidRDefault="00CD3A99" w:rsidP="00F13E10">
      <w:pPr>
        <w:spacing w:after="240"/>
        <w:jc w:val="both"/>
      </w:pPr>
      <w:r>
        <w:t>The following shows the workflow using the AVCDL workflow notation:</w:t>
      </w:r>
    </w:p>
    <w:p w14:paraId="33A85B90" w14:textId="52F39695" w:rsidR="00CD3A99" w:rsidRDefault="00CD3A99" w:rsidP="00CD3A99">
      <w:pPr>
        <w:spacing w:after="240"/>
        <w:jc w:val="center"/>
      </w:pPr>
      <w:r>
        <w:rPr>
          <w:noProof/>
        </w:rPr>
        <w:drawing>
          <wp:inline distT="0" distB="0" distL="0" distR="0" wp14:anchorId="65E4A90B" wp14:editId="55BE87BF">
            <wp:extent cx="5851673" cy="7538936"/>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935329" cy="7646713"/>
                    </a:xfrm>
                    <a:prstGeom prst="rect">
                      <a:avLst/>
                    </a:prstGeom>
                  </pic:spPr>
                </pic:pic>
              </a:graphicData>
            </a:graphic>
          </wp:inline>
        </w:drawing>
      </w:r>
    </w:p>
    <w:p w14:paraId="1FEF5761" w14:textId="77777777" w:rsidR="00322630" w:rsidRDefault="00322630" w:rsidP="00322630">
      <w:pPr>
        <w:pStyle w:val="Heading1"/>
        <w:rPr>
          <w:color w:val="FF0000"/>
        </w:rPr>
      </w:pPr>
      <w:r>
        <w:lastRenderedPageBreak/>
        <w:t>Process</w:t>
      </w:r>
    </w:p>
    <w:p w14:paraId="3BF7D7CA" w14:textId="0D3C5785" w:rsidR="00322630" w:rsidRDefault="00F116E1" w:rsidP="00322630">
      <w:pPr>
        <w:pStyle w:val="Heading2"/>
        <w:jc w:val="both"/>
      </w:pPr>
      <w:bookmarkStart w:id="22" w:name="_l8tczglerpbs" w:colFirst="0" w:colLast="0"/>
      <w:bookmarkEnd w:id="22"/>
      <w:r>
        <w:t>Transcode Images</w:t>
      </w:r>
    </w:p>
    <w:tbl>
      <w:tblPr>
        <w:tblW w:w="3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070"/>
      </w:tblGrid>
      <w:tr w:rsidR="00322630" w14:paraId="05ACBA62" w14:textId="77777777" w:rsidTr="000D5581">
        <w:tc>
          <w:tcPr>
            <w:tcW w:w="1430" w:type="dxa"/>
            <w:shd w:val="clear" w:color="auto" w:fill="auto"/>
            <w:tcMar>
              <w:top w:w="100" w:type="dxa"/>
              <w:left w:w="100" w:type="dxa"/>
              <w:bottom w:w="100" w:type="dxa"/>
              <w:right w:w="100" w:type="dxa"/>
            </w:tcMar>
            <w:vAlign w:val="center"/>
          </w:tcPr>
          <w:p w14:paraId="2E1E3906" w14:textId="77777777" w:rsidR="00322630" w:rsidRPr="00DC7542" w:rsidRDefault="00322630" w:rsidP="002C0E13">
            <w:pPr>
              <w:widowControl w:val="0"/>
              <w:spacing w:line="240" w:lineRule="auto"/>
              <w:jc w:val="right"/>
              <w:rPr>
                <w:b/>
                <w:bCs/>
              </w:rPr>
            </w:pPr>
            <w:bookmarkStart w:id="23" w:name="_ye5p5nl2nm8x" w:colFirst="0" w:colLast="0"/>
            <w:bookmarkEnd w:id="23"/>
            <w:r w:rsidRPr="00DC7542">
              <w:rPr>
                <w:b/>
                <w:bCs/>
              </w:rPr>
              <w:t>Inputs</w:t>
            </w:r>
          </w:p>
        </w:tc>
        <w:tc>
          <w:tcPr>
            <w:tcW w:w="2070" w:type="dxa"/>
            <w:shd w:val="clear" w:color="auto" w:fill="auto"/>
            <w:tcMar>
              <w:top w:w="100" w:type="dxa"/>
              <w:left w:w="100" w:type="dxa"/>
              <w:bottom w:w="100" w:type="dxa"/>
              <w:right w:w="100" w:type="dxa"/>
            </w:tcMar>
          </w:tcPr>
          <w:p w14:paraId="587E7072" w14:textId="23914B5C" w:rsidR="00322630" w:rsidRDefault="00F116E1" w:rsidP="002C0E13">
            <w:pPr>
              <w:widowControl w:val="0"/>
              <w:spacing w:line="240" w:lineRule="auto"/>
            </w:pPr>
            <w:r>
              <w:t>Raw images</w:t>
            </w:r>
          </w:p>
        </w:tc>
      </w:tr>
      <w:tr w:rsidR="00322630" w14:paraId="36660557" w14:textId="77777777" w:rsidTr="000D5581">
        <w:trPr>
          <w:trHeight w:val="16"/>
        </w:trPr>
        <w:tc>
          <w:tcPr>
            <w:tcW w:w="1430" w:type="dxa"/>
            <w:shd w:val="clear" w:color="auto" w:fill="auto"/>
            <w:tcMar>
              <w:top w:w="100" w:type="dxa"/>
              <w:left w:w="100" w:type="dxa"/>
              <w:bottom w:w="100" w:type="dxa"/>
              <w:right w:w="100" w:type="dxa"/>
            </w:tcMar>
            <w:vAlign w:val="center"/>
          </w:tcPr>
          <w:p w14:paraId="4E76E378" w14:textId="77777777" w:rsidR="00322630" w:rsidRPr="00DC7542" w:rsidRDefault="00322630" w:rsidP="002C0E13">
            <w:pPr>
              <w:widowControl w:val="0"/>
              <w:spacing w:line="240" w:lineRule="auto"/>
              <w:jc w:val="right"/>
              <w:rPr>
                <w:b/>
                <w:bCs/>
              </w:rPr>
            </w:pPr>
            <w:r w:rsidRPr="00DC7542">
              <w:rPr>
                <w:b/>
                <w:bCs/>
              </w:rPr>
              <w:t>Outputs</w:t>
            </w:r>
          </w:p>
        </w:tc>
        <w:tc>
          <w:tcPr>
            <w:tcW w:w="2070" w:type="dxa"/>
            <w:shd w:val="clear" w:color="auto" w:fill="auto"/>
            <w:tcMar>
              <w:top w:w="100" w:type="dxa"/>
              <w:left w:w="100" w:type="dxa"/>
              <w:bottom w:w="100" w:type="dxa"/>
              <w:right w:w="100" w:type="dxa"/>
            </w:tcMar>
          </w:tcPr>
          <w:p w14:paraId="47738945" w14:textId="1F52B106" w:rsidR="000D5581" w:rsidRDefault="00F116E1" w:rsidP="002C0E13">
            <w:pPr>
              <w:widowControl w:val="0"/>
              <w:spacing w:line="240" w:lineRule="auto"/>
            </w:pPr>
            <w:r>
              <w:t>Processed images</w:t>
            </w:r>
          </w:p>
        </w:tc>
      </w:tr>
      <w:tr w:rsidR="000D5581" w14:paraId="54C7B877" w14:textId="77777777" w:rsidTr="000D5581">
        <w:trPr>
          <w:trHeight w:val="16"/>
        </w:trPr>
        <w:tc>
          <w:tcPr>
            <w:tcW w:w="1430" w:type="dxa"/>
            <w:shd w:val="clear" w:color="auto" w:fill="auto"/>
            <w:tcMar>
              <w:top w:w="100" w:type="dxa"/>
              <w:left w:w="100" w:type="dxa"/>
              <w:bottom w:w="100" w:type="dxa"/>
              <w:right w:w="100" w:type="dxa"/>
            </w:tcMar>
            <w:vAlign w:val="center"/>
          </w:tcPr>
          <w:p w14:paraId="64E5E699" w14:textId="7127DAC1" w:rsidR="000D5581" w:rsidRPr="00DC7542" w:rsidRDefault="000D5581" w:rsidP="002C0E13">
            <w:pPr>
              <w:widowControl w:val="0"/>
              <w:spacing w:line="240" w:lineRule="auto"/>
              <w:jc w:val="right"/>
              <w:rPr>
                <w:b/>
                <w:bCs/>
              </w:rPr>
            </w:pPr>
            <w:r>
              <w:rPr>
                <w:b/>
                <w:bCs/>
              </w:rPr>
              <w:t>Application</w:t>
            </w:r>
          </w:p>
        </w:tc>
        <w:tc>
          <w:tcPr>
            <w:tcW w:w="2070" w:type="dxa"/>
            <w:shd w:val="clear" w:color="auto" w:fill="auto"/>
            <w:tcMar>
              <w:top w:w="100" w:type="dxa"/>
              <w:left w:w="100" w:type="dxa"/>
              <w:bottom w:w="100" w:type="dxa"/>
              <w:right w:w="100" w:type="dxa"/>
            </w:tcMar>
          </w:tcPr>
          <w:p w14:paraId="62CC5AE4" w14:textId="6F8B77E2" w:rsidR="000D5581" w:rsidRDefault="000D5581" w:rsidP="002C0E13">
            <w:pPr>
              <w:widowControl w:val="0"/>
              <w:spacing w:line="240" w:lineRule="auto"/>
            </w:pPr>
            <w:r>
              <w:t>Preview (MacOS)</w:t>
            </w:r>
          </w:p>
        </w:tc>
      </w:tr>
    </w:tbl>
    <w:p w14:paraId="55EFCE1F" w14:textId="77777777" w:rsidR="00322630" w:rsidRDefault="00322630" w:rsidP="00322630"/>
    <w:p w14:paraId="6BC34BCF" w14:textId="77777777" w:rsidR="00322630" w:rsidRDefault="00322630" w:rsidP="00322630">
      <w:pPr>
        <w:jc w:val="center"/>
      </w:pPr>
      <w:r>
        <w:rPr>
          <w:noProof/>
        </w:rPr>
        <w:drawing>
          <wp:inline distT="0" distB="0" distL="0" distR="0" wp14:anchorId="78EEC0F2" wp14:editId="4029D35A">
            <wp:extent cx="3665855" cy="4413989"/>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671528" cy="4420820"/>
                    </a:xfrm>
                    <a:prstGeom prst="rect">
                      <a:avLst/>
                    </a:prstGeom>
                  </pic:spPr>
                </pic:pic>
              </a:graphicData>
            </a:graphic>
          </wp:inline>
        </w:drawing>
      </w:r>
    </w:p>
    <w:p w14:paraId="3E402827" w14:textId="77777777" w:rsidR="00322630" w:rsidRDefault="00322630" w:rsidP="00322630"/>
    <w:p w14:paraId="3E5145FF" w14:textId="5E720919" w:rsidR="00322630" w:rsidRDefault="000D5581" w:rsidP="00322630">
      <w:pPr>
        <w:spacing w:after="240"/>
        <w:jc w:val="both"/>
      </w:pPr>
      <w:r w:rsidRPr="000D5581">
        <w:rPr>
          <w:b/>
          <w:bCs/>
        </w:rPr>
        <w:t>Raw images</w:t>
      </w:r>
      <w:r>
        <w:t xml:space="preserve"> in various formats are transcoded using the MacOS </w:t>
      </w:r>
      <w:r w:rsidRPr="000D5581">
        <w:rPr>
          <w:b/>
          <w:bCs/>
        </w:rPr>
        <w:t>Preview</w:t>
      </w:r>
      <w:r>
        <w:t xml:space="preserve"> application to generate </w:t>
      </w:r>
      <w:r w:rsidRPr="000D5581">
        <w:rPr>
          <w:b/>
          <w:bCs/>
        </w:rPr>
        <w:t>processed images</w:t>
      </w:r>
      <w:r>
        <w:t xml:space="preserve"> in PNG format</w:t>
      </w:r>
      <w:r w:rsidR="00322630">
        <w:t>.</w:t>
      </w:r>
    </w:p>
    <w:p w14:paraId="40D45E63" w14:textId="77777777" w:rsidR="00322630" w:rsidRDefault="00322630">
      <w:pPr>
        <w:rPr>
          <w:sz w:val="40"/>
          <w:szCs w:val="40"/>
        </w:rPr>
      </w:pPr>
      <w:r>
        <w:br w:type="page"/>
      </w:r>
    </w:p>
    <w:p w14:paraId="44611778" w14:textId="4C7A7992" w:rsidR="00F116E1" w:rsidRDefault="000D5581" w:rsidP="00F116E1">
      <w:pPr>
        <w:pStyle w:val="Heading2"/>
        <w:jc w:val="both"/>
      </w:pPr>
      <w:r>
        <w:lastRenderedPageBreak/>
        <w:t>Create Diagrams</w:t>
      </w:r>
    </w:p>
    <w:tbl>
      <w:tblPr>
        <w:tblW w:w="3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160"/>
      </w:tblGrid>
      <w:tr w:rsidR="000D5581" w14:paraId="1FFBD635" w14:textId="77777777" w:rsidTr="000D5581">
        <w:tc>
          <w:tcPr>
            <w:tcW w:w="1430" w:type="dxa"/>
            <w:shd w:val="clear" w:color="auto" w:fill="auto"/>
            <w:tcMar>
              <w:top w:w="100" w:type="dxa"/>
              <w:left w:w="100" w:type="dxa"/>
              <w:bottom w:w="100" w:type="dxa"/>
              <w:right w:w="100" w:type="dxa"/>
            </w:tcMar>
            <w:vAlign w:val="center"/>
          </w:tcPr>
          <w:p w14:paraId="5BCE208C" w14:textId="7EBB0F39" w:rsidR="000D5581" w:rsidRPr="00DC7542" w:rsidRDefault="000D5581" w:rsidP="000D5581">
            <w:pPr>
              <w:widowControl w:val="0"/>
              <w:spacing w:line="240" w:lineRule="auto"/>
              <w:jc w:val="right"/>
              <w:rPr>
                <w:b/>
                <w:bCs/>
              </w:rPr>
            </w:pPr>
            <w:r w:rsidRPr="00DC7542">
              <w:rPr>
                <w:b/>
                <w:bCs/>
              </w:rPr>
              <w:t>Inputs</w:t>
            </w:r>
          </w:p>
        </w:tc>
        <w:tc>
          <w:tcPr>
            <w:tcW w:w="2160" w:type="dxa"/>
            <w:shd w:val="clear" w:color="auto" w:fill="auto"/>
            <w:tcMar>
              <w:top w:w="100" w:type="dxa"/>
              <w:left w:w="100" w:type="dxa"/>
              <w:bottom w:w="100" w:type="dxa"/>
              <w:right w:w="100" w:type="dxa"/>
            </w:tcMar>
          </w:tcPr>
          <w:p w14:paraId="5F1F42CD" w14:textId="77777777" w:rsidR="000D5581" w:rsidRDefault="000D5581" w:rsidP="000D5581">
            <w:pPr>
              <w:widowControl w:val="0"/>
              <w:spacing w:line="240" w:lineRule="auto"/>
            </w:pPr>
            <w:r>
              <w:t>Raw images</w:t>
            </w:r>
          </w:p>
          <w:p w14:paraId="0DC37F6B" w14:textId="3FCF8307" w:rsidR="000D5581" w:rsidRDefault="000D5581" w:rsidP="000D5581">
            <w:pPr>
              <w:widowControl w:val="0"/>
              <w:spacing w:line="240" w:lineRule="auto"/>
            </w:pPr>
            <w:r>
              <w:t xml:space="preserve">References </w:t>
            </w:r>
          </w:p>
        </w:tc>
      </w:tr>
      <w:tr w:rsidR="000D5581" w14:paraId="6C92E799" w14:textId="77777777" w:rsidTr="000D5581">
        <w:trPr>
          <w:trHeight w:val="16"/>
        </w:trPr>
        <w:tc>
          <w:tcPr>
            <w:tcW w:w="1430" w:type="dxa"/>
            <w:shd w:val="clear" w:color="auto" w:fill="auto"/>
            <w:tcMar>
              <w:top w:w="100" w:type="dxa"/>
              <w:left w:w="100" w:type="dxa"/>
              <w:bottom w:w="100" w:type="dxa"/>
              <w:right w:w="100" w:type="dxa"/>
            </w:tcMar>
            <w:vAlign w:val="center"/>
          </w:tcPr>
          <w:p w14:paraId="1B557AC9" w14:textId="2E862853" w:rsidR="000D5581" w:rsidRPr="00DC7542" w:rsidRDefault="000D5581" w:rsidP="000D5581">
            <w:pPr>
              <w:widowControl w:val="0"/>
              <w:spacing w:line="240" w:lineRule="auto"/>
              <w:jc w:val="right"/>
              <w:rPr>
                <w:b/>
                <w:bCs/>
              </w:rPr>
            </w:pPr>
            <w:r w:rsidRPr="00DC7542">
              <w:rPr>
                <w:b/>
                <w:bCs/>
              </w:rPr>
              <w:t>Outputs</w:t>
            </w:r>
          </w:p>
        </w:tc>
        <w:tc>
          <w:tcPr>
            <w:tcW w:w="2160" w:type="dxa"/>
            <w:shd w:val="clear" w:color="auto" w:fill="auto"/>
            <w:tcMar>
              <w:top w:w="100" w:type="dxa"/>
              <w:left w:w="100" w:type="dxa"/>
              <w:bottom w:w="100" w:type="dxa"/>
              <w:right w:w="100" w:type="dxa"/>
            </w:tcMar>
          </w:tcPr>
          <w:p w14:paraId="08A65926" w14:textId="561DE7BE" w:rsidR="000D5581" w:rsidRDefault="000D5581" w:rsidP="000D5581">
            <w:pPr>
              <w:widowControl w:val="0"/>
              <w:spacing w:line="240" w:lineRule="auto"/>
            </w:pPr>
            <w:r>
              <w:t>Source diagram</w:t>
            </w:r>
          </w:p>
          <w:p w14:paraId="39542818" w14:textId="16E274C5" w:rsidR="000D5581" w:rsidRDefault="000D5581" w:rsidP="000D5581">
            <w:pPr>
              <w:widowControl w:val="0"/>
              <w:spacing w:line="240" w:lineRule="auto"/>
            </w:pPr>
            <w:r>
              <w:t>Processed images</w:t>
            </w:r>
          </w:p>
        </w:tc>
      </w:tr>
      <w:tr w:rsidR="000D5581" w14:paraId="3DD43EA2" w14:textId="77777777" w:rsidTr="000D5581">
        <w:trPr>
          <w:trHeight w:val="16"/>
        </w:trPr>
        <w:tc>
          <w:tcPr>
            <w:tcW w:w="1430" w:type="dxa"/>
            <w:shd w:val="clear" w:color="auto" w:fill="auto"/>
            <w:tcMar>
              <w:top w:w="100" w:type="dxa"/>
              <w:left w:w="100" w:type="dxa"/>
              <w:bottom w:w="100" w:type="dxa"/>
              <w:right w:w="100" w:type="dxa"/>
            </w:tcMar>
            <w:vAlign w:val="center"/>
          </w:tcPr>
          <w:p w14:paraId="50423DF3" w14:textId="5DD09C1C" w:rsidR="000D5581" w:rsidRPr="00DC7542" w:rsidRDefault="000D5581" w:rsidP="000D5581">
            <w:pPr>
              <w:widowControl w:val="0"/>
              <w:spacing w:line="240" w:lineRule="auto"/>
              <w:jc w:val="right"/>
              <w:rPr>
                <w:b/>
                <w:bCs/>
              </w:rPr>
            </w:pPr>
            <w:r>
              <w:rPr>
                <w:b/>
                <w:bCs/>
              </w:rPr>
              <w:t>Application</w:t>
            </w:r>
          </w:p>
        </w:tc>
        <w:tc>
          <w:tcPr>
            <w:tcW w:w="2160" w:type="dxa"/>
            <w:shd w:val="clear" w:color="auto" w:fill="auto"/>
            <w:tcMar>
              <w:top w:w="100" w:type="dxa"/>
              <w:left w:w="100" w:type="dxa"/>
              <w:bottom w:w="100" w:type="dxa"/>
              <w:right w:w="100" w:type="dxa"/>
            </w:tcMar>
          </w:tcPr>
          <w:p w14:paraId="184F85FF" w14:textId="5AB189E3" w:rsidR="000D5581" w:rsidRDefault="000D5581" w:rsidP="000D5581">
            <w:pPr>
              <w:widowControl w:val="0"/>
              <w:spacing w:line="240" w:lineRule="auto"/>
            </w:pPr>
            <w:r>
              <w:t>Draw IO</w:t>
            </w:r>
          </w:p>
        </w:tc>
      </w:tr>
    </w:tbl>
    <w:p w14:paraId="5ACBD257" w14:textId="77777777" w:rsidR="00F116E1" w:rsidRDefault="00F116E1" w:rsidP="00F116E1"/>
    <w:p w14:paraId="585133E3" w14:textId="77777777" w:rsidR="00F116E1" w:rsidRDefault="00F116E1" w:rsidP="00F116E1">
      <w:pPr>
        <w:jc w:val="center"/>
      </w:pPr>
      <w:r>
        <w:rPr>
          <w:noProof/>
        </w:rPr>
        <w:drawing>
          <wp:inline distT="0" distB="0" distL="0" distR="0" wp14:anchorId="352BA081" wp14:editId="2303C1E7">
            <wp:extent cx="3671528" cy="4420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3671528" cy="4420819"/>
                    </a:xfrm>
                    <a:prstGeom prst="rect">
                      <a:avLst/>
                    </a:prstGeom>
                  </pic:spPr>
                </pic:pic>
              </a:graphicData>
            </a:graphic>
          </wp:inline>
        </w:drawing>
      </w:r>
    </w:p>
    <w:p w14:paraId="3E4074F7" w14:textId="77777777" w:rsidR="00F116E1" w:rsidRDefault="00F116E1" w:rsidP="00F116E1"/>
    <w:p w14:paraId="1246466A" w14:textId="77777777" w:rsidR="0024195E" w:rsidRDefault="00B2057F" w:rsidP="00B2057F">
      <w:pPr>
        <w:spacing w:after="240"/>
        <w:jc w:val="both"/>
      </w:pPr>
      <w:r w:rsidRPr="00B2057F">
        <w:rPr>
          <w:b/>
          <w:bCs/>
        </w:rPr>
        <w:t>Raw images</w:t>
      </w:r>
      <w:r>
        <w:t xml:space="preserve"> and other </w:t>
      </w:r>
      <w:r w:rsidRPr="00B2057F">
        <w:rPr>
          <w:b/>
          <w:bCs/>
        </w:rPr>
        <w:t>references</w:t>
      </w:r>
      <w:r>
        <w:t xml:space="preserve"> are used as information sources to generate a </w:t>
      </w:r>
      <w:r w:rsidRPr="00B2057F">
        <w:rPr>
          <w:b/>
          <w:bCs/>
        </w:rPr>
        <w:t>source diagram</w:t>
      </w:r>
      <w:r>
        <w:t xml:space="preserve"> using Draw IO</w:t>
      </w:r>
      <w:r w:rsidR="00F116E1">
        <w:t>.</w:t>
      </w:r>
      <w:r>
        <w:t xml:space="preserve"> From the source diagram a set of </w:t>
      </w:r>
      <w:r w:rsidRPr="00B2057F">
        <w:rPr>
          <w:b/>
          <w:bCs/>
        </w:rPr>
        <w:t>processed images</w:t>
      </w:r>
      <w:r>
        <w:t xml:space="preserve"> is exported.</w:t>
      </w:r>
    </w:p>
    <w:p w14:paraId="57E32D25" w14:textId="0687ECD0" w:rsidR="00F116E1" w:rsidRPr="00B2057F" w:rsidRDefault="0024195E" w:rsidP="00B2057F">
      <w:pPr>
        <w:spacing w:after="240"/>
        <w:jc w:val="both"/>
      </w:pPr>
      <w:r w:rsidRPr="0024195E">
        <w:rPr>
          <w:b/>
          <w:bCs/>
          <w:color w:val="0070C0"/>
        </w:rPr>
        <w:t>Note:</w:t>
      </w:r>
      <w:r w:rsidRPr="0024195E">
        <w:rPr>
          <w:b/>
          <w:bCs/>
          <w:color w:val="0070C0"/>
        </w:rPr>
        <w:tab/>
      </w:r>
      <w:r>
        <w:t>Exported images should be saved with transparency enabled.</w:t>
      </w:r>
      <w:r w:rsidR="00F116E1">
        <w:br w:type="page"/>
      </w:r>
    </w:p>
    <w:p w14:paraId="42E53C9E" w14:textId="67D9C76E" w:rsidR="00C23EE0" w:rsidRDefault="00C23EE0" w:rsidP="00C23EE0">
      <w:pPr>
        <w:pStyle w:val="Heading2"/>
        <w:jc w:val="both"/>
      </w:pPr>
      <w:r>
        <w:lastRenderedPageBreak/>
        <w:t>Create Spreadsheet</w:t>
      </w:r>
    </w:p>
    <w:tbl>
      <w:tblPr>
        <w:tblW w:w="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1530"/>
      </w:tblGrid>
      <w:tr w:rsidR="00C23EE0" w14:paraId="68DCA923" w14:textId="77777777" w:rsidTr="008E2E88">
        <w:tc>
          <w:tcPr>
            <w:tcW w:w="1430" w:type="dxa"/>
            <w:shd w:val="clear" w:color="auto" w:fill="auto"/>
            <w:tcMar>
              <w:top w:w="100" w:type="dxa"/>
              <w:left w:w="100" w:type="dxa"/>
              <w:bottom w:w="100" w:type="dxa"/>
              <w:right w:w="100" w:type="dxa"/>
            </w:tcMar>
            <w:vAlign w:val="center"/>
          </w:tcPr>
          <w:p w14:paraId="6F53552F" w14:textId="77777777" w:rsidR="00C23EE0" w:rsidRPr="00DC7542" w:rsidRDefault="00C23EE0" w:rsidP="002C0E13">
            <w:pPr>
              <w:widowControl w:val="0"/>
              <w:spacing w:line="240" w:lineRule="auto"/>
              <w:jc w:val="right"/>
              <w:rPr>
                <w:b/>
                <w:bCs/>
              </w:rPr>
            </w:pPr>
            <w:r w:rsidRPr="00DC7542">
              <w:rPr>
                <w:b/>
                <w:bCs/>
              </w:rPr>
              <w:t>Inputs</w:t>
            </w:r>
          </w:p>
        </w:tc>
        <w:tc>
          <w:tcPr>
            <w:tcW w:w="1530" w:type="dxa"/>
            <w:shd w:val="clear" w:color="auto" w:fill="auto"/>
            <w:tcMar>
              <w:top w:w="100" w:type="dxa"/>
              <w:left w:w="100" w:type="dxa"/>
              <w:bottom w:w="100" w:type="dxa"/>
              <w:right w:w="100" w:type="dxa"/>
            </w:tcMar>
          </w:tcPr>
          <w:p w14:paraId="415EB1ED" w14:textId="77777777" w:rsidR="00C23EE0" w:rsidRDefault="00C23EE0" w:rsidP="002C0E13">
            <w:pPr>
              <w:widowControl w:val="0"/>
              <w:spacing w:line="240" w:lineRule="auto"/>
            </w:pPr>
            <w:r>
              <w:t xml:space="preserve">References </w:t>
            </w:r>
          </w:p>
        </w:tc>
      </w:tr>
      <w:tr w:rsidR="00C23EE0" w14:paraId="3C311BBA" w14:textId="77777777" w:rsidTr="008E2E88">
        <w:trPr>
          <w:trHeight w:val="16"/>
        </w:trPr>
        <w:tc>
          <w:tcPr>
            <w:tcW w:w="1430" w:type="dxa"/>
            <w:shd w:val="clear" w:color="auto" w:fill="auto"/>
            <w:tcMar>
              <w:top w:w="100" w:type="dxa"/>
              <w:left w:w="100" w:type="dxa"/>
              <w:bottom w:w="100" w:type="dxa"/>
              <w:right w:w="100" w:type="dxa"/>
            </w:tcMar>
            <w:vAlign w:val="center"/>
          </w:tcPr>
          <w:p w14:paraId="74518DF6" w14:textId="77777777" w:rsidR="00C23EE0" w:rsidRPr="00DC7542" w:rsidRDefault="00C23EE0" w:rsidP="002C0E13">
            <w:pPr>
              <w:widowControl w:val="0"/>
              <w:spacing w:line="240" w:lineRule="auto"/>
              <w:jc w:val="right"/>
              <w:rPr>
                <w:b/>
                <w:bCs/>
              </w:rPr>
            </w:pPr>
            <w:r w:rsidRPr="00DC7542">
              <w:rPr>
                <w:b/>
                <w:bCs/>
              </w:rPr>
              <w:t>Outputs</w:t>
            </w:r>
          </w:p>
        </w:tc>
        <w:tc>
          <w:tcPr>
            <w:tcW w:w="1530" w:type="dxa"/>
            <w:shd w:val="clear" w:color="auto" w:fill="auto"/>
            <w:tcMar>
              <w:top w:w="100" w:type="dxa"/>
              <w:left w:w="100" w:type="dxa"/>
              <w:bottom w:w="100" w:type="dxa"/>
              <w:right w:w="100" w:type="dxa"/>
            </w:tcMar>
          </w:tcPr>
          <w:p w14:paraId="1CB08D80" w14:textId="3106EFFF" w:rsidR="00C23EE0" w:rsidRDefault="008E2E88" w:rsidP="002C0E13">
            <w:pPr>
              <w:widowControl w:val="0"/>
              <w:spacing w:line="240" w:lineRule="auto"/>
            </w:pPr>
            <w:r>
              <w:t>Spreadsheet</w:t>
            </w:r>
          </w:p>
        </w:tc>
      </w:tr>
      <w:tr w:rsidR="00C23EE0" w14:paraId="753F3482" w14:textId="77777777" w:rsidTr="008E2E88">
        <w:trPr>
          <w:trHeight w:val="16"/>
        </w:trPr>
        <w:tc>
          <w:tcPr>
            <w:tcW w:w="1430" w:type="dxa"/>
            <w:shd w:val="clear" w:color="auto" w:fill="auto"/>
            <w:tcMar>
              <w:top w:w="100" w:type="dxa"/>
              <w:left w:w="100" w:type="dxa"/>
              <w:bottom w:w="100" w:type="dxa"/>
              <w:right w:w="100" w:type="dxa"/>
            </w:tcMar>
            <w:vAlign w:val="center"/>
          </w:tcPr>
          <w:p w14:paraId="43017933" w14:textId="77777777" w:rsidR="00C23EE0" w:rsidRPr="00DC7542" w:rsidRDefault="00C23EE0" w:rsidP="002C0E13">
            <w:pPr>
              <w:widowControl w:val="0"/>
              <w:spacing w:line="240" w:lineRule="auto"/>
              <w:jc w:val="right"/>
              <w:rPr>
                <w:b/>
                <w:bCs/>
              </w:rPr>
            </w:pPr>
            <w:r>
              <w:rPr>
                <w:b/>
                <w:bCs/>
              </w:rPr>
              <w:t>Application</w:t>
            </w:r>
          </w:p>
        </w:tc>
        <w:tc>
          <w:tcPr>
            <w:tcW w:w="1530" w:type="dxa"/>
            <w:shd w:val="clear" w:color="auto" w:fill="auto"/>
            <w:tcMar>
              <w:top w:w="100" w:type="dxa"/>
              <w:left w:w="100" w:type="dxa"/>
              <w:bottom w:w="100" w:type="dxa"/>
              <w:right w:w="100" w:type="dxa"/>
            </w:tcMar>
          </w:tcPr>
          <w:p w14:paraId="2A937012" w14:textId="4C7EC244" w:rsidR="00C23EE0" w:rsidRDefault="008E2E88" w:rsidP="002C0E13">
            <w:pPr>
              <w:widowControl w:val="0"/>
              <w:spacing w:line="240" w:lineRule="auto"/>
            </w:pPr>
            <w:r>
              <w:t>MS Excel</w:t>
            </w:r>
          </w:p>
        </w:tc>
      </w:tr>
    </w:tbl>
    <w:p w14:paraId="14CE547E" w14:textId="77777777" w:rsidR="00C23EE0" w:rsidRDefault="00C23EE0" w:rsidP="00C23EE0"/>
    <w:p w14:paraId="4A8C2397" w14:textId="77777777" w:rsidR="00C23EE0" w:rsidRDefault="00C23EE0" w:rsidP="00C23EE0">
      <w:pPr>
        <w:jc w:val="center"/>
      </w:pPr>
      <w:r>
        <w:rPr>
          <w:noProof/>
        </w:rPr>
        <w:drawing>
          <wp:inline distT="0" distB="0" distL="0" distR="0" wp14:anchorId="3594A4BE" wp14:editId="56A75382">
            <wp:extent cx="3671527" cy="44208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3671527" cy="4420818"/>
                    </a:xfrm>
                    <a:prstGeom prst="rect">
                      <a:avLst/>
                    </a:prstGeom>
                  </pic:spPr>
                </pic:pic>
              </a:graphicData>
            </a:graphic>
          </wp:inline>
        </w:drawing>
      </w:r>
    </w:p>
    <w:p w14:paraId="7D3E2C12" w14:textId="77777777" w:rsidR="00C23EE0" w:rsidRDefault="00C23EE0" w:rsidP="00C23EE0"/>
    <w:p w14:paraId="104D0E6B" w14:textId="718E5667" w:rsidR="00C23EE0" w:rsidRPr="00B2057F" w:rsidRDefault="00B2057F" w:rsidP="00B2057F">
      <w:pPr>
        <w:spacing w:after="240"/>
        <w:jc w:val="both"/>
      </w:pPr>
      <w:r>
        <w:t xml:space="preserve">Various </w:t>
      </w:r>
      <w:r w:rsidRPr="00B2057F">
        <w:rPr>
          <w:b/>
          <w:bCs/>
        </w:rPr>
        <w:t>references</w:t>
      </w:r>
      <w:r>
        <w:t xml:space="preserve"> are used as a basis for the creation of a </w:t>
      </w:r>
      <w:r w:rsidRPr="00B2057F">
        <w:rPr>
          <w:b/>
          <w:bCs/>
        </w:rPr>
        <w:t>spreadsheet</w:t>
      </w:r>
      <w:r>
        <w:t xml:space="preserve"> using MS Excel</w:t>
      </w:r>
      <w:r w:rsidR="00C23EE0">
        <w:t>.</w:t>
      </w:r>
      <w:r w:rsidR="00C23EE0">
        <w:br w:type="page"/>
      </w:r>
    </w:p>
    <w:p w14:paraId="772EC8AE" w14:textId="0623FA1F" w:rsidR="00C23EE0" w:rsidRDefault="00C23EE0" w:rsidP="00C23EE0">
      <w:pPr>
        <w:pStyle w:val="Heading2"/>
        <w:jc w:val="both"/>
      </w:pPr>
      <w:r>
        <w:lastRenderedPageBreak/>
        <w:t>Create Document</w:t>
      </w:r>
    </w:p>
    <w:tbl>
      <w:tblPr>
        <w:tblW w:w="3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160"/>
      </w:tblGrid>
      <w:tr w:rsidR="00C23EE0" w14:paraId="2B09BBA6" w14:textId="77777777" w:rsidTr="002C0E13">
        <w:tc>
          <w:tcPr>
            <w:tcW w:w="1430" w:type="dxa"/>
            <w:shd w:val="clear" w:color="auto" w:fill="auto"/>
            <w:tcMar>
              <w:top w:w="100" w:type="dxa"/>
              <w:left w:w="100" w:type="dxa"/>
              <w:bottom w:w="100" w:type="dxa"/>
              <w:right w:w="100" w:type="dxa"/>
            </w:tcMar>
            <w:vAlign w:val="center"/>
          </w:tcPr>
          <w:p w14:paraId="58D5A2B0" w14:textId="77777777" w:rsidR="00C23EE0" w:rsidRPr="00DC7542" w:rsidRDefault="00C23EE0" w:rsidP="002C0E13">
            <w:pPr>
              <w:widowControl w:val="0"/>
              <w:spacing w:line="240" w:lineRule="auto"/>
              <w:jc w:val="right"/>
              <w:rPr>
                <w:b/>
                <w:bCs/>
              </w:rPr>
            </w:pPr>
            <w:r w:rsidRPr="00DC7542">
              <w:rPr>
                <w:b/>
                <w:bCs/>
              </w:rPr>
              <w:t>Inputs</w:t>
            </w:r>
          </w:p>
        </w:tc>
        <w:tc>
          <w:tcPr>
            <w:tcW w:w="2160" w:type="dxa"/>
            <w:shd w:val="clear" w:color="auto" w:fill="auto"/>
            <w:tcMar>
              <w:top w:w="100" w:type="dxa"/>
              <w:left w:w="100" w:type="dxa"/>
              <w:bottom w:w="100" w:type="dxa"/>
              <w:right w:w="100" w:type="dxa"/>
            </w:tcMar>
          </w:tcPr>
          <w:p w14:paraId="16CF0DEF" w14:textId="59A48F42" w:rsidR="00C23EE0" w:rsidRDefault="008E2E88" w:rsidP="002C0E13">
            <w:pPr>
              <w:widowControl w:val="0"/>
              <w:spacing w:line="240" w:lineRule="auto"/>
            </w:pPr>
            <w:r>
              <w:t xml:space="preserve">Processed </w:t>
            </w:r>
            <w:r w:rsidR="00C23EE0">
              <w:t>images</w:t>
            </w:r>
          </w:p>
          <w:p w14:paraId="63EDABF7" w14:textId="77777777" w:rsidR="00C23EE0" w:rsidRDefault="00C23EE0" w:rsidP="002C0E13">
            <w:pPr>
              <w:widowControl w:val="0"/>
              <w:spacing w:line="240" w:lineRule="auto"/>
            </w:pPr>
            <w:r>
              <w:t xml:space="preserve">References </w:t>
            </w:r>
          </w:p>
          <w:p w14:paraId="2056550E" w14:textId="476BEB11" w:rsidR="008E2E88" w:rsidRDefault="008E2E88" w:rsidP="002C0E13">
            <w:pPr>
              <w:widowControl w:val="0"/>
              <w:spacing w:line="240" w:lineRule="auto"/>
            </w:pPr>
            <w:r>
              <w:t>spreadsheet</w:t>
            </w:r>
          </w:p>
        </w:tc>
      </w:tr>
      <w:tr w:rsidR="00C23EE0" w14:paraId="002E1AA3" w14:textId="77777777" w:rsidTr="002C0E13">
        <w:trPr>
          <w:trHeight w:val="16"/>
        </w:trPr>
        <w:tc>
          <w:tcPr>
            <w:tcW w:w="1430" w:type="dxa"/>
            <w:shd w:val="clear" w:color="auto" w:fill="auto"/>
            <w:tcMar>
              <w:top w:w="100" w:type="dxa"/>
              <w:left w:w="100" w:type="dxa"/>
              <w:bottom w:w="100" w:type="dxa"/>
              <w:right w:w="100" w:type="dxa"/>
            </w:tcMar>
            <w:vAlign w:val="center"/>
          </w:tcPr>
          <w:p w14:paraId="2F70A6AC" w14:textId="77777777" w:rsidR="00C23EE0" w:rsidRPr="00DC7542" w:rsidRDefault="00C23EE0" w:rsidP="002C0E13">
            <w:pPr>
              <w:widowControl w:val="0"/>
              <w:spacing w:line="240" w:lineRule="auto"/>
              <w:jc w:val="right"/>
              <w:rPr>
                <w:b/>
                <w:bCs/>
              </w:rPr>
            </w:pPr>
            <w:r w:rsidRPr="00DC7542">
              <w:rPr>
                <w:b/>
                <w:bCs/>
              </w:rPr>
              <w:t>Outputs</w:t>
            </w:r>
          </w:p>
        </w:tc>
        <w:tc>
          <w:tcPr>
            <w:tcW w:w="2160" w:type="dxa"/>
            <w:shd w:val="clear" w:color="auto" w:fill="auto"/>
            <w:tcMar>
              <w:top w:w="100" w:type="dxa"/>
              <w:left w:w="100" w:type="dxa"/>
              <w:bottom w:w="100" w:type="dxa"/>
              <w:right w:w="100" w:type="dxa"/>
            </w:tcMar>
          </w:tcPr>
          <w:p w14:paraId="0FB6E662" w14:textId="72EA343F" w:rsidR="00C23EE0" w:rsidRDefault="00C23EE0" w:rsidP="002C0E13">
            <w:pPr>
              <w:widowControl w:val="0"/>
              <w:spacing w:line="240" w:lineRule="auto"/>
            </w:pPr>
            <w:r>
              <w:t xml:space="preserve">Source </w:t>
            </w:r>
            <w:r w:rsidR="008E2E88">
              <w:t>document</w:t>
            </w:r>
          </w:p>
          <w:p w14:paraId="76B10588" w14:textId="730AEE79" w:rsidR="00C23EE0" w:rsidRDefault="008E2E88" w:rsidP="002C0E13">
            <w:pPr>
              <w:widowControl w:val="0"/>
              <w:spacing w:line="240" w:lineRule="auto"/>
            </w:pPr>
            <w:r>
              <w:t>Rough document</w:t>
            </w:r>
          </w:p>
        </w:tc>
      </w:tr>
      <w:tr w:rsidR="00C23EE0" w14:paraId="44145006" w14:textId="77777777" w:rsidTr="002C0E13">
        <w:trPr>
          <w:trHeight w:val="16"/>
        </w:trPr>
        <w:tc>
          <w:tcPr>
            <w:tcW w:w="1430" w:type="dxa"/>
            <w:shd w:val="clear" w:color="auto" w:fill="auto"/>
            <w:tcMar>
              <w:top w:w="100" w:type="dxa"/>
              <w:left w:w="100" w:type="dxa"/>
              <w:bottom w:w="100" w:type="dxa"/>
              <w:right w:w="100" w:type="dxa"/>
            </w:tcMar>
            <w:vAlign w:val="center"/>
          </w:tcPr>
          <w:p w14:paraId="03C085CF" w14:textId="77777777" w:rsidR="00C23EE0" w:rsidRPr="00DC7542" w:rsidRDefault="00C23EE0" w:rsidP="002C0E13">
            <w:pPr>
              <w:widowControl w:val="0"/>
              <w:spacing w:line="240" w:lineRule="auto"/>
              <w:jc w:val="right"/>
              <w:rPr>
                <w:b/>
                <w:bCs/>
              </w:rPr>
            </w:pPr>
            <w:r>
              <w:rPr>
                <w:b/>
                <w:bCs/>
              </w:rPr>
              <w:t>Application</w:t>
            </w:r>
          </w:p>
        </w:tc>
        <w:tc>
          <w:tcPr>
            <w:tcW w:w="2160" w:type="dxa"/>
            <w:shd w:val="clear" w:color="auto" w:fill="auto"/>
            <w:tcMar>
              <w:top w:w="100" w:type="dxa"/>
              <w:left w:w="100" w:type="dxa"/>
              <w:bottom w:w="100" w:type="dxa"/>
              <w:right w:w="100" w:type="dxa"/>
            </w:tcMar>
          </w:tcPr>
          <w:p w14:paraId="0BD9F839" w14:textId="4D817F27" w:rsidR="00C23EE0" w:rsidRDefault="008E2E88" w:rsidP="002C0E13">
            <w:pPr>
              <w:widowControl w:val="0"/>
              <w:spacing w:line="240" w:lineRule="auto"/>
            </w:pPr>
            <w:r>
              <w:t>MS Word</w:t>
            </w:r>
          </w:p>
        </w:tc>
      </w:tr>
    </w:tbl>
    <w:p w14:paraId="5A4EDB5E" w14:textId="77777777" w:rsidR="00C23EE0" w:rsidRDefault="00C23EE0" w:rsidP="00C23EE0"/>
    <w:p w14:paraId="1E429DEF" w14:textId="77777777" w:rsidR="00C23EE0" w:rsidRDefault="00C23EE0" w:rsidP="00C23EE0">
      <w:pPr>
        <w:jc w:val="center"/>
      </w:pPr>
      <w:r>
        <w:rPr>
          <w:noProof/>
        </w:rPr>
        <w:drawing>
          <wp:inline distT="0" distB="0" distL="0" distR="0" wp14:anchorId="5D56F962" wp14:editId="6D17D228">
            <wp:extent cx="3671528" cy="42198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671528" cy="4219873"/>
                    </a:xfrm>
                    <a:prstGeom prst="rect">
                      <a:avLst/>
                    </a:prstGeom>
                  </pic:spPr>
                </pic:pic>
              </a:graphicData>
            </a:graphic>
          </wp:inline>
        </w:drawing>
      </w:r>
    </w:p>
    <w:p w14:paraId="7CB1AC2B" w14:textId="77777777" w:rsidR="00C23EE0" w:rsidRDefault="00C23EE0" w:rsidP="00C23EE0"/>
    <w:p w14:paraId="03A05325" w14:textId="4D3343C2" w:rsidR="00C23EE0" w:rsidRPr="00B2057F" w:rsidRDefault="00B2057F" w:rsidP="00B2057F">
      <w:pPr>
        <w:spacing w:after="240"/>
        <w:jc w:val="both"/>
      </w:pPr>
      <w:r>
        <w:t xml:space="preserve">The </w:t>
      </w:r>
      <w:r w:rsidRPr="00B2057F">
        <w:rPr>
          <w:b/>
          <w:bCs/>
        </w:rPr>
        <w:t>processed images</w:t>
      </w:r>
      <w:r>
        <w:t xml:space="preserve">, </w:t>
      </w:r>
      <w:r w:rsidRPr="00B2057F">
        <w:rPr>
          <w:b/>
          <w:bCs/>
        </w:rPr>
        <w:t>references</w:t>
      </w:r>
      <w:r>
        <w:t xml:space="preserve"> and </w:t>
      </w:r>
      <w:r w:rsidRPr="00B2057F">
        <w:rPr>
          <w:b/>
          <w:bCs/>
        </w:rPr>
        <w:t>spreadsheet</w:t>
      </w:r>
      <w:r>
        <w:t xml:space="preserve"> are used as the basis of, or directly integrated into the </w:t>
      </w:r>
      <w:r w:rsidRPr="00B2057F">
        <w:rPr>
          <w:b/>
          <w:bCs/>
        </w:rPr>
        <w:t>source document</w:t>
      </w:r>
      <w:r>
        <w:t xml:space="preserve"> using MS Word</w:t>
      </w:r>
      <w:r w:rsidR="00C23EE0">
        <w:t>.</w:t>
      </w:r>
      <w:r>
        <w:t xml:space="preserve"> This </w:t>
      </w:r>
      <w:r w:rsidRPr="00B2057F">
        <w:rPr>
          <w:b/>
          <w:bCs/>
        </w:rPr>
        <w:t>source document</w:t>
      </w:r>
      <w:r>
        <w:t xml:space="preserve"> is exported as a </w:t>
      </w:r>
      <w:r w:rsidRPr="00B2057F">
        <w:rPr>
          <w:b/>
          <w:bCs/>
        </w:rPr>
        <w:t>rough document</w:t>
      </w:r>
      <w:r>
        <w:t>.</w:t>
      </w:r>
      <w:r w:rsidR="00C23EE0">
        <w:br w:type="page"/>
      </w:r>
    </w:p>
    <w:p w14:paraId="38A259DB" w14:textId="2422BC9E" w:rsidR="00C23EE0" w:rsidRDefault="00C23EE0" w:rsidP="00C23EE0">
      <w:pPr>
        <w:pStyle w:val="Heading2"/>
        <w:jc w:val="both"/>
      </w:pPr>
      <w:r>
        <w:lastRenderedPageBreak/>
        <w:t>Cleanup Document</w:t>
      </w:r>
    </w:p>
    <w:tbl>
      <w:tblPr>
        <w:tblW w:w="3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160"/>
      </w:tblGrid>
      <w:tr w:rsidR="00C23EE0" w14:paraId="43A39E38" w14:textId="77777777" w:rsidTr="002C0E13">
        <w:tc>
          <w:tcPr>
            <w:tcW w:w="1430" w:type="dxa"/>
            <w:shd w:val="clear" w:color="auto" w:fill="auto"/>
            <w:tcMar>
              <w:top w:w="100" w:type="dxa"/>
              <w:left w:w="100" w:type="dxa"/>
              <w:bottom w:w="100" w:type="dxa"/>
              <w:right w:w="100" w:type="dxa"/>
            </w:tcMar>
            <w:vAlign w:val="center"/>
          </w:tcPr>
          <w:p w14:paraId="475DEEDD" w14:textId="77777777" w:rsidR="00C23EE0" w:rsidRPr="00DC7542" w:rsidRDefault="00C23EE0" w:rsidP="002C0E13">
            <w:pPr>
              <w:widowControl w:val="0"/>
              <w:spacing w:line="240" w:lineRule="auto"/>
              <w:jc w:val="right"/>
              <w:rPr>
                <w:b/>
                <w:bCs/>
              </w:rPr>
            </w:pPr>
            <w:r w:rsidRPr="00DC7542">
              <w:rPr>
                <w:b/>
                <w:bCs/>
              </w:rPr>
              <w:t>Inputs</w:t>
            </w:r>
          </w:p>
        </w:tc>
        <w:tc>
          <w:tcPr>
            <w:tcW w:w="2160" w:type="dxa"/>
            <w:shd w:val="clear" w:color="auto" w:fill="auto"/>
            <w:tcMar>
              <w:top w:w="100" w:type="dxa"/>
              <w:left w:w="100" w:type="dxa"/>
              <w:bottom w:w="100" w:type="dxa"/>
              <w:right w:w="100" w:type="dxa"/>
            </w:tcMar>
          </w:tcPr>
          <w:p w14:paraId="79A178FC" w14:textId="359091CE" w:rsidR="00C23EE0" w:rsidRDefault="008E2E88" w:rsidP="002C0E13">
            <w:pPr>
              <w:widowControl w:val="0"/>
              <w:spacing w:line="240" w:lineRule="auto"/>
            </w:pPr>
            <w:r>
              <w:t>Processed</w:t>
            </w:r>
            <w:r w:rsidR="00C23EE0">
              <w:t xml:space="preserve"> images</w:t>
            </w:r>
          </w:p>
          <w:p w14:paraId="42AB608B" w14:textId="52EA5126" w:rsidR="00C23EE0" w:rsidRDefault="008E2E88" w:rsidP="002C0E13">
            <w:pPr>
              <w:widowControl w:val="0"/>
              <w:spacing w:line="240" w:lineRule="auto"/>
            </w:pPr>
            <w:r>
              <w:t>Rough document</w:t>
            </w:r>
            <w:r w:rsidR="00C23EE0">
              <w:t xml:space="preserve"> </w:t>
            </w:r>
          </w:p>
        </w:tc>
      </w:tr>
      <w:tr w:rsidR="00C23EE0" w14:paraId="2A155702" w14:textId="77777777" w:rsidTr="002C0E13">
        <w:trPr>
          <w:trHeight w:val="16"/>
        </w:trPr>
        <w:tc>
          <w:tcPr>
            <w:tcW w:w="1430" w:type="dxa"/>
            <w:shd w:val="clear" w:color="auto" w:fill="auto"/>
            <w:tcMar>
              <w:top w:w="100" w:type="dxa"/>
              <w:left w:w="100" w:type="dxa"/>
              <w:bottom w:w="100" w:type="dxa"/>
              <w:right w:w="100" w:type="dxa"/>
            </w:tcMar>
            <w:vAlign w:val="center"/>
          </w:tcPr>
          <w:p w14:paraId="76F9AF7E" w14:textId="77777777" w:rsidR="00C23EE0" w:rsidRPr="00DC7542" w:rsidRDefault="00C23EE0" w:rsidP="002C0E13">
            <w:pPr>
              <w:widowControl w:val="0"/>
              <w:spacing w:line="240" w:lineRule="auto"/>
              <w:jc w:val="right"/>
              <w:rPr>
                <w:b/>
                <w:bCs/>
              </w:rPr>
            </w:pPr>
            <w:r w:rsidRPr="00DC7542">
              <w:rPr>
                <w:b/>
                <w:bCs/>
              </w:rPr>
              <w:t>Outputs</w:t>
            </w:r>
          </w:p>
        </w:tc>
        <w:tc>
          <w:tcPr>
            <w:tcW w:w="2160" w:type="dxa"/>
            <w:shd w:val="clear" w:color="auto" w:fill="auto"/>
            <w:tcMar>
              <w:top w:w="100" w:type="dxa"/>
              <w:left w:w="100" w:type="dxa"/>
              <w:bottom w:w="100" w:type="dxa"/>
              <w:right w:w="100" w:type="dxa"/>
            </w:tcMar>
          </w:tcPr>
          <w:p w14:paraId="03A69E58" w14:textId="5CB8AAFA" w:rsidR="00C23EE0" w:rsidRDefault="008E2E88" w:rsidP="002C0E13">
            <w:pPr>
              <w:widowControl w:val="0"/>
              <w:spacing w:line="240" w:lineRule="auto"/>
            </w:pPr>
            <w:r>
              <w:t>Final document</w:t>
            </w:r>
          </w:p>
        </w:tc>
      </w:tr>
      <w:tr w:rsidR="00C23EE0" w14:paraId="7FE36F86" w14:textId="77777777" w:rsidTr="002C0E13">
        <w:trPr>
          <w:trHeight w:val="16"/>
        </w:trPr>
        <w:tc>
          <w:tcPr>
            <w:tcW w:w="1430" w:type="dxa"/>
            <w:shd w:val="clear" w:color="auto" w:fill="auto"/>
            <w:tcMar>
              <w:top w:w="100" w:type="dxa"/>
              <w:left w:w="100" w:type="dxa"/>
              <w:bottom w:w="100" w:type="dxa"/>
              <w:right w:w="100" w:type="dxa"/>
            </w:tcMar>
            <w:vAlign w:val="center"/>
          </w:tcPr>
          <w:p w14:paraId="0FB7B4AE" w14:textId="77777777" w:rsidR="00C23EE0" w:rsidRPr="00DC7542" w:rsidRDefault="00C23EE0" w:rsidP="002C0E13">
            <w:pPr>
              <w:widowControl w:val="0"/>
              <w:spacing w:line="240" w:lineRule="auto"/>
              <w:jc w:val="right"/>
              <w:rPr>
                <w:b/>
                <w:bCs/>
              </w:rPr>
            </w:pPr>
            <w:r>
              <w:rPr>
                <w:b/>
                <w:bCs/>
              </w:rPr>
              <w:t>Application</w:t>
            </w:r>
          </w:p>
        </w:tc>
        <w:tc>
          <w:tcPr>
            <w:tcW w:w="2160" w:type="dxa"/>
            <w:shd w:val="clear" w:color="auto" w:fill="auto"/>
            <w:tcMar>
              <w:top w:w="100" w:type="dxa"/>
              <w:left w:w="100" w:type="dxa"/>
              <w:bottom w:w="100" w:type="dxa"/>
              <w:right w:w="100" w:type="dxa"/>
            </w:tcMar>
          </w:tcPr>
          <w:p w14:paraId="159B3F98" w14:textId="423D3098" w:rsidR="00C23EE0" w:rsidRDefault="008E2E88" w:rsidP="002C0E13">
            <w:pPr>
              <w:widowControl w:val="0"/>
              <w:spacing w:line="240" w:lineRule="auto"/>
            </w:pPr>
            <w:r>
              <w:t>PDF Expert</w:t>
            </w:r>
          </w:p>
        </w:tc>
      </w:tr>
    </w:tbl>
    <w:p w14:paraId="533A688E" w14:textId="77777777" w:rsidR="00C23EE0" w:rsidRDefault="00C23EE0" w:rsidP="00C23EE0"/>
    <w:p w14:paraId="02C9F99D" w14:textId="77777777" w:rsidR="00C23EE0" w:rsidRDefault="00C23EE0" w:rsidP="00C23EE0">
      <w:pPr>
        <w:jc w:val="center"/>
      </w:pPr>
      <w:r>
        <w:rPr>
          <w:noProof/>
        </w:rPr>
        <w:drawing>
          <wp:inline distT="0" distB="0" distL="0" distR="0" wp14:anchorId="5B5EEBC2" wp14:editId="269CD4B4">
            <wp:extent cx="3671528" cy="44108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671528" cy="4410817"/>
                    </a:xfrm>
                    <a:prstGeom prst="rect">
                      <a:avLst/>
                    </a:prstGeom>
                  </pic:spPr>
                </pic:pic>
              </a:graphicData>
            </a:graphic>
          </wp:inline>
        </w:drawing>
      </w:r>
    </w:p>
    <w:p w14:paraId="1979B056" w14:textId="77777777" w:rsidR="00C23EE0" w:rsidRDefault="00C23EE0" w:rsidP="00C23EE0"/>
    <w:p w14:paraId="6C6EA4D7" w14:textId="1E825FE2" w:rsidR="00C23EE0" w:rsidRDefault="00B2057F" w:rsidP="00C23EE0">
      <w:pPr>
        <w:spacing w:after="240"/>
        <w:jc w:val="both"/>
      </w:pPr>
      <w:r>
        <w:t xml:space="preserve">The </w:t>
      </w:r>
      <w:r w:rsidRPr="00B2057F">
        <w:rPr>
          <w:b/>
          <w:bCs/>
        </w:rPr>
        <w:t>rough document</w:t>
      </w:r>
      <w:r>
        <w:t xml:space="preserve"> is modified using PDF Expert</w:t>
      </w:r>
      <w:r w:rsidR="0031231D">
        <w:t xml:space="preserve"> yielding a </w:t>
      </w:r>
      <w:r w:rsidR="0031231D" w:rsidRPr="0031231D">
        <w:rPr>
          <w:b/>
          <w:bCs/>
        </w:rPr>
        <w:t>final document</w:t>
      </w:r>
      <w:r w:rsidR="00C23EE0">
        <w:t>.</w:t>
      </w:r>
      <w:r>
        <w:t xml:space="preserve"> Presently, there are two types of modification:</w:t>
      </w:r>
    </w:p>
    <w:p w14:paraId="4A6698FA" w14:textId="589FE13E" w:rsidR="00B2057F" w:rsidRDefault="00B2057F" w:rsidP="00B2057F">
      <w:pPr>
        <w:pStyle w:val="ListParagraph"/>
        <w:numPr>
          <w:ilvl w:val="0"/>
          <w:numId w:val="18"/>
        </w:numPr>
        <w:spacing w:after="240"/>
        <w:jc w:val="both"/>
      </w:pPr>
      <w:r>
        <w:t>Improperly encoded images are replaced with their originals from the processed images set.</w:t>
      </w:r>
    </w:p>
    <w:p w14:paraId="0890E171" w14:textId="34E86D8B" w:rsidR="00B2057F" w:rsidRDefault="0031231D" w:rsidP="00B2057F">
      <w:pPr>
        <w:pStyle w:val="ListParagraph"/>
        <w:numPr>
          <w:ilvl w:val="0"/>
          <w:numId w:val="18"/>
        </w:numPr>
        <w:spacing w:after="240"/>
        <w:jc w:val="both"/>
      </w:pPr>
      <w:r>
        <w:t>Non-relative hyperlinks are corrected to be relative.</w:t>
      </w:r>
    </w:p>
    <w:p w14:paraId="6BB6B587" w14:textId="1505B90F" w:rsidR="00C23EE0" w:rsidRDefault="00C23EE0" w:rsidP="00C23EE0">
      <w:pPr>
        <w:spacing w:after="240"/>
        <w:ind w:left="720" w:hanging="720"/>
        <w:jc w:val="both"/>
      </w:pPr>
      <w:r w:rsidRPr="00363307">
        <w:rPr>
          <w:b/>
          <w:bCs/>
          <w:color w:val="0070C0"/>
        </w:rPr>
        <w:t>Note:</w:t>
      </w:r>
      <w:r w:rsidRPr="00363307">
        <w:rPr>
          <w:b/>
          <w:bCs/>
          <w:color w:val="0070C0"/>
        </w:rPr>
        <w:tab/>
      </w:r>
      <w:r w:rsidR="0031231D">
        <w:t>As mentioned earlier in this document, this step is necessitated by deficiencies in MS Word</w:t>
      </w:r>
      <w:r>
        <w:t>.</w:t>
      </w:r>
    </w:p>
    <w:p w14:paraId="5C949081" w14:textId="5D23FD43" w:rsidR="0068488E" w:rsidRDefault="0068488E" w:rsidP="0068488E">
      <w:pPr>
        <w:pStyle w:val="Heading1"/>
      </w:pPr>
      <w:r>
        <w:lastRenderedPageBreak/>
        <w:t xml:space="preserve">Source to Distribution </w:t>
      </w:r>
      <w:r w:rsidR="00D64753">
        <w:t>Workf</w:t>
      </w:r>
      <w:r>
        <w:t>low</w:t>
      </w:r>
    </w:p>
    <w:p w14:paraId="198DE67A" w14:textId="4C7B9BAD" w:rsidR="0068488E" w:rsidRPr="0068488E" w:rsidRDefault="0068488E" w:rsidP="000F2816">
      <w:pPr>
        <w:spacing w:after="240"/>
      </w:pPr>
      <w:r>
        <w:t xml:space="preserve">The following diagram shows the </w:t>
      </w:r>
      <w:r w:rsidR="000F2816">
        <w:t>source material to distribution material flow.</w:t>
      </w:r>
    </w:p>
    <w:p w14:paraId="762E9D69" w14:textId="248B0DEB" w:rsidR="006A11C9" w:rsidRDefault="00F41FE5" w:rsidP="00F41FE5">
      <w:pPr>
        <w:spacing w:after="240"/>
        <w:jc w:val="center"/>
      </w:pPr>
      <w:r>
        <w:rPr>
          <w:noProof/>
        </w:rPr>
        <w:drawing>
          <wp:inline distT="0" distB="0" distL="0" distR="0" wp14:anchorId="05A1B010" wp14:editId="1E783FFB">
            <wp:extent cx="4545701" cy="73541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4602989" cy="7446791"/>
                    </a:xfrm>
                    <a:prstGeom prst="rect">
                      <a:avLst/>
                    </a:prstGeom>
                  </pic:spPr>
                </pic:pic>
              </a:graphicData>
            </a:graphic>
          </wp:inline>
        </w:drawing>
      </w:r>
    </w:p>
    <w:p w14:paraId="1EF29B5C" w14:textId="20924B2C" w:rsidR="008F7552" w:rsidRDefault="008F7552" w:rsidP="008F7552">
      <w:pPr>
        <w:spacing w:after="240"/>
        <w:jc w:val="both"/>
      </w:pPr>
      <w:r>
        <w:lastRenderedPageBreak/>
        <w:t xml:space="preserve">There </w:t>
      </w:r>
      <w:r w:rsidR="0024162D">
        <w:t xml:space="preserve">are three </w:t>
      </w:r>
      <w:r w:rsidR="00D64753">
        <w:t>cases</w:t>
      </w:r>
      <w:r>
        <w:t>:</w:t>
      </w:r>
    </w:p>
    <w:p w14:paraId="275A9A32" w14:textId="300237B4" w:rsidR="00D64753" w:rsidRDefault="00D64753" w:rsidP="00D64753">
      <w:pPr>
        <w:pStyle w:val="Heading2"/>
      </w:pPr>
      <w:r>
        <w:t>Generated Primary Document</w:t>
      </w:r>
    </w:p>
    <w:p w14:paraId="297498B3" w14:textId="3BC6D3D1" w:rsidR="008F7552" w:rsidRDefault="00D64753" w:rsidP="008F7552">
      <w:pPr>
        <w:spacing w:after="240"/>
        <w:jc w:val="both"/>
      </w:pPr>
      <w:r>
        <w:t xml:space="preserve">The primary document’s [PDF] is generated into the top level of the </w:t>
      </w:r>
      <w:r w:rsidRPr="00D64753">
        <w:rPr>
          <w:color w:val="0070C0"/>
        </w:rPr>
        <w:t xml:space="preserve">distribution </w:t>
      </w:r>
      <w:r>
        <w:t>folder</w:t>
      </w:r>
      <w:r w:rsidR="008F7552">
        <w:t>.</w:t>
      </w:r>
    </w:p>
    <w:p w14:paraId="78CBFEEF" w14:textId="5CB78704" w:rsidR="00D64753" w:rsidRDefault="00D64753" w:rsidP="00D64753">
      <w:pPr>
        <w:pStyle w:val="Heading2"/>
      </w:pPr>
      <w:r>
        <w:t>Generated Reference Documents</w:t>
      </w:r>
    </w:p>
    <w:p w14:paraId="49333B37" w14:textId="41117D09" w:rsidR="004E651F" w:rsidRDefault="00D64753" w:rsidP="004E651F">
      <w:pPr>
        <w:spacing w:after="240"/>
        <w:jc w:val="both"/>
      </w:pPr>
      <w:r>
        <w:t xml:space="preserve">The </w:t>
      </w:r>
      <w:r w:rsidR="004E651F">
        <w:t>reference</w:t>
      </w:r>
      <w:r>
        <w:t xml:space="preserve"> documents in the </w:t>
      </w:r>
      <w:r w:rsidRPr="00D64753">
        <w:rPr>
          <w:color w:val="0070C0"/>
        </w:rPr>
        <w:t>certification_documents</w:t>
      </w:r>
      <w:r w:rsidR="004E651F">
        <w:t xml:space="preserve"> and</w:t>
      </w:r>
      <w:r>
        <w:t xml:space="preserve"> </w:t>
      </w:r>
      <w:r w:rsidRPr="00D64753">
        <w:rPr>
          <w:color w:val="0070C0"/>
        </w:rPr>
        <w:t xml:space="preserve">elaboration_documents </w:t>
      </w:r>
      <w:r>
        <w:t xml:space="preserve">folders are generated </w:t>
      </w:r>
      <w:r w:rsidR="004E651F">
        <w:t xml:space="preserve">[PDF] </w:t>
      </w:r>
      <w:r>
        <w:t>into the corresponding folder</w:t>
      </w:r>
      <w:r w:rsidR="004E651F">
        <w:t>s</w:t>
      </w:r>
      <w:r>
        <w:t xml:space="preserve"> in the </w:t>
      </w:r>
      <w:r w:rsidRPr="004E651F">
        <w:rPr>
          <w:color w:val="0070C0"/>
        </w:rPr>
        <w:t xml:space="preserve">distribution </w:t>
      </w:r>
      <w:r>
        <w:t>folder.</w:t>
      </w:r>
      <w:r w:rsidR="004E651F">
        <w:t xml:space="preserve"> The reference documents in the </w:t>
      </w:r>
      <w:r w:rsidR="004E651F" w:rsidRPr="00D64753">
        <w:rPr>
          <w:color w:val="0070C0"/>
        </w:rPr>
        <w:t xml:space="preserve">secondary_documents </w:t>
      </w:r>
      <w:r w:rsidR="004E651F">
        <w:t xml:space="preserve">folders are generated [PDF] and aggregated into the </w:t>
      </w:r>
      <w:r w:rsidR="004E651F" w:rsidRPr="00D64753">
        <w:rPr>
          <w:color w:val="0070C0"/>
        </w:rPr>
        <w:t xml:space="preserve">secondary_documents </w:t>
      </w:r>
      <w:r w:rsidR="004E651F">
        <w:t xml:space="preserve">folder in the </w:t>
      </w:r>
      <w:r w:rsidR="004E651F" w:rsidRPr="004E651F">
        <w:rPr>
          <w:color w:val="0070C0"/>
        </w:rPr>
        <w:t xml:space="preserve">distribution </w:t>
      </w:r>
      <w:r w:rsidR="004E651F">
        <w:t xml:space="preserve">folder. </w:t>
      </w:r>
    </w:p>
    <w:p w14:paraId="2C8C3B3B" w14:textId="2441E8A1" w:rsidR="00D64753" w:rsidRDefault="00D64753" w:rsidP="00D64753">
      <w:pPr>
        <w:pStyle w:val="Heading2"/>
      </w:pPr>
      <w:r>
        <w:t>Copied Reference Documents</w:t>
      </w:r>
    </w:p>
    <w:p w14:paraId="1AC90321" w14:textId="5088D251" w:rsidR="00D64753" w:rsidRDefault="004E651F" w:rsidP="00D64753">
      <w:pPr>
        <w:spacing w:after="240"/>
        <w:jc w:val="both"/>
      </w:pPr>
      <w:r>
        <w:t xml:space="preserve">The reference documents in the </w:t>
      </w:r>
      <w:r>
        <w:rPr>
          <w:color w:val="0070C0"/>
        </w:rPr>
        <w:t>templates</w:t>
      </w:r>
      <w:r>
        <w:t xml:space="preserve"> and </w:t>
      </w:r>
      <w:r>
        <w:rPr>
          <w:color w:val="0070C0"/>
        </w:rPr>
        <w:t>working_material</w:t>
      </w:r>
      <w:r w:rsidRPr="00D64753">
        <w:rPr>
          <w:color w:val="0070C0"/>
        </w:rPr>
        <w:t xml:space="preserve"> </w:t>
      </w:r>
      <w:r>
        <w:t xml:space="preserve">folders are copied into the corresponding folders in the </w:t>
      </w:r>
      <w:r w:rsidRPr="004E651F">
        <w:rPr>
          <w:color w:val="0070C0"/>
        </w:rPr>
        <w:t xml:space="preserve">distribution </w:t>
      </w:r>
      <w:r>
        <w:t>folder</w:t>
      </w:r>
      <w:r w:rsidR="00D64753">
        <w:t>.</w:t>
      </w:r>
    </w:p>
    <w:p w14:paraId="2BF95A26" w14:textId="417712E2" w:rsidR="00326E0E" w:rsidRDefault="00326E0E" w:rsidP="00326E0E">
      <w:pPr>
        <w:spacing w:after="240"/>
        <w:ind w:left="720" w:hanging="720"/>
        <w:jc w:val="both"/>
      </w:pPr>
      <w:r w:rsidRPr="00326E0E">
        <w:rPr>
          <w:b/>
          <w:bCs/>
          <w:color w:val="0070C0"/>
        </w:rPr>
        <w:t>Note:</w:t>
      </w:r>
      <w:r w:rsidRPr="00326E0E">
        <w:rPr>
          <w:b/>
          <w:bCs/>
          <w:color w:val="0070C0"/>
        </w:rPr>
        <w:tab/>
      </w:r>
      <w:r>
        <w:t xml:space="preserve">This duplication of the templates and working material documents is done for consistency of the </w:t>
      </w:r>
      <w:r w:rsidRPr="00326E0E">
        <w:rPr>
          <w:color w:val="0070C0"/>
        </w:rPr>
        <w:t xml:space="preserve">source </w:t>
      </w:r>
      <w:r>
        <w:t xml:space="preserve">and </w:t>
      </w:r>
      <w:r w:rsidRPr="00326E0E">
        <w:rPr>
          <w:color w:val="0070C0"/>
        </w:rPr>
        <w:t xml:space="preserve">distribution </w:t>
      </w:r>
      <w:r>
        <w:t>trees.</w:t>
      </w:r>
    </w:p>
    <w:p w14:paraId="5512EE33" w14:textId="77777777" w:rsidR="00D64753" w:rsidRDefault="00D64753" w:rsidP="008F7552">
      <w:pPr>
        <w:spacing w:after="240"/>
        <w:jc w:val="both"/>
      </w:pPr>
    </w:p>
    <w:p w14:paraId="423D853B" w14:textId="77777777" w:rsidR="00D64753" w:rsidRDefault="00D64753" w:rsidP="008F7552">
      <w:pPr>
        <w:spacing w:after="240"/>
        <w:jc w:val="both"/>
      </w:pPr>
    </w:p>
    <w:p w14:paraId="603D70EB" w14:textId="77777777" w:rsidR="00737DA4" w:rsidRDefault="00737DA4">
      <w:pPr>
        <w:rPr>
          <w:sz w:val="32"/>
          <w:szCs w:val="32"/>
        </w:rPr>
      </w:pPr>
      <w:r>
        <w:br w:type="page"/>
      </w:r>
    </w:p>
    <w:p w14:paraId="38525C2C" w14:textId="5860B85F" w:rsidR="003E4210" w:rsidRDefault="003E4210" w:rsidP="003E4210">
      <w:pPr>
        <w:pStyle w:val="Heading1"/>
      </w:pPr>
      <w:r>
        <w:lastRenderedPageBreak/>
        <w:t>Local Working Copy</w:t>
      </w:r>
    </w:p>
    <w:p w14:paraId="1339D65C" w14:textId="77777777" w:rsidR="002D47F0" w:rsidRDefault="003E4210" w:rsidP="002D47F0">
      <w:pPr>
        <w:spacing w:after="240"/>
        <w:jc w:val="both"/>
      </w:pPr>
      <w:r>
        <w:t xml:space="preserve">It is highly recommended that the local working copy of the </w:t>
      </w:r>
      <w:r w:rsidRPr="002D47F0">
        <w:rPr>
          <w:b/>
          <w:bCs/>
        </w:rPr>
        <w:t>AVCDL</w:t>
      </w:r>
      <w:r>
        <w:t xml:space="preserve"> be separate from the git clone of the </w:t>
      </w:r>
      <w:r w:rsidRPr="002D47F0">
        <w:rPr>
          <w:b/>
          <w:bCs/>
        </w:rPr>
        <w:t>AVCDL</w:t>
      </w:r>
      <w:r>
        <w:t xml:space="preserve"> repository. There are a few reasons for this.</w:t>
      </w:r>
    </w:p>
    <w:p w14:paraId="2DEB1DE8" w14:textId="77777777" w:rsidR="002D47F0" w:rsidRPr="002D47F0" w:rsidRDefault="002D47F0" w:rsidP="002D47F0">
      <w:pPr>
        <w:pStyle w:val="ListParagraph"/>
        <w:numPr>
          <w:ilvl w:val="0"/>
          <w:numId w:val="17"/>
        </w:numPr>
        <w:ind w:left="360"/>
        <w:jc w:val="both"/>
        <w:rPr>
          <w:sz w:val="40"/>
          <w:szCs w:val="40"/>
        </w:rPr>
      </w:pPr>
      <w:r>
        <w:t xml:space="preserve">Given that the </w:t>
      </w:r>
      <w:r w:rsidRPr="002D47F0">
        <w:rPr>
          <w:b/>
          <w:bCs/>
        </w:rPr>
        <w:t>AVCDL</w:t>
      </w:r>
      <w:r>
        <w:t xml:space="preserve"> repository is public, extra steps to ensure that organizational materials don’t accidentally get pushed are warranted.</w:t>
      </w:r>
    </w:p>
    <w:p w14:paraId="303148D8" w14:textId="77777777" w:rsidR="002D47F0" w:rsidRPr="002D47F0" w:rsidRDefault="002D47F0" w:rsidP="002D47F0">
      <w:pPr>
        <w:pStyle w:val="ListParagraph"/>
        <w:numPr>
          <w:ilvl w:val="0"/>
          <w:numId w:val="17"/>
        </w:numPr>
        <w:ind w:left="360"/>
        <w:jc w:val="both"/>
        <w:rPr>
          <w:sz w:val="40"/>
          <w:szCs w:val="40"/>
        </w:rPr>
      </w:pPr>
      <w:r>
        <w:t>It is important to not push draft or exploratory materials</w:t>
      </w:r>
    </w:p>
    <w:p w14:paraId="21BFB64C" w14:textId="77777777" w:rsidR="002D47F0" w:rsidRPr="002D47F0" w:rsidRDefault="002D47F0" w:rsidP="002D47F0">
      <w:pPr>
        <w:pStyle w:val="ListParagraph"/>
        <w:numPr>
          <w:ilvl w:val="0"/>
          <w:numId w:val="17"/>
        </w:numPr>
        <w:ind w:left="360"/>
        <w:jc w:val="both"/>
        <w:rPr>
          <w:sz w:val="40"/>
          <w:szCs w:val="40"/>
        </w:rPr>
      </w:pPr>
      <w:r>
        <w:t>It is necessary when reorganizing the materials.</w:t>
      </w:r>
    </w:p>
    <w:p w14:paraId="0DD6C113" w14:textId="77777777" w:rsidR="002D47F0" w:rsidRPr="002D47F0" w:rsidRDefault="002D47F0" w:rsidP="002D47F0">
      <w:pPr>
        <w:pStyle w:val="ListParagraph"/>
        <w:numPr>
          <w:ilvl w:val="0"/>
          <w:numId w:val="17"/>
        </w:numPr>
        <w:spacing w:after="240"/>
        <w:ind w:left="360"/>
        <w:jc w:val="both"/>
        <w:rPr>
          <w:sz w:val="40"/>
          <w:szCs w:val="40"/>
        </w:rPr>
      </w:pPr>
      <w:r>
        <w:t>It allows for work on multiple new documents.</w:t>
      </w:r>
    </w:p>
    <w:p w14:paraId="6033A51E" w14:textId="26123C0A" w:rsidR="003E4210" w:rsidRPr="002D47F0" w:rsidRDefault="002D47F0" w:rsidP="002D47F0">
      <w:pPr>
        <w:ind w:left="720" w:hanging="720"/>
        <w:jc w:val="both"/>
        <w:rPr>
          <w:sz w:val="40"/>
          <w:szCs w:val="40"/>
        </w:rPr>
      </w:pPr>
      <w:r w:rsidRPr="002D47F0">
        <w:rPr>
          <w:b/>
          <w:bCs/>
          <w:color w:val="0070C0"/>
        </w:rPr>
        <w:t>Note:</w:t>
      </w:r>
      <w:r w:rsidRPr="002D47F0">
        <w:rPr>
          <w:b/>
          <w:bCs/>
          <w:color w:val="0070C0"/>
        </w:rPr>
        <w:tab/>
      </w:r>
      <w:r>
        <w:t xml:space="preserve">It is recognized that keeping a separate working copy may lead to file not being pushed to the repository. The </w:t>
      </w:r>
      <w:r w:rsidRPr="002D47F0">
        <w:rPr>
          <w:b/>
          <w:bCs/>
        </w:rPr>
        <w:t>AVCDL</w:t>
      </w:r>
      <w:r>
        <w:t xml:space="preserve"> repository has been maintained in this manner for over two years, and no major issues have been arisen.</w:t>
      </w:r>
      <w:r w:rsidR="003E4210">
        <w:br w:type="page"/>
      </w:r>
    </w:p>
    <w:p w14:paraId="0000000C" w14:textId="7A030069" w:rsidR="00E27AF5" w:rsidRDefault="008C1D59">
      <w:pPr>
        <w:pStyle w:val="Heading1"/>
      </w:pPr>
      <w:r>
        <w:lastRenderedPageBreak/>
        <w:t>References</w:t>
      </w:r>
    </w:p>
    <w:p w14:paraId="0000000D" w14:textId="2B983746" w:rsidR="00E27AF5" w:rsidRPr="00083732" w:rsidRDefault="0082660E" w:rsidP="0082660E">
      <w:pPr>
        <w:pStyle w:val="ListParagraph"/>
        <w:numPr>
          <w:ilvl w:val="0"/>
          <w:numId w:val="2"/>
        </w:numPr>
        <w:rPr>
          <w:b/>
        </w:rPr>
      </w:pPr>
      <w:bookmarkStart w:id="24" w:name="ref_01"/>
      <w:bookmarkEnd w:id="24"/>
      <w:r w:rsidRPr="007153BA">
        <w:rPr>
          <w:b/>
        </w:rPr>
        <w:t>AVCDL</w:t>
      </w:r>
      <w:r w:rsidRPr="0082660E">
        <w:rPr>
          <w:bCs/>
        </w:rPr>
        <w:t xml:space="preserve"> </w:t>
      </w:r>
      <w:r w:rsidR="007153BA">
        <w:rPr>
          <w:bCs/>
        </w:rPr>
        <w:t>(</w:t>
      </w:r>
      <w:r w:rsidRPr="0082660E">
        <w:rPr>
          <w:bCs/>
        </w:rPr>
        <w:t>primary document)</w:t>
      </w:r>
    </w:p>
    <w:p w14:paraId="2D48BF7C" w14:textId="043ECB04" w:rsidR="000E6FDE" w:rsidRPr="004E6FBA" w:rsidRDefault="004E6FBA" w:rsidP="004E6FBA">
      <w:pPr>
        <w:pStyle w:val="ListParagraph"/>
        <w:numPr>
          <w:ilvl w:val="0"/>
          <w:numId w:val="2"/>
        </w:numPr>
        <w:rPr>
          <w:rStyle w:val="Hyperlink"/>
          <w:b/>
          <w:bCs/>
          <w:color w:val="auto"/>
          <w:u w:val="none"/>
          <w:lang w:val="en-US"/>
        </w:rPr>
      </w:pPr>
      <w:r w:rsidRPr="004E6FBA">
        <w:rPr>
          <w:b/>
          <w:bCs/>
          <w:lang w:val="en-US"/>
        </w:rPr>
        <w:t>Common </w:t>
      </w:r>
      <w:r w:rsidRPr="004E6FBA">
        <w:rPr>
          <w:b/>
          <w:bCs/>
          <w:i/>
          <w:iCs/>
          <w:lang w:val="en-US"/>
        </w:rPr>
        <w:t>special files</w:t>
      </w:r>
      <w:r w:rsidRPr="004E6FBA">
        <w:rPr>
          <w:b/>
          <w:bCs/>
          <w:lang w:val="en-US"/>
        </w:rPr>
        <w:t> found in the root directory of a repository</w:t>
      </w:r>
      <w:r w:rsidR="000E6FDE" w:rsidRPr="004E6FBA">
        <w:rPr>
          <w:rStyle w:val="Hyperlink"/>
          <w:b/>
          <w:color w:val="auto"/>
          <w:u w:val="none"/>
        </w:rPr>
        <w:br/>
      </w:r>
      <w:hyperlink r:id="rId30" w:history="1">
        <w:r w:rsidRPr="004E6FBA">
          <w:rPr>
            <w:rStyle w:val="Hyperlink"/>
            <w:rFonts w:ascii="Courier New" w:hAnsi="Courier New" w:cs="Courier New"/>
            <w:b/>
            <w:bCs/>
            <w:sz w:val="20"/>
            <w:szCs w:val="20"/>
          </w:rPr>
          <w:t>https://github.com/kmindi/special-files-in-repository-root/blob/master/README.md</w:t>
        </w:r>
      </w:hyperlink>
      <w:r w:rsidRPr="004E6FBA">
        <w:rPr>
          <w:rFonts w:ascii="Courier New" w:hAnsi="Courier New" w:cs="Courier New"/>
          <w:b/>
          <w:bCs/>
          <w:sz w:val="20"/>
          <w:szCs w:val="20"/>
        </w:rPr>
        <w:t xml:space="preserve"> </w:t>
      </w:r>
    </w:p>
    <w:p w14:paraId="01E95256" w14:textId="09FE4D7B" w:rsidR="000E6FDE" w:rsidRPr="006717A6" w:rsidRDefault="006717A6" w:rsidP="0082660E">
      <w:pPr>
        <w:pStyle w:val="ListParagraph"/>
        <w:numPr>
          <w:ilvl w:val="0"/>
          <w:numId w:val="2"/>
        </w:numPr>
        <w:rPr>
          <w:bCs/>
        </w:rPr>
      </w:pPr>
      <w:r>
        <w:rPr>
          <w:rStyle w:val="Hyperlink"/>
          <w:b/>
          <w:color w:val="auto"/>
          <w:u w:val="none"/>
        </w:rPr>
        <w:t>Visual Studio Code</w:t>
      </w:r>
      <w:r w:rsidR="000E6FDE">
        <w:rPr>
          <w:rStyle w:val="Hyperlink"/>
          <w:b/>
          <w:color w:val="auto"/>
          <w:u w:val="none"/>
        </w:rPr>
        <w:br/>
      </w:r>
      <w:hyperlink r:id="rId31" w:history="1">
        <w:r w:rsidRPr="006717A6">
          <w:rPr>
            <w:rStyle w:val="Hyperlink"/>
            <w:rFonts w:ascii="Courier New" w:hAnsi="Courier New" w:cs="Courier New"/>
            <w:b/>
            <w:bCs/>
            <w:sz w:val="20"/>
            <w:szCs w:val="20"/>
          </w:rPr>
          <w:t>https://code.visualstudio.com</w:t>
        </w:r>
      </w:hyperlink>
      <w:r>
        <w:t xml:space="preserve"> </w:t>
      </w:r>
    </w:p>
    <w:p w14:paraId="7BEF171C" w14:textId="0781ED16" w:rsidR="006717A6" w:rsidRDefault="006717A6" w:rsidP="0082660E">
      <w:pPr>
        <w:pStyle w:val="ListParagraph"/>
        <w:numPr>
          <w:ilvl w:val="0"/>
          <w:numId w:val="2"/>
        </w:numPr>
        <w:rPr>
          <w:rStyle w:val="Hyperlink"/>
          <w:bCs/>
          <w:color w:val="auto"/>
          <w:u w:val="none"/>
        </w:rPr>
      </w:pPr>
      <w:r w:rsidRPr="006717A6">
        <w:rPr>
          <w:rStyle w:val="Hyperlink"/>
          <w:b/>
          <w:color w:val="auto"/>
          <w:u w:val="none"/>
        </w:rPr>
        <w:t>PDF Expert</w:t>
      </w:r>
      <w:r>
        <w:rPr>
          <w:rStyle w:val="Hyperlink"/>
          <w:bCs/>
          <w:color w:val="auto"/>
          <w:u w:val="none"/>
        </w:rPr>
        <w:br/>
      </w:r>
      <w:hyperlink r:id="rId32" w:history="1">
        <w:r w:rsidRPr="006717A6">
          <w:rPr>
            <w:rStyle w:val="Hyperlink"/>
            <w:rFonts w:ascii="Courier New" w:hAnsi="Courier New" w:cs="Courier New"/>
            <w:b/>
            <w:bCs/>
            <w:sz w:val="20"/>
            <w:szCs w:val="20"/>
          </w:rPr>
          <w:t>https://pdfexpert.com</w:t>
        </w:r>
      </w:hyperlink>
      <w:r w:rsidRPr="006717A6">
        <w:rPr>
          <w:rStyle w:val="Hyperlink"/>
          <w:bCs/>
          <w:color w:val="auto"/>
          <w:sz w:val="20"/>
          <w:szCs w:val="20"/>
          <w:u w:val="none"/>
        </w:rPr>
        <w:t xml:space="preserve"> </w:t>
      </w:r>
    </w:p>
    <w:p w14:paraId="1E711386" w14:textId="38634D51" w:rsidR="006717A6" w:rsidRDefault="006717A6" w:rsidP="0082660E">
      <w:pPr>
        <w:pStyle w:val="ListParagraph"/>
        <w:numPr>
          <w:ilvl w:val="0"/>
          <w:numId w:val="2"/>
        </w:numPr>
        <w:rPr>
          <w:rStyle w:val="Hyperlink"/>
          <w:bCs/>
          <w:color w:val="auto"/>
          <w:u w:val="none"/>
        </w:rPr>
      </w:pPr>
      <w:r>
        <w:rPr>
          <w:rStyle w:val="Hyperlink"/>
          <w:b/>
          <w:color w:val="auto"/>
          <w:u w:val="none"/>
        </w:rPr>
        <w:t>d</w:t>
      </w:r>
      <w:r w:rsidRPr="006717A6">
        <w:rPr>
          <w:rStyle w:val="Hyperlink"/>
          <w:b/>
          <w:color w:val="auto"/>
          <w:u w:val="none"/>
        </w:rPr>
        <w:t>raw.io</w:t>
      </w:r>
      <w:r>
        <w:rPr>
          <w:rStyle w:val="Hyperlink"/>
          <w:bCs/>
          <w:color w:val="auto"/>
          <w:u w:val="none"/>
        </w:rPr>
        <w:br/>
      </w:r>
      <w:hyperlink r:id="rId33" w:history="1">
        <w:r w:rsidRPr="006717A6">
          <w:rPr>
            <w:rStyle w:val="Hyperlink"/>
            <w:rFonts w:ascii="Courier New" w:hAnsi="Courier New" w:cs="Courier New"/>
            <w:b/>
            <w:bCs/>
            <w:sz w:val="20"/>
            <w:szCs w:val="20"/>
          </w:rPr>
          <w:t>https://www.diagrams.net</w:t>
        </w:r>
      </w:hyperlink>
      <w:r w:rsidRPr="006717A6">
        <w:rPr>
          <w:rStyle w:val="Hyperlink"/>
          <w:bCs/>
          <w:color w:val="auto"/>
          <w:sz w:val="20"/>
          <w:szCs w:val="20"/>
          <w:u w:val="none"/>
        </w:rPr>
        <w:t xml:space="preserve"> </w:t>
      </w:r>
    </w:p>
    <w:p w14:paraId="22066731" w14:textId="192E8395" w:rsidR="006717A6" w:rsidRDefault="006717A6" w:rsidP="0082660E">
      <w:pPr>
        <w:pStyle w:val="ListParagraph"/>
        <w:numPr>
          <w:ilvl w:val="0"/>
          <w:numId w:val="2"/>
        </w:numPr>
        <w:rPr>
          <w:rStyle w:val="Hyperlink"/>
          <w:bCs/>
          <w:color w:val="auto"/>
          <w:u w:val="none"/>
        </w:rPr>
      </w:pPr>
      <w:r w:rsidRPr="006717A6">
        <w:rPr>
          <w:rStyle w:val="Hyperlink"/>
          <w:b/>
          <w:color w:val="auto"/>
          <w:u w:val="none"/>
        </w:rPr>
        <w:t>Microsoft Word</w:t>
      </w:r>
      <w:r>
        <w:rPr>
          <w:rStyle w:val="Hyperlink"/>
          <w:bCs/>
          <w:color w:val="auto"/>
          <w:u w:val="none"/>
        </w:rPr>
        <w:br/>
      </w:r>
      <w:hyperlink r:id="rId34" w:history="1">
        <w:r w:rsidRPr="006717A6">
          <w:rPr>
            <w:rStyle w:val="Hyperlink"/>
            <w:rFonts w:ascii="Courier New" w:hAnsi="Courier New" w:cs="Courier New"/>
            <w:b/>
            <w:bCs/>
            <w:sz w:val="20"/>
            <w:szCs w:val="20"/>
          </w:rPr>
          <w:t>https://www.microsoft.com/en-us/microsoft-365/word</w:t>
        </w:r>
      </w:hyperlink>
      <w:r>
        <w:rPr>
          <w:rStyle w:val="Hyperlink"/>
          <w:bCs/>
          <w:color w:val="auto"/>
          <w:u w:val="none"/>
        </w:rPr>
        <w:t xml:space="preserve"> </w:t>
      </w:r>
    </w:p>
    <w:p w14:paraId="287AAB6B" w14:textId="5EDDFF8A" w:rsidR="006717A6" w:rsidRDefault="006717A6" w:rsidP="0082660E">
      <w:pPr>
        <w:pStyle w:val="ListParagraph"/>
        <w:numPr>
          <w:ilvl w:val="0"/>
          <w:numId w:val="2"/>
        </w:numPr>
        <w:rPr>
          <w:rStyle w:val="Hyperlink"/>
          <w:bCs/>
          <w:color w:val="auto"/>
          <w:u w:val="none"/>
        </w:rPr>
      </w:pPr>
      <w:r w:rsidRPr="006717A6">
        <w:rPr>
          <w:rStyle w:val="Hyperlink"/>
          <w:b/>
          <w:color w:val="auto"/>
          <w:u w:val="none"/>
        </w:rPr>
        <w:t>Microsoft PowerPoint</w:t>
      </w:r>
      <w:r>
        <w:rPr>
          <w:rStyle w:val="Hyperlink"/>
          <w:bCs/>
          <w:color w:val="auto"/>
          <w:u w:val="none"/>
        </w:rPr>
        <w:br/>
      </w:r>
      <w:hyperlink r:id="rId35" w:history="1">
        <w:r w:rsidRPr="006717A6">
          <w:rPr>
            <w:rStyle w:val="Hyperlink"/>
            <w:rFonts w:ascii="Courier New" w:hAnsi="Courier New" w:cs="Courier New"/>
            <w:b/>
            <w:bCs/>
            <w:sz w:val="20"/>
            <w:szCs w:val="20"/>
          </w:rPr>
          <w:t>https://www.microsoft.com/en-us/microsoft-365/powerpoint</w:t>
        </w:r>
      </w:hyperlink>
      <w:r w:rsidRPr="006717A6">
        <w:rPr>
          <w:rStyle w:val="Hyperlink"/>
          <w:bCs/>
          <w:color w:val="auto"/>
          <w:sz w:val="20"/>
          <w:szCs w:val="20"/>
          <w:u w:val="none"/>
        </w:rPr>
        <w:t xml:space="preserve"> </w:t>
      </w:r>
    </w:p>
    <w:p w14:paraId="05A14247" w14:textId="0ED80DE2" w:rsidR="006717A6" w:rsidRDefault="006717A6" w:rsidP="0082660E">
      <w:pPr>
        <w:pStyle w:val="ListParagraph"/>
        <w:numPr>
          <w:ilvl w:val="0"/>
          <w:numId w:val="2"/>
        </w:numPr>
        <w:rPr>
          <w:rStyle w:val="Hyperlink"/>
          <w:bCs/>
          <w:color w:val="auto"/>
          <w:u w:val="none"/>
        </w:rPr>
      </w:pPr>
      <w:r w:rsidRPr="006717A6">
        <w:rPr>
          <w:rStyle w:val="Hyperlink"/>
          <w:b/>
          <w:color w:val="auto"/>
          <w:u w:val="none"/>
        </w:rPr>
        <w:t>Microsoft Excel</w:t>
      </w:r>
      <w:r>
        <w:rPr>
          <w:rStyle w:val="Hyperlink"/>
          <w:bCs/>
          <w:color w:val="auto"/>
          <w:u w:val="none"/>
        </w:rPr>
        <w:br/>
      </w:r>
      <w:hyperlink r:id="rId36" w:history="1">
        <w:r w:rsidRPr="006717A6">
          <w:rPr>
            <w:rStyle w:val="Hyperlink"/>
            <w:rFonts w:ascii="Courier New" w:hAnsi="Courier New" w:cs="Courier New"/>
            <w:b/>
            <w:bCs/>
            <w:sz w:val="20"/>
            <w:szCs w:val="20"/>
          </w:rPr>
          <w:t>https://www.microsoft.com/en-us/microsoft-365/excel</w:t>
        </w:r>
      </w:hyperlink>
      <w:r w:rsidRPr="006717A6">
        <w:rPr>
          <w:rStyle w:val="Hyperlink"/>
          <w:bCs/>
          <w:color w:val="auto"/>
          <w:sz w:val="20"/>
          <w:szCs w:val="20"/>
          <w:u w:val="none"/>
        </w:rPr>
        <w:t xml:space="preserve"> </w:t>
      </w:r>
    </w:p>
    <w:p w14:paraId="119943C3" w14:textId="03C73ACA" w:rsidR="006717A6" w:rsidRDefault="006717A6" w:rsidP="0082660E">
      <w:pPr>
        <w:pStyle w:val="ListParagraph"/>
        <w:numPr>
          <w:ilvl w:val="0"/>
          <w:numId w:val="2"/>
        </w:numPr>
        <w:rPr>
          <w:rStyle w:val="Hyperlink"/>
          <w:bCs/>
          <w:color w:val="auto"/>
          <w:u w:val="none"/>
        </w:rPr>
      </w:pPr>
      <w:r w:rsidRPr="006717A6">
        <w:rPr>
          <w:rStyle w:val="Hyperlink"/>
          <w:b/>
          <w:color w:val="auto"/>
          <w:u w:val="none"/>
        </w:rPr>
        <w:t>Markdown</w:t>
      </w:r>
      <w:r>
        <w:rPr>
          <w:rStyle w:val="Hyperlink"/>
          <w:bCs/>
          <w:color w:val="auto"/>
          <w:u w:val="none"/>
        </w:rPr>
        <w:br/>
      </w:r>
      <w:hyperlink r:id="rId37" w:history="1">
        <w:r w:rsidRPr="006717A6">
          <w:rPr>
            <w:rStyle w:val="Hyperlink"/>
            <w:rFonts w:ascii="Courier New" w:hAnsi="Courier New" w:cs="Courier New"/>
            <w:b/>
            <w:bCs/>
            <w:sz w:val="20"/>
            <w:szCs w:val="20"/>
          </w:rPr>
          <w:t>https://en.wikipedia.org/wiki/Markdown</w:t>
        </w:r>
      </w:hyperlink>
      <w:r w:rsidRPr="006717A6">
        <w:rPr>
          <w:rStyle w:val="Hyperlink"/>
          <w:bCs/>
          <w:color w:val="auto"/>
          <w:sz w:val="20"/>
          <w:szCs w:val="20"/>
          <w:u w:val="none"/>
        </w:rPr>
        <w:t xml:space="preserve"> </w:t>
      </w:r>
    </w:p>
    <w:p w14:paraId="0D26FCED" w14:textId="5806549D" w:rsidR="006717A6" w:rsidRDefault="006717A6" w:rsidP="0082660E">
      <w:pPr>
        <w:pStyle w:val="ListParagraph"/>
        <w:numPr>
          <w:ilvl w:val="0"/>
          <w:numId w:val="2"/>
        </w:numPr>
        <w:rPr>
          <w:rStyle w:val="Hyperlink"/>
          <w:bCs/>
          <w:color w:val="auto"/>
          <w:u w:val="none"/>
        </w:rPr>
      </w:pPr>
      <w:r w:rsidRPr="006717A6">
        <w:rPr>
          <w:rStyle w:val="Hyperlink"/>
          <w:b/>
          <w:color w:val="auto"/>
          <w:u w:val="none"/>
        </w:rPr>
        <w:t>PDF</w:t>
      </w:r>
      <w:r>
        <w:rPr>
          <w:rStyle w:val="Hyperlink"/>
          <w:bCs/>
          <w:color w:val="auto"/>
          <w:u w:val="none"/>
        </w:rPr>
        <w:br/>
      </w:r>
      <w:hyperlink r:id="rId38" w:history="1">
        <w:r w:rsidRPr="006717A6">
          <w:rPr>
            <w:rStyle w:val="Hyperlink"/>
            <w:rFonts w:ascii="Courier New" w:hAnsi="Courier New" w:cs="Courier New"/>
            <w:b/>
            <w:bCs/>
            <w:sz w:val="20"/>
            <w:szCs w:val="20"/>
          </w:rPr>
          <w:t>https://en.wikipedia.org/wiki/PDF</w:t>
        </w:r>
      </w:hyperlink>
      <w:r w:rsidRPr="006717A6">
        <w:rPr>
          <w:rStyle w:val="Hyperlink"/>
          <w:bCs/>
          <w:color w:val="auto"/>
          <w:sz w:val="20"/>
          <w:szCs w:val="20"/>
          <w:u w:val="none"/>
        </w:rPr>
        <w:t xml:space="preserve"> </w:t>
      </w:r>
    </w:p>
    <w:p w14:paraId="05E8E0AF" w14:textId="467273C5" w:rsidR="006717A6" w:rsidRDefault="00E57EBC" w:rsidP="0082660E">
      <w:pPr>
        <w:pStyle w:val="ListParagraph"/>
        <w:numPr>
          <w:ilvl w:val="0"/>
          <w:numId w:val="2"/>
        </w:numPr>
        <w:rPr>
          <w:rStyle w:val="Hyperlink"/>
          <w:bCs/>
          <w:color w:val="auto"/>
          <w:u w:val="none"/>
        </w:rPr>
      </w:pPr>
      <w:r w:rsidRPr="00E57EBC">
        <w:rPr>
          <w:rStyle w:val="Hyperlink"/>
          <w:b/>
          <w:color w:val="auto"/>
          <w:u w:val="none"/>
        </w:rPr>
        <w:t>Portable Network Graphics</w:t>
      </w:r>
      <w:r>
        <w:rPr>
          <w:rStyle w:val="Hyperlink"/>
          <w:bCs/>
          <w:color w:val="auto"/>
          <w:u w:val="none"/>
        </w:rPr>
        <w:br/>
      </w:r>
      <w:hyperlink r:id="rId39" w:history="1">
        <w:r w:rsidRPr="00E57EBC">
          <w:rPr>
            <w:rStyle w:val="Hyperlink"/>
            <w:rFonts w:ascii="Courier New" w:hAnsi="Courier New" w:cs="Courier New"/>
            <w:b/>
            <w:bCs/>
            <w:sz w:val="20"/>
            <w:szCs w:val="20"/>
          </w:rPr>
          <w:t>https://en.wikipedia.org/wiki/Portable_Network_Graphics</w:t>
        </w:r>
      </w:hyperlink>
      <w:r w:rsidRPr="00E57EBC">
        <w:rPr>
          <w:rStyle w:val="Hyperlink"/>
          <w:bCs/>
          <w:color w:val="auto"/>
          <w:sz w:val="20"/>
          <w:szCs w:val="20"/>
          <w:u w:val="none"/>
        </w:rPr>
        <w:t xml:space="preserve"> </w:t>
      </w:r>
    </w:p>
    <w:p w14:paraId="2FD035FE" w14:textId="0086A5B4" w:rsidR="00E57EBC" w:rsidRDefault="00E57EBC" w:rsidP="00AE504C">
      <w:pPr>
        <w:pStyle w:val="ListParagraph"/>
        <w:numPr>
          <w:ilvl w:val="0"/>
          <w:numId w:val="2"/>
        </w:numPr>
        <w:ind w:right="-270"/>
        <w:rPr>
          <w:rStyle w:val="Hyperlink"/>
          <w:bCs/>
          <w:color w:val="auto"/>
          <w:u w:val="none"/>
        </w:rPr>
      </w:pPr>
      <w:r w:rsidRPr="00E57EBC">
        <w:rPr>
          <w:rStyle w:val="Hyperlink"/>
          <w:b/>
          <w:color w:val="auto"/>
          <w:u w:val="none"/>
        </w:rPr>
        <w:t>[MS-XLSX]: Excel (.xlsx) Extensions to the Office Open XML SpreadsheetML File Format</w:t>
      </w:r>
      <w:r>
        <w:rPr>
          <w:rStyle w:val="Hyperlink"/>
          <w:bCs/>
          <w:color w:val="auto"/>
          <w:u w:val="none"/>
        </w:rPr>
        <w:br/>
      </w:r>
      <w:hyperlink r:id="rId40" w:history="1">
        <w:r w:rsidRPr="00E57EBC">
          <w:rPr>
            <w:rStyle w:val="Hyperlink"/>
            <w:rFonts w:ascii="Courier New" w:hAnsi="Courier New" w:cs="Courier New"/>
            <w:b/>
            <w:bCs/>
            <w:sz w:val="20"/>
            <w:szCs w:val="20"/>
          </w:rPr>
          <w:t>https://docs.microsoft.com/en-us/openspecs/office_standards/ms-xlsx/2c5dee00-eff2-4b22-92b6-0738acd4475e</w:t>
        </w:r>
      </w:hyperlink>
    </w:p>
    <w:p w14:paraId="3CF4EEA0" w14:textId="49DD2C08" w:rsidR="00E57EBC" w:rsidRDefault="00E57EBC" w:rsidP="0082660E">
      <w:pPr>
        <w:pStyle w:val="ListParagraph"/>
        <w:numPr>
          <w:ilvl w:val="0"/>
          <w:numId w:val="2"/>
        </w:numPr>
        <w:rPr>
          <w:rStyle w:val="Hyperlink"/>
          <w:bCs/>
          <w:color w:val="auto"/>
          <w:u w:val="none"/>
        </w:rPr>
      </w:pPr>
      <w:r>
        <w:rPr>
          <w:rStyle w:val="Hyperlink"/>
          <w:b/>
          <w:color w:val="auto"/>
          <w:u w:val="none"/>
        </w:rPr>
        <w:t>[MS-PPTX]: PowerPoint (.pptx) Extensions to the Office Open XML File Format</w:t>
      </w:r>
      <w:r>
        <w:rPr>
          <w:rStyle w:val="Hyperlink"/>
          <w:b/>
          <w:color w:val="auto"/>
          <w:u w:val="none"/>
        </w:rPr>
        <w:br/>
      </w:r>
      <w:hyperlink r:id="rId41" w:history="1">
        <w:r w:rsidRPr="00E57EBC">
          <w:rPr>
            <w:rStyle w:val="Hyperlink"/>
            <w:rFonts w:ascii="Courier New" w:hAnsi="Courier New" w:cs="Courier New"/>
            <w:b/>
            <w:bCs/>
            <w:sz w:val="20"/>
            <w:szCs w:val="20"/>
          </w:rPr>
          <w:t>https://docs.microsoft.com/en-us/openspecs/office_standards/ms-pptx/efd8bb2d-d888-4e2e-af25-cad476730c9f</w:t>
        </w:r>
      </w:hyperlink>
      <w:r w:rsidRPr="00E57EBC">
        <w:rPr>
          <w:rStyle w:val="Hyperlink"/>
          <w:bCs/>
          <w:color w:val="auto"/>
          <w:sz w:val="20"/>
          <w:szCs w:val="20"/>
          <w:u w:val="none"/>
        </w:rPr>
        <w:t xml:space="preserve"> </w:t>
      </w:r>
    </w:p>
    <w:p w14:paraId="44EF1675" w14:textId="35C7BF0B" w:rsidR="00E57EBC" w:rsidRDefault="00E57EBC" w:rsidP="0082660E">
      <w:pPr>
        <w:pStyle w:val="ListParagraph"/>
        <w:numPr>
          <w:ilvl w:val="0"/>
          <w:numId w:val="2"/>
        </w:numPr>
        <w:rPr>
          <w:rStyle w:val="Hyperlink"/>
          <w:bCs/>
          <w:color w:val="auto"/>
          <w:u w:val="none"/>
        </w:rPr>
      </w:pPr>
      <w:r>
        <w:rPr>
          <w:rStyle w:val="Hyperlink"/>
          <w:b/>
          <w:color w:val="auto"/>
          <w:u w:val="none"/>
        </w:rPr>
        <w:t>[MS-DOCX]: Word Extensions to the Office Open XML (.docx) File Format</w:t>
      </w:r>
      <w:r>
        <w:rPr>
          <w:rStyle w:val="Hyperlink"/>
          <w:b/>
          <w:color w:val="auto"/>
          <w:u w:val="none"/>
        </w:rPr>
        <w:br/>
      </w:r>
      <w:hyperlink r:id="rId42" w:history="1">
        <w:r w:rsidRPr="00E57EBC">
          <w:rPr>
            <w:rStyle w:val="Hyperlink"/>
            <w:rFonts w:ascii="Courier New" w:hAnsi="Courier New" w:cs="Courier New"/>
            <w:b/>
            <w:bCs/>
            <w:sz w:val="20"/>
            <w:szCs w:val="20"/>
          </w:rPr>
          <w:t>https://docs.microsoft.com/en-us/openspecs/office_standards/ms-docx/b839fe1f-e1ca-4fa6-8c26-5954d0abbccd</w:t>
        </w:r>
      </w:hyperlink>
      <w:r w:rsidRPr="00E57EBC">
        <w:rPr>
          <w:rStyle w:val="Hyperlink"/>
          <w:bCs/>
          <w:color w:val="auto"/>
          <w:sz w:val="20"/>
          <w:szCs w:val="20"/>
          <w:u w:val="none"/>
        </w:rPr>
        <w:t xml:space="preserve"> </w:t>
      </w:r>
    </w:p>
    <w:p w14:paraId="4AF8E9E1" w14:textId="4A3E4A62" w:rsidR="00E57EBC" w:rsidRDefault="00E57EBC" w:rsidP="0082660E">
      <w:pPr>
        <w:pStyle w:val="ListParagraph"/>
        <w:numPr>
          <w:ilvl w:val="0"/>
          <w:numId w:val="2"/>
        </w:numPr>
        <w:rPr>
          <w:rStyle w:val="Hyperlink"/>
          <w:bCs/>
          <w:color w:val="auto"/>
          <w:u w:val="none"/>
        </w:rPr>
      </w:pPr>
      <w:r w:rsidRPr="00E57EBC">
        <w:rPr>
          <w:rStyle w:val="Hyperlink"/>
          <w:b/>
          <w:color w:val="auto"/>
          <w:u w:val="none"/>
        </w:rPr>
        <w:t>DRAWIO</w:t>
      </w:r>
      <w:r w:rsidRPr="00E57EBC">
        <w:rPr>
          <w:rStyle w:val="Hyperlink"/>
          <w:b/>
          <w:color w:val="auto"/>
          <w:u w:val="none"/>
        </w:rPr>
        <w:br/>
      </w:r>
      <w:hyperlink r:id="rId43" w:history="1">
        <w:r w:rsidRPr="00E57EBC">
          <w:rPr>
            <w:rStyle w:val="Hyperlink"/>
            <w:rFonts w:ascii="Courier New" w:hAnsi="Courier New" w:cs="Courier New"/>
            <w:b/>
            <w:bCs/>
            <w:sz w:val="20"/>
            <w:szCs w:val="20"/>
          </w:rPr>
          <w:t>https://docs.fileformat.com/web/drawio/</w:t>
        </w:r>
      </w:hyperlink>
      <w:r w:rsidRPr="00E57EBC">
        <w:rPr>
          <w:rStyle w:val="Hyperlink"/>
          <w:bCs/>
          <w:color w:val="auto"/>
          <w:sz w:val="20"/>
          <w:szCs w:val="20"/>
          <w:u w:val="none"/>
        </w:rPr>
        <w:t xml:space="preserve"> </w:t>
      </w:r>
    </w:p>
    <w:p w14:paraId="52B87388" w14:textId="595F9AF4" w:rsidR="00E57EBC" w:rsidRPr="000E6FDE" w:rsidRDefault="000D5581" w:rsidP="0082660E">
      <w:pPr>
        <w:pStyle w:val="ListParagraph"/>
        <w:numPr>
          <w:ilvl w:val="0"/>
          <w:numId w:val="2"/>
        </w:numPr>
        <w:rPr>
          <w:rStyle w:val="Hyperlink"/>
          <w:bCs/>
          <w:color w:val="auto"/>
          <w:u w:val="none"/>
        </w:rPr>
      </w:pPr>
      <w:r w:rsidRPr="0024195E">
        <w:rPr>
          <w:rStyle w:val="Hyperlink"/>
          <w:b/>
          <w:color w:val="auto"/>
          <w:u w:val="none"/>
        </w:rPr>
        <w:t>Preview (macOS)</w:t>
      </w:r>
      <w:r>
        <w:rPr>
          <w:rStyle w:val="Hyperlink"/>
          <w:bCs/>
          <w:color w:val="auto"/>
          <w:u w:val="none"/>
        </w:rPr>
        <w:br/>
      </w:r>
      <w:hyperlink r:id="rId44" w:history="1">
        <w:r w:rsidRPr="000D5581">
          <w:rPr>
            <w:rStyle w:val="Hyperlink"/>
            <w:rFonts w:ascii="Courier New" w:hAnsi="Courier New" w:cs="Courier New"/>
            <w:b/>
            <w:bCs/>
            <w:sz w:val="20"/>
            <w:szCs w:val="20"/>
          </w:rPr>
          <w:t>https://en.wikipedia.org/wiki/Preview_(macOS)</w:t>
        </w:r>
      </w:hyperlink>
      <w:r>
        <w:rPr>
          <w:rStyle w:val="Hyperlink"/>
          <w:bCs/>
          <w:color w:val="auto"/>
          <w:u w:val="none"/>
        </w:rPr>
        <w:t xml:space="preserve"> </w:t>
      </w:r>
    </w:p>
    <w:p w14:paraId="097EB14C" w14:textId="77777777" w:rsidR="000E6FDE" w:rsidRPr="000E6FDE" w:rsidRDefault="000E6FDE" w:rsidP="000E6FDE">
      <w:pPr>
        <w:rPr>
          <w:rStyle w:val="Hyperlink"/>
          <w:b/>
          <w:color w:val="auto"/>
          <w:u w:val="none"/>
        </w:rPr>
      </w:pPr>
    </w:p>
    <w:p w14:paraId="2172A271" w14:textId="77777777" w:rsidR="00FE39EB" w:rsidRPr="006265EC" w:rsidRDefault="00FE39EB" w:rsidP="006265EC">
      <w:pPr>
        <w:jc w:val="both"/>
        <w:rPr>
          <w:b/>
        </w:rPr>
      </w:pPr>
    </w:p>
    <w:p w14:paraId="0000000E" w14:textId="77777777" w:rsidR="00E27AF5" w:rsidRDefault="00E27AF5"/>
    <w:p w14:paraId="0000000F" w14:textId="77777777" w:rsidR="00E27AF5" w:rsidRDefault="00E27AF5"/>
    <w:sectPr w:rsidR="00E27AF5" w:rsidSect="000B130A">
      <w:footerReference w:type="even" r:id="rId45"/>
      <w:footerReference w:type="default" r:id="rId4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48EBB" w14:textId="77777777" w:rsidR="000B130A" w:rsidRDefault="000B130A" w:rsidP="004834EE">
      <w:pPr>
        <w:spacing w:line="240" w:lineRule="auto"/>
      </w:pPr>
      <w:r>
        <w:separator/>
      </w:r>
    </w:p>
  </w:endnote>
  <w:endnote w:type="continuationSeparator" w:id="0">
    <w:p w14:paraId="2D2138B6" w14:textId="77777777" w:rsidR="000B130A" w:rsidRDefault="000B130A"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2102093"/>
      <w:docPartObj>
        <w:docPartGallery w:val="Page Numbers (Bottom of Page)"/>
        <w:docPartUnique/>
      </w:docPartObj>
    </w:sdtPr>
    <w:sdtContent>
      <w:p w14:paraId="0B79F028" w14:textId="50033A78" w:rsidR="00DF5B0D" w:rsidRDefault="00DF5B0D" w:rsidP="00A86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A55CC0" w14:textId="77777777" w:rsidR="00DF5B0D" w:rsidRDefault="00DF5B0D"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7018151"/>
      <w:docPartObj>
        <w:docPartGallery w:val="Page Numbers (Bottom of Page)"/>
        <w:docPartUnique/>
      </w:docPartObj>
    </w:sdtPr>
    <w:sdtContent>
      <w:p w14:paraId="4EC99C88" w14:textId="67EAE81D" w:rsidR="00DF5B0D" w:rsidRDefault="00DF5B0D" w:rsidP="00A86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DF5B0D" w:rsidRDefault="00DF5B0D"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8E255" w14:textId="77777777" w:rsidR="000B130A" w:rsidRDefault="000B130A" w:rsidP="004834EE">
      <w:pPr>
        <w:spacing w:line="240" w:lineRule="auto"/>
      </w:pPr>
      <w:r>
        <w:separator/>
      </w:r>
    </w:p>
  </w:footnote>
  <w:footnote w:type="continuationSeparator" w:id="0">
    <w:p w14:paraId="6A2C536C" w14:textId="77777777" w:rsidR="000B130A" w:rsidRDefault="000B130A"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26E"/>
    <w:multiLevelType w:val="hybridMultilevel"/>
    <w:tmpl w:val="64D8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C07F16"/>
    <w:multiLevelType w:val="hybridMultilevel"/>
    <w:tmpl w:val="6136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51BF0"/>
    <w:multiLevelType w:val="hybridMultilevel"/>
    <w:tmpl w:val="E32A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F5736"/>
    <w:multiLevelType w:val="hybridMultilevel"/>
    <w:tmpl w:val="DE28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0365A"/>
    <w:multiLevelType w:val="hybridMultilevel"/>
    <w:tmpl w:val="D262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41F7F"/>
    <w:multiLevelType w:val="hybridMultilevel"/>
    <w:tmpl w:val="52BEC4A2"/>
    <w:lvl w:ilvl="0" w:tplc="2F9CF7EE">
      <w:start w:val="1"/>
      <w:numFmt w:val="decimal"/>
      <w:lvlText w:val="%1."/>
      <w:lvlJc w:val="left"/>
      <w:pPr>
        <w:ind w:left="450" w:hanging="360"/>
      </w:pPr>
      <w:rPr>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32564101"/>
    <w:multiLevelType w:val="hybridMultilevel"/>
    <w:tmpl w:val="F488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B0D07"/>
    <w:multiLevelType w:val="hybridMultilevel"/>
    <w:tmpl w:val="D282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25342"/>
    <w:multiLevelType w:val="hybridMultilevel"/>
    <w:tmpl w:val="8242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C08FA"/>
    <w:multiLevelType w:val="hybridMultilevel"/>
    <w:tmpl w:val="013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B22C7"/>
    <w:multiLevelType w:val="hybridMultilevel"/>
    <w:tmpl w:val="D664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D37FF4"/>
    <w:multiLevelType w:val="hybridMultilevel"/>
    <w:tmpl w:val="1612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F2F4D"/>
    <w:multiLevelType w:val="hybridMultilevel"/>
    <w:tmpl w:val="C5BE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06459"/>
    <w:multiLevelType w:val="hybridMultilevel"/>
    <w:tmpl w:val="D35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F37D63"/>
    <w:multiLevelType w:val="hybridMultilevel"/>
    <w:tmpl w:val="3A0E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7402D9"/>
    <w:multiLevelType w:val="hybridMultilevel"/>
    <w:tmpl w:val="F782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6961390">
    <w:abstractNumId w:val="1"/>
  </w:num>
  <w:num w:numId="2" w16cid:durableId="463741651">
    <w:abstractNumId w:val="5"/>
  </w:num>
  <w:num w:numId="3" w16cid:durableId="757673848">
    <w:abstractNumId w:val="3"/>
  </w:num>
  <w:num w:numId="4" w16cid:durableId="899023586">
    <w:abstractNumId w:val="8"/>
  </w:num>
  <w:num w:numId="5" w16cid:durableId="20058313">
    <w:abstractNumId w:val="11"/>
  </w:num>
  <w:num w:numId="6" w16cid:durableId="1026247004">
    <w:abstractNumId w:val="10"/>
  </w:num>
  <w:num w:numId="7" w16cid:durableId="934169618">
    <w:abstractNumId w:val="16"/>
  </w:num>
  <w:num w:numId="8" w16cid:durableId="618225898">
    <w:abstractNumId w:val="14"/>
  </w:num>
  <w:num w:numId="9" w16cid:durableId="323171477">
    <w:abstractNumId w:val="4"/>
  </w:num>
  <w:num w:numId="10" w16cid:durableId="300576365">
    <w:abstractNumId w:val="12"/>
  </w:num>
  <w:num w:numId="11" w16cid:durableId="178661114">
    <w:abstractNumId w:val="17"/>
  </w:num>
  <w:num w:numId="12" w16cid:durableId="195505675">
    <w:abstractNumId w:val="9"/>
  </w:num>
  <w:num w:numId="13" w16cid:durableId="1401516678">
    <w:abstractNumId w:val="15"/>
  </w:num>
  <w:num w:numId="14" w16cid:durableId="1204515658">
    <w:abstractNumId w:val="0"/>
  </w:num>
  <w:num w:numId="15" w16cid:durableId="838885924">
    <w:abstractNumId w:val="13"/>
  </w:num>
  <w:num w:numId="16" w16cid:durableId="2031174837">
    <w:abstractNumId w:val="2"/>
  </w:num>
  <w:num w:numId="17" w16cid:durableId="1489395059">
    <w:abstractNumId w:val="7"/>
  </w:num>
  <w:num w:numId="18" w16cid:durableId="701058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07B2C"/>
    <w:rsid w:val="00012FE7"/>
    <w:rsid w:val="00015CDB"/>
    <w:rsid w:val="0005191B"/>
    <w:rsid w:val="00060EB8"/>
    <w:rsid w:val="00075464"/>
    <w:rsid w:val="00083732"/>
    <w:rsid w:val="000879FB"/>
    <w:rsid w:val="00094DFA"/>
    <w:rsid w:val="000A4939"/>
    <w:rsid w:val="000B130A"/>
    <w:rsid w:val="000D4C62"/>
    <w:rsid w:val="000D5581"/>
    <w:rsid w:val="000D560E"/>
    <w:rsid w:val="000E223D"/>
    <w:rsid w:val="000E6FDE"/>
    <w:rsid w:val="000E70FC"/>
    <w:rsid w:val="000F107C"/>
    <w:rsid w:val="000F2816"/>
    <w:rsid w:val="001024DC"/>
    <w:rsid w:val="00113711"/>
    <w:rsid w:val="00115BDF"/>
    <w:rsid w:val="00120958"/>
    <w:rsid w:val="00122EB1"/>
    <w:rsid w:val="00152F71"/>
    <w:rsid w:val="00170808"/>
    <w:rsid w:val="001741D1"/>
    <w:rsid w:val="00192E6C"/>
    <w:rsid w:val="001973EC"/>
    <w:rsid w:val="0019741F"/>
    <w:rsid w:val="001A4BC2"/>
    <w:rsid w:val="001A77CE"/>
    <w:rsid w:val="0020480C"/>
    <w:rsid w:val="00206788"/>
    <w:rsid w:val="00221008"/>
    <w:rsid w:val="002236BC"/>
    <w:rsid w:val="00227706"/>
    <w:rsid w:val="00235BA7"/>
    <w:rsid w:val="00240F3B"/>
    <w:rsid w:val="0024162D"/>
    <w:rsid w:val="0024195E"/>
    <w:rsid w:val="002443C4"/>
    <w:rsid w:val="00244B28"/>
    <w:rsid w:val="002457F5"/>
    <w:rsid w:val="00251E91"/>
    <w:rsid w:val="002759D6"/>
    <w:rsid w:val="002972FB"/>
    <w:rsid w:val="002A3B29"/>
    <w:rsid w:val="002A5DBB"/>
    <w:rsid w:val="002A7A8D"/>
    <w:rsid w:val="002B7CDA"/>
    <w:rsid w:val="002D2FF8"/>
    <w:rsid w:val="002D47F0"/>
    <w:rsid w:val="002E634A"/>
    <w:rsid w:val="002F5DB4"/>
    <w:rsid w:val="00305E1A"/>
    <w:rsid w:val="0031231D"/>
    <w:rsid w:val="00322630"/>
    <w:rsid w:val="00326E0E"/>
    <w:rsid w:val="00345349"/>
    <w:rsid w:val="00351EB5"/>
    <w:rsid w:val="00374FCB"/>
    <w:rsid w:val="00375834"/>
    <w:rsid w:val="003A24D9"/>
    <w:rsid w:val="003B1797"/>
    <w:rsid w:val="003C0AE3"/>
    <w:rsid w:val="003C33A8"/>
    <w:rsid w:val="003C37B0"/>
    <w:rsid w:val="003C7C53"/>
    <w:rsid w:val="003E1867"/>
    <w:rsid w:val="003E4210"/>
    <w:rsid w:val="004137A7"/>
    <w:rsid w:val="00423245"/>
    <w:rsid w:val="00427D60"/>
    <w:rsid w:val="004474BA"/>
    <w:rsid w:val="00450E3B"/>
    <w:rsid w:val="00453DD6"/>
    <w:rsid w:val="00462E8E"/>
    <w:rsid w:val="00470DF3"/>
    <w:rsid w:val="004834EE"/>
    <w:rsid w:val="00494F7E"/>
    <w:rsid w:val="004C0547"/>
    <w:rsid w:val="004D0578"/>
    <w:rsid w:val="004D3BC0"/>
    <w:rsid w:val="004E1900"/>
    <w:rsid w:val="004E651F"/>
    <w:rsid w:val="004E6FBA"/>
    <w:rsid w:val="004F43AA"/>
    <w:rsid w:val="005076FE"/>
    <w:rsid w:val="005502A9"/>
    <w:rsid w:val="005547AF"/>
    <w:rsid w:val="00556F3F"/>
    <w:rsid w:val="00567496"/>
    <w:rsid w:val="00573D73"/>
    <w:rsid w:val="0057743A"/>
    <w:rsid w:val="005801D5"/>
    <w:rsid w:val="0058334B"/>
    <w:rsid w:val="0059033D"/>
    <w:rsid w:val="005905AC"/>
    <w:rsid w:val="00595DF0"/>
    <w:rsid w:val="005A04DA"/>
    <w:rsid w:val="005D1D65"/>
    <w:rsid w:val="005E4439"/>
    <w:rsid w:val="00605CEA"/>
    <w:rsid w:val="00622B9C"/>
    <w:rsid w:val="00625AAA"/>
    <w:rsid w:val="006265EC"/>
    <w:rsid w:val="006336D2"/>
    <w:rsid w:val="0064446E"/>
    <w:rsid w:val="006507F3"/>
    <w:rsid w:val="006717A6"/>
    <w:rsid w:val="00683629"/>
    <w:rsid w:val="0068488E"/>
    <w:rsid w:val="006849E2"/>
    <w:rsid w:val="00684E9F"/>
    <w:rsid w:val="00686FD8"/>
    <w:rsid w:val="006A11C9"/>
    <w:rsid w:val="006A37CC"/>
    <w:rsid w:val="006B58D8"/>
    <w:rsid w:val="006D54C6"/>
    <w:rsid w:val="006D64B0"/>
    <w:rsid w:val="006D7E56"/>
    <w:rsid w:val="006E2C4F"/>
    <w:rsid w:val="006E789A"/>
    <w:rsid w:val="006F5DE3"/>
    <w:rsid w:val="00712012"/>
    <w:rsid w:val="007153BA"/>
    <w:rsid w:val="00717F35"/>
    <w:rsid w:val="007347F1"/>
    <w:rsid w:val="007368AC"/>
    <w:rsid w:val="00737DA4"/>
    <w:rsid w:val="00756C86"/>
    <w:rsid w:val="00775CD0"/>
    <w:rsid w:val="0078185F"/>
    <w:rsid w:val="00784C23"/>
    <w:rsid w:val="00785C72"/>
    <w:rsid w:val="007A7CC1"/>
    <w:rsid w:val="007B0B5F"/>
    <w:rsid w:val="007B69EF"/>
    <w:rsid w:val="007C29B5"/>
    <w:rsid w:val="007C3BE6"/>
    <w:rsid w:val="007C5B49"/>
    <w:rsid w:val="007C6AE0"/>
    <w:rsid w:val="007F7835"/>
    <w:rsid w:val="008064D7"/>
    <w:rsid w:val="00807590"/>
    <w:rsid w:val="0081649C"/>
    <w:rsid w:val="0082031D"/>
    <w:rsid w:val="0082660E"/>
    <w:rsid w:val="0083587E"/>
    <w:rsid w:val="00842F75"/>
    <w:rsid w:val="00851E15"/>
    <w:rsid w:val="00860108"/>
    <w:rsid w:val="0088387F"/>
    <w:rsid w:val="008A34F7"/>
    <w:rsid w:val="008A483D"/>
    <w:rsid w:val="008B1786"/>
    <w:rsid w:val="008C1D59"/>
    <w:rsid w:val="008C5F53"/>
    <w:rsid w:val="008E0343"/>
    <w:rsid w:val="008E243A"/>
    <w:rsid w:val="008E2E88"/>
    <w:rsid w:val="008E446B"/>
    <w:rsid w:val="008E62FA"/>
    <w:rsid w:val="008E7F12"/>
    <w:rsid w:val="008F7552"/>
    <w:rsid w:val="00900BB4"/>
    <w:rsid w:val="00924D8E"/>
    <w:rsid w:val="009253F2"/>
    <w:rsid w:val="00933BCF"/>
    <w:rsid w:val="0094576C"/>
    <w:rsid w:val="00950C33"/>
    <w:rsid w:val="00957724"/>
    <w:rsid w:val="009705AC"/>
    <w:rsid w:val="009753BC"/>
    <w:rsid w:val="0099082F"/>
    <w:rsid w:val="009A2DEF"/>
    <w:rsid w:val="009A73AC"/>
    <w:rsid w:val="009D17CB"/>
    <w:rsid w:val="009D261F"/>
    <w:rsid w:val="009D3D6B"/>
    <w:rsid w:val="009E3750"/>
    <w:rsid w:val="009E508B"/>
    <w:rsid w:val="00A25950"/>
    <w:rsid w:val="00A62E75"/>
    <w:rsid w:val="00A71EDF"/>
    <w:rsid w:val="00A72917"/>
    <w:rsid w:val="00A81A7A"/>
    <w:rsid w:val="00A83A8A"/>
    <w:rsid w:val="00A8626A"/>
    <w:rsid w:val="00AB5FEA"/>
    <w:rsid w:val="00AC1576"/>
    <w:rsid w:val="00AC27E8"/>
    <w:rsid w:val="00AC61D9"/>
    <w:rsid w:val="00AD2331"/>
    <w:rsid w:val="00AD2EE6"/>
    <w:rsid w:val="00AD6BB8"/>
    <w:rsid w:val="00AE0505"/>
    <w:rsid w:val="00AE504C"/>
    <w:rsid w:val="00AF07C1"/>
    <w:rsid w:val="00B023DF"/>
    <w:rsid w:val="00B17059"/>
    <w:rsid w:val="00B2057F"/>
    <w:rsid w:val="00B46F10"/>
    <w:rsid w:val="00B667CA"/>
    <w:rsid w:val="00B67DC8"/>
    <w:rsid w:val="00B74F41"/>
    <w:rsid w:val="00BA053D"/>
    <w:rsid w:val="00BA08AE"/>
    <w:rsid w:val="00BD1980"/>
    <w:rsid w:val="00BD2EA3"/>
    <w:rsid w:val="00BF3712"/>
    <w:rsid w:val="00BF536F"/>
    <w:rsid w:val="00C02D31"/>
    <w:rsid w:val="00C12D47"/>
    <w:rsid w:val="00C12DAA"/>
    <w:rsid w:val="00C23EE0"/>
    <w:rsid w:val="00C31187"/>
    <w:rsid w:val="00C33C92"/>
    <w:rsid w:val="00C50F32"/>
    <w:rsid w:val="00C52454"/>
    <w:rsid w:val="00C53756"/>
    <w:rsid w:val="00C54617"/>
    <w:rsid w:val="00C7240A"/>
    <w:rsid w:val="00C74FF1"/>
    <w:rsid w:val="00C81700"/>
    <w:rsid w:val="00CB2B9E"/>
    <w:rsid w:val="00CC792C"/>
    <w:rsid w:val="00CD3A99"/>
    <w:rsid w:val="00CD7BE2"/>
    <w:rsid w:val="00D020EB"/>
    <w:rsid w:val="00D139C4"/>
    <w:rsid w:val="00D16669"/>
    <w:rsid w:val="00D20579"/>
    <w:rsid w:val="00D26053"/>
    <w:rsid w:val="00D34941"/>
    <w:rsid w:val="00D4068B"/>
    <w:rsid w:val="00D45EF4"/>
    <w:rsid w:val="00D46690"/>
    <w:rsid w:val="00D57334"/>
    <w:rsid w:val="00D62C0A"/>
    <w:rsid w:val="00D64753"/>
    <w:rsid w:val="00D70472"/>
    <w:rsid w:val="00D7289D"/>
    <w:rsid w:val="00D729F4"/>
    <w:rsid w:val="00D83189"/>
    <w:rsid w:val="00D9277F"/>
    <w:rsid w:val="00DA0A9C"/>
    <w:rsid w:val="00DC3D96"/>
    <w:rsid w:val="00DD1AF3"/>
    <w:rsid w:val="00DD5A2E"/>
    <w:rsid w:val="00DE6B0C"/>
    <w:rsid w:val="00DE775F"/>
    <w:rsid w:val="00DE7E47"/>
    <w:rsid w:val="00DF5B0D"/>
    <w:rsid w:val="00E05458"/>
    <w:rsid w:val="00E11AC0"/>
    <w:rsid w:val="00E228B5"/>
    <w:rsid w:val="00E27AF5"/>
    <w:rsid w:val="00E34483"/>
    <w:rsid w:val="00E53676"/>
    <w:rsid w:val="00E54A91"/>
    <w:rsid w:val="00E57EBC"/>
    <w:rsid w:val="00EA15D9"/>
    <w:rsid w:val="00EC51DF"/>
    <w:rsid w:val="00EC5C05"/>
    <w:rsid w:val="00F116E1"/>
    <w:rsid w:val="00F13E10"/>
    <w:rsid w:val="00F26200"/>
    <w:rsid w:val="00F41FE5"/>
    <w:rsid w:val="00F5581C"/>
    <w:rsid w:val="00F57EB5"/>
    <w:rsid w:val="00F62B82"/>
    <w:rsid w:val="00F630CF"/>
    <w:rsid w:val="00FA6BB8"/>
    <w:rsid w:val="00FB58DF"/>
    <w:rsid w:val="00FB73E1"/>
    <w:rsid w:val="00FC2D93"/>
    <w:rsid w:val="00FC72F9"/>
    <w:rsid w:val="00FD24E1"/>
    <w:rsid w:val="00FE39EB"/>
    <w:rsid w:val="00FF40B2"/>
    <w:rsid w:val="00FF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FC0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customStyle="1" w:styleId="FirstParagraph">
    <w:name w:val="First Paragraph"/>
    <w:basedOn w:val="BodyText"/>
    <w:next w:val="BodyText"/>
    <w:qFormat/>
    <w:rsid w:val="00807590"/>
    <w:pPr>
      <w:spacing w:before="180" w:after="180"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807590"/>
    <w:pPr>
      <w:spacing w:after="120"/>
    </w:pPr>
  </w:style>
  <w:style w:type="character" w:customStyle="1" w:styleId="BodyTextChar">
    <w:name w:val="Body Text Char"/>
    <w:basedOn w:val="DefaultParagraphFont"/>
    <w:link w:val="BodyText"/>
    <w:uiPriority w:val="99"/>
    <w:semiHidden/>
    <w:rsid w:val="00807590"/>
  </w:style>
  <w:style w:type="table" w:styleId="TableGrid">
    <w:name w:val="Table Grid"/>
    <w:basedOn w:val="TableNormal"/>
    <w:uiPriority w:val="39"/>
    <w:rsid w:val="00A71E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767859">
      <w:bodyDiv w:val="1"/>
      <w:marLeft w:val="0"/>
      <w:marRight w:val="0"/>
      <w:marTop w:val="0"/>
      <w:marBottom w:val="0"/>
      <w:divBdr>
        <w:top w:val="none" w:sz="0" w:space="0" w:color="auto"/>
        <w:left w:val="none" w:sz="0" w:space="0" w:color="auto"/>
        <w:bottom w:val="none" w:sz="0" w:space="0" w:color="auto"/>
        <w:right w:val="none" w:sz="0" w:space="0" w:color="auto"/>
      </w:divBdr>
    </w:div>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Portable_Network_Graphics" TargetMode="External"/><Relationship Id="rId21" Type="http://schemas.openxmlformats.org/officeDocument/2006/relationships/image" Target="media/image13.png"/><Relationship Id="rId34" Type="http://schemas.openxmlformats.org/officeDocument/2006/relationships/hyperlink" Target="https://www.microsoft.com/en-us/microsoft-365/word" TargetMode="External"/><Relationship Id="rId42" Type="http://schemas.openxmlformats.org/officeDocument/2006/relationships/hyperlink" Target="https://docs.microsoft.com/en-us/openspecs/office_standards/ms-docx/b839fe1f-e1ca-4fa6-8c26-5954d0abbcc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dfexpert.com" TargetMode="External"/><Relationship Id="rId37" Type="http://schemas.openxmlformats.org/officeDocument/2006/relationships/hyperlink" Target="https://en.wikipedia.org/wiki/Markdown" TargetMode="External"/><Relationship Id="rId40" Type="http://schemas.openxmlformats.org/officeDocument/2006/relationships/hyperlink" Target="https://docs.microsoft.com/en-us/openspecs/office_standards/ms-xlsx/2c5dee00-eff2-4b22-92b6-0738acd4475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icrosoft.com/en-us/microsoft-365/exce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e.visualstudio.com" TargetMode="External"/><Relationship Id="rId44" Type="http://schemas.openxmlformats.org/officeDocument/2006/relationships/hyperlink" Target="https://en.wikipedia.org/wiki/Preview_(macO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kmindi/special-files-in-repository-root/blob/master/README.md" TargetMode="External"/><Relationship Id="rId35" Type="http://schemas.openxmlformats.org/officeDocument/2006/relationships/hyperlink" Target="https://www.microsoft.com/en-us/microsoft-365/powerpoint" TargetMode="External"/><Relationship Id="rId43" Type="http://schemas.openxmlformats.org/officeDocument/2006/relationships/hyperlink" Target="https://docs.fileformat.com/web/drawio/" TargetMode="External"/><Relationship Id="rId48" Type="http://schemas.openxmlformats.org/officeDocument/2006/relationships/theme" Target="theme/theme1.xml"/><Relationship Id="rId8" Type="http://schemas.openxmlformats.org/officeDocument/2006/relationships/hyperlink" Target="https://creativecommons.org/licenses/by/4.0/legalco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iagrams.net" TargetMode="External"/><Relationship Id="rId38" Type="http://schemas.openxmlformats.org/officeDocument/2006/relationships/hyperlink" Target="https://en.wikipedia.org/wiki/PDF"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ocs.microsoft.com/en-us/openspecs/office_standards/ms-pptx/efd8bb2d-d888-4e2e-af25-cad476730c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32</Pages>
  <Words>2797</Words>
  <Characters>16728</Characters>
  <Application>Microsoft Office Word</Application>
  <DocSecurity>0</DocSecurity>
  <Lines>619</Lines>
  <Paragraphs>433</Paragraphs>
  <ScaleCrop>false</ScaleCrop>
  <HeadingPairs>
    <vt:vector size="2" baseType="variant">
      <vt:variant>
        <vt:lpstr>Title</vt:lpstr>
      </vt:variant>
      <vt:variant>
        <vt:i4>1</vt:i4>
      </vt:variant>
    </vt:vector>
  </HeadingPairs>
  <TitlesOfParts>
    <vt:vector size="1" baseType="lpstr">
      <vt:lpstr>AVCDL Documentation Management</vt:lpstr>
    </vt:vector>
  </TitlesOfParts>
  <Manager/>
  <Company>Motional</Company>
  <LinksUpToDate>false</LinksUpToDate>
  <CharactersWithSpaces>19092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AVCDL Documentation Management</dc:title>
  <dc:subject>AVCDL documentation</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4</cp:revision>
  <dcterms:created xsi:type="dcterms:W3CDTF">2024-04-22T13:09:00Z</dcterms:created>
  <dcterms:modified xsi:type="dcterms:W3CDTF">2024-04-22T13:30:00Z</dcterms:modified>
  <cp:category/>
</cp:coreProperties>
</file>