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4C479492" w:rsidR="00212F89" w:rsidRPr="00212F89" w:rsidRDefault="00212F89" w:rsidP="00212F89">
      <w:r>
        <w:t xml:space="preserve">Version </w:t>
      </w:r>
      <w:r w:rsidR="00402AB2">
        <w:t>5</w:t>
      </w:r>
    </w:p>
    <w:p w14:paraId="6120F457" w14:textId="78152FF1" w:rsidR="00F66F92" w:rsidRDefault="00142223">
      <w:pPr>
        <w:jc w:val="both"/>
      </w:pPr>
      <w:r>
        <w:fldChar w:fldCharType="begin"/>
      </w:r>
      <w:r>
        <w:instrText xml:space="preserve"> DATE \@ "M/d/yy h:mm am/pm" </w:instrText>
      </w:r>
      <w:r>
        <w:fldChar w:fldCharType="separate"/>
      </w:r>
      <w:r w:rsidR="002E5D1C">
        <w:rPr>
          <w:noProof/>
        </w:rPr>
        <w:t>12/7/21 7:58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6803F5FF"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77777777"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57AF3CFE" w14:textId="77777777" w:rsidR="00212F89" w:rsidRDefault="002E5D1C" w:rsidP="00212F89">
      <w:pPr>
        <w:pStyle w:val="FirstParagraph"/>
        <w:jc w:val="both"/>
      </w:pPr>
      <w:hyperlink r:id="rId6"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282D291A" w14:textId="69D5FDD5" w:rsidR="00F66F92"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688BE40E"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94238D">
        <w:t xml:space="preserve"> A </w:t>
      </w:r>
      <w:r w:rsidR="0094238D" w:rsidRPr="0094238D">
        <w:rPr>
          <w:b/>
          <w:bCs/>
        </w:rPr>
        <w:t>threat report</w:t>
      </w:r>
      <w:r w:rsidR="0094238D">
        <w:t xml:space="preserve"> is generated.</w:t>
      </w:r>
    </w:p>
    <w:p w14:paraId="58DC088F" w14:textId="77777777" w:rsidR="00795567" w:rsidRDefault="00795567">
      <w:r>
        <w:br w:type="page"/>
      </w:r>
    </w:p>
    <w:p w14:paraId="06F507E5" w14:textId="6C7ED5C6" w:rsidR="00F66F92" w:rsidRDefault="00E54CE4">
      <w:pPr>
        <w:jc w:val="both"/>
      </w:pPr>
      <w:r>
        <w:lastRenderedPageBreak/>
        <w:t>The following diagram illustrates this.</w:t>
      </w:r>
    </w:p>
    <w:p w14:paraId="013C8CC0" w14:textId="77777777" w:rsidR="00F66F92" w:rsidRDefault="00F66F92"/>
    <w:p w14:paraId="0AF060D5" w14:textId="77777777"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r>
      <w:r>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r>
      <w:r>
        <w:t>The issue of reporting when multiple risk dimensions are considered, as</w:t>
      </w:r>
      <w:r>
        <w:t xml:space="preserve"> by </w:t>
      </w:r>
      <w:r w:rsidRPr="00BB59E3">
        <w:rPr>
          <w:b/>
          <w:bCs/>
        </w:rPr>
        <w:t>ISO 21434</w:t>
      </w:r>
      <w:r>
        <w:t>, is addressed</w:t>
      </w:r>
      <w:r>
        <w:t xml:space="preserve">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54866F1A" w:rsidR="00F66F92" w:rsidRPr="00866A81" w:rsidRDefault="00E54CE4" w:rsidP="003263B9">
      <w:pPr>
        <w:numPr>
          <w:ilvl w:val="0"/>
          <w:numId w:val="1"/>
        </w:numPr>
        <w:ind w:left="360"/>
      </w:pPr>
      <w:bookmarkStart w:id="15" w:name="ref_01"/>
      <w:bookmarkEnd w:id="15"/>
      <w:r w:rsidRPr="00E97DAD">
        <w:rPr>
          <w:b/>
          <w:bCs/>
        </w:rPr>
        <w:t>Document Management Standard</w:t>
      </w:r>
      <w:r w:rsidR="003263B9">
        <w:rPr>
          <w:b/>
          <w:bCs/>
        </w:rPr>
        <w:br/>
      </w:r>
      <w:hyperlink r:id="rId12" w:history="1">
        <w:r w:rsidR="003263B9" w:rsidRPr="000F522F">
          <w:rPr>
            <w:rStyle w:val="Hyperlink"/>
            <w:rFonts w:ascii="Courier New" w:hAnsi="Courier New" w:cs="Courier New"/>
            <w:b/>
            <w:bCs/>
            <w:color w:val="0070C0"/>
            <w:sz w:val="20"/>
            <w:szCs w:val="20"/>
            <w:u w:val="none"/>
          </w:rPr>
          <w:t>https://en.wikipedia.org/wiki/Document_management_system</w:t>
        </w:r>
      </w:hyperlink>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12B64861"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3" w:history="1">
        <w:r w:rsidRPr="000F522F">
          <w:rPr>
            <w:rStyle w:val="Hyperlink"/>
            <w:rFonts w:ascii="Courier New" w:hAnsi="Courier New" w:cs="Courier New"/>
            <w:b/>
            <w:bCs/>
            <w:color w:val="0070C0"/>
            <w:sz w:val="20"/>
            <w:szCs w:val="20"/>
            <w:u w:val="none"/>
          </w:rPr>
          <w:t>https://www.first.org/cvss/</w:t>
        </w:r>
      </w:hyperlink>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4"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4B40746F" w:rsidR="00402AB2" w:rsidRPr="000F522F" w:rsidRDefault="00402AB2" w:rsidP="000F522F">
      <w:pPr>
        <w:numPr>
          <w:ilvl w:val="0"/>
          <w:numId w:val="1"/>
        </w:numPr>
        <w:ind w:left="360"/>
        <w:rPr>
          <w:b/>
          <w:bCs/>
          <w:lang w:val="en-US"/>
        </w:rPr>
      </w:pPr>
      <w:r>
        <w:rPr>
          <w:b/>
          <w:bCs/>
          <w:lang w:val="en-US"/>
        </w:rPr>
        <w:t>Threat Report</w:t>
      </w:r>
      <w:r>
        <w:rPr>
          <w:b/>
          <w:bCs/>
          <w:lang w:val="en-US"/>
        </w:rPr>
        <w:t xml:space="preserve"> </w:t>
      </w:r>
      <w:r w:rsidRPr="00BB59E3">
        <w:rPr>
          <w:lang w:val="en-US"/>
        </w:rPr>
        <w:t>(AVCDL secondary document)</w:t>
      </w:r>
    </w:p>
    <w:sectPr w:rsidR="00402AB2" w:rsidRPr="000F52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605E5"/>
    <w:rsid w:val="000B56BA"/>
    <w:rsid w:val="000F522F"/>
    <w:rsid w:val="0012103F"/>
    <w:rsid w:val="00142223"/>
    <w:rsid w:val="0016616B"/>
    <w:rsid w:val="00212F89"/>
    <w:rsid w:val="00216F3D"/>
    <w:rsid w:val="00264ACB"/>
    <w:rsid w:val="002C4173"/>
    <w:rsid w:val="002E5D1C"/>
    <w:rsid w:val="003263B9"/>
    <w:rsid w:val="003D12F6"/>
    <w:rsid w:val="00402AB2"/>
    <w:rsid w:val="004738ED"/>
    <w:rsid w:val="00487D23"/>
    <w:rsid w:val="005B1248"/>
    <w:rsid w:val="006272E7"/>
    <w:rsid w:val="00634735"/>
    <w:rsid w:val="00795567"/>
    <w:rsid w:val="007963DB"/>
    <w:rsid w:val="007D3008"/>
    <w:rsid w:val="00816A2B"/>
    <w:rsid w:val="00866A81"/>
    <w:rsid w:val="0094238D"/>
    <w:rsid w:val="00987F92"/>
    <w:rsid w:val="009E0739"/>
    <w:rsid w:val="00A43B3E"/>
    <w:rsid w:val="00A820BD"/>
    <w:rsid w:val="00AF4B09"/>
    <w:rsid w:val="00BB59E3"/>
    <w:rsid w:val="00BD64D1"/>
    <w:rsid w:val="00C125C8"/>
    <w:rsid w:val="00D129E8"/>
    <w:rsid w:val="00E54CE4"/>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rst.org/cvs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Document_management_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nvlpubs.nist.gov/nistpubs/Legacy/SP/nistspecialpublication80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499</Words>
  <Characters>4166</Characters>
  <Application>Microsoft Office Word</Application>
  <DocSecurity>0</DocSecurity>
  <Lines>115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3</cp:revision>
  <cp:lastPrinted>2021-12-07T12:58:00Z</cp:lastPrinted>
  <dcterms:created xsi:type="dcterms:W3CDTF">2021-12-07T12:58:00Z</dcterms:created>
  <dcterms:modified xsi:type="dcterms:W3CDTF">2021-12-07T12:58:00Z</dcterms:modified>
</cp:coreProperties>
</file>