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66E8" w:rsidRDefault="00672CCB">
      <w:pPr>
        <w:pStyle w:val="Title"/>
        <w:jc w:val="center"/>
      </w:pPr>
      <w:bookmarkStart w:id="0" w:name="_v0twu2etnwkb" w:colFirst="0" w:colLast="0"/>
      <w:bookmarkEnd w:id="0"/>
      <w:r>
        <w:t>Training Catalog</w:t>
      </w:r>
    </w:p>
    <w:p w14:paraId="00000002" w14:textId="1E65115E" w:rsidR="005066E8" w:rsidRDefault="00672CCB">
      <w:pPr>
        <w:pStyle w:val="Heading1"/>
      </w:pPr>
      <w:bookmarkStart w:id="1" w:name="_pjac2je3ttgf" w:colFirst="0" w:colLast="0"/>
      <w:bookmarkEnd w:id="1"/>
      <w:r>
        <w:t>Revision</w:t>
      </w:r>
    </w:p>
    <w:p w14:paraId="2657F37B" w14:textId="4B2F8E47" w:rsidR="00725B06" w:rsidRPr="00725B06" w:rsidRDefault="00725B06" w:rsidP="00725B06">
      <w:r>
        <w:t xml:space="preserve">Version </w:t>
      </w:r>
      <w:r w:rsidR="007C5F24">
        <w:t>3</w:t>
      </w:r>
    </w:p>
    <w:p w14:paraId="00000003" w14:textId="3E8B5414" w:rsidR="005066E8" w:rsidRPr="008611E6" w:rsidRDefault="008611E6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931E66">
        <w:rPr>
          <w:noProof/>
        </w:rPr>
        <w:t>11/15/21 9:17 AM</w:t>
      </w:r>
      <w:r>
        <w:fldChar w:fldCharType="end"/>
      </w:r>
    </w:p>
    <w:p w14:paraId="00000004" w14:textId="0A4D60C1" w:rsidR="005066E8" w:rsidRDefault="005D223C">
      <w:pPr>
        <w:pStyle w:val="Heading1"/>
      </w:pPr>
      <w:r>
        <w:t>SME</w:t>
      </w:r>
    </w:p>
    <w:p w14:paraId="00000005" w14:textId="0A7AD072" w:rsidR="005066E8" w:rsidRDefault="005D223C">
      <w:pPr>
        <w:jc w:val="both"/>
      </w:pPr>
      <w:r>
        <w:t>Charles Wilson</w:t>
      </w:r>
    </w:p>
    <w:p w14:paraId="13F52F7D" w14:textId="77777777" w:rsidR="005D223C" w:rsidRDefault="005D223C" w:rsidP="005D223C">
      <w:pPr>
        <w:pStyle w:val="Heading1"/>
      </w:pPr>
      <w:bookmarkStart w:id="2" w:name="_hpxp475lr2z8" w:colFirst="0" w:colLast="0"/>
      <w:bookmarkEnd w:id="2"/>
      <w:r>
        <w:t>Abstract</w:t>
      </w:r>
    </w:p>
    <w:p w14:paraId="402B809D" w14:textId="77777777" w:rsidR="005D223C" w:rsidRDefault="005D223C" w:rsidP="005D223C">
      <w:pPr>
        <w:jc w:val="both"/>
      </w:pPr>
      <w:r>
        <w:t>This document describes the methodology to develop a training catalog needed in the creation of an autonomous vehicle.</w:t>
      </w:r>
    </w:p>
    <w:p w14:paraId="00000006" w14:textId="77777777" w:rsidR="005066E8" w:rsidRDefault="00672CCB">
      <w:pPr>
        <w:pStyle w:val="Heading1"/>
        <w:jc w:val="both"/>
      </w:pPr>
      <w:r>
        <w:t>Group / Owner</w:t>
      </w:r>
    </w:p>
    <w:p w14:paraId="00000007" w14:textId="2D5050A4" w:rsidR="005066E8" w:rsidRDefault="008611E6">
      <w:pPr>
        <w:jc w:val="both"/>
      </w:pPr>
      <w:r>
        <w:t>S</w:t>
      </w:r>
      <w:r w:rsidR="00672CCB">
        <w:t>ecurity / Cybersecurity Instructor</w:t>
      </w:r>
    </w:p>
    <w:p w14:paraId="00000008" w14:textId="77777777" w:rsidR="005066E8" w:rsidRDefault="00672CCB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9" w14:textId="232698F1" w:rsidR="005066E8" w:rsidRDefault="00672CCB">
      <w:pPr>
        <w:jc w:val="both"/>
      </w:pPr>
      <w:r>
        <w:t xml:space="preserve">This document is motivated by the need to have formal processes in place for the training of individuals involved in creation of safety-critical, cyber-physical systems for certification of compliance to standards such as </w:t>
      </w:r>
      <w:r w:rsidR="005D223C" w:rsidRPr="009106A1">
        <w:rPr>
          <w:b/>
          <w:bCs/>
        </w:rPr>
        <w:t>ISO 21434</w:t>
      </w:r>
      <w:r w:rsidR="005D223C">
        <w:rPr>
          <w:b/>
          <w:bCs/>
        </w:rPr>
        <w:t xml:space="preserve"> (‘434)</w:t>
      </w:r>
      <w:r w:rsidR="005D223C">
        <w:t xml:space="preserve"> and </w:t>
      </w:r>
      <w:r w:rsidR="005D223C" w:rsidRPr="009106A1">
        <w:rPr>
          <w:b/>
          <w:bCs/>
        </w:rPr>
        <w:t>ISO 26262</w:t>
      </w:r>
      <w:r w:rsidR="005D223C">
        <w:rPr>
          <w:b/>
          <w:bCs/>
        </w:rPr>
        <w:t xml:space="preserve"> (‘262)</w:t>
      </w:r>
      <w:r>
        <w:t>.</w:t>
      </w:r>
    </w:p>
    <w:p w14:paraId="5A3B161E" w14:textId="77777777" w:rsidR="00725B06" w:rsidRDefault="00725B06" w:rsidP="00725B0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7CC6533" w14:textId="77777777" w:rsidR="00725B06" w:rsidRDefault="00725B06" w:rsidP="00725B0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753295F" w14:textId="77777777" w:rsidR="00725B06" w:rsidRDefault="00931E66" w:rsidP="00725B06">
      <w:pPr>
        <w:pStyle w:val="FirstParagraph"/>
        <w:jc w:val="both"/>
      </w:pPr>
      <w:hyperlink r:id="rId5" w:history="1">
        <w:r w:rsidR="00725B0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4637119" w14:textId="77777777" w:rsidR="005D223C" w:rsidRDefault="005D223C">
      <w:pPr>
        <w:rPr>
          <w:sz w:val="40"/>
          <w:szCs w:val="40"/>
        </w:rPr>
      </w:pPr>
      <w:r>
        <w:br w:type="page"/>
      </w:r>
    </w:p>
    <w:p w14:paraId="0000000A" w14:textId="5CC9CA51" w:rsidR="005066E8" w:rsidRDefault="00672CCB">
      <w:pPr>
        <w:pStyle w:val="Heading1"/>
      </w:pPr>
      <w:r>
        <w:lastRenderedPageBreak/>
        <w:t>Overview</w:t>
      </w:r>
    </w:p>
    <w:p w14:paraId="0000000B" w14:textId="716B66BE" w:rsidR="005066E8" w:rsidRDefault="005D223C" w:rsidP="005D223C">
      <w:pPr>
        <w:spacing w:after="240"/>
        <w:jc w:val="both"/>
      </w:pPr>
      <w:r>
        <w:t>The following diagram shows the cybersecurity development training path</w:t>
      </w:r>
      <w:r w:rsidR="00672CCB">
        <w:t>.</w:t>
      </w:r>
    </w:p>
    <w:p w14:paraId="0000000C" w14:textId="53581FE1" w:rsidR="005066E8" w:rsidRDefault="008E12C9" w:rsidP="005D223C">
      <w:pPr>
        <w:spacing w:after="240"/>
        <w:jc w:val="both"/>
      </w:pPr>
      <w:r>
        <w:rPr>
          <w:noProof/>
        </w:rPr>
        <w:drawing>
          <wp:inline distT="0" distB="0" distL="0" distR="0" wp14:anchorId="76CBDD6A" wp14:editId="7EE79CEC">
            <wp:extent cx="5943600" cy="5344160"/>
            <wp:effectExtent l="0" t="0" r="0" b="254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85F" w14:textId="77777777" w:rsidR="005D223C" w:rsidRDefault="005D223C">
      <w:r>
        <w:br w:type="page"/>
      </w:r>
    </w:p>
    <w:p w14:paraId="18B18136" w14:textId="4C1BFDB4" w:rsidR="003F1077" w:rsidRDefault="003F1077" w:rsidP="003F1077">
      <w:pPr>
        <w:pStyle w:val="Heading1"/>
      </w:pPr>
      <w:r>
        <w:lastRenderedPageBreak/>
        <w:t>Target Audience</w:t>
      </w:r>
    </w:p>
    <w:p w14:paraId="4BB3F790" w14:textId="685CF307" w:rsidR="003F1077" w:rsidRDefault="003F1077" w:rsidP="003F1077">
      <w:pPr>
        <w:spacing w:after="240"/>
        <w:jc w:val="both"/>
      </w:pPr>
      <w:r>
        <w:t>Each training targets one or more of the following audiences:</w:t>
      </w:r>
    </w:p>
    <w:p w14:paraId="522D2BC6" w14:textId="5BA0CF68" w:rsidR="003F1077" w:rsidRDefault="003F1077" w:rsidP="003F1077">
      <w:pPr>
        <w:numPr>
          <w:ilvl w:val="0"/>
          <w:numId w:val="1"/>
        </w:numPr>
        <w:ind w:left="360"/>
        <w:jc w:val="both"/>
      </w:pPr>
      <w:r>
        <w:t>Organization</w:t>
      </w:r>
    </w:p>
    <w:p w14:paraId="29F52A51" w14:textId="08BA5DC5" w:rsidR="003F1077" w:rsidRDefault="003F1077" w:rsidP="003F1077">
      <w:pPr>
        <w:numPr>
          <w:ilvl w:val="0"/>
          <w:numId w:val="1"/>
        </w:numPr>
        <w:ind w:left="360"/>
        <w:jc w:val="both"/>
      </w:pPr>
      <w:r>
        <w:t>Management</w:t>
      </w:r>
    </w:p>
    <w:p w14:paraId="3D6521AB" w14:textId="25AEA1AA" w:rsidR="003F1077" w:rsidRDefault="003F1077" w:rsidP="003F1077">
      <w:pPr>
        <w:numPr>
          <w:ilvl w:val="0"/>
          <w:numId w:val="1"/>
        </w:numPr>
        <w:ind w:left="360"/>
        <w:jc w:val="both"/>
      </w:pPr>
      <w:r>
        <w:t>Compliance</w:t>
      </w:r>
    </w:p>
    <w:p w14:paraId="6BC97875" w14:textId="17C04D19" w:rsidR="003F1077" w:rsidRDefault="003F1077" w:rsidP="003F1077">
      <w:pPr>
        <w:numPr>
          <w:ilvl w:val="0"/>
          <w:numId w:val="1"/>
        </w:numPr>
        <w:ind w:left="360"/>
        <w:jc w:val="both"/>
      </w:pPr>
      <w:r>
        <w:t>Security</w:t>
      </w:r>
    </w:p>
    <w:p w14:paraId="2B1F0A74" w14:textId="7AB6E9ED" w:rsidR="003F1077" w:rsidRDefault="003F1077" w:rsidP="003F1077">
      <w:pPr>
        <w:numPr>
          <w:ilvl w:val="0"/>
          <w:numId w:val="1"/>
        </w:numPr>
        <w:ind w:left="360"/>
        <w:jc w:val="both"/>
      </w:pPr>
      <w:r>
        <w:t>Development</w:t>
      </w:r>
    </w:p>
    <w:p w14:paraId="00000015" w14:textId="4DB47013" w:rsidR="005066E8" w:rsidRDefault="003F1077">
      <w:pPr>
        <w:pStyle w:val="Heading1"/>
      </w:pPr>
      <w:bookmarkStart w:id="5" w:name="_ka2wojif16d2" w:colFirst="0" w:colLast="0"/>
      <w:bookmarkEnd w:id="5"/>
      <w:r>
        <w:t>Areas of Focus</w:t>
      </w:r>
    </w:p>
    <w:p w14:paraId="00000016" w14:textId="77777777" w:rsidR="005066E8" w:rsidRDefault="00672CCB">
      <w:pPr>
        <w:jc w:val="both"/>
      </w:pPr>
      <w:r>
        <w:t>There should be a general security awareness training covering the motivation for cybersecurity and its relationship to safety.</w:t>
      </w:r>
    </w:p>
    <w:p w14:paraId="00000017" w14:textId="77777777" w:rsidR="005066E8" w:rsidRDefault="005066E8">
      <w:pPr>
        <w:jc w:val="both"/>
      </w:pPr>
    </w:p>
    <w:p w14:paraId="00000019" w14:textId="4CED1949" w:rsidR="005066E8" w:rsidRDefault="00672CCB" w:rsidP="003F1077">
      <w:pPr>
        <w:spacing w:after="240"/>
        <w:jc w:val="both"/>
      </w:pPr>
      <w:r>
        <w:t xml:space="preserve">There are five distinct areas of training specified in </w:t>
      </w:r>
      <w:r w:rsidRPr="003F1077">
        <w:rPr>
          <w:b/>
          <w:bCs/>
        </w:rPr>
        <w:t>MSSDL</w:t>
      </w:r>
      <w:r>
        <w:t xml:space="preserve"> P1 </w:t>
      </w:r>
      <w:r w:rsidRPr="00D06EE1">
        <w:rPr>
          <w:b/>
          <w:color w:val="0070C0"/>
          <w:vertAlign w:val="superscript"/>
        </w:rPr>
        <w:t>[1]</w:t>
      </w:r>
      <w:r>
        <w:t>:</w:t>
      </w:r>
    </w:p>
    <w:p w14:paraId="0000001A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design</w:t>
      </w:r>
    </w:p>
    <w:p w14:paraId="0000001B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Threat modeling</w:t>
      </w:r>
    </w:p>
    <w:p w14:paraId="0000001C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coding</w:t>
      </w:r>
    </w:p>
    <w:p w14:paraId="0000001D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Security testing</w:t>
      </w:r>
    </w:p>
    <w:p w14:paraId="0000001E" w14:textId="50E4407D" w:rsidR="005066E8" w:rsidRDefault="00672CCB" w:rsidP="003F1077">
      <w:pPr>
        <w:numPr>
          <w:ilvl w:val="0"/>
          <w:numId w:val="1"/>
        </w:numPr>
        <w:ind w:left="360"/>
        <w:jc w:val="both"/>
      </w:pPr>
      <w:r>
        <w:t>Privacy</w:t>
      </w:r>
    </w:p>
    <w:p w14:paraId="5F8AD94B" w14:textId="6CBF02F0" w:rsidR="003F1077" w:rsidRDefault="003F1077" w:rsidP="003F1077">
      <w:pPr>
        <w:jc w:val="both"/>
      </w:pPr>
    </w:p>
    <w:p w14:paraId="76E09237" w14:textId="54EB1084" w:rsidR="003F1077" w:rsidRDefault="00D97FD8" w:rsidP="00D97FD8">
      <w:pPr>
        <w:spacing w:after="240"/>
        <w:jc w:val="both"/>
      </w:pPr>
      <w:r>
        <w:t>Two additional areas are considered:</w:t>
      </w:r>
    </w:p>
    <w:p w14:paraId="58E58815" w14:textId="619298E1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Compliance</w:t>
      </w:r>
    </w:p>
    <w:p w14:paraId="4FFFC83A" w14:textId="44998EB4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Other</w:t>
      </w:r>
    </w:p>
    <w:p w14:paraId="6D15C8FF" w14:textId="4B5FB3C0" w:rsidR="00D97FD8" w:rsidRDefault="00D97FD8" w:rsidP="00E00716">
      <w:pPr>
        <w:pStyle w:val="Heading1"/>
      </w:pPr>
      <w:bookmarkStart w:id="6" w:name="_mdnujugtilgo" w:colFirst="0" w:colLast="0"/>
      <w:bookmarkEnd w:id="6"/>
      <w:r>
        <w:t>Delivery Format</w:t>
      </w:r>
    </w:p>
    <w:p w14:paraId="77CCDF10" w14:textId="527A13FC" w:rsidR="00D97FD8" w:rsidRDefault="00D97FD8" w:rsidP="00D97FD8">
      <w:pPr>
        <w:spacing w:after="240"/>
        <w:jc w:val="both"/>
      </w:pPr>
      <w:r>
        <w:t>The delivery format for each training is determined by the audience, material and need for interaction. Three formats are currently considered:</w:t>
      </w:r>
    </w:p>
    <w:p w14:paraId="305D861C" w14:textId="1944563B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Recorded Video</w:t>
      </w:r>
    </w:p>
    <w:p w14:paraId="6DACD126" w14:textId="207071C0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Live (in-person / teleconference)</w:t>
      </w:r>
    </w:p>
    <w:p w14:paraId="14C8913E" w14:textId="54EEB908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On-line</w:t>
      </w:r>
    </w:p>
    <w:p w14:paraId="0000001F" w14:textId="77777777" w:rsidR="005066E8" w:rsidRDefault="00672CCB" w:rsidP="00E00716">
      <w:pPr>
        <w:pStyle w:val="Heading1"/>
      </w:pPr>
      <w:r>
        <w:t>Timeliness</w:t>
      </w:r>
    </w:p>
    <w:p w14:paraId="00000020" w14:textId="23B001A8" w:rsidR="005066E8" w:rsidRDefault="00D97FD8">
      <w:pPr>
        <w:jc w:val="both"/>
      </w:pPr>
      <w:r>
        <w:t>Trainings should be taken in the sequence called out in the training path diagram</w:t>
      </w:r>
      <w:r w:rsidR="00672CCB">
        <w:t xml:space="preserve">. Ideally, they should be presented prior to the </w:t>
      </w:r>
      <w:r w:rsidRPr="00D97FD8">
        <w:rPr>
          <w:b/>
          <w:bCs/>
        </w:rPr>
        <w:t>AVCDL</w:t>
      </w:r>
      <w:r>
        <w:t xml:space="preserve"> </w:t>
      </w:r>
      <w:r w:rsidR="00672CCB">
        <w:t>phase to which they apply.</w:t>
      </w:r>
    </w:p>
    <w:p w14:paraId="00000021" w14:textId="56A2DC3C" w:rsidR="005066E8" w:rsidRDefault="00D97FD8" w:rsidP="00E00716">
      <w:pPr>
        <w:pStyle w:val="Heading1"/>
      </w:pPr>
      <w:bookmarkStart w:id="7" w:name="_2n080hwqctk" w:colFirst="0" w:colLast="0"/>
      <w:bookmarkEnd w:id="7"/>
      <w:r>
        <w:lastRenderedPageBreak/>
        <w:t xml:space="preserve">Refresh </w:t>
      </w:r>
      <w:r w:rsidR="00672CCB">
        <w:t>Frequency</w:t>
      </w:r>
    </w:p>
    <w:p w14:paraId="00000022" w14:textId="00D415E3" w:rsidR="005066E8" w:rsidRDefault="00672CCB">
      <w:pPr>
        <w:jc w:val="both"/>
      </w:pPr>
      <w:r>
        <w:t>There should be an annual limited-scope refresher for each</w:t>
      </w:r>
      <w:r w:rsidR="00D97FD8">
        <w:t xml:space="preserve"> training based on area of focus</w:t>
      </w:r>
      <w:r>
        <w:t>.</w:t>
      </w:r>
    </w:p>
    <w:p w14:paraId="1CCE069B" w14:textId="03BF1F99" w:rsidR="00E00716" w:rsidRDefault="00E00716" w:rsidP="00E00716">
      <w:pPr>
        <w:pStyle w:val="Heading1"/>
      </w:pPr>
      <w:bookmarkStart w:id="8" w:name="_zbavqc9eyv4" w:colFirst="0" w:colLast="0"/>
      <w:bookmarkEnd w:id="8"/>
      <w:r>
        <w:t>Management</w:t>
      </w:r>
    </w:p>
    <w:p w14:paraId="26E03470" w14:textId="726C7F50" w:rsidR="00E00716" w:rsidRDefault="00E00716" w:rsidP="00E00716">
      <w:pPr>
        <w:jc w:val="both"/>
      </w:pPr>
      <w:r>
        <w:t>Management of the training catalog is done in coordination between cybersecurity and corporate training.</w:t>
      </w:r>
    </w:p>
    <w:p w14:paraId="28DFE94A" w14:textId="1F84B391" w:rsidR="00E00716" w:rsidRDefault="00E00716" w:rsidP="00E00716">
      <w:pPr>
        <w:pStyle w:val="Heading1"/>
      </w:pPr>
      <w:r>
        <w:t>Tracking</w:t>
      </w:r>
    </w:p>
    <w:p w14:paraId="31058C5B" w14:textId="6BB834A8" w:rsidR="00E00716" w:rsidRDefault="00E00716" w:rsidP="00E00716">
      <w:pPr>
        <w:jc w:val="both"/>
      </w:pPr>
      <w:r>
        <w:t>Tracking of courses taken by employees is managed via the corporate training tracking system.</w:t>
      </w:r>
    </w:p>
    <w:p w14:paraId="02487526" w14:textId="71DC05CC" w:rsidR="00E00716" w:rsidRDefault="00E00716" w:rsidP="00E00716">
      <w:pPr>
        <w:pStyle w:val="Heading1"/>
      </w:pPr>
      <w:r>
        <w:t>Content Creation</w:t>
      </w:r>
    </w:p>
    <w:p w14:paraId="30C2D8B8" w14:textId="5D59EDA7" w:rsidR="00E00716" w:rsidRDefault="00E00716" w:rsidP="00E00716">
      <w:pPr>
        <w:jc w:val="both"/>
      </w:pPr>
      <w:r>
        <w:t>The individual training course content is created and periodically updated by cybersecurity SMEs.</w:t>
      </w:r>
    </w:p>
    <w:p w14:paraId="27209ABE" w14:textId="77777777" w:rsidR="00725B06" w:rsidRDefault="00725B06">
      <w:pPr>
        <w:rPr>
          <w:sz w:val="40"/>
          <w:szCs w:val="40"/>
        </w:rPr>
      </w:pPr>
      <w:r>
        <w:br w:type="page"/>
      </w:r>
    </w:p>
    <w:p w14:paraId="00000023" w14:textId="6C8E38A9" w:rsidR="005066E8" w:rsidRDefault="00672CCB">
      <w:pPr>
        <w:pStyle w:val="Heading1"/>
      </w:pPr>
      <w:r>
        <w:lastRenderedPageBreak/>
        <w:t>References</w:t>
      </w:r>
    </w:p>
    <w:p w14:paraId="00000024" w14:textId="201789FD" w:rsidR="005066E8" w:rsidRDefault="00672CCB">
      <w:pPr>
        <w:numPr>
          <w:ilvl w:val="0"/>
          <w:numId w:val="2"/>
        </w:numPr>
        <w:shd w:val="clear" w:color="auto" w:fill="FFFFFF"/>
        <w:spacing w:line="300" w:lineRule="auto"/>
        <w:ind w:left="360"/>
        <w:jc w:val="both"/>
      </w:pPr>
      <w:bookmarkStart w:id="9" w:name="ref_01"/>
      <w:bookmarkEnd w:id="9"/>
      <w:r w:rsidRPr="003F1077">
        <w:rPr>
          <w:b/>
          <w:bCs/>
        </w:rPr>
        <w:t>Essential Software Security Training for the Microsoft SDL</w:t>
      </w:r>
    </w:p>
    <w:p w14:paraId="00000025" w14:textId="77777777" w:rsidR="005066E8" w:rsidRDefault="005066E8"/>
    <w:sectPr w:rsidR="00506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FB9"/>
    <w:multiLevelType w:val="hybridMultilevel"/>
    <w:tmpl w:val="C5F6EA4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16CE"/>
    <w:multiLevelType w:val="multilevel"/>
    <w:tmpl w:val="27288D3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2" w15:restartNumberingAfterBreak="0">
    <w:nsid w:val="4EF41BFD"/>
    <w:multiLevelType w:val="multilevel"/>
    <w:tmpl w:val="D87E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31006"/>
    <w:multiLevelType w:val="hybridMultilevel"/>
    <w:tmpl w:val="B3D0C934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7A23"/>
    <w:multiLevelType w:val="hybridMultilevel"/>
    <w:tmpl w:val="B1C8CE7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E8"/>
    <w:rsid w:val="003F1077"/>
    <w:rsid w:val="004D321D"/>
    <w:rsid w:val="005066E8"/>
    <w:rsid w:val="005D223C"/>
    <w:rsid w:val="00640086"/>
    <w:rsid w:val="00672CCB"/>
    <w:rsid w:val="00725B06"/>
    <w:rsid w:val="007C5F24"/>
    <w:rsid w:val="0081519E"/>
    <w:rsid w:val="008611E6"/>
    <w:rsid w:val="008E12C9"/>
    <w:rsid w:val="00931E66"/>
    <w:rsid w:val="00BD411E"/>
    <w:rsid w:val="00BF6D2C"/>
    <w:rsid w:val="00D06EE1"/>
    <w:rsid w:val="00D21823"/>
    <w:rsid w:val="00D97FD8"/>
    <w:rsid w:val="00E0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513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11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FD8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725B0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5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342</Words>
  <Characters>1930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10</cp:revision>
  <dcterms:created xsi:type="dcterms:W3CDTF">2021-01-08T19:58:00Z</dcterms:created>
  <dcterms:modified xsi:type="dcterms:W3CDTF">2021-11-15T14:17:00Z</dcterms:modified>
</cp:coreProperties>
</file>