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4882" w:rsidRDefault="00AF0B90">
      <w:pPr>
        <w:pStyle w:val="Title"/>
        <w:jc w:val="center"/>
      </w:pPr>
      <w:bookmarkStart w:id="0" w:name="_v0twu2etnwkb" w:colFirst="0" w:colLast="0"/>
      <w:bookmarkEnd w:id="0"/>
      <w:r>
        <w:t>Dynamic Analysis Report</w:t>
      </w:r>
    </w:p>
    <w:p w14:paraId="40447D7F" w14:textId="2B8ADFB3" w:rsidR="00AF0B90" w:rsidRDefault="00AF0B90" w:rsidP="00AF0B90">
      <w:pPr>
        <w:pStyle w:val="Heading1"/>
      </w:pPr>
      <w:bookmarkStart w:id="1" w:name="_pjac2je3ttgf" w:colFirst="0" w:colLast="0"/>
      <w:bookmarkEnd w:id="1"/>
      <w:r>
        <w:t>Revision</w:t>
      </w:r>
    </w:p>
    <w:p w14:paraId="09B48D8E" w14:textId="05BEDC36" w:rsidR="00BD7AAE" w:rsidRPr="00BD7AAE" w:rsidRDefault="00BD7AAE" w:rsidP="00BD7AAE">
      <w:r>
        <w:t xml:space="preserve">Version </w:t>
      </w:r>
      <w:r w:rsidR="00265D61">
        <w:t>3</w:t>
      </w:r>
    </w:p>
    <w:p w14:paraId="1E8F517F" w14:textId="1BBAF9FF" w:rsidR="00AF0B90" w:rsidRDefault="00AF0B90" w:rsidP="00AF0B90">
      <w:r>
        <w:fldChar w:fldCharType="begin"/>
      </w:r>
      <w:r>
        <w:instrText xml:space="preserve"> DATE \@ "M/d/yy h:mm am/pm" </w:instrText>
      </w:r>
      <w:r>
        <w:fldChar w:fldCharType="separate"/>
      </w:r>
      <w:r w:rsidR="00265D61">
        <w:rPr>
          <w:noProof/>
        </w:rPr>
        <w:t>9/8/23 12:24 PM</w:t>
      </w:r>
      <w:r>
        <w:fldChar w:fldCharType="end"/>
      </w:r>
    </w:p>
    <w:p w14:paraId="59E62CF7" w14:textId="12BF4D1D" w:rsidR="002C6991" w:rsidRDefault="002C6991" w:rsidP="002C6991">
      <w:pPr>
        <w:pStyle w:val="Heading1"/>
      </w:pPr>
      <w:r>
        <w:t>SME</w:t>
      </w:r>
    </w:p>
    <w:p w14:paraId="6E57F644" w14:textId="066AE2D2" w:rsidR="002C6991" w:rsidRPr="00F81F33" w:rsidRDefault="002C6991" w:rsidP="002C6991">
      <w:pPr>
        <w:jc w:val="both"/>
      </w:pPr>
      <w:r>
        <w:t>Matthew Bourdua</w:t>
      </w:r>
    </w:p>
    <w:p w14:paraId="00000002" w14:textId="77777777" w:rsidR="00504882" w:rsidRDefault="00AF0B90">
      <w:pPr>
        <w:pStyle w:val="Heading1"/>
      </w:pPr>
      <w:r>
        <w:t>Abstract</w:t>
      </w:r>
    </w:p>
    <w:p w14:paraId="00000003" w14:textId="0DDA21E0" w:rsidR="00504882" w:rsidRPr="00F81F33" w:rsidRDefault="00AF0B90">
      <w:pPr>
        <w:jc w:val="both"/>
      </w:pPr>
      <w:r w:rsidRPr="00F81F33">
        <w:t xml:space="preserve">This document describes the </w:t>
      </w:r>
      <w:r w:rsidR="002C6991">
        <w:t>process</w:t>
      </w:r>
      <w:r w:rsidRPr="00F81F33">
        <w:t xml:space="preserve"> to </w:t>
      </w:r>
      <w:r w:rsidR="00F81F33">
        <w:t>create a dynamic analysis report</w:t>
      </w:r>
      <w:r w:rsidRPr="00F81F33">
        <w:t>.</w:t>
      </w:r>
    </w:p>
    <w:p w14:paraId="00000004" w14:textId="77777777" w:rsidR="00504882" w:rsidRDefault="00AF0B9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CD485D4" w:rsidR="00504882" w:rsidRPr="00173F2F" w:rsidRDefault="00173F2F">
      <w:pPr>
        <w:jc w:val="both"/>
      </w:pPr>
      <w:r>
        <w:t>Development</w:t>
      </w:r>
      <w:r w:rsidR="00AF0B90" w:rsidRPr="00173F2F">
        <w:t xml:space="preserve"> / </w:t>
      </w:r>
      <w:r>
        <w:t>Software Developer</w:t>
      </w:r>
    </w:p>
    <w:p w14:paraId="00000006" w14:textId="77777777" w:rsidR="00504882" w:rsidRDefault="00AF0B9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26B93E5" w:rsidR="00504882" w:rsidRPr="00F81F33" w:rsidRDefault="00F81F33">
      <w:pPr>
        <w:jc w:val="both"/>
      </w:pPr>
      <w:r>
        <w:t xml:space="preserve">This document is motivated by the need to have runtime-specific, security-related feedback in the development of software for use within safety-critical, cyber-physical systems for certification of compliance to standards such as </w:t>
      </w:r>
      <w:r w:rsidRPr="002C6991">
        <w:rPr>
          <w:b/>
          <w:bCs/>
        </w:rPr>
        <w:t>ISO</w:t>
      </w:r>
      <w:r w:rsidR="00265D61">
        <w:rPr>
          <w:b/>
          <w:bCs/>
        </w:rPr>
        <w:t>/SAE</w:t>
      </w:r>
      <w:r w:rsidRPr="002C6991">
        <w:rPr>
          <w:b/>
          <w:bCs/>
        </w:rPr>
        <w:t xml:space="preserve"> 21434</w:t>
      </w:r>
      <w:r>
        <w:t xml:space="preserve"> and </w:t>
      </w:r>
      <w:r w:rsidR="002C6991" w:rsidRPr="002C6991">
        <w:rPr>
          <w:b/>
          <w:bCs/>
        </w:rPr>
        <w:t xml:space="preserve">ISO </w:t>
      </w:r>
      <w:r w:rsidRPr="002C6991">
        <w:rPr>
          <w:b/>
          <w:bCs/>
        </w:rPr>
        <w:t>26262</w:t>
      </w:r>
      <w:r w:rsidR="00AF0B90" w:rsidRPr="00F81F33">
        <w:t>.</w:t>
      </w:r>
    </w:p>
    <w:p w14:paraId="645CA743" w14:textId="77777777" w:rsidR="00663710" w:rsidRDefault="00663710" w:rsidP="00663710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189A3EF" w14:textId="77777777" w:rsidR="00663710" w:rsidRDefault="00663710" w:rsidP="0066371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2862E590" w14:textId="77777777" w:rsidR="00663710" w:rsidRDefault="00000000" w:rsidP="00663710">
      <w:pPr>
        <w:pStyle w:val="FirstParagraph"/>
        <w:jc w:val="both"/>
      </w:pPr>
      <w:hyperlink r:id="rId7" w:history="1">
        <w:r w:rsidR="0066371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688D8A4" w14:textId="77777777" w:rsidR="002C6991" w:rsidRDefault="002C6991">
      <w:pPr>
        <w:rPr>
          <w:sz w:val="40"/>
          <w:szCs w:val="40"/>
        </w:rPr>
      </w:pPr>
      <w:r>
        <w:br w:type="page"/>
      </w:r>
    </w:p>
    <w:p w14:paraId="00000008" w14:textId="780C9A50" w:rsidR="00504882" w:rsidRDefault="00AF0B90">
      <w:pPr>
        <w:pStyle w:val="Heading1"/>
      </w:pPr>
      <w:r>
        <w:lastRenderedPageBreak/>
        <w:t>Overview</w:t>
      </w:r>
    </w:p>
    <w:p w14:paraId="00000009" w14:textId="7C100777" w:rsidR="00504882" w:rsidRPr="00F81F33" w:rsidRDefault="00F81F33" w:rsidP="002C6991">
      <w:pPr>
        <w:spacing w:after="240"/>
        <w:jc w:val="both"/>
      </w:pPr>
      <w:r>
        <w:t xml:space="preserve">Although the quality of </w:t>
      </w:r>
      <w:r w:rsidR="008B11B5">
        <w:t xml:space="preserve">security-related </w:t>
      </w:r>
      <w:r>
        <w:t xml:space="preserve">feedback from the compiler and static analysis tools </w:t>
      </w:r>
      <w:r w:rsidR="00BD09D1">
        <w:t>has</w:t>
      </w:r>
      <w:r>
        <w:t xml:space="preserve"> become much better over time, there </w:t>
      </w:r>
      <w:r w:rsidR="008B11B5">
        <w:t>remains much these tools do</w:t>
      </w:r>
      <w:r>
        <w:t xml:space="preserve"> not consider. This is where dynamic analysis comes in. Whether code coverage or stack patterns, data gathered during this </w:t>
      </w:r>
      <w:r w:rsidR="00BD09D1">
        <w:t>dynamic analysis</w:t>
      </w:r>
      <w:r>
        <w:t xml:space="preserve"> is very helpful in identifying security-related issues.</w:t>
      </w:r>
    </w:p>
    <w:p w14:paraId="7AAC61C5" w14:textId="77777777" w:rsidR="002C6991" w:rsidRPr="00826FDB" w:rsidRDefault="002C6991" w:rsidP="002C6991">
      <w:pPr>
        <w:spacing w:after="240"/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62663E3D" w14:textId="082D3BDF" w:rsidR="002C6991" w:rsidRDefault="002C699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5E8C84" wp14:editId="6F156EFF">
            <wp:extent cx="5943600" cy="2050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A" w14:textId="39CCC790" w:rsidR="00504882" w:rsidRDefault="002C6991">
      <w:pPr>
        <w:pStyle w:val="Heading1"/>
      </w:pPr>
      <w:r>
        <w:lastRenderedPageBreak/>
        <w:t>Process</w:t>
      </w:r>
    </w:p>
    <w:p w14:paraId="4E9720C0" w14:textId="2E589962" w:rsidR="002C6991" w:rsidRDefault="002C6991" w:rsidP="002C6991">
      <w:pPr>
        <w:pStyle w:val="Heading2"/>
      </w:pPr>
      <w:r>
        <w:t>Establish Settings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2C6991" w14:paraId="6E5B4DD0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04FC7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BD05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file</w:t>
            </w:r>
          </w:p>
          <w:p w14:paraId="08FBBF57" w14:textId="328ABBA0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50913998" w14:textId="5107CA31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documentation</w:t>
            </w:r>
          </w:p>
        </w:tc>
      </w:tr>
      <w:tr w:rsidR="002C6991" w14:paraId="10C42B98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1D59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B481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0803B1AF" w14:textId="699F9BF9" w:rsidR="00A80F4C" w:rsidRDefault="00A80F4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options qualification report</w:t>
            </w:r>
          </w:p>
        </w:tc>
      </w:tr>
      <w:tr w:rsidR="002C6991" w14:paraId="6F8B0EB8" w14:textId="77777777" w:rsidTr="00A80F4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0F5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B59F" w14:textId="2183055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10658F7C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4C5EE52F" w14:textId="0142401B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DevOps SME</w:t>
            </w:r>
          </w:p>
        </w:tc>
      </w:tr>
    </w:tbl>
    <w:p w14:paraId="44C09018" w14:textId="77777777" w:rsidR="002C6991" w:rsidRDefault="002C6991" w:rsidP="002C6991"/>
    <w:p w14:paraId="2A64CE40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5244CBE1" wp14:editId="76C87037">
            <wp:extent cx="3786909" cy="4388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86" cy="43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2571" w14:textId="77777777" w:rsidR="002C6991" w:rsidRDefault="002C6991" w:rsidP="002C6991"/>
    <w:p w14:paraId="1963ABC3" w14:textId="77777777" w:rsidR="00FF122D" w:rsidRDefault="00BD09D1" w:rsidP="00FF122D">
      <w:pPr>
        <w:spacing w:after="240"/>
        <w:jc w:val="both"/>
      </w:pPr>
      <w:bookmarkStart w:id="6" w:name="_ggw3skhp9e8j" w:colFirst="0" w:colLast="0"/>
      <w:bookmarkStart w:id="7" w:name="_7ztzcq2uoqzj" w:colFirst="0" w:colLast="0"/>
      <w:bookmarkEnd w:id="6"/>
      <w:bookmarkEnd w:id="7"/>
      <w:r>
        <w:t xml:space="preserve">Using the </w:t>
      </w:r>
      <w:r w:rsidRPr="00BD09D1">
        <w:rPr>
          <w:b/>
          <w:bCs/>
        </w:rPr>
        <w:t>Element</w:t>
      </w:r>
      <w:r>
        <w:t xml:space="preserve"> under consideration, dynamic analysis </w:t>
      </w:r>
      <w:r w:rsidRPr="00BD09D1">
        <w:rPr>
          <w:b/>
          <w:bCs/>
        </w:rPr>
        <w:t>Tool Documentation</w:t>
      </w:r>
      <w:r>
        <w:t xml:space="preserve">, and </w:t>
      </w:r>
      <w:r w:rsidRPr="00BD09D1">
        <w:rPr>
          <w:b/>
          <w:bCs/>
        </w:rPr>
        <w:t>Build File</w:t>
      </w:r>
      <w:r w:rsidR="00301609">
        <w:t>;</w:t>
      </w:r>
      <w:r>
        <w:t xml:space="preserve"> t</w:t>
      </w:r>
      <w:r w:rsidR="002C6991" w:rsidRPr="002C6991">
        <w:t xml:space="preserve">he Development SME, Security SME, and Devops SME will work together following the </w:t>
      </w:r>
      <w:r w:rsidR="002C6991" w:rsidRPr="00723E66">
        <w:rPr>
          <w:b/>
          <w:bCs/>
        </w:rPr>
        <w:t>Secure Settings Document</w:t>
      </w:r>
      <w:r w:rsidR="00723E66">
        <w:t xml:space="preserve"> </w:t>
      </w:r>
      <w:r w:rsidR="00723E66" w:rsidRPr="00723E66">
        <w:rPr>
          <w:b/>
          <w:bCs/>
          <w:color w:val="0070C0"/>
          <w:vertAlign w:val="superscript"/>
        </w:rPr>
        <w:t>[2</w:t>
      </w:r>
      <w:r w:rsidR="002C6991" w:rsidRPr="00723E66">
        <w:rPr>
          <w:b/>
          <w:bCs/>
          <w:color w:val="0070C0"/>
          <w:vertAlign w:val="superscript"/>
        </w:rPr>
        <w:t>]</w:t>
      </w:r>
      <w:r w:rsidR="002C6991" w:rsidRPr="002C6991">
        <w:t xml:space="preserve"> process to determine what element aspect needs to be tested and </w:t>
      </w:r>
      <w:r w:rsidR="002C6991" w:rsidRPr="002C6991">
        <w:lastRenderedPageBreak/>
        <w:t xml:space="preserve">whether the element will require any kind of instrumentation to enable that testing. An </w:t>
      </w:r>
      <w:r w:rsidR="00301609">
        <w:rPr>
          <w:b/>
          <w:bCs/>
        </w:rPr>
        <w:t>U</w:t>
      </w:r>
      <w:r w:rsidR="002C6991" w:rsidRPr="00723E66">
        <w:rPr>
          <w:b/>
          <w:bCs/>
        </w:rPr>
        <w:t xml:space="preserve">pdated </w:t>
      </w:r>
      <w:r w:rsidR="00301609">
        <w:rPr>
          <w:b/>
          <w:bCs/>
        </w:rPr>
        <w:t>B</w:t>
      </w:r>
      <w:r w:rsidR="002C6991" w:rsidRPr="00723E66">
        <w:rPr>
          <w:b/>
          <w:bCs/>
        </w:rPr>
        <w:t xml:space="preserve">uild </w:t>
      </w:r>
      <w:r w:rsidR="00301609">
        <w:rPr>
          <w:b/>
          <w:bCs/>
        </w:rPr>
        <w:t>F</w:t>
      </w:r>
      <w:r w:rsidR="002C6991" w:rsidRPr="00723E66">
        <w:rPr>
          <w:b/>
          <w:bCs/>
        </w:rPr>
        <w:t>ile</w:t>
      </w:r>
      <w:r w:rsidR="002C6991" w:rsidRPr="002C6991">
        <w:t xml:space="preserve"> will be produced</w:t>
      </w:r>
      <w:r w:rsidR="00301609">
        <w:t xml:space="preserve">. A </w:t>
      </w:r>
      <w:r w:rsidR="00301609" w:rsidRPr="00301609">
        <w:rPr>
          <w:b/>
          <w:bCs/>
        </w:rPr>
        <w:t>Security Options Qualifications Report</w:t>
      </w:r>
      <w:r w:rsidR="00301609">
        <w:t xml:space="preserve"> is generated.</w:t>
      </w:r>
    </w:p>
    <w:p w14:paraId="1FC11ECD" w14:textId="77777777" w:rsidR="00FF122D" w:rsidRDefault="00FF122D" w:rsidP="00FF122D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>The scope of the element may be as small as a single file or as large as the entire project.</w:t>
      </w:r>
      <w:r>
        <w:br w:type="page"/>
      </w:r>
    </w:p>
    <w:p w14:paraId="314B13BA" w14:textId="1B449BAF" w:rsidR="002C6991" w:rsidRDefault="002C6991" w:rsidP="002C6991">
      <w:pPr>
        <w:pStyle w:val="Heading2"/>
      </w:pPr>
      <w:r>
        <w:lastRenderedPageBreak/>
        <w:t>Instrument Element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3F221250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096D2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E5F" w14:textId="7E7FD41B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</w:tc>
      </w:tr>
      <w:tr w:rsidR="002C6991" w14:paraId="143A1E31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4BB3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D430" w14:textId="750B02C3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Instrumented element</w:t>
            </w:r>
          </w:p>
        </w:tc>
      </w:tr>
      <w:tr w:rsidR="002C6991" w14:paraId="13165857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4EEB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46DD" w14:textId="7C7E4FE3" w:rsidR="002C6991" w:rsidRP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5B47C317" w14:textId="77777777" w:rsidR="002C6991" w:rsidRDefault="002C6991" w:rsidP="002C6991"/>
    <w:p w14:paraId="6B14401D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53B2FBF4" wp14:editId="74DB71DE">
            <wp:extent cx="3626548" cy="44018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97" cy="44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4EC" w14:textId="77777777" w:rsidR="002C6991" w:rsidRDefault="002C6991" w:rsidP="002C6991"/>
    <w:p w14:paraId="169A6914" w14:textId="2DB7C99D" w:rsidR="002C6991" w:rsidRDefault="00301609" w:rsidP="002C6991">
      <w:pPr>
        <w:jc w:val="both"/>
      </w:pPr>
      <w:r>
        <w:t>Using</w:t>
      </w:r>
      <w:r w:rsidRPr="002C6991">
        <w:t xml:space="preserve"> the </w:t>
      </w:r>
      <w:r>
        <w:rPr>
          <w:b/>
          <w:bCs/>
        </w:rPr>
        <w:t>U</w:t>
      </w:r>
      <w:r w:rsidRPr="002C6991">
        <w:rPr>
          <w:b/>
          <w:bCs/>
        </w:rPr>
        <w:t xml:space="preserve">pdated </w:t>
      </w:r>
      <w:r>
        <w:rPr>
          <w:b/>
          <w:bCs/>
        </w:rPr>
        <w:t>B</w:t>
      </w:r>
      <w:r w:rsidRPr="002C6991">
        <w:rPr>
          <w:b/>
          <w:bCs/>
        </w:rPr>
        <w:t xml:space="preserve">uild </w:t>
      </w:r>
      <w:r>
        <w:rPr>
          <w:b/>
          <w:bCs/>
        </w:rPr>
        <w:t>F</w:t>
      </w:r>
      <w:r w:rsidRPr="002C6991">
        <w:rPr>
          <w:b/>
          <w:bCs/>
        </w:rPr>
        <w:t>ile</w:t>
      </w:r>
      <w:r>
        <w:rPr>
          <w:b/>
          <w:bCs/>
        </w:rPr>
        <w:t>,</w:t>
      </w:r>
      <w:r w:rsidRPr="002C6991">
        <w:t xml:space="preserve"> </w:t>
      </w:r>
      <w:r>
        <w:t>t</w:t>
      </w:r>
      <w:r w:rsidR="002C6991" w:rsidRPr="002C6991">
        <w:t xml:space="preserve">he build system </w:t>
      </w:r>
      <w:r>
        <w:t>creates</w:t>
      </w:r>
      <w:r w:rsidRPr="002C6991">
        <w:t xml:space="preserve"> </w:t>
      </w:r>
      <w:r w:rsidR="002C6991" w:rsidRPr="002C6991">
        <w:t xml:space="preserve">an </w:t>
      </w:r>
      <w:r>
        <w:rPr>
          <w:b/>
          <w:bCs/>
        </w:rPr>
        <w:t>I</w:t>
      </w:r>
      <w:r w:rsidR="002C6991" w:rsidRPr="002C6991">
        <w:rPr>
          <w:b/>
          <w:bCs/>
        </w:rPr>
        <w:t xml:space="preserve">nstrumented </w:t>
      </w:r>
      <w:r>
        <w:rPr>
          <w:b/>
          <w:bCs/>
        </w:rPr>
        <w:t>E</w:t>
      </w:r>
      <w:r w:rsidR="002C6991" w:rsidRPr="002C6991">
        <w:rPr>
          <w:b/>
          <w:bCs/>
        </w:rPr>
        <w:t>lement</w:t>
      </w:r>
      <w:r w:rsidR="002C6991" w:rsidRPr="002C6991">
        <w:t>.</w:t>
      </w:r>
    </w:p>
    <w:p w14:paraId="6685AA8A" w14:textId="77777777" w:rsidR="002C6991" w:rsidRDefault="002C6991">
      <w:pPr>
        <w:rPr>
          <w:sz w:val="32"/>
          <w:szCs w:val="32"/>
        </w:rPr>
      </w:pPr>
      <w:r>
        <w:br w:type="page"/>
      </w:r>
    </w:p>
    <w:p w14:paraId="3CBDDB30" w14:textId="43B03E0C" w:rsidR="002C6991" w:rsidRDefault="002C6991" w:rsidP="002C6991">
      <w:pPr>
        <w:pStyle w:val="Heading2"/>
      </w:pPr>
      <w:r>
        <w:lastRenderedPageBreak/>
        <w:t>Perform Analysis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27BF4BA4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E9FBF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E07" w14:textId="5B2142C4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Instrumented element</w:t>
            </w:r>
          </w:p>
        </w:tc>
      </w:tr>
      <w:tr w:rsidR="002C6991" w14:paraId="751800E7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595C9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3D99" w14:textId="619872BD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output</w:t>
            </w:r>
          </w:p>
        </w:tc>
      </w:tr>
      <w:tr w:rsidR="002C6991" w14:paraId="6217FA0F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9475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0DC4" w14:textId="52A66808" w:rsidR="002C6991" w:rsidRP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4CE0F3D4" w14:textId="77777777" w:rsidR="002C6991" w:rsidRDefault="002C6991" w:rsidP="002C6991"/>
    <w:p w14:paraId="6CF6F8CF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187C55E4" wp14:editId="067E3A1A">
            <wp:extent cx="3668559" cy="44005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50" cy="44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1382" w14:textId="77777777" w:rsidR="002C6991" w:rsidRDefault="002C6991" w:rsidP="002C6991"/>
    <w:p w14:paraId="541EB424" w14:textId="78C59B37" w:rsidR="002C6991" w:rsidRDefault="00723E66" w:rsidP="00723E66">
      <w:pPr>
        <w:jc w:val="both"/>
        <w:rPr>
          <w:sz w:val="32"/>
          <w:szCs w:val="32"/>
        </w:rPr>
      </w:pPr>
      <w:r w:rsidRPr="00723E66">
        <w:t>The build system invoke</w:t>
      </w:r>
      <w:r w:rsidR="00301609">
        <w:t>s</w:t>
      </w:r>
      <w:r w:rsidRPr="00723E66">
        <w:t xml:space="preserve"> the </w:t>
      </w:r>
      <w:r w:rsidR="00301609" w:rsidRPr="00301609">
        <w:rPr>
          <w:b/>
          <w:bCs/>
        </w:rPr>
        <w:t>I</w:t>
      </w:r>
      <w:r w:rsidRPr="00301609">
        <w:rPr>
          <w:b/>
          <w:bCs/>
        </w:rPr>
        <w:t xml:space="preserve">nstrumented </w:t>
      </w:r>
      <w:r w:rsidR="00301609" w:rsidRPr="00301609">
        <w:rPr>
          <w:b/>
          <w:bCs/>
        </w:rPr>
        <w:t>Element</w:t>
      </w:r>
      <w:r w:rsidRPr="00723E66">
        <w:t>. The</w:t>
      </w:r>
      <w:r w:rsidR="00301609">
        <w:t xml:space="preserve"> generated output is captured into</w:t>
      </w:r>
      <w:r w:rsidRPr="00723E66">
        <w:t xml:space="preserve"> </w:t>
      </w:r>
      <w:r w:rsidR="00301609">
        <w:rPr>
          <w:b/>
          <w:bCs/>
        </w:rPr>
        <w:t>D</w:t>
      </w:r>
      <w:r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Pr="00813B51">
        <w:rPr>
          <w:b/>
          <w:bCs/>
        </w:rPr>
        <w:t xml:space="preserve">nalysis </w:t>
      </w:r>
      <w:r w:rsidR="00301609"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>.</w:t>
      </w:r>
      <w:r w:rsidR="002C6991">
        <w:br w:type="page"/>
      </w:r>
    </w:p>
    <w:p w14:paraId="518D84C5" w14:textId="65248783" w:rsidR="002C6991" w:rsidRDefault="002C6991" w:rsidP="002C6991">
      <w:pPr>
        <w:pStyle w:val="Heading2"/>
      </w:pPr>
      <w:r>
        <w:lastRenderedPageBreak/>
        <w:t>Triage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2C6991" w14:paraId="3FB637F6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4984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1F86" w14:textId="6890B05A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output</w:t>
            </w:r>
          </w:p>
        </w:tc>
      </w:tr>
      <w:tr w:rsidR="002C6991" w14:paraId="13AE0CA4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C1DE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AFF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755331E5" w14:textId="012B6849" w:rsidR="00A80F4C" w:rsidRDefault="00A80F4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analysis report</w:t>
            </w:r>
          </w:p>
        </w:tc>
      </w:tr>
      <w:tr w:rsidR="002C6991" w14:paraId="58784F4C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992B" w14:textId="77777777" w:rsidR="002C6991" w:rsidRPr="007514C0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461A" w14:textId="77777777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652BB2D4" w14:textId="5A81CFE6" w:rsidR="002C6991" w:rsidRDefault="002C6991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A87001C" w14:textId="77777777" w:rsidR="002C6991" w:rsidRDefault="002C6991" w:rsidP="002C6991"/>
    <w:p w14:paraId="481C026B" w14:textId="77777777" w:rsidR="002C6991" w:rsidRDefault="002C6991" w:rsidP="002C6991">
      <w:pPr>
        <w:jc w:val="center"/>
      </w:pPr>
      <w:r>
        <w:rPr>
          <w:noProof/>
        </w:rPr>
        <w:drawing>
          <wp:inline distT="0" distB="0" distL="0" distR="0" wp14:anchorId="418682C9" wp14:editId="1ED32A9F">
            <wp:extent cx="4581236" cy="43675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185" cy="43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B150" w14:textId="77777777" w:rsidR="002C6991" w:rsidRDefault="002C6991" w:rsidP="002C6991"/>
    <w:p w14:paraId="6360D9BD" w14:textId="5DA9A400" w:rsidR="00813B51" w:rsidRDefault="00723E66" w:rsidP="00813B51">
      <w:pPr>
        <w:spacing w:after="240"/>
        <w:jc w:val="both"/>
      </w:pPr>
      <w:r w:rsidRPr="00723E66">
        <w:t xml:space="preserve">The Security SME and the Development SME review the </w:t>
      </w:r>
      <w:r w:rsidR="00301609">
        <w:rPr>
          <w:b/>
          <w:bCs/>
        </w:rPr>
        <w:t>D</w:t>
      </w:r>
      <w:r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Pr="00813B51">
        <w:rPr>
          <w:b/>
          <w:bCs/>
        </w:rPr>
        <w:t xml:space="preserve">nalysis </w:t>
      </w:r>
      <w:r w:rsidR="00301609"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 xml:space="preserve"> to </w:t>
      </w:r>
      <w:r w:rsidR="00301609">
        <w:t>identify</w:t>
      </w:r>
      <w:r w:rsidRPr="00723E66">
        <w:t xml:space="preserve"> any anomalous behavior </w:t>
      </w:r>
      <w:r w:rsidR="00301609">
        <w:t>needing</w:t>
      </w:r>
      <w:r w:rsidRPr="00723E66">
        <w:t xml:space="preserve"> further investigat</w:t>
      </w:r>
      <w:r w:rsidR="00301609">
        <w:t>ion</w:t>
      </w:r>
      <w:r w:rsidRPr="00723E66">
        <w:t>. For any such anomalous behavior, an issue will be created in the issue tracking system.</w:t>
      </w:r>
      <w:r w:rsidR="00813B51">
        <w:t xml:space="preserve"> A </w:t>
      </w:r>
      <w:r w:rsidR="00301609">
        <w:rPr>
          <w:b/>
          <w:bCs/>
        </w:rPr>
        <w:t>D</w:t>
      </w:r>
      <w:r w:rsidR="00813B51" w:rsidRPr="00813B51">
        <w:rPr>
          <w:b/>
          <w:bCs/>
        </w:rPr>
        <w:t xml:space="preserve">ynamic </w:t>
      </w:r>
      <w:r w:rsidR="00301609">
        <w:rPr>
          <w:b/>
          <w:bCs/>
        </w:rPr>
        <w:t>A</w:t>
      </w:r>
      <w:r w:rsidR="00813B51" w:rsidRPr="00813B51">
        <w:rPr>
          <w:b/>
          <w:bCs/>
        </w:rPr>
        <w:t xml:space="preserve">nalysis </w:t>
      </w:r>
      <w:r w:rsidR="00301609">
        <w:rPr>
          <w:b/>
          <w:bCs/>
        </w:rPr>
        <w:t>R</w:t>
      </w:r>
      <w:r w:rsidR="00813B51" w:rsidRPr="00813B51">
        <w:rPr>
          <w:b/>
          <w:bCs/>
        </w:rPr>
        <w:t>eport</w:t>
      </w:r>
      <w:r w:rsidR="00813B51">
        <w:t xml:space="preserve"> will be </w:t>
      </w:r>
      <w:r w:rsidR="00301609">
        <w:t>generated</w:t>
      </w:r>
      <w:r w:rsidR="00813B51">
        <w:t>.</w:t>
      </w:r>
    </w:p>
    <w:p w14:paraId="71A0DD04" w14:textId="0C8F9008" w:rsidR="003B47AE" w:rsidRDefault="003B47AE" w:rsidP="003B47AE">
      <w:pPr>
        <w:pStyle w:val="Heading3"/>
      </w:pPr>
      <w:r>
        <w:t>Identified Issues</w:t>
      </w:r>
    </w:p>
    <w:p w14:paraId="434BE37B" w14:textId="230EF4ED" w:rsidR="003B47AE" w:rsidRDefault="003B47AE" w:rsidP="008754B3">
      <w:pPr>
        <w:jc w:val="both"/>
      </w:pPr>
      <w:r>
        <w:t xml:space="preserve">The </w:t>
      </w:r>
      <w:r w:rsidR="008B11B5">
        <w:t xml:space="preserve">recommended form of the </w:t>
      </w:r>
      <w:r w:rsidR="00301609">
        <w:rPr>
          <w:b/>
          <w:bCs/>
        </w:rPr>
        <w:t>I</w:t>
      </w:r>
      <w:r>
        <w:rPr>
          <w:b/>
          <w:bCs/>
        </w:rPr>
        <w:t xml:space="preserve">dentified </w:t>
      </w:r>
      <w:r w:rsidR="00301609">
        <w:rPr>
          <w:b/>
          <w:bCs/>
        </w:rPr>
        <w:t>I</w:t>
      </w:r>
      <w:r>
        <w:rPr>
          <w:b/>
          <w:bCs/>
        </w:rPr>
        <w:t>ssues</w:t>
      </w:r>
      <w:r>
        <w:t xml:space="preserve"> artifact is a Static Analysis Results Interchange Format (</w:t>
      </w:r>
      <w:r w:rsidRPr="00813B51">
        <w:rPr>
          <w:b/>
          <w:bCs/>
        </w:rPr>
        <w:t>SARIF</w:t>
      </w:r>
      <w:r>
        <w:t>)</w:t>
      </w:r>
      <w:r w:rsidR="00301609">
        <w:t xml:space="preserve"> encoded JSON</w:t>
      </w:r>
      <w:r w:rsidR="0042531C">
        <w:t>.</w:t>
      </w:r>
      <w:r>
        <w:t xml:space="preserve"> </w:t>
      </w:r>
      <w:r w:rsidR="0042531C">
        <w:t xml:space="preserve">This document </w:t>
      </w:r>
      <w:r w:rsidR="00301609">
        <w:t>assumes</w:t>
      </w:r>
      <w:r w:rsidR="0042531C">
        <w:t xml:space="preserve"> SARIF </w:t>
      </w:r>
      <w:r>
        <w:t>version 2.1.0</w:t>
      </w:r>
      <w:r w:rsidR="00301609">
        <w:t xml:space="preserve"> </w:t>
      </w:r>
      <w:r w:rsidR="0014214D" w:rsidRPr="0014214D">
        <w:rPr>
          <w:b/>
          <w:bCs/>
          <w:color w:val="0070C0"/>
          <w:vertAlign w:val="superscript"/>
        </w:rPr>
        <w:t xml:space="preserve">[1] </w:t>
      </w:r>
      <w:r w:rsidR="00301609">
        <w:t>or later</w:t>
      </w:r>
      <w:r w:rsidR="0042531C">
        <w:t>.</w:t>
      </w:r>
    </w:p>
    <w:p w14:paraId="584AD125" w14:textId="73B5130E" w:rsidR="002C6991" w:rsidRDefault="003B47AE" w:rsidP="003B47AE">
      <w:pPr>
        <w:pStyle w:val="Heading3"/>
      </w:pPr>
      <w:r>
        <w:lastRenderedPageBreak/>
        <w:t xml:space="preserve">Dynamic Analysis </w:t>
      </w:r>
      <w:r w:rsidR="002C6991">
        <w:t>Report</w:t>
      </w:r>
    </w:p>
    <w:p w14:paraId="0F8BD136" w14:textId="429C21C2" w:rsidR="005738A1" w:rsidRDefault="00723E66" w:rsidP="00712FC3">
      <w:pPr>
        <w:spacing w:after="240"/>
        <w:jc w:val="both"/>
      </w:pPr>
      <w:r>
        <w:t xml:space="preserve">The </w:t>
      </w:r>
      <w:r w:rsidRPr="00813B51">
        <w:rPr>
          <w:b/>
          <w:bCs/>
        </w:rPr>
        <w:t>Dynamic Analysis Report</w:t>
      </w:r>
      <w:r>
        <w:t xml:space="preserve"> </w:t>
      </w:r>
      <w:r w:rsidR="008754B3">
        <w:t xml:space="preserve">is recommended to be produced from the </w:t>
      </w:r>
      <w:r w:rsidR="00301609">
        <w:rPr>
          <w:b/>
          <w:bCs/>
        </w:rPr>
        <w:t>I</w:t>
      </w:r>
      <w:r w:rsidR="008754B3" w:rsidRPr="008754B3">
        <w:rPr>
          <w:b/>
          <w:bCs/>
        </w:rPr>
        <w:t xml:space="preserve">dentified </w:t>
      </w:r>
      <w:r w:rsidR="00301609">
        <w:rPr>
          <w:b/>
          <w:bCs/>
        </w:rPr>
        <w:t>I</w:t>
      </w:r>
      <w:r w:rsidR="008754B3" w:rsidRPr="008754B3">
        <w:rPr>
          <w:b/>
          <w:bCs/>
        </w:rPr>
        <w:t>ssues</w:t>
      </w:r>
      <w:r w:rsidR="008754B3">
        <w:t xml:space="preserve"> artifact and</w:t>
      </w:r>
      <w:r>
        <w:t xml:space="preserve"> </w:t>
      </w:r>
      <w:r w:rsidR="008754B3">
        <w:t>should detail the issues exposed by the dynamic analysis.</w:t>
      </w:r>
    </w:p>
    <w:p w14:paraId="5B2D84C7" w14:textId="6588EA71" w:rsidR="00712FC3" w:rsidRDefault="008754B3" w:rsidP="00712FC3">
      <w:pPr>
        <w:spacing w:after="240"/>
        <w:jc w:val="both"/>
      </w:pPr>
      <w:r>
        <w:t xml:space="preserve">The report </w:t>
      </w:r>
      <w:r w:rsidR="005738A1">
        <w:t>contains one or more analysis runs</w:t>
      </w:r>
      <w:r>
        <w:t xml:space="preserve">. </w:t>
      </w:r>
      <w:r w:rsidR="00712FC3">
        <w:t>E</w:t>
      </w:r>
      <w:r w:rsidR="005738A1">
        <w:t>ach run</w:t>
      </w:r>
      <w:r>
        <w:t xml:space="preserve"> includes</w:t>
      </w:r>
      <w:r w:rsidR="00723E66">
        <w:t>:</w:t>
      </w:r>
    </w:p>
    <w:p w14:paraId="189F02DA" w14:textId="2AF65A9F" w:rsidR="00723E66" w:rsidRDefault="00712FC3" w:rsidP="00712FC3">
      <w:pPr>
        <w:pStyle w:val="ListParagraph"/>
        <w:numPr>
          <w:ilvl w:val="0"/>
          <w:numId w:val="2"/>
        </w:numPr>
        <w:ind w:left="360"/>
      </w:pPr>
      <w:r>
        <w:t>Description of the tool used</w:t>
      </w:r>
    </w:p>
    <w:p w14:paraId="47FF551C" w14:textId="328C28CC" w:rsidR="00712FC3" w:rsidRDefault="00712FC3" w:rsidP="00712FC3">
      <w:pPr>
        <w:pStyle w:val="ListParagraph"/>
        <w:numPr>
          <w:ilvl w:val="0"/>
          <w:numId w:val="2"/>
        </w:numPr>
        <w:ind w:left="360"/>
      </w:pPr>
      <w:r>
        <w:t>Description of the instrumented element</w:t>
      </w:r>
    </w:p>
    <w:p w14:paraId="66D7C051" w14:textId="25E16AAB" w:rsidR="00712FC3" w:rsidRDefault="00712FC3" w:rsidP="00712FC3">
      <w:pPr>
        <w:pStyle w:val="ListParagraph"/>
        <w:numPr>
          <w:ilvl w:val="0"/>
          <w:numId w:val="2"/>
        </w:numPr>
        <w:spacing w:after="240"/>
        <w:ind w:left="360"/>
      </w:pPr>
      <w:r>
        <w:t>Results of the analysis</w:t>
      </w:r>
    </w:p>
    <w:p w14:paraId="2170CE7A" w14:textId="31613235" w:rsidR="00712FC3" w:rsidRDefault="00712FC3" w:rsidP="00712FC3">
      <w:pPr>
        <w:spacing w:after="240"/>
      </w:pPr>
      <w:r>
        <w:t>The tool description includes:</w:t>
      </w:r>
    </w:p>
    <w:p w14:paraId="78CFE4FB" w14:textId="51E347D7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Name</w:t>
      </w:r>
    </w:p>
    <w:p w14:paraId="623CDE56" w14:textId="23907838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Version</w:t>
      </w:r>
    </w:p>
    <w:p w14:paraId="7860C745" w14:textId="258224E2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URI to tool documentation</w:t>
      </w:r>
    </w:p>
    <w:p w14:paraId="0CCDAE59" w14:textId="5F91BCB3" w:rsidR="00712FC3" w:rsidRDefault="00712FC3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Rules applied</w:t>
      </w:r>
    </w:p>
    <w:p w14:paraId="750114E3" w14:textId="1E5943C1" w:rsidR="004A730E" w:rsidRDefault="000B5425" w:rsidP="00712FC3">
      <w:pPr>
        <w:pStyle w:val="ListParagraph"/>
        <w:numPr>
          <w:ilvl w:val="0"/>
          <w:numId w:val="3"/>
        </w:numPr>
        <w:spacing w:after="240"/>
        <w:ind w:left="360"/>
      </w:pPr>
      <w:r>
        <w:t>R</w:t>
      </w:r>
      <w:r w:rsidR="004A730E">
        <w:t>eference</w:t>
      </w:r>
      <w:r>
        <w:t xml:space="preserve"> (optional)</w:t>
      </w:r>
      <w:r w:rsidR="004A730E">
        <w:t xml:space="preserve"> to associated taxonomy</w:t>
      </w:r>
      <w:r>
        <w:t xml:space="preserve"> entry</w:t>
      </w:r>
      <w:r w:rsidR="004A730E">
        <w:t xml:space="preserve"> (Common Weakness Enumeration</w:t>
      </w:r>
      <w:r>
        <w:t>, …</w:t>
      </w:r>
      <w:r w:rsidR="004A730E">
        <w:t>)</w:t>
      </w:r>
    </w:p>
    <w:p w14:paraId="453073AF" w14:textId="2C1A1B87" w:rsidR="00712FC3" w:rsidRDefault="00712FC3" w:rsidP="00712FC3">
      <w:pPr>
        <w:spacing w:after="240"/>
      </w:pPr>
      <w:r>
        <w:t>The tool rules (one or more) convey the classes of analysis performed (software crash, time out, memory limits). Each includes:</w:t>
      </w:r>
    </w:p>
    <w:p w14:paraId="20F5AEA5" w14:textId="706B10DC" w:rsidR="00712FC3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ID (unique)</w:t>
      </w:r>
    </w:p>
    <w:p w14:paraId="5672BCE2" w14:textId="71F039C7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Name</w:t>
      </w:r>
    </w:p>
    <w:p w14:paraId="27E581D7" w14:textId="2ADB5D96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Short description of the rule</w:t>
      </w:r>
    </w:p>
    <w:p w14:paraId="3CA21DB5" w14:textId="3725AC6E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Full description of the rule</w:t>
      </w:r>
    </w:p>
    <w:p w14:paraId="3B54D8FE" w14:textId="4881A64C" w:rsidR="004A730E" w:rsidRDefault="004A730E" w:rsidP="00712FC3">
      <w:pPr>
        <w:pStyle w:val="ListParagraph"/>
        <w:numPr>
          <w:ilvl w:val="0"/>
          <w:numId w:val="4"/>
        </w:numPr>
        <w:spacing w:after="240"/>
        <w:ind w:left="360"/>
      </w:pPr>
      <w:r>
        <w:t>URI to rule documentation</w:t>
      </w:r>
    </w:p>
    <w:p w14:paraId="30D58109" w14:textId="28A2EEE3" w:rsidR="004A730E" w:rsidRDefault="004A730E" w:rsidP="004A730E">
      <w:pPr>
        <w:spacing w:after="240"/>
      </w:pPr>
      <w:r>
        <w:t>The instrumented element description (one or more) provides information related to the element under consideration. Each includes:</w:t>
      </w:r>
    </w:p>
    <w:p w14:paraId="0DB341A6" w14:textId="48BE1DB7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URI to instrumented element</w:t>
      </w:r>
    </w:p>
    <w:p w14:paraId="4086C248" w14:textId="5A17BC79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URI to repository the element came from</w:t>
      </w:r>
    </w:p>
    <w:p w14:paraId="5BA65D39" w14:textId="6DC57383" w:rsidR="004A730E" w:rsidRDefault="004A730E" w:rsidP="004A730E">
      <w:pPr>
        <w:pStyle w:val="ListParagraph"/>
        <w:numPr>
          <w:ilvl w:val="0"/>
          <w:numId w:val="5"/>
        </w:numPr>
        <w:spacing w:after="240"/>
        <w:ind w:left="360"/>
      </w:pPr>
      <w:r>
        <w:t>Element properties</w:t>
      </w:r>
    </w:p>
    <w:p w14:paraId="4AED4952" w14:textId="3520912A" w:rsidR="004A730E" w:rsidRDefault="004A730E" w:rsidP="004A730E">
      <w:pPr>
        <w:spacing w:after="240"/>
      </w:pPr>
      <w:r>
        <w:t>The element properties further describe the element. Each includes:</w:t>
      </w:r>
    </w:p>
    <w:p w14:paraId="3D6DBC25" w14:textId="402FC73B" w:rsidR="004A730E" w:rsidRDefault="004A730E" w:rsidP="004A730E">
      <w:pPr>
        <w:pStyle w:val="ListParagraph"/>
        <w:numPr>
          <w:ilvl w:val="0"/>
          <w:numId w:val="6"/>
        </w:numPr>
        <w:spacing w:after="240"/>
        <w:ind w:left="360"/>
      </w:pPr>
      <w:r>
        <w:t>Build switches required to perform dynamic analysis on the element</w:t>
      </w:r>
      <w:r>
        <w:br/>
        <w:t>(</w:t>
      </w:r>
      <w:r w:rsidRPr="004A730E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</w:rPr>
        <w:t>g, -O0, -</w:t>
      </w:r>
      <w:r w:rsidRPr="004A730E">
        <w:rPr>
          <w:rFonts w:ascii="Courier New" w:hAnsi="Courier New" w:cs="Courier New"/>
          <w:b/>
          <w:bCs/>
        </w:rPr>
        <w:t>fsanitize=address</w:t>
      </w:r>
      <w:r w:rsidR="000B5425" w:rsidRPr="000B5425">
        <w:rPr>
          <w:b/>
          <w:bCs/>
        </w:rPr>
        <w:t>,</w:t>
      </w:r>
      <w:r w:rsidR="000B5425" w:rsidRPr="000B5425">
        <w:t xml:space="preserve"> …</w:t>
      </w:r>
      <w:r w:rsidRPr="000B5425">
        <w:t>)</w:t>
      </w:r>
    </w:p>
    <w:p w14:paraId="3DA27BCF" w14:textId="27E9942A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Environment (ARM</w:t>
      </w:r>
      <w:r w:rsidR="00583E34">
        <w:t>v</w:t>
      </w:r>
      <w:r>
        <w:t>8, QNX10, …)</w:t>
      </w:r>
    </w:p>
    <w:p w14:paraId="3D007B42" w14:textId="03FAF96F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Compiler (gcc, clang, …)</w:t>
      </w:r>
    </w:p>
    <w:p w14:paraId="4E3FB705" w14:textId="68B80A44" w:rsidR="000B5425" w:rsidRDefault="000B5425" w:rsidP="000B5425">
      <w:pPr>
        <w:pStyle w:val="ListParagraph"/>
        <w:numPr>
          <w:ilvl w:val="0"/>
          <w:numId w:val="6"/>
        </w:numPr>
        <w:spacing w:after="240"/>
        <w:ind w:left="360"/>
      </w:pPr>
      <w:r>
        <w:t>Analysis type (memory pressure, address sanitization, memory sanitization, …)</w:t>
      </w:r>
    </w:p>
    <w:p w14:paraId="29EBDDB2" w14:textId="77777777" w:rsidR="000B5425" w:rsidRDefault="000B5425">
      <w:r>
        <w:br w:type="page"/>
      </w:r>
    </w:p>
    <w:p w14:paraId="776ECFD5" w14:textId="602FEEDF" w:rsidR="000B5425" w:rsidRDefault="000B5425" w:rsidP="000B5425">
      <w:pPr>
        <w:spacing w:after="240"/>
      </w:pPr>
      <w:r>
        <w:lastRenderedPageBreak/>
        <w:t>The analysis results (one or more) describe the issues exposed by the analysis. Each includes:</w:t>
      </w:r>
    </w:p>
    <w:p w14:paraId="5194B68D" w14:textId="455605FD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Human-readable description</w:t>
      </w:r>
    </w:p>
    <w:p w14:paraId="1030A084" w14:textId="166E88E1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Location within the element of the issue</w:t>
      </w:r>
    </w:p>
    <w:p w14:paraId="2985D1A4" w14:textId="7B2872BF" w:rsidR="000B5425" w:rsidRDefault="000B5425" w:rsidP="000B5425">
      <w:pPr>
        <w:pStyle w:val="ListParagraph"/>
        <w:numPr>
          <w:ilvl w:val="0"/>
          <w:numId w:val="7"/>
        </w:numPr>
        <w:spacing w:after="240"/>
        <w:ind w:left="360"/>
      </w:pPr>
      <w:r>
        <w:t>Reference (optional) to the associated taxonomy entry</w:t>
      </w:r>
    </w:p>
    <w:p w14:paraId="5460998D" w14:textId="6188FFE1" w:rsidR="002C6991" w:rsidRPr="00AE4FD2" w:rsidRDefault="002C6991" w:rsidP="008754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br w:type="page"/>
      </w:r>
    </w:p>
    <w:p w14:paraId="47644BFA" w14:textId="03043B39" w:rsidR="00AF0B90" w:rsidRDefault="00AF0B90" w:rsidP="00AF0B90">
      <w:pPr>
        <w:pStyle w:val="Heading1"/>
      </w:pPr>
      <w:r>
        <w:lastRenderedPageBreak/>
        <w:t>References</w:t>
      </w:r>
    </w:p>
    <w:p w14:paraId="07B63D35" w14:textId="6AB5A04F" w:rsidR="002C6991" w:rsidRPr="0042531C" w:rsidRDefault="0042531C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Results Interchange Format (SARIF) Version 2.1.0</w:t>
      </w:r>
      <w:r w:rsidR="002C6991">
        <w:rPr>
          <w:color w:val="000000" w:themeColor="text1"/>
        </w:rPr>
        <w:br/>
      </w:r>
      <w:hyperlink r:id="rId13" w:history="1">
        <w:r w:rsidRPr="00FE6B19">
          <w:rPr>
            <w:rStyle w:val="Hyperlink"/>
          </w:rPr>
          <w:t>https://docs.oasis-open.org/sarif/sarif/v2.1.0/os/sarif-v2.1.0-os.pdf</w:t>
        </w:r>
      </w:hyperlink>
    </w:p>
    <w:p w14:paraId="7556D5F8" w14:textId="54D3DB54" w:rsidR="002C6991" w:rsidRDefault="00723E66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Secure Settings Document</w:t>
      </w:r>
      <w:r w:rsidR="002C6991" w:rsidRPr="002B4458">
        <w:rPr>
          <w:b/>
          <w:bCs/>
          <w:color w:val="000000" w:themeColor="text1"/>
        </w:rPr>
        <w:t xml:space="preserve"> </w:t>
      </w:r>
      <w:r w:rsidR="002C6991"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>secondary</w:t>
      </w:r>
      <w:r w:rsidR="002C6991">
        <w:rPr>
          <w:color w:val="000000" w:themeColor="text1"/>
        </w:rPr>
        <w:t xml:space="preserve"> </w:t>
      </w:r>
      <w:r w:rsidR="002C6991" w:rsidRPr="0087275A">
        <w:rPr>
          <w:color w:val="000000" w:themeColor="text1"/>
        </w:rPr>
        <w:t>document)</w:t>
      </w:r>
    </w:p>
    <w:p w14:paraId="341C6273" w14:textId="2CF465FD" w:rsidR="008754B3" w:rsidRPr="008754B3" w:rsidRDefault="008754B3" w:rsidP="008754B3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Fuzz Testing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5E91FD2E" w14:textId="1D9D3C3B" w:rsidR="0042531C" w:rsidRDefault="0042531C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Report</w:t>
      </w:r>
      <w:r w:rsidR="008754B3">
        <w:rPr>
          <w:b/>
          <w:bCs/>
          <w:color w:val="000000" w:themeColor="text1"/>
        </w:rPr>
        <w:t xml:space="preserve"> </w:t>
      </w:r>
      <w:r w:rsidR="008754B3" w:rsidRPr="0087275A">
        <w:rPr>
          <w:color w:val="000000" w:themeColor="text1"/>
        </w:rPr>
        <w:t xml:space="preserve">(AVCDL </w:t>
      </w:r>
      <w:r w:rsidR="008754B3">
        <w:rPr>
          <w:color w:val="000000" w:themeColor="text1"/>
        </w:rPr>
        <w:t xml:space="preserve">secondary </w:t>
      </w:r>
      <w:r w:rsidR="008754B3" w:rsidRPr="0087275A">
        <w:rPr>
          <w:color w:val="000000" w:themeColor="text1"/>
        </w:rPr>
        <w:t>document)</w:t>
      </w:r>
    </w:p>
    <w:p w14:paraId="1F5B8262" w14:textId="77777777" w:rsidR="002C6991" w:rsidRPr="0011053C" w:rsidRDefault="002C6991" w:rsidP="002C6991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2B4458">
        <w:rPr>
          <w:b/>
          <w:bCs/>
          <w:color w:val="000000" w:themeColor="text1"/>
        </w:rPr>
        <w:t xml:space="preserve">Security Options Qualification Report </w:t>
      </w:r>
      <w:r w:rsidRPr="0087275A">
        <w:rPr>
          <w:color w:val="000000" w:themeColor="text1"/>
        </w:rPr>
        <w:t xml:space="preserve">(AVCDL </w:t>
      </w:r>
      <w:r w:rsidRPr="002B4458">
        <w:rPr>
          <w:color w:val="000000" w:themeColor="text1"/>
        </w:rPr>
        <w:t>tertiary</w:t>
      </w:r>
      <w:r>
        <w:rPr>
          <w:color w:val="000000" w:themeColor="text1"/>
        </w:rPr>
        <w:t xml:space="preserve"> </w:t>
      </w:r>
      <w:r w:rsidRPr="0087275A">
        <w:rPr>
          <w:color w:val="000000" w:themeColor="text1"/>
        </w:rPr>
        <w:t>document)</w:t>
      </w:r>
    </w:p>
    <w:p w14:paraId="0000000D" w14:textId="77777777" w:rsidR="00504882" w:rsidRDefault="00504882"/>
    <w:sectPr w:rsidR="00504882" w:rsidSect="00265D61"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0905" w14:textId="77777777" w:rsidR="008A64FD" w:rsidRDefault="008A64FD" w:rsidP="00265D61">
      <w:pPr>
        <w:spacing w:line="240" w:lineRule="auto"/>
      </w:pPr>
      <w:r>
        <w:separator/>
      </w:r>
    </w:p>
  </w:endnote>
  <w:endnote w:type="continuationSeparator" w:id="0">
    <w:p w14:paraId="61033BFB" w14:textId="77777777" w:rsidR="008A64FD" w:rsidRDefault="008A64FD" w:rsidP="00265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3278452"/>
      <w:docPartObj>
        <w:docPartGallery w:val="Page Numbers (Bottom of Page)"/>
        <w:docPartUnique/>
      </w:docPartObj>
    </w:sdtPr>
    <w:sdtContent>
      <w:p w14:paraId="73AE1293" w14:textId="6F003780" w:rsidR="00265D61" w:rsidRDefault="00265D61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733966" w14:textId="77777777" w:rsidR="00265D61" w:rsidRDefault="00265D61" w:rsidP="00265D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0999978"/>
      <w:docPartObj>
        <w:docPartGallery w:val="Page Numbers (Bottom of Page)"/>
        <w:docPartUnique/>
      </w:docPartObj>
    </w:sdtPr>
    <w:sdtContent>
      <w:p w14:paraId="135B3DB6" w14:textId="2E656FD6" w:rsidR="00265D61" w:rsidRDefault="00265D61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3D092C" w14:textId="77777777" w:rsidR="00265D61" w:rsidRDefault="00265D61" w:rsidP="00265D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A255" w14:textId="77777777" w:rsidR="008A64FD" w:rsidRDefault="008A64FD" w:rsidP="00265D61">
      <w:pPr>
        <w:spacing w:line="240" w:lineRule="auto"/>
      </w:pPr>
      <w:r>
        <w:separator/>
      </w:r>
    </w:p>
  </w:footnote>
  <w:footnote w:type="continuationSeparator" w:id="0">
    <w:p w14:paraId="76356B7A" w14:textId="77777777" w:rsidR="008A64FD" w:rsidRDefault="008A64FD" w:rsidP="00265D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27AD" w14:textId="475AD559" w:rsidR="00265D61" w:rsidRDefault="00265D61">
    <w:pPr>
      <w:pStyle w:val="Header"/>
    </w:pPr>
    <w:r>
      <w:tab/>
    </w:r>
    <w:r>
      <w:tab/>
      <w:t>AVCDL-Implementation-8.1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2C3A"/>
    <w:multiLevelType w:val="hybridMultilevel"/>
    <w:tmpl w:val="CB7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11686">
    <w:abstractNumId w:val="6"/>
  </w:num>
  <w:num w:numId="2" w16cid:durableId="2131194687">
    <w:abstractNumId w:val="2"/>
  </w:num>
  <w:num w:numId="3" w16cid:durableId="804009895">
    <w:abstractNumId w:val="5"/>
  </w:num>
  <w:num w:numId="4" w16cid:durableId="1112819327">
    <w:abstractNumId w:val="0"/>
  </w:num>
  <w:num w:numId="5" w16cid:durableId="717239540">
    <w:abstractNumId w:val="1"/>
  </w:num>
  <w:num w:numId="6" w16cid:durableId="270863454">
    <w:abstractNumId w:val="3"/>
  </w:num>
  <w:num w:numId="7" w16cid:durableId="814487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82"/>
    <w:rsid w:val="000B5425"/>
    <w:rsid w:val="0014214D"/>
    <w:rsid w:val="00173F2F"/>
    <w:rsid w:val="00265D61"/>
    <w:rsid w:val="002B63CA"/>
    <w:rsid w:val="002C6991"/>
    <w:rsid w:val="00301609"/>
    <w:rsid w:val="003B47AE"/>
    <w:rsid w:val="0042531C"/>
    <w:rsid w:val="0046004A"/>
    <w:rsid w:val="004A730E"/>
    <w:rsid w:val="00504882"/>
    <w:rsid w:val="005738A1"/>
    <w:rsid w:val="00583E34"/>
    <w:rsid w:val="00663710"/>
    <w:rsid w:val="006A1403"/>
    <w:rsid w:val="00712FC3"/>
    <w:rsid w:val="00723E66"/>
    <w:rsid w:val="00775972"/>
    <w:rsid w:val="00813B51"/>
    <w:rsid w:val="008754B3"/>
    <w:rsid w:val="008A64FD"/>
    <w:rsid w:val="008B11B5"/>
    <w:rsid w:val="009A3D26"/>
    <w:rsid w:val="00A80F4C"/>
    <w:rsid w:val="00AE4FD2"/>
    <w:rsid w:val="00AF0B90"/>
    <w:rsid w:val="00BD09D1"/>
    <w:rsid w:val="00BD7AAE"/>
    <w:rsid w:val="00BF15AC"/>
    <w:rsid w:val="00DB63CE"/>
    <w:rsid w:val="00F81F33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3F3D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rsid w:val="002C6991"/>
    <w:rPr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6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31C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6371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7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710"/>
  </w:style>
  <w:style w:type="paragraph" w:styleId="Header">
    <w:name w:val="header"/>
    <w:basedOn w:val="Normal"/>
    <w:link w:val="HeaderChar"/>
    <w:uiPriority w:val="99"/>
    <w:unhideWhenUsed/>
    <w:rsid w:val="00265D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61"/>
  </w:style>
  <w:style w:type="paragraph" w:styleId="Footer">
    <w:name w:val="footer"/>
    <w:basedOn w:val="Normal"/>
    <w:link w:val="FooterChar"/>
    <w:uiPriority w:val="99"/>
    <w:unhideWhenUsed/>
    <w:rsid w:val="00265D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61"/>
  </w:style>
  <w:style w:type="character" w:styleId="PageNumber">
    <w:name w:val="page number"/>
    <w:basedOn w:val="DefaultParagraphFont"/>
    <w:uiPriority w:val="99"/>
    <w:semiHidden/>
    <w:unhideWhenUsed/>
    <w:rsid w:val="0026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asis-open.org/sarif/sarif/v2.1.0/os/sarif-v2.1.0-o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590</Words>
  <Characters>4274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6</cp:revision>
  <dcterms:created xsi:type="dcterms:W3CDTF">2021-05-25T14:05:00Z</dcterms:created>
  <dcterms:modified xsi:type="dcterms:W3CDTF">2023-09-08T16:24:00Z</dcterms:modified>
</cp:coreProperties>
</file>