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26BF3641" w:rsidR="00EB0B65" w:rsidRDefault="00351415" w:rsidP="00351415">
      <w:r w:rsidRPr="00351415">
        <w:t xml:space="preserve">This presentation will cover the </w:t>
      </w:r>
      <w:r w:rsidRPr="00F62397">
        <w:rPr>
          <w:b/>
          <w:bCs/>
        </w:rPr>
        <w:t xml:space="preserve">Dynamic Analysis </w:t>
      </w:r>
      <w:r w:rsidR="006B4D7F">
        <w:rPr>
          <w:b/>
          <w:bCs/>
        </w:rPr>
        <w:t>Perform Analysis</w:t>
      </w:r>
      <w:r w:rsidRPr="00351415">
        <w:t xml:space="preserve"> activity.</w:t>
      </w:r>
      <w:r w:rsidR="00A66575" w:rsidRPr="00A66575">
        <w:t> </w:t>
      </w:r>
    </w:p>
    <w:p w14:paraId="16D69BDE" w14:textId="77777777" w:rsidR="006B4D7F" w:rsidRDefault="006B4D7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52996FA" w14:textId="47B571AC" w:rsidR="001D61EC" w:rsidRPr="003717AD" w:rsidRDefault="001D61EC" w:rsidP="001D61EC">
      <w:pPr>
        <w:pStyle w:val="Heading1"/>
      </w:pPr>
      <w:r>
        <w:lastRenderedPageBreak/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416671" w14:textId="77777777" w:rsidR="0046031D" w:rsidRDefault="00351415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1BC5BCC7" w14:textId="2091FA70" w:rsidR="00351415" w:rsidRDefault="0046031D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Dynamic Analysis Overview</w:t>
      </w:r>
    </w:p>
    <w:p w14:paraId="667D0157" w14:textId="2256049B" w:rsidR="006B4D7F" w:rsidRPr="006B4D7F" w:rsidRDefault="006B4D7F" w:rsidP="006B4D7F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 xml:space="preserve">Dynamic Analysis </w:t>
      </w:r>
      <w:r>
        <w:rPr>
          <w:rFonts w:eastAsiaTheme="minorHAnsi"/>
          <w:b/>
          <w:bCs/>
        </w:rPr>
        <w:t>Establish Settings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6B388074" w:rsidR="00351415" w:rsidRPr="009475D6" w:rsidRDefault="0035141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 xml:space="preserve">Dynamic Analysis </w:t>
      </w:r>
      <w:r w:rsidR="006B4D7F" w:rsidRPr="00F30951">
        <w:rPr>
          <w:rFonts w:eastAsiaTheme="minorHAnsi"/>
          <w:b/>
          <w:bCs/>
        </w:rPr>
        <w:t xml:space="preserve">Instrument Element 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41507C18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</w:t>
      </w:r>
      <w:r w:rsidR="006B4D7F">
        <w:rPr>
          <w:rFonts w:eastAsiaTheme="minorHAnsi"/>
        </w:rPr>
        <w:t xml:space="preserve"> the</w:t>
      </w:r>
      <w:r w:rsidRPr="00351415">
        <w:rPr>
          <w:rFonts w:eastAsiaTheme="minorHAnsi"/>
        </w:rPr>
        <w:t xml:space="preserve"> </w:t>
      </w:r>
      <w:r w:rsidRPr="00F30951">
        <w:rPr>
          <w:rFonts w:eastAsiaTheme="minorHAnsi"/>
          <w:b/>
          <w:bCs/>
        </w:rPr>
        <w:t xml:space="preserve">Dynamic Analysis </w:t>
      </w:r>
      <w:r w:rsidR="006B4D7F">
        <w:rPr>
          <w:rFonts w:eastAsiaTheme="minorHAnsi"/>
          <w:b/>
          <w:bCs/>
        </w:rPr>
        <w:t xml:space="preserve">Perform Analysis </w:t>
      </w:r>
      <w:r w:rsidR="006B4D7F" w:rsidRPr="006B4D7F">
        <w:rPr>
          <w:rFonts w:eastAsiaTheme="minorHAnsi"/>
        </w:rPr>
        <w:t>activity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7175D426" w14:textId="0336DFB2" w:rsidR="00A66575" w:rsidRPr="00A66575" w:rsidRDefault="003736A0" w:rsidP="000C171F">
      <w:pPr>
        <w:rPr>
          <w:rFonts w:eastAsiaTheme="minorHAnsi"/>
        </w:rPr>
      </w:pPr>
      <w:r w:rsidRPr="003736A0">
        <w:rPr>
          <w:rFonts w:eastAsiaTheme="minorHAnsi"/>
        </w:rPr>
        <w:t xml:space="preserve">Before getting into </w:t>
      </w:r>
      <w:r w:rsidR="00AF6E8C">
        <w:rPr>
          <w:rFonts w:eastAsiaTheme="minorHAnsi"/>
        </w:rPr>
        <w:t xml:space="preserve">the </w:t>
      </w:r>
      <w:r w:rsidR="006B4D7F" w:rsidRPr="006B4D7F">
        <w:rPr>
          <w:rFonts w:eastAsiaTheme="minorHAnsi"/>
        </w:rPr>
        <w:t>performing analysis activity</w:t>
      </w:r>
      <w:r w:rsidRPr="003736A0">
        <w:rPr>
          <w:rFonts w:eastAsiaTheme="minorHAnsi"/>
        </w:rPr>
        <w:t>, let's briefly review where it fits in the overall dynamic analysis process.</w:t>
      </w:r>
    </w:p>
    <w:p w14:paraId="56720381" w14:textId="06311303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Dynamic Analysis Process</w:t>
      </w:r>
    </w:p>
    <w:p w14:paraId="3403D137" w14:textId="68C146E3" w:rsidR="00351415" w:rsidRDefault="00351415" w:rsidP="00351415">
      <w:r>
        <w:t xml:space="preserve">Here's the dynamic analysis process which we previously covered in the </w:t>
      </w:r>
      <w:r w:rsidR="00FC07DA" w:rsidRPr="00FC07DA">
        <w:rPr>
          <w:b/>
          <w:bCs/>
        </w:rPr>
        <w:t>D</w:t>
      </w:r>
      <w:r w:rsidRPr="00FC07DA">
        <w:rPr>
          <w:b/>
          <w:bCs/>
        </w:rPr>
        <w:t xml:space="preserve">ynamic </w:t>
      </w:r>
      <w:r w:rsidR="00FC07DA" w:rsidRPr="00FC07DA">
        <w:rPr>
          <w:b/>
          <w:bCs/>
        </w:rPr>
        <w:t>A</w:t>
      </w:r>
      <w:r w:rsidRPr="00FC07DA">
        <w:rPr>
          <w:b/>
          <w:bCs/>
        </w:rPr>
        <w:t xml:space="preserve">nalysis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7536EA8A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6B4D7F">
        <w:t>third</w:t>
      </w:r>
      <w:r>
        <w:t xml:space="preserve"> activity, that of </w:t>
      </w:r>
      <w:r w:rsidR="006B4D7F">
        <w:t>performing the analysis</w:t>
      </w:r>
      <w:r>
        <w:t>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18931231" w:rsidR="00586E42" w:rsidRDefault="00AF6E8C" w:rsidP="00765407">
      <w:pPr>
        <w:pStyle w:val="Heading1"/>
      </w:pPr>
      <w:r>
        <w:lastRenderedPageBreak/>
        <w:t>Perform Analysis</w:t>
      </w:r>
      <w:r w:rsidR="00351415" w:rsidRPr="00351415">
        <w:t xml:space="preserve"> Activity</w:t>
      </w:r>
    </w:p>
    <w:p w14:paraId="284F78EE" w14:textId="235A9FC0" w:rsidR="006B4D7F" w:rsidRDefault="006B4D7F" w:rsidP="006B4D7F">
      <w:r>
        <w:t xml:space="preserve">Within the </w:t>
      </w:r>
      <w:r w:rsidR="00AF6E8C">
        <w:t>perform analysis</w:t>
      </w:r>
      <w:r>
        <w:t xml:space="preserve"> activity,</w:t>
      </w:r>
    </w:p>
    <w:p w14:paraId="27E1987A" w14:textId="77777777" w:rsidR="006B4D7F" w:rsidRDefault="006B4D7F" w:rsidP="006B4D7F">
      <w:r>
        <w:t>[pause]</w:t>
      </w:r>
    </w:p>
    <w:p w14:paraId="08871DDF" w14:textId="77777777" w:rsidR="006B4D7F" w:rsidRDefault="006B4D7F" w:rsidP="006B4D7F">
      <w:r>
        <w:t>the instrumented element test, based on a specific dynamic analysis tool</w:t>
      </w:r>
    </w:p>
    <w:p w14:paraId="66282EED" w14:textId="77777777" w:rsidR="006B4D7F" w:rsidRDefault="006B4D7F" w:rsidP="006B4D7F">
      <w:r>
        <w:t>[pause]</w:t>
      </w:r>
    </w:p>
    <w:p w14:paraId="574C0038" w14:textId="77777777" w:rsidR="006B4D7F" w:rsidRDefault="006B4D7F" w:rsidP="006B4D7F">
      <w:r>
        <w:t>performs its analysis activity,</w:t>
      </w:r>
    </w:p>
    <w:p w14:paraId="68568684" w14:textId="77777777" w:rsidR="006B4D7F" w:rsidRDefault="006B4D7F" w:rsidP="006B4D7F">
      <w:r>
        <w:t>[pause]</w:t>
      </w:r>
    </w:p>
    <w:p w14:paraId="08E0E13F" w14:textId="505502BA" w:rsidR="006B4D7F" w:rsidRDefault="006B4D7F" w:rsidP="006B4D7F">
      <w:r>
        <w:t>generating a dynamic analysis output file.</w:t>
      </w:r>
    </w:p>
    <w:p w14:paraId="3E96685B" w14:textId="77777777" w:rsidR="006B4D7F" w:rsidRDefault="006B4D7F" w:rsidP="006B4D7F">
      <w:r>
        <w:t>[pause]</w:t>
      </w:r>
    </w:p>
    <w:p w14:paraId="187C2659" w14:textId="32C0EE49" w:rsidR="006B4D7F" w:rsidRDefault="006B4D7F" w:rsidP="006B4D7F">
      <w:r>
        <w:t>Now, this activity is presumed to be performed within a CI</w:t>
      </w:r>
      <w:r w:rsidR="00303A99">
        <w:t>/</w:t>
      </w:r>
      <w:r>
        <w:t>CD pipeline and as such requires no participation by people.</w:t>
      </w:r>
    </w:p>
    <w:p w14:paraId="0F9B2E0D" w14:textId="0460178D" w:rsidR="006B4D7F" w:rsidRDefault="006B4D7F" w:rsidP="006B4D7F">
      <w:r>
        <w:t>It may be the case that the test is run manually</w:t>
      </w:r>
      <w:r w:rsidR="0019380A">
        <w:t>, however</w:t>
      </w:r>
      <w:r>
        <w:t>.</w:t>
      </w:r>
    </w:p>
    <w:p w14:paraId="78617AE8" w14:textId="16317CB3" w:rsidR="00417876" w:rsidRDefault="00D94203" w:rsidP="006B4D7F">
      <w:r>
        <w:t>I</w:t>
      </w:r>
      <w:r w:rsidR="006B4D7F">
        <w:t>n the general case, it's assumed that it's not, that automation is being employed.</w:t>
      </w:r>
    </w:p>
    <w:p w14:paraId="594A4765" w14:textId="0A55FA23" w:rsidR="004D72E1" w:rsidRPr="00BE0365" w:rsidRDefault="004D72E1" w:rsidP="00BE0365">
      <w:r>
        <w:br w:type="page"/>
      </w:r>
    </w:p>
    <w:p w14:paraId="37487BB1" w14:textId="4CB51097" w:rsidR="00586E42" w:rsidRDefault="00AC32D8" w:rsidP="00765407">
      <w:pPr>
        <w:pStyle w:val="Heading1"/>
      </w:pPr>
      <w:r>
        <w:lastRenderedPageBreak/>
        <w:t>Runtime Considerations</w:t>
      </w:r>
    </w:p>
    <w:p w14:paraId="1D54F2EE" w14:textId="47AB2B55" w:rsidR="006B4D7F" w:rsidRDefault="006B4D7F" w:rsidP="006B4D7F">
      <w:r>
        <w:t>So given the title of this section, runtime considerations, one might be inspired to think,</w:t>
      </w:r>
    </w:p>
    <w:p w14:paraId="5EF867B4" w14:textId="0CF667AD" w:rsidR="006B4D7F" w:rsidRDefault="006B4D7F" w:rsidP="006B4D7F">
      <w:r>
        <w:t>“Didn't we just cover this in the element instrumentation activity training?”</w:t>
      </w:r>
    </w:p>
    <w:p w14:paraId="7AAF5D06" w14:textId="77777777" w:rsidR="006B4D7F" w:rsidRDefault="006B4D7F" w:rsidP="006B4D7F">
      <w:r>
        <w:t>And the answer for that is yes.</w:t>
      </w:r>
    </w:p>
    <w:p w14:paraId="6C3ABF79" w14:textId="23F61381" w:rsidR="00016B3F" w:rsidRDefault="006B4D7F" w:rsidP="006B4D7F">
      <w:r>
        <w:t>Although the considerations that were discussed in that training</w:t>
      </w:r>
      <w:r w:rsidR="00016B3F">
        <w:t xml:space="preserve"> s</w:t>
      </w:r>
      <w:r>
        <w:t>hould have been addressed during the actual instrumentation activity</w:t>
      </w:r>
      <w:r w:rsidR="00016B3F">
        <w:t>,</w:t>
      </w:r>
    </w:p>
    <w:p w14:paraId="1CFF4114" w14:textId="77777777" w:rsidR="00016B3F" w:rsidRDefault="00016B3F" w:rsidP="006B4D7F">
      <w:r>
        <w:t>t</w:t>
      </w:r>
      <w:r w:rsidR="006B4D7F">
        <w:t>here may still be</w:t>
      </w:r>
      <w:r>
        <w:t xml:space="preserve"> t</w:t>
      </w:r>
      <w:r w:rsidR="006B4D7F">
        <w:t>hings which will need to be addressed</w:t>
      </w:r>
      <w:r>
        <w:t xml:space="preserve"> w</w:t>
      </w:r>
      <w:r w:rsidR="006B4D7F">
        <w:t>hen the test goes live</w:t>
      </w:r>
      <w:r>
        <w:t>.</w:t>
      </w:r>
    </w:p>
    <w:p w14:paraId="634C574A" w14:textId="0828FD50" w:rsidR="006667B7" w:rsidRDefault="00602481" w:rsidP="006B4D7F">
      <w:r>
        <w:t>L</w:t>
      </w:r>
      <w:r w:rsidR="006B4D7F">
        <w:t>et's revisit some of those.</w:t>
      </w:r>
    </w:p>
    <w:p w14:paraId="3A0E3A03" w14:textId="77777777" w:rsidR="001905DE" w:rsidRDefault="001905D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br w:type="page"/>
      </w:r>
    </w:p>
    <w:p w14:paraId="054528E7" w14:textId="56EC15D4" w:rsidR="00B551DB" w:rsidRDefault="0009755D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Considerations</w:t>
      </w:r>
    </w:p>
    <w:p w14:paraId="7F506E11" w14:textId="5E8F2CC1" w:rsidR="00494223" w:rsidRDefault="00016B3F" w:rsidP="00016B3F">
      <w:pPr>
        <w:rPr>
          <w:rFonts w:eastAsia="Arial"/>
        </w:rPr>
      </w:pPr>
      <w:r w:rsidRPr="00016B3F">
        <w:rPr>
          <w:rFonts w:eastAsia="Arial"/>
        </w:rPr>
        <w:t>The first and arguably most important consideration is that of termination on error</w:t>
      </w:r>
      <w:r w:rsidR="00494223">
        <w:rPr>
          <w:rFonts w:eastAsia="Arial"/>
        </w:rPr>
        <w:t>.</w:t>
      </w:r>
    </w:p>
    <w:p w14:paraId="03603ADF" w14:textId="77777777" w:rsidR="00494223" w:rsidRDefault="00494223" w:rsidP="00016B3F">
      <w:pPr>
        <w:rPr>
          <w:rFonts w:eastAsia="Arial"/>
        </w:rPr>
      </w:pPr>
      <w:r>
        <w:rPr>
          <w:rFonts w:eastAsia="Arial"/>
        </w:rPr>
        <w:t>I</w:t>
      </w:r>
      <w:r w:rsidR="00016B3F" w:rsidRPr="00016B3F">
        <w:rPr>
          <w:rFonts w:eastAsia="Arial"/>
        </w:rPr>
        <w:t xml:space="preserve">t's </w:t>
      </w:r>
      <w:r>
        <w:rPr>
          <w:rFonts w:eastAsia="Arial"/>
        </w:rPr>
        <w:t>n</w:t>
      </w:r>
      <w:r w:rsidR="00016B3F" w:rsidRPr="00016B3F">
        <w:rPr>
          <w:rFonts w:eastAsia="Arial"/>
        </w:rPr>
        <w:t>ot uncommon for</w:t>
      </w:r>
      <w:r>
        <w:rPr>
          <w:rFonts w:eastAsia="Arial"/>
        </w:rPr>
        <w:t xml:space="preserve"> s</w:t>
      </w:r>
      <w:r w:rsidR="00016B3F" w:rsidRPr="00016B3F">
        <w:rPr>
          <w:rFonts w:eastAsia="Arial"/>
        </w:rPr>
        <w:t>omeone to create a test</w:t>
      </w:r>
      <w:r>
        <w:rPr>
          <w:rFonts w:eastAsia="Arial"/>
        </w:rPr>
        <w:t xml:space="preserve"> a</w:t>
      </w:r>
      <w:r w:rsidR="00016B3F" w:rsidRPr="00016B3F">
        <w:rPr>
          <w:rFonts w:eastAsia="Arial"/>
        </w:rPr>
        <w:t>nd put it into</w:t>
      </w:r>
      <w:r w:rsidR="00016B3F">
        <w:rPr>
          <w:rFonts w:eastAsia="Arial"/>
        </w:rPr>
        <w:t xml:space="preserve"> t</w:t>
      </w:r>
      <w:r w:rsidR="00016B3F" w:rsidRPr="00016B3F">
        <w:rPr>
          <w:rFonts w:eastAsia="Arial"/>
        </w:rPr>
        <w:t>he build system,</w:t>
      </w:r>
    </w:p>
    <w:p w14:paraId="0C4BB137" w14:textId="6823BF6D" w:rsidR="00016B3F" w:rsidRPr="00016B3F" w:rsidRDefault="00016B3F" w:rsidP="00016B3F">
      <w:pPr>
        <w:rPr>
          <w:rFonts w:eastAsia="Arial"/>
        </w:rPr>
      </w:pPr>
      <w:r w:rsidRPr="00016B3F">
        <w:rPr>
          <w:rFonts w:eastAsia="Arial"/>
        </w:rPr>
        <w:t xml:space="preserve">only to have it crash and </w:t>
      </w:r>
      <w:r w:rsidR="00494223" w:rsidRPr="00016B3F">
        <w:rPr>
          <w:rFonts w:eastAsia="Arial"/>
        </w:rPr>
        <w:t>burn</w:t>
      </w:r>
      <w:r w:rsidRPr="00016B3F">
        <w:rPr>
          <w:rFonts w:eastAsia="Arial"/>
        </w:rPr>
        <w:t>.</w:t>
      </w:r>
    </w:p>
    <w:p w14:paraId="24D768F9" w14:textId="1FAD8839" w:rsidR="00016B3F" w:rsidRPr="00016B3F" w:rsidRDefault="00016B3F" w:rsidP="00016B3F">
      <w:pPr>
        <w:rPr>
          <w:rFonts w:eastAsia="Arial"/>
        </w:rPr>
      </w:pPr>
      <w:r w:rsidRPr="00016B3F">
        <w:rPr>
          <w:rFonts w:eastAsia="Arial"/>
        </w:rPr>
        <w:t>This is, of course, the traditional</w:t>
      </w:r>
      <w:r>
        <w:rPr>
          <w:rFonts w:eastAsia="Arial"/>
        </w:rPr>
        <w:t>, “</w:t>
      </w:r>
      <w:r w:rsidR="00E53F62">
        <w:rPr>
          <w:rFonts w:eastAsia="Arial"/>
        </w:rPr>
        <w:t>i</w:t>
      </w:r>
      <w:r w:rsidRPr="00016B3F">
        <w:rPr>
          <w:rFonts w:eastAsia="Arial"/>
        </w:rPr>
        <w:t>t works on my machine</w:t>
      </w:r>
      <w:r w:rsidR="00E53F62">
        <w:rPr>
          <w:rFonts w:eastAsia="Arial"/>
        </w:rPr>
        <w:t>”</w:t>
      </w:r>
      <w:r w:rsidRPr="00016B3F">
        <w:rPr>
          <w:rFonts w:eastAsia="Arial"/>
        </w:rPr>
        <w:t xml:space="preserve"> problem.</w:t>
      </w:r>
    </w:p>
    <w:p w14:paraId="13C2AB7E" w14:textId="107BFFE7" w:rsidR="00494223" w:rsidRDefault="00016B3F" w:rsidP="00016B3F">
      <w:pPr>
        <w:rPr>
          <w:rFonts w:eastAsia="Arial"/>
        </w:rPr>
      </w:pPr>
      <w:r w:rsidRPr="00016B3F">
        <w:rPr>
          <w:rFonts w:eastAsia="Arial"/>
        </w:rPr>
        <w:t>It</w:t>
      </w:r>
      <w:r w:rsidR="00494223">
        <w:rPr>
          <w:rFonts w:eastAsia="Arial"/>
        </w:rPr>
        <w:t>’</w:t>
      </w:r>
      <w:r w:rsidRPr="00016B3F">
        <w:rPr>
          <w:rFonts w:eastAsia="Arial"/>
        </w:rPr>
        <w:t>s exacerbated</w:t>
      </w:r>
      <w:r w:rsidR="00494223">
        <w:rPr>
          <w:rFonts w:eastAsia="Arial"/>
        </w:rPr>
        <w:t xml:space="preserve"> b</w:t>
      </w:r>
      <w:r w:rsidRPr="00016B3F">
        <w:rPr>
          <w:rFonts w:eastAsia="Arial"/>
        </w:rPr>
        <w:t>ecause dynamic analysis tests</w:t>
      </w:r>
      <w:r w:rsidR="00494223">
        <w:rPr>
          <w:rFonts w:eastAsia="Arial"/>
        </w:rPr>
        <w:t xml:space="preserve"> w</w:t>
      </w:r>
      <w:r w:rsidRPr="00016B3F">
        <w:rPr>
          <w:rFonts w:eastAsia="Arial"/>
        </w:rPr>
        <w:t>hich are configured to terminate on error</w:t>
      </w:r>
      <w:r w:rsidR="00494223">
        <w:rPr>
          <w:rFonts w:eastAsia="Arial"/>
        </w:rPr>
        <w:t>, w</w:t>
      </w:r>
      <w:r w:rsidRPr="00016B3F">
        <w:rPr>
          <w:rFonts w:eastAsia="Arial"/>
        </w:rPr>
        <w:t>ill in fact</w:t>
      </w:r>
      <w:r w:rsidR="001905DE">
        <w:rPr>
          <w:rFonts w:eastAsia="Arial"/>
        </w:rPr>
        <w:t>,</w:t>
      </w:r>
      <w:r w:rsidRPr="00016B3F">
        <w:rPr>
          <w:rFonts w:eastAsia="Arial"/>
        </w:rPr>
        <w:t xml:space="preserve"> do just that</w:t>
      </w:r>
      <w:r w:rsidR="00E53F62">
        <w:rPr>
          <w:rFonts w:eastAsia="Arial"/>
        </w:rPr>
        <w:t>.</w:t>
      </w:r>
    </w:p>
    <w:p w14:paraId="215FCDCC" w14:textId="144B8643" w:rsidR="00494223" w:rsidRDefault="008769CE" w:rsidP="00016B3F">
      <w:pPr>
        <w:rPr>
          <w:rFonts w:eastAsia="Arial"/>
        </w:rPr>
      </w:pPr>
      <w:r>
        <w:rPr>
          <w:rFonts w:eastAsia="Arial"/>
        </w:rPr>
        <w:t>I</w:t>
      </w:r>
      <w:r w:rsidR="00016B3F" w:rsidRPr="00016B3F">
        <w:rPr>
          <w:rFonts w:eastAsia="Arial"/>
        </w:rPr>
        <w:t xml:space="preserve">t's </w:t>
      </w:r>
      <w:r>
        <w:rPr>
          <w:rFonts w:eastAsia="Arial"/>
        </w:rPr>
        <w:t>critical</w:t>
      </w:r>
      <w:r w:rsidR="00016B3F" w:rsidRPr="00016B3F">
        <w:rPr>
          <w:rFonts w:eastAsia="Arial"/>
        </w:rPr>
        <w:t xml:space="preserve"> that</w:t>
      </w:r>
      <w:r w:rsidR="00494223">
        <w:rPr>
          <w:rFonts w:eastAsia="Arial"/>
        </w:rPr>
        <w:t xml:space="preserve"> r</w:t>
      </w:r>
      <w:r w:rsidR="00016B3F" w:rsidRPr="00016B3F">
        <w:rPr>
          <w:rFonts w:eastAsia="Arial"/>
        </w:rPr>
        <w:t xml:space="preserve">egardless of whether </w:t>
      </w:r>
      <w:r w:rsidR="00494223">
        <w:rPr>
          <w:rFonts w:eastAsia="Arial"/>
        </w:rPr>
        <w:t>the test</w:t>
      </w:r>
      <w:r w:rsidR="00016B3F" w:rsidRPr="00016B3F">
        <w:rPr>
          <w:rFonts w:eastAsia="Arial"/>
        </w:rPr>
        <w:t xml:space="preserve"> </w:t>
      </w:r>
      <w:r w:rsidR="00494223">
        <w:rPr>
          <w:rFonts w:eastAsia="Arial"/>
        </w:rPr>
        <w:t>t</w:t>
      </w:r>
      <w:r w:rsidR="00016B3F" w:rsidRPr="00016B3F">
        <w:rPr>
          <w:rFonts w:eastAsia="Arial"/>
        </w:rPr>
        <w:t>erminate</w:t>
      </w:r>
      <w:r w:rsidR="00494223">
        <w:rPr>
          <w:rFonts w:eastAsia="Arial"/>
        </w:rPr>
        <w:t>s</w:t>
      </w:r>
      <w:r w:rsidR="00016B3F" w:rsidRPr="00016B3F">
        <w:rPr>
          <w:rFonts w:eastAsia="Arial"/>
        </w:rPr>
        <w:t xml:space="preserve"> on error</w:t>
      </w:r>
      <w:r w:rsidR="00494223">
        <w:rPr>
          <w:rFonts w:eastAsia="Arial"/>
        </w:rPr>
        <w:t>, o</w:t>
      </w:r>
      <w:r w:rsidR="00016B3F" w:rsidRPr="00016B3F">
        <w:rPr>
          <w:rFonts w:eastAsia="Arial"/>
        </w:rPr>
        <w:t xml:space="preserve">r </w:t>
      </w:r>
      <w:r w:rsidR="00494223">
        <w:rPr>
          <w:rFonts w:eastAsia="Arial"/>
        </w:rPr>
        <w:t>simply return an error code,</w:t>
      </w:r>
    </w:p>
    <w:p w14:paraId="57C9D2D8" w14:textId="026F960D" w:rsidR="00016B3F" w:rsidRDefault="00494223" w:rsidP="00016B3F">
      <w:pPr>
        <w:rPr>
          <w:rFonts w:eastAsia="Arial"/>
        </w:rPr>
      </w:pPr>
      <w:r>
        <w:rPr>
          <w:rFonts w:eastAsia="Arial"/>
        </w:rPr>
        <w:t>t</w:t>
      </w:r>
      <w:r w:rsidR="00016B3F" w:rsidRPr="00016B3F">
        <w:rPr>
          <w:rFonts w:eastAsia="Arial"/>
        </w:rPr>
        <w:t xml:space="preserve">hat you </w:t>
      </w:r>
      <w:r>
        <w:rPr>
          <w:rFonts w:eastAsia="Arial"/>
        </w:rPr>
        <w:t>handle</w:t>
      </w:r>
      <w:r w:rsidR="00016B3F" w:rsidRPr="00016B3F">
        <w:rPr>
          <w:rFonts w:eastAsia="Arial"/>
        </w:rPr>
        <w:t xml:space="preserve"> </w:t>
      </w:r>
      <w:r>
        <w:rPr>
          <w:rFonts w:eastAsia="Arial"/>
        </w:rPr>
        <w:t>the</w:t>
      </w:r>
      <w:r w:rsidR="00016B3F" w:rsidRPr="00016B3F">
        <w:rPr>
          <w:rFonts w:eastAsia="Arial"/>
        </w:rPr>
        <w:t xml:space="preserve"> </w:t>
      </w:r>
      <w:r w:rsidR="005F0444">
        <w:rPr>
          <w:rFonts w:eastAsia="Arial"/>
        </w:rPr>
        <w:t>behavior in a way</w:t>
      </w:r>
      <w:r w:rsidR="00016B3F" w:rsidRPr="00016B3F">
        <w:rPr>
          <w:rFonts w:eastAsia="Arial"/>
        </w:rPr>
        <w:t xml:space="preserve"> </w:t>
      </w:r>
      <w:r w:rsidR="005F0444">
        <w:rPr>
          <w:rFonts w:eastAsia="Arial"/>
        </w:rPr>
        <w:t>that</w:t>
      </w:r>
      <w:r w:rsidR="00016B3F" w:rsidRPr="00016B3F">
        <w:rPr>
          <w:rFonts w:eastAsia="Arial"/>
        </w:rPr>
        <w:t xml:space="preserve"> </w:t>
      </w:r>
      <w:r w:rsidR="005F0444">
        <w:rPr>
          <w:rFonts w:eastAsia="Arial"/>
        </w:rPr>
        <w:t>allows</w:t>
      </w:r>
      <w:r w:rsidR="00C52515">
        <w:rPr>
          <w:rFonts w:eastAsia="Arial"/>
        </w:rPr>
        <w:t xml:space="preserve"> the</w:t>
      </w:r>
      <w:r w:rsidR="00016B3F" w:rsidRPr="00016B3F">
        <w:rPr>
          <w:rFonts w:eastAsia="Arial"/>
        </w:rPr>
        <w:t xml:space="preserve"> CI</w:t>
      </w:r>
      <w:r>
        <w:rPr>
          <w:rFonts w:eastAsia="Arial"/>
        </w:rPr>
        <w:t>/</w:t>
      </w:r>
      <w:r w:rsidR="00016B3F" w:rsidRPr="00016B3F">
        <w:rPr>
          <w:rFonts w:eastAsia="Arial"/>
        </w:rPr>
        <w:t xml:space="preserve">CD </w:t>
      </w:r>
      <w:r w:rsidR="00303A99">
        <w:rPr>
          <w:rFonts w:eastAsia="Arial"/>
        </w:rPr>
        <w:t>pipeline</w:t>
      </w:r>
      <w:r w:rsidR="00016B3F" w:rsidRPr="00016B3F">
        <w:rPr>
          <w:rFonts w:eastAsia="Arial"/>
        </w:rPr>
        <w:t xml:space="preserve"> </w:t>
      </w:r>
      <w:r w:rsidR="005F0444">
        <w:rPr>
          <w:rFonts w:eastAsia="Arial"/>
        </w:rPr>
        <w:t>to</w:t>
      </w:r>
      <w:r w:rsidR="00016B3F" w:rsidRPr="00016B3F">
        <w:rPr>
          <w:rFonts w:eastAsia="Arial"/>
        </w:rPr>
        <w:t xml:space="preserve"> continue </w:t>
      </w:r>
      <w:r w:rsidR="008769CE">
        <w:rPr>
          <w:rFonts w:eastAsia="Arial"/>
        </w:rPr>
        <w:t xml:space="preserve">to </w:t>
      </w:r>
      <w:r w:rsidR="005F0444">
        <w:rPr>
          <w:rFonts w:eastAsia="Arial"/>
        </w:rPr>
        <w:t>its</w:t>
      </w:r>
      <w:r w:rsidR="008769CE">
        <w:rPr>
          <w:rFonts w:eastAsia="Arial"/>
        </w:rPr>
        <w:t xml:space="preserve"> next task</w:t>
      </w:r>
      <w:r w:rsidR="00016B3F" w:rsidRPr="00016B3F">
        <w:rPr>
          <w:rFonts w:eastAsia="Arial"/>
        </w:rPr>
        <w:t>.</w:t>
      </w:r>
    </w:p>
    <w:p w14:paraId="796546F9" w14:textId="2D46917D" w:rsidR="00E53F62" w:rsidRPr="00016B3F" w:rsidRDefault="00E53F62" w:rsidP="00016B3F">
      <w:pPr>
        <w:rPr>
          <w:rFonts w:eastAsia="Arial"/>
        </w:rPr>
      </w:pPr>
      <w:r>
        <w:rPr>
          <w:rFonts w:eastAsia="Arial"/>
        </w:rPr>
        <w:t>This includes cleaning up any residual state that may exist.</w:t>
      </w:r>
    </w:p>
    <w:p w14:paraId="5EFB693E" w14:textId="77777777" w:rsidR="00494223" w:rsidRDefault="00494223" w:rsidP="00016B3F">
      <w:pPr>
        <w:rPr>
          <w:rFonts w:eastAsia="Arial"/>
        </w:rPr>
      </w:pPr>
      <w:r>
        <w:rPr>
          <w:rFonts w:eastAsia="Arial"/>
        </w:rPr>
        <w:t>[pause]</w:t>
      </w:r>
    </w:p>
    <w:p w14:paraId="15198DBA" w14:textId="0BFA3E6A" w:rsidR="008769CE" w:rsidRDefault="00016B3F" w:rsidP="00016B3F">
      <w:pPr>
        <w:rPr>
          <w:rFonts w:eastAsia="Arial"/>
        </w:rPr>
      </w:pPr>
      <w:r w:rsidRPr="00016B3F">
        <w:rPr>
          <w:rFonts w:eastAsia="Arial"/>
        </w:rPr>
        <w:t>Regardless of how many times one emphasizes this</w:t>
      </w:r>
      <w:r w:rsidR="00494223">
        <w:rPr>
          <w:rFonts w:eastAsia="Arial"/>
        </w:rPr>
        <w:t>, i</w:t>
      </w:r>
      <w:r w:rsidRPr="00016B3F">
        <w:rPr>
          <w:rFonts w:eastAsia="Arial"/>
        </w:rPr>
        <w:t>t still shows up as a</w:t>
      </w:r>
      <w:r w:rsidR="00A5514D">
        <w:rPr>
          <w:rFonts w:eastAsia="Arial"/>
        </w:rPr>
        <w:t>n</w:t>
      </w:r>
      <w:r w:rsidRPr="00016B3F">
        <w:rPr>
          <w:rFonts w:eastAsia="Arial"/>
        </w:rPr>
        <w:t xml:space="preserve"> issue</w:t>
      </w:r>
      <w:r w:rsidR="008769CE">
        <w:rPr>
          <w:rFonts w:eastAsia="Arial"/>
        </w:rPr>
        <w:t>.</w:t>
      </w:r>
    </w:p>
    <w:p w14:paraId="0CE76CA9" w14:textId="50CBE163" w:rsidR="001905DE" w:rsidRPr="00016B3F" w:rsidRDefault="001905DE" w:rsidP="00016B3F">
      <w:pPr>
        <w:rPr>
          <w:rFonts w:eastAsia="Arial"/>
        </w:rPr>
      </w:pPr>
      <w:r>
        <w:rPr>
          <w:rFonts w:eastAsia="Arial"/>
        </w:rPr>
        <w:t>[pause]</w:t>
      </w:r>
    </w:p>
    <w:p w14:paraId="631674AD" w14:textId="2521A49A" w:rsidR="00016B3F" w:rsidRPr="00016B3F" w:rsidRDefault="00016B3F" w:rsidP="00016B3F">
      <w:pPr>
        <w:rPr>
          <w:rFonts w:eastAsia="Arial"/>
        </w:rPr>
      </w:pPr>
      <w:r w:rsidRPr="00016B3F">
        <w:rPr>
          <w:rFonts w:eastAsia="Arial"/>
        </w:rPr>
        <w:t xml:space="preserve">The next is </w:t>
      </w:r>
      <w:r w:rsidR="00E53F62">
        <w:rPr>
          <w:rFonts w:eastAsia="Arial"/>
        </w:rPr>
        <w:t>related</w:t>
      </w:r>
      <w:r w:rsidRPr="00016B3F">
        <w:rPr>
          <w:rFonts w:eastAsia="Arial"/>
        </w:rPr>
        <w:t xml:space="preserve"> to the first, and that is issue occlusion.</w:t>
      </w:r>
    </w:p>
    <w:p w14:paraId="5D7004E8" w14:textId="191C91CB" w:rsidR="00016B3F" w:rsidRPr="00016B3F" w:rsidRDefault="005F0444" w:rsidP="00016B3F">
      <w:pPr>
        <w:rPr>
          <w:rFonts w:eastAsia="Arial"/>
        </w:rPr>
      </w:pPr>
      <w:r>
        <w:rPr>
          <w:rFonts w:eastAsia="Arial"/>
        </w:rPr>
        <w:t>When an issue is detected</w:t>
      </w:r>
      <w:r w:rsidR="00016B3F" w:rsidRPr="00016B3F">
        <w:rPr>
          <w:rFonts w:eastAsia="Arial"/>
        </w:rPr>
        <w:t xml:space="preserve">, you have to </w:t>
      </w:r>
      <w:r w:rsidR="00A27338">
        <w:rPr>
          <w:rFonts w:eastAsia="Arial"/>
        </w:rPr>
        <w:t>ensure that it’s not masking more fundamental issues</w:t>
      </w:r>
      <w:r w:rsidR="00016B3F" w:rsidRPr="00016B3F">
        <w:rPr>
          <w:rFonts w:eastAsia="Arial"/>
        </w:rPr>
        <w:t>.</w:t>
      </w:r>
    </w:p>
    <w:p w14:paraId="2D792A8C" w14:textId="5EB696E3" w:rsidR="00016B3F" w:rsidRDefault="00E85C9E" w:rsidP="00016B3F">
      <w:pPr>
        <w:rPr>
          <w:rFonts w:eastAsia="Arial"/>
        </w:rPr>
      </w:pPr>
      <w:r>
        <w:rPr>
          <w:rFonts w:eastAsia="Arial"/>
        </w:rPr>
        <w:t>T</w:t>
      </w:r>
      <w:r w:rsidR="00016B3F" w:rsidRPr="00016B3F">
        <w:rPr>
          <w:rFonts w:eastAsia="Arial"/>
        </w:rPr>
        <w:t xml:space="preserve">he mechanism for this </w:t>
      </w:r>
      <w:r>
        <w:rPr>
          <w:rFonts w:eastAsia="Arial"/>
        </w:rPr>
        <w:t xml:space="preserve">was </w:t>
      </w:r>
      <w:r w:rsidRPr="00016B3F">
        <w:rPr>
          <w:rFonts w:eastAsia="Arial"/>
        </w:rPr>
        <w:t xml:space="preserve">addressed </w:t>
      </w:r>
      <w:r w:rsidR="00016B3F" w:rsidRPr="00016B3F">
        <w:rPr>
          <w:rFonts w:eastAsia="Arial"/>
        </w:rPr>
        <w:t xml:space="preserve">in </w:t>
      </w:r>
      <w:r w:rsidR="00A5514D">
        <w:rPr>
          <w:rFonts w:eastAsia="Arial"/>
        </w:rPr>
        <w:t>t</w:t>
      </w:r>
      <w:r w:rsidR="00016B3F" w:rsidRPr="00016B3F">
        <w:rPr>
          <w:rFonts w:eastAsia="Arial"/>
        </w:rPr>
        <w:t xml:space="preserve">he training on </w:t>
      </w:r>
      <w:r w:rsidR="00016B3F" w:rsidRPr="00E85C9E">
        <w:rPr>
          <w:rFonts w:eastAsia="Arial"/>
          <w:b/>
          <w:bCs/>
        </w:rPr>
        <w:t>element instrumentation</w:t>
      </w:r>
      <w:r w:rsidR="00016B3F" w:rsidRPr="00016B3F">
        <w:rPr>
          <w:rFonts w:eastAsia="Arial"/>
        </w:rPr>
        <w:t>.</w:t>
      </w:r>
    </w:p>
    <w:p w14:paraId="07B4234A" w14:textId="4EAEAAB6" w:rsidR="00A5514D" w:rsidRPr="00016B3F" w:rsidRDefault="00A5514D" w:rsidP="00016B3F">
      <w:pPr>
        <w:rPr>
          <w:rFonts w:eastAsia="Arial"/>
        </w:rPr>
      </w:pPr>
      <w:r>
        <w:rPr>
          <w:rFonts w:eastAsia="Arial"/>
        </w:rPr>
        <w:t>[pause]</w:t>
      </w:r>
    </w:p>
    <w:p w14:paraId="410EF708" w14:textId="77777777" w:rsidR="00A27338" w:rsidRDefault="00A27338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55E6AFA0" w14:textId="5D24E713" w:rsidR="00016B3F" w:rsidRPr="00016B3F" w:rsidRDefault="00016B3F" w:rsidP="00016B3F">
      <w:pPr>
        <w:rPr>
          <w:rFonts w:eastAsia="Arial"/>
        </w:rPr>
      </w:pPr>
      <w:r w:rsidRPr="00016B3F">
        <w:rPr>
          <w:rFonts w:eastAsia="Arial"/>
        </w:rPr>
        <w:lastRenderedPageBreak/>
        <w:t xml:space="preserve">Finally, </w:t>
      </w:r>
      <w:r w:rsidR="00A27338">
        <w:rPr>
          <w:rFonts w:eastAsia="Arial"/>
        </w:rPr>
        <w:t xml:space="preserve">since </w:t>
      </w:r>
      <w:r w:rsidR="00A5514D">
        <w:rPr>
          <w:rFonts w:eastAsia="Arial"/>
        </w:rPr>
        <w:t>t</w:t>
      </w:r>
      <w:r w:rsidRPr="00016B3F">
        <w:rPr>
          <w:rFonts w:eastAsia="Arial"/>
        </w:rPr>
        <w:t>he systems which are looking at</w:t>
      </w:r>
      <w:r w:rsidR="00A5514D">
        <w:rPr>
          <w:rFonts w:eastAsia="Arial"/>
        </w:rPr>
        <w:t xml:space="preserve"> c</w:t>
      </w:r>
      <w:r w:rsidRPr="00016B3F">
        <w:rPr>
          <w:rFonts w:eastAsia="Arial"/>
        </w:rPr>
        <w:t>ybersecurity</w:t>
      </w:r>
      <w:r w:rsidR="00A5514D">
        <w:rPr>
          <w:rFonts w:eastAsia="Arial"/>
        </w:rPr>
        <w:t xml:space="preserve"> f</w:t>
      </w:r>
      <w:r w:rsidRPr="00016B3F">
        <w:rPr>
          <w:rFonts w:eastAsia="Arial"/>
        </w:rPr>
        <w:t>rom an external standpoint</w:t>
      </w:r>
      <w:r w:rsidR="00A5514D">
        <w:rPr>
          <w:rFonts w:eastAsia="Arial"/>
        </w:rPr>
        <w:t xml:space="preserve"> </w:t>
      </w:r>
      <w:r w:rsidR="00A27338">
        <w:rPr>
          <w:rFonts w:eastAsia="Arial"/>
        </w:rPr>
        <w:t>may</w:t>
      </w:r>
      <w:r w:rsidRPr="00016B3F">
        <w:rPr>
          <w:rFonts w:eastAsia="Arial"/>
        </w:rPr>
        <w:t xml:space="preserve"> be triggered</w:t>
      </w:r>
      <w:r w:rsidR="00A5514D">
        <w:rPr>
          <w:rFonts w:eastAsia="Arial"/>
        </w:rPr>
        <w:t xml:space="preserve"> b</w:t>
      </w:r>
      <w:r w:rsidRPr="00016B3F">
        <w:rPr>
          <w:rFonts w:eastAsia="Arial"/>
        </w:rPr>
        <w:t xml:space="preserve">y the </w:t>
      </w:r>
      <w:r w:rsidR="00A15D26">
        <w:rPr>
          <w:rFonts w:eastAsia="Arial"/>
        </w:rPr>
        <w:t>data exposed by the</w:t>
      </w:r>
      <w:r w:rsidRPr="00016B3F">
        <w:rPr>
          <w:rFonts w:eastAsia="Arial"/>
        </w:rPr>
        <w:t xml:space="preserve"> </w:t>
      </w:r>
      <w:r w:rsidR="00A15D26">
        <w:rPr>
          <w:rFonts w:eastAsia="Arial"/>
        </w:rPr>
        <w:t xml:space="preserve">element’s </w:t>
      </w:r>
      <w:r w:rsidRPr="00016B3F">
        <w:rPr>
          <w:rFonts w:eastAsia="Arial"/>
        </w:rPr>
        <w:t>instrument</w:t>
      </w:r>
      <w:r w:rsidR="00A15D26">
        <w:rPr>
          <w:rFonts w:eastAsia="Arial"/>
        </w:rPr>
        <w:t>ation,</w:t>
      </w:r>
    </w:p>
    <w:p w14:paraId="644D0423" w14:textId="77BF7EEA" w:rsidR="003A7BEB" w:rsidRDefault="00016B3F" w:rsidP="00016B3F">
      <w:pPr>
        <w:rPr>
          <w:rFonts w:eastAsia="Arial"/>
        </w:rPr>
      </w:pPr>
      <w:r w:rsidRPr="00016B3F">
        <w:rPr>
          <w:rFonts w:eastAsia="Arial"/>
        </w:rPr>
        <w:t xml:space="preserve">we need to make sure that these </w:t>
      </w:r>
      <w:r w:rsidR="00A5514D">
        <w:rPr>
          <w:rFonts w:eastAsia="Arial"/>
        </w:rPr>
        <w:t>e</w:t>
      </w:r>
      <w:r w:rsidRPr="00016B3F">
        <w:rPr>
          <w:rFonts w:eastAsia="Arial"/>
        </w:rPr>
        <w:t xml:space="preserve">xternal tests are turned off for the duration of the dynamic </w:t>
      </w:r>
      <w:r w:rsidR="00A5514D" w:rsidRPr="00016B3F">
        <w:rPr>
          <w:rFonts w:eastAsia="Arial"/>
        </w:rPr>
        <w:t>analysis</w:t>
      </w:r>
      <w:r w:rsidR="00A5514D">
        <w:rPr>
          <w:rFonts w:eastAsia="Arial"/>
        </w:rPr>
        <w:t xml:space="preserve"> or</w:t>
      </w:r>
      <w:r w:rsidRPr="00016B3F">
        <w:rPr>
          <w:rFonts w:eastAsia="Arial"/>
        </w:rPr>
        <w:t xml:space="preserve"> otherwise flagged so that </w:t>
      </w:r>
      <w:r w:rsidR="00A5514D">
        <w:rPr>
          <w:rFonts w:eastAsia="Arial"/>
        </w:rPr>
        <w:t>they</w:t>
      </w:r>
      <w:r w:rsidRPr="00016B3F">
        <w:rPr>
          <w:rFonts w:eastAsia="Arial"/>
        </w:rPr>
        <w:t xml:space="preserve">'re not </w:t>
      </w:r>
      <w:r w:rsidR="00A5514D">
        <w:rPr>
          <w:rFonts w:eastAsia="Arial"/>
        </w:rPr>
        <w:t>generating</w:t>
      </w:r>
      <w:r w:rsidRPr="00016B3F">
        <w:rPr>
          <w:rFonts w:eastAsia="Arial"/>
        </w:rPr>
        <w:t xml:space="preserve"> false positives</w:t>
      </w:r>
      <w:r w:rsidR="00A15D26">
        <w:rPr>
          <w:rFonts w:eastAsia="Arial"/>
        </w:rPr>
        <w:t xml:space="preserve"> related to the element under consideration</w:t>
      </w:r>
      <w:r w:rsidRPr="00016B3F">
        <w:rPr>
          <w:rFonts w:eastAsia="Arial"/>
        </w:rPr>
        <w:t>.</w:t>
      </w:r>
    </w:p>
    <w:p w14:paraId="501E9BA2" w14:textId="77777777" w:rsidR="00B71019" w:rsidRDefault="00B7101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11890201" w:rsidR="00BE3EDF" w:rsidRDefault="00A127C3" w:rsidP="00BE3EDF">
      <w:pPr>
        <w:pStyle w:val="Heading1"/>
      </w:pPr>
      <w:r>
        <w:lastRenderedPageBreak/>
        <w:t>Recap</w:t>
      </w:r>
    </w:p>
    <w:p w14:paraId="21816516" w14:textId="58437023" w:rsidR="00230D8E" w:rsidRPr="00230D8E" w:rsidRDefault="00230D8E" w:rsidP="00230D8E">
      <w:pPr>
        <w:rPr>
          <w:rFonts w:eastAsia="Arial"/>
        </w:rPr>
      </w:pPr>
      <w:r w:rsidRPr="00230D8E">
        <w:rPr>
          <w:rFonts w:eastAsia="Arial"/>
        </w:rPr>
        <w:t>With that</w:t>
      </w:r>
      <w:r>
        <w:rPr>
          <w:rFonts w:eastAsia="Arial"/>
        </w:rPr>
        <w:t>,</w:t>
      </w:r>
      <w:r w:rsidRPr="00230D8E">
        <w:rPr>
          <w:rFonts w:eastAsia="Arial"/>
        </w:rPr>
        <w:t xml:space="preserve"> we've covered</w:t>
      </w:r>
      <w:r>
        <w:rPr>
          <w:rFonts w:eastAsia="Arial"/>
        </w:rPr>
        <w:t xml:space="preserve"> t</w:t>
      </w:r>
      <w:r w:rsidRPr="00230D8E">
        <w:rPr>
          <w:rFonts w:eastAsia="Arial"/>
        </w:rPr>
        <w:t>he treatment of the analysis activity within the dynamic analysis process.</w:t>
      </w:r>
    </w:p>
    <w:p w14:paraId="78281E56" w14:textId="7C0FC5E5" w:rsidR="00043172" w:rsidRPr="00043172" w:rsidRDefault="00230D8E" w:rsidP="00230D8E">
      <w:pPr>
        <w:rPr>
          <w:rFonts w:eastAsia="Arial"/>
        </w:rPr>
      </w:pPr>
      <w:r w:rsidRPr="00230D8E">
        <w:rPr>
          <w:rFonts w:eastAsia="Arial"/>
        </w:rPr>
        <w:t>Let's look at some takeaways.</w:t>
      </w:r>
    </w:p>
    <w:p w14:paraId="598737DF" w14:textId="1755670C" w:rsidR="00BB23C1" w:rsidRDefault="004508B6" w:rsidP="00BB23C1">
      <w:pPr>
        <w:pStyle w:val="Heading1"/>
      </w:pPr>
      <w:r>
        <w:t>Summary</w:t>
      </w:r>
    </w:p>
    <w:p w14:paraId="5BD9C86C" w14:textId="50F6C4AB" w:rsidR="00834A9C" w:rsidRPr="00834A9C" w:rsidRDefault="00834A9C" w:rsidP="00834A9C">
      <w:pPr>
        <w:rPr>
          <w:rFonts w:eastAsia="Arial"/>
          <w:shd w:val="clear" w:color="auto" w:fill="FFFFFF"/>
        </w:rPr>
      </w:pPr>
      <w:r w:rsidRPr="00834A9C">
        <w:rPr>
          <w:rFonts w:eastAsia="Arial"/>
          <w:shd w:val="clear" w:color="auto" w:fill="FFFFFF"/>
        </w:rPr>
        <w:t xml:space="preserve">There are </w:t>
      </w:r>
      <w:r>
        <w:rPr>
          <w:rFonts w:eastAsia="Arial"/>
          <w:shd w:val="clear" w:color="auto" w:fill="FFFFFF"/>
        </w:rPr>
        <w:t>two</w:t>
      </w:r>
      <w:r w:rsidRPr="00834A9C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m</w:t>
      </w:r>
      <w:r w:rsidRPr="00834A9C">
        <w:rPr>
          <w:rFonts w:eastAsia="Arial"/>
          <w:shd w:val="clear" w:color="auto" w:fill="FFFFFF"/>
        </w:rPr>
        <w:t xml:space="preserve">ain points </w:t>
      </w:r>
      <w:r w:rsidR="004B2BC9">
        <w:rPr>
          <w:rFonts w:eastAsia="Arial"/>
          <w:shd w:val="clear" w:color="auto" w:fill="FFFFFF"/>
        </w:rPr>
        <w:t>to keep in mind when</w:t>
      </w:r>
      <w:r w:rsidRPr="00834A9C">
        <w:rPr>
          <w:rFonts w:eastAsia="Arial"/>
          <w:shd w:val="clear" w:color="auto" w:fill="FFFFFF"/>
        </w:rPr>
        <w:t xml:space="preserve"> performing </w:t>
      </w:r>
      <w:r w:rsidR="004B2BC9">
        <w:rPr>
          <w:rFonts w:eastAsia="Arial"/>
          <w:shd w:val="clear" w:color="auto" w:fill="FFFFFF"/>
        </w:rPr>
        <w:t>dynamic</w:t>
      </w:r>
      <w:r w:rsidRPr="00834A9C">
        <w:rPr>
          <w:rFonts w:eastAsia="Arial"/>
          <w:shd w:val="clear" w:color="auto" w:fill="FFFFFF"/>
        </w:rPr>
        <w:t xml:space="preserve"> analysis</w:t>
      </w:r>
      <w:r w:rsidR="004B2BC9">
        <w:rPr>
          <w:rFonts w:eastAsia="Arial"/>
          <w:shd w:val="clear" w:color="auto" w:fill="FFFFFF"/>
        </w:rPr>
        <w:t>,</w:t>
      </w:r>
      <w:r w:rsidRPr="00834A9C">
        <w:rPr>
          <w:rFonts w:eastAsia="Arial"/>
          <w:shd w:val="clear" w:color="auto" w:fill="FFFFFF"/>
        </w:rPr>
        <w:t xml:space="preserve"> and </w:t>
      </w:r>
      <w:r>
        <w:rPr>
          <w:rFonts w:eastAsia="Arial"/>
          <w:shd w:val="clear" w:color="auto" w:fill="FFFFFF"/>
        </w:rPr>
        <w:t>s</w:t>
      </w:r>
      <w:r w:rsidRPr="00834A9C">
        <w:rPr>
          <w:rFonts w:eastAsia="Arial"/>
          <w:shd w:val="clear" w:color="auto" w:fill="FFFFFF"/>
        </w:rPr>
        <w:t xml:space="preserve">trangely enough, </w:t>
      </w:r>
      <w:r>
        <w:rPr>
          <w:rFonts w:eastAsia="Arial"/>
          <w:shd w:val="clear" w:color="auto" w:fill="FFFFFF"/>
        </w:rPr>
        <w:t>they don’t</w:t>
      </w:r>
      <w:r w:rsidRPr="00834A9C">
        <w:rPr>
          <w:rFonts w:eastAsia="Arial"/>
          <w:shd w:val="clear" w:color="auto" w:fill="FFFFFF"/>
        </w:rPr>
        <w:t xml:space="preserve"> have to do with performing the analysis itself.</w:t>
      </w:r>
    </w:p>
    <w:p w14:paraId="3F6EAA36" w14:textId="77777777" w:rsidR="00834A9C" w:rsidRPr="00016B3F" w:rsidRDefault="00834A9C" w:rsidP="00834A9C">
      <w:pPr>
        <w:rPr>
          <w:rFonts w:eastAsia="Arial"/>
        </w:rPr>
      </w:pPr>
      <w:r>
        <w:rPr>
          <w:rFonts w:eastAsia="Arial"/>
        </w:rPr>
        <w:t>[pause]</w:t>
      </w:r>
    </w:p>
    <w:p w14:paraId="4CEAB5A5" w14:textId="319334CA" w:rsidR="00834A9C" w:rsidRPr="00834A9C" w:rsidRDefault="004B2BC9" w:rsidP="00834A9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 f</w:t>
      </w:r>
      <w:r w:rsidR="00834A9C">
        <w:rPr>
          <w:rFonts w:eastAsia="Arial"/>
          <w:shd w:val="clear" w:color="auto" w:fill="FFFFFF"/>
        </w:rPr>
        <w:t>irst is</w:t>
      </w:r>
      <w:r w:rsidR="00834A9C" w:rsidRPr="00834A9C">
        <w:rPr>
          <w:rFonts w:eastAsia="Arial"/>
          <w:shd w:val="clear" w:color="auto" w:fill="FFFFFF"/>
        </w:rPr>
        <w:t xml:space="preserve"> </w:t>
      </w:r>
      <w:r w:rsidR="00834A9C">
        <w:rPr>
          <w:rFonts w:eastAsia="Arial"/>
          <w:shd w:val="clear" w:color="auto" w:fill="FFFFFF"/>
        </w:rPr>
        <w:t>p</w:t>
      </w:r>
      <w:r w:rsidR="00834A9C" w:rsidRPr="00834A9C">
        <w:rPr>
          <w:rFonts w:eastAsia="Arial"/>
          <w:shd w:val="clear" w:color="auto" w:fill="FFFFFF"/>
        </w:rPr>
        <w:t>re-flighting the pipeline</w:t>
      </w:r>
      <w:r w:rsidR="00834A9C">
        <w:rPr>
          <w:rFonts w:eastAsia="Arial"/>
          <w:shd w:val="clear" w:color="auto" w:fill="FFFFFF"/>
        </w:rPr>
        <w:t xml:space="preserve"> before the actual test goes live.</w:t>
      </w:r>
    </w:p>
    <w:p w14:paraId="4415CD59" w14:textId="77777777" w:rsidR="00834A9C" w:rsidRPr="00016B3F" w:rsidRDefault="00834A9C" w:rsidP="00834A9C">
      <w:pPr>
        <w:rPr>
          <w:rFonts w:eastAsia="Arial"/>
        </w:rPr>
      </w:pPr>
      <w:r>
        <w:rPr>
          <w:rFonts w:eastAsia="Arial"/>
        </w:rPr>
        <w:t>[pause]</w:t>
      </w:r>
    </w:p>
    <w:p w14:paraId="05C1410B" w14:textId="32253314" w:rsidR="00834A9C" w:rsidRDefault="004B2BC9" w:rsidP="00834A9C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 s</w:t>
      </w:r>
      <w:r w:rsidR="00834A9C">
        <w:rPr>
          <w:rFonts w:eastAsia="Arial"/>
          <w:shd w:val="clear" w:color="auto" w:fill="FFFFFF"/>
        </w:rPr>
        <w:t>econd is</w:t>
      </w:r>
      <w:r w:rsidR="00834A9C" w:rsidRPr="00834A9C">
        <w:rPr>
          <w:rFonts w:eastAsia="Arial"/>
          <w:shd w:val="clear" w:color="auto" w:fill="FFFFFF"/>
        </w:rPr>
        <w:t xml:space="preserve"> </w:t>
      </w:r>
      <w:r w:rsidR="00834A9C">
        <w:rPr>
          <w:rFonts w:eastAsia="Arial"/>
          <w:shd w:val="clear" w:color="auto" w:fill="FFFFFF"/>
        </w:rPr>
        <w:t>a</w:t>
      </w:r>
      <w:r w:rsidR="00834A9C" w:rsidRPr="00834A9C">
        <w:rPr>
          <w:rFonts w:eastAsia="Arial"/>
          <w:shd w:val="clear" w:color="auto" w:fill="FFFFFF"/>
        </w:rPr>
        <w:t xml:space="preserve">ccounting for </w:t>
      </w:r>
      <w:r w:rsidR="00834A9C">
        <w:rPr>
          <w:rFonts w:eastAsia="Arial"/>
          <w:shd w:val="clear" w:color="auto" w:fill="FFFFFF"/>
        </w:rPr>
        <w:t>error</w:t>
      </w:r>
      <w:r w:rsidR="00834A9C" w:rsidRPr="00834A9C">
        <w:rPr>
          <w:rFonts w:eastAsia="Arial"/>
          <w:shd w:val="clear" w:color="auto" w:fill="FFFFFF"/>
        </w:rPr>
        <w:t xml:space="preserve"> conditions after</w:t>
      </w:r>
      <w:r w:rsidR="00834A9C">
        <w:rPr>
          <w:rFonts w:eastAsia="Arial"/>
          <w:shd w:val="clear" w:color="auto" w:fill="FFFFFF"/>
        </w:rPr>
        <w:t xml:space="preserve"> t</w:t>
      </w:r>
      <w:r w:rsidR="00834A9C" w:rsidRPr="00834A9C">
        <w:rPr>
          <w:rFonts w:eastAsia="Arial"/>
          <w:shd w:val="clear" w:color="auto" w:fill="FFFFFF"/>
        </w:rPr>
        <w:t xml:space="preserve">he </w:t>
      </w:r>
      <w:r w:rsidR="00834A9C">
        <w:rPr>
          <w:rFonts w:eastAsia="Arial"/>
          <w:shd w:val="clear" w:color="auto" w:fill="FFFFFF"/>
        </w:rPr>
        <w:t xml:space="preserve">test </w:t>
      </w:r>
      <w:r w:rsidR="00834A9C" w:rsidRPr="00834A9C">
        <w:rPr>
          <w:rFonts w:eastAsia="Arial"/>
          <w:shd w:val="clear" w:color="auto" w:fill="FFFFFF"/>
        </w:rPr>
        <w:t>run</w:t>
      </w:r>
      <w:r w:rsidR="00834A9C">
        <w:rPr>
          <w:rFonts w:eastAsia="Arial"/>
          <w:shd w:val="clear" w:color="auto" w:fill="FFFFFF"/>
        </w:rPr>
        <w:t>s.</w:t>
      </w:r>
    </w:p>
    <w:p w14:paraId="69F82BC5" w14:textId="77777777" w:rsidR="00834A9C" w:rsidRPr="00016B3F" w:rsidRDefault="00834A9C" w:rsidP="00834A9C">
      <w:pPr>
        <w:rPr>
          <w:rFonts w:eastAsia="Arial"/>
        </w:rPr>
      </w:pPr>
      <w:r>
        <w:rPr>
          <w:rFonts w:eastAsia="Arial"/>
        </w:rPr>
        <w:t>[pause]</w:t>
      </w:r>
    </w:p>
    <w:p w14:paraId="53096F8C" w14:textId="7410158A" w:rsidR="00834A9C" w:rsidRPr="004B2BC9" w:rsidRDefault="004B2BC9" w:rsidP="004B2BC9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It’s presumed</w:t>
      </w:r>
      <w:r w:rsidR="00834A9C" w:rsidRPr="00834A9C">
        <w:rPr>
          <w:rFonts w:eastAsia="Arial"/>
          <w:shd w:val="clear" w:color="auto" w:fill="FFFFFF"/>
        </w:rPr>
        <w:t xml:space="preserve"> that</w:t>
      </w:r>
      <w:r w:rsidR="00834A9C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by the time</w:t>
      </w:r>
      <w:r w:rsidR="00834A9C" w:rsidRPr="00834A9C">
        <w:rPr>
          <w:rFonts w:eastAsia="Arial"/>
          <w:shd w:val="clear" w:color="auto" w:fill="FFFFFF"/>
        </w:rPr>
        <w:t xml:space="preserve"> you're putting the test into the build system that </w:t>
      </w:r>
      <w:r>
        <w:rPr>
          <w:rFonts w:eastAsia="Arial"/>
          <w:shd w:val="clear" w:color="auto" w:fill="FFFFFF"/>
        </w:rPr>
        <w:t>y</w:t>
      </w:r>
      <w:r w:rsidR="00834A9C" w:rsidRPr="00834A9C">
        <w:rPr>
          <w:rFonts w:eastAsia="Arial"/>
          <w:shd w:val="clear" w:color="auto" w:fill="FFFFFF"/>
        </w:rPr>
        <w:t>ou</w:t>
      </w:r>
      <w:r>
        <w:rPr>
          <w:rFonts w:eastAsia="Arial"/>
          <w:shd w:val="clear" w:color="auto" w:fill="FFFFFF"/>
        </w:rPr>
        <w:t>’ve confirmed</w:t>
      </w:r>
      <w:r w:rsidR="00834A9C" w:rsidRPr="00834A9C">
        <w:rPr>
          <w:rFonts w:eastAsia="Arial"/>
          <w:shd w:val="clear" w:color="auto" w:fill="FFFFFF"/>
        </w:rPr>
        <w:t xml:space="preserve"> that the test runs with the</w:t>
      </w:r>
      <w:r w:rsidR="00834A9C">
        <w:rPr>
          <w:rFonts w:eastAsia="Arial"/>
          <w:shd w:val="clear" w:color="auto" w:fill="FFFFFF"/>
        </w:rPr>
        <w:t xml:space="preserve"> c</w:t>
      </w:r>
      <w:r w:rsidR="00834A9C" w:rsidRPr="00834A9C">
        <w:rPr>
          <w:rFonts w:eastAsia="Arial"/>
          <w:shd w:val="clear" w:color="auto" w:fill="FFFFFF"/>
        </w:rPr>
        <w:t xml:space="preserve">ode </w:t>
      </w:r>
      <w:r>
        <w:rPr>
          <w:rFonts w:eastAsia="Arial"/>
          <w:shd w:val="clear" w:color="auto" w:fill="FFFFFF"/>
        </w:rPr>
        <w:t>of interest</w:t>
      </w:r>
      <w:r w:rsidR="00834A9C" w:rsidRPr="00834A9C">
        <w:rPr>
          <w:rFonts w:eastAsia="Arial"/>
          <w:shd w:val="clear" w:color="auto" w:fill="FFFFFF"/>
        </w:rPr>
        <w:t>.</w:t>
      </w:r>
      <w:r w:rsidR="00834A9C">
        <w:br w:type="page"/>
      </w:r>
    </w:p>
    <w:p w14:paraId="548AD736" w14:textId="487BDE3C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192DACFE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Dynamic Analysis </w:t>
      </w:r>
      <w:r w:rsidR="00E85C9E">
        <w:rPr>
          <w:rFonts w:eastAsia="Arial"/>
          <w:b/>
          <w:bCs/>
          <w:shd w:val="clear" w:color="auto" w:fill="FFFFFF"/>
        </w:rPr>
        <w:t>Perform Analysis</w:t>
      </w:r>
      <w:r w:rsidR="00C52515">
        <w:rPr>
          <w:rFonts w:eastAsia="Arial"/>
          <w:b/>
          <w:bCs/>
          <w:shd w:val="clear" w:color="auto" w:fill="FFFFFF"/>
        </w:rPr>
        <w:t xml:space="preserve"> Procedure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41DC2E8A" w:rsidR="004C27EB" w:rsidRDefault="004C27EB" w:rsidP="004C27EB">
      <w:pP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</w:p>
    <w:p w14:paraId="62D724E7" w14:textId="77777777" w:rsidR="00834A9C" w:rsidRPr="00BE3EDF" w:rsidRDefault="00834A9C" w:rsidP="00834A9C">
      <w:pPr>
        <w:pStyle w:val="Heading1"/>
      </w:pPr>
      <w:r>
        <w:lastRenderedPageBreak/>
        <w:t>Next Steps</w:t>
      </w:r>
    </w:p>
    <w:p w14:paraId="72AF8EE7" w14:textId="77777777" w:rsidR="00834A9C" w:rsidRPr="009475D6" w:rsidRDefault="00834A9C" w:rsidP="00834A9C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ynamic </w:t>
      </w:r>
      <w:r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540A1DB7" w14:textId="77777777" w:rsidR="00834A9C" w:rsidRPr="009475D6" w:rsidRDefault="00834A9C" w:rsidP="00834A9C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2322E19B" w14:textId="77777777" w:rsidR="00834A9C" w:rsidRPr="009475D6" w:rsidRDefault="00834A9C" w:rsidP="00834A9C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0C35AEE9" w14:textId="77777777" w:rsidR="00834A9C" w:rsidRPr="009475D6" w:rsidRDefault="00834A9C" w:rsidP="00834A9C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0283CB95" w:rsidR="009475D6" w:rsidRPr="009475D6" w:rsidRDefault="00834A9C" w:rsidP="00834A9C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1F7C7CFC" w14:textId="4EE98C3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2851" w14:textId="77777777" w:rsidR="00507D5D" w:rsidRDefault="00507D5D" w:rsidP="00450BDC">
      <w:pPr>
        <w:spacing w:after="0" w:line="240" w:lineRule="auto"/>
      </w:pPr>
      <w:r>
        <w:separator/>
      </w:r>
    </w:p>
  </w:endnote>
  <w:endnote w:type="continuationSeparator" w:id="0">
    <w:p w14:paraId="0F8E06B4" w14:textId="77777777" w:rsidR="00507D5D" w:rsidRDefault="00507D5D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FA9F" w14:textId="77777777" w:rsidR="00507D5D" w:rsidRDefault="00507D5D" w:rsidP="00450BDC">
      <w:pPr>
        <w:spacing w:after="0" w:line="240" w:lineRule="auto"/>
      </w:pPr>
      <w:r>
        <w:separator/>
      </w:r>
    </w:p>
  </w:footnote>
  <w:footnote w:type="continuationSeparator" w:id="0">
    <w:p w14:paraId="24997243" w14:textId="77777777" w:rsidR="00507D5D" w:rsidRDefault="00507D5D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282C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16B3F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055B"/>
    <w:rsid w:val="0007114D"/>
    <w:rsid w:val="00071954"/>
    <w:rsid w:val="00083564"/>
    <w:rsid w:val="00086B65"/>
    <w:rsid w:val="00092D9D"/>
    <w:rsid w:val="0009755D"/>
    <w:rsid w:val="000A7A41"/>
    <w:rsid w:val="000C171F"/>
    <w:rsid w:val="000D2CE8"/>
    <w:rsid w:val="000E31FD"/>
    <w:rsid w:val="000E3932"/>
    <w:rsid w:val="000E6436"/>
    <w:rsid w:val="000F0237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62A89"/>
    <w:rsid w:val="00171639"/>
    <w:rsid w:val="00172FE1"/>
    <w:rsid w:val="00174C17"/>
    <w:rsid w:val="001769CF"/>
    <w:rsid w:val="0018210E"/>
    <w:rsid w:val="001835AD"/>
    <w:rsid w:val="001905DE"/>
    <w:rsid w:val="0019380A"/>
    <w:rsid w:val="00194663"/>
    <w:rsid w:val="001951D0"/>
    <w:rsid w:val="001962FF"/>
    <w:rsid w:val="001A255B"/>
    <w:rsid w:val="001A2C48"/>
    <w:rsid w:val="001A2C50"/>
    <w:rsid w:val="001B1FF1"/>
    <w:rsid w:val="001B31BF"/>
    <w:rsid w:val="001B7111"/>
    <w:rsid w:val="001C02AD"/>
    <w:rsid w:val="001C5234"/>
    <w:rsid w:val="001D02B2"/>
    <w:rsid w:val="001D3685"/>
    <w:rsid w:val="001D61EC"/>
    <w:rsid w:val="001F0460"/>
    <w:rsid w:val="00222F97"/>
    <w:rsid w:val="00230D8E"/>
    <w:rsid w:val="00240A6A"/>
    <w:rsid w:val="00243180"/>
    <w:rsid w:val="00246551"/>
    <w:rsid w:val="00250992"/>
    <w:rsid w:val="00251F11"/>
    <w:rsid w:val="00257D65"/>
    <w:rsid w:val="00260275"/>
    <w:rsid w:val="0027524B"/>
    <w:rsid w:val="0028079B"/>
    <w:rsid w:val="00286332"/>
    <w:rsid w:val="002869FB"/>
    <w:rsid w:val="00287ACD"/>
    <w:rsid w:val="00287C41"/>
    <w:rsid w:val="00291684"/>
    <w:rsid w:val="002917C2"/>
    <w:rsid w:val="00295D79"/>
    <w:rsid w:val="002B7D5C"/>
    <w:rsid w:val="002C1A84"/>
    <w:rsid w:val="002D669B"/>
    <w:rsid w:val="002E4ACA"/>
    <w:rsid w:val="002E5DAC"/>
    <w:rsid w:val="002F21EA"/>
    <w:rsid w:val="002F3520"/>
    <w:rsid w:val="002F5513"/>
    <w:rsid w:val="00303A99"/>
    <w:rsid w:val="00315390"/>
    <w:rsid w:val="00315617"/>
    <w:rsid w:val="00317230"/>
    <w:rsid w:val="00320E47"/>
    <w:rsid w:val="00330EC2"/>
    <w:rsid w:val="0033111E"/>
    <w:rsid w:val="003419BC"/>
    <w:rsid w:val="00351415"/>
    <w:rsid w:val="00352A4A"/>
    <w:rsid w:val="00355809"/>
    <w:rsid w:val="00357EF2"/>
    <w:rsid w:val="003664F9"/>
    <w:rsid w:val="00367DE9"/>
    <w:rsid w:val="003717AD"/>
    <w:rsid w:val="003736A0"/>
    <w:rsid w:val="00380295"/>
    <w:rsid w:val="003953C8"/>
    <w:rsid w:val="003972D7"/>
    <w:rsid w:val="003A7BEB"/>
    <w:rsid w:val="003A7CA1"/>
    <w:rsid w:val="003B2D67"/>
    <w:rsid w:val="003B3BE1"/>
    <w:rsid w:val="003B4775"/>
    <w:rsid w:val="003B722B"/>
    <w:rsid w:val="003C3DED"/>
    <w:rsid w:val="003D2DEB"/>
    <w:rsid w:val="003D5C79"/>
    <w:rsid w:val="003D6EAD"/>
    <w:rsid w:val="003E26B2"/>
    <w:rsid w:val="003E66A4"/>
    <w:rsid w:val="003F2EEF"/>
    <w:rsid w:val="003F60BE"/>
    <w:rsid w:val="00413495"/>
    <w:rsid w:val="00417876"/>
    <w:rsid w:val="004201B9"/>
    <w:rsid w:val="004214DE"/>
    <w:rsid w:val="00423BB6"/>
    <w:rsid w:val="00425C51"/>
    <w:rsid w:val="00426182"/>
    <w:rsid w:val="00426AA8"/>
    <w:rsid w:val="00426B72"/>
    <w:rsid w:val="00430AEE"/>
    <w:rsid w:val="00432AF4"/>
    <w:rsid w:val="004344CE"/>
    <w:rsid w:val="00441A61"/>
    <w:rsid w:val="00446010"/>
    <w:rsid w:val="00446A17"/>
    <w:rsid w:val="004508B6"/>
    <w:rsid w:val="00450BDC"/>
    <w:rsid w:val="0046031D"/>
    <w:rsid w:val="00483BDF"/>
    <w:rsid w:val="00484937"/>
    <w:rsid w:val="00486E0F"/>
    <w:rsid w:val="00491B45"/>
    <w:rsid w:val="00494223"/>
    <w:rsid w:val="004A1D3F"/>
    <w:rsid w:val="004A27F8"/>
    <w:rsid w:val="004A3ABB"/>
    <w:rsid w:val="004B1D27"/>
    <w:rsid w:val="004B2BC9"/>
    <w:rsid w:val="004B5B5E"/>
    <w:rsid w:val="004B621D"/>
    <w:rsid w:val="004C27EB"/>
    <w:rsid w:val="004C6A1F"/>
    <w:rsid w:val="004D72E1"/>
    <w:rsid w:val="004D776E"/>
    <w:rsid w:val="004E7972"/>
    <w:rsid w:val="004F5EC6"/>
    <w:rsid w:val="004F7056"/>
    <w:rsid w:val="004F78FC"/>
    <w:rsid w:val="00501F75"/>
    <w:rsid w:val="00503E0E"/>
    <w:rsid w:val="00507D5D"/>
    <w:rsid w:val="00513064"/>
    <w:rsid w:val="0052278D"/>
    <w:rsid w:val="00532261"/>
    <w:rsid w:val="0054145F"/>
    <w:rsid w:val="00541F18"/>
    <w:rsid w:val="00542297"/>
    <w:rsid w:val="005431FF"/>
    <w:rsid w:val="00545EAA"/>
    <w:rsid w:val="005573A4"/>
    <w:rsid w:val="00560797"/>
    <w:rsid w:val="00565B41"/>
    <w:rsid w:val="00567041"/>
    <w:rsid w:val="005719B9"/>
    <w:rsid w:val="005727F2"/>
    <w:rsid w:val="00572B1F"/>
    <w:rsid w:val="005814C5"/>
    <w:rsid w:val="005825F3"/>
    <w:rsid w:val="00586E42"/>
    <w:rsid w:val="00590317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701"/>
    <w:rsid w:val="005E6EE9"/>
    <w:rsid w:val="005F0444"/>
    <w:rsid w:val="00602481"/>
    <w:rsid w:val="006123C5"/>
    <w:rsid w:val="00613CF7"/>
    <w:rsid w:val="0061507F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71B27"/>
    <w:rsid w:val="00680DCF"/>
    <w:rsid w:val="00681642"/>
    <w:rsid w:val="00683A88"/>
    <w:rsid w:val="006A409C"/>
    <w:rsid w:val="006A5085"/>
    <w:rsid w:val="006B117D"/>
    <w:rsid w:val="006B294E"/>
    <w:rsid w:val="006B4D7F"/>
    <w:rsid w:val="006B73AB"/>
    <w:rsid w:val="006C2764"/>
    <w:rsid w:val="006D068C"/>
    <w:rsid w:val="006D6B9B"/>
    <w:rsid w:val="0071582E"/>
    <w:rsid w:val="00725C95"/>
    <w:rsid w:val="0072627C"/>
    <w:rsid w:val="007304BD"/>
    <w:rsid w:val="007352F4"/>
    <w:rsid w:val="00736D48"/>
    <w:rsid w:val="007375E0"/>
    <w:rsid w:val="00737C4B"/>
    <w:rsid w:val="007404EA"/>
    <w:rsid w:val="00745E7A"/>
    <w:rsid w:val="00756E31"/>
    <w:rsid w:val="00757765"/>
    <w:rsid w:val="00765407"/>
    <w:rsid w:val="00765F8F"/>
    <w:rsid w:val="007668DB"/>
    <w:rsid w:val="00770ED8"/>
    <w:rsid w:val="00771550"/>
    <w:rsid w:val="00774337"/>
    <w:rsid w:val="0077564B"/>
    <w:rsid w:val="0078164C"/>
    <w:rsid w:val="00781F71"/>
    <w:rsid w:val="007840BD"/>
    <w:rsid w:val="00784623"/>
    <w:rsid w:val="007931A1"/>
    <w:rsid w:val="007B2B65"/>
    <w:rsid w:val="007B39C8"/>
    <w:rsid w:val="007B624E"/>
    <w:rsid w:val="007C6270"/>
    <w:rsid w:val="007D3FE5"/>
    <w:rsid w:val="007D6E74"/>
    <w:rsid w:val="007E294D"/>
    <w:rsid w:val="007E3304"/>
    <w:rsid w:val="007E7173"/>
    <w:rsid w:val="007E742C"/>
    <w:rsid w:val="007F15D8"/>
    <w:rsid w:val="00811938"/>
    <w:rsid w:val="00814C0F"/>
    <w:rsid w:val="00817931"/>
    <w:rsid w:val="0083468D"/>
    <w:rsid w:val="00834A9C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769CE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8F0C77"/>
    <w:rsid w:val="009018D2"/>
    <w:rsid w:val="00905DA1"/>
    <w:rsid w:val="00922248"/>
    <w:rsid w:val="00931F7B"/>
    <w:rsid w:val="00931FC3"/>
    <w:rsid w:val="00933E2A"/>
    <w:rsid w:val="00936DA5"/>
    <w:rsid w:val="00937570"/>
    <w:rsid w:val="0093791F"/>
    <w:rsid w:val="009464AF"/>
    <w:rsid w:val="009475D6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15D26"/>
    <w:rsid w:val="00A22ADF"/>
    <w:rsid w:val="00A236FC"/>
    <w:rsid w:val="00A25B92"/>
    <w:rsid w:val="00A269E2"/>
    <w:rsid w:val="00A27338"/>
    <w:rsid w:val="00A327AE"/>
    <w:rsid w:val="00A34402"/>
    <w:rsid w:val="00A4221D"/>
    <w:rsid w:val="00A43103"/>
    <w:rsid w:val="00A474E7"/>
    <w:rsid w:val="00A5514D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32D8"/>
    <w:rsid w:val="00AC4E94"/>
    <w:rsid w:val="00AD1CB6"/>
    <w:rsid w:val="00AD3962"/>
    <w:rsid w:val="00AE5377"/>
    <w:rsid w:val="00AF366C"/>
    <w:rsid w:val="00AF5D45"/>
    <w:rsid w:val="00AF5E19"/>
    <w:rsid w:val="00AF6E8C"/>
    <w:rsid w:val="00B010E4"/>
    <w:rsid w:val="00B0710F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019"/>
    <w:rsid w:val="00B71C15"/>
    <w:rsid w:val="00B746A2"/>
    <w:rsid w:val="00B756BC"/>
    <w:rsid w:val="00B76328"/>
    <w:rsid w:val="00B92202"/>
    <w:rsid w:val="00BA1CC6"/>
    <w:rsid w:val="00BA4E76"/>
    <w:rsid w:val="00BA7A91"/>
    <w:rsid w:val="00BB1C81"/>
    <w:rsid w:val="00BB23C1"/>
    <w:rsid w:val="00BC0966"/>
    <w:rsid w:val="00BC1C71"/>
    <w:rsid w:val="00BC3AE1"/>
    <w:rsid w:val="00BC74A3"/>
    <w:rsid w:val="00BD3264"/>
    <w:rsid w:val="00BE0365"/>
    <w:rsid w:val="00BE3EDF"/>
    <w:rsid w:val="00C0156E"/>
    <w:rsid w:val="00C035D2"/>
    <w:rsid w:val="00C247C7"/>
    <w:rsid w:val="00C3288C"/>
    <w:rsid w:val="00C43B5E"/>
    <w:rsid w:val="00C46DAC"/>
    <w:rsid w:val="00C52515"/>
    <w:rsid w:val="00C57E90"/>
    <w:rsid w:val="00C619AE"/>
    <w:rsid w:val="00C635EA"/>
    <w:rsid w:val="00C65B93"/>
    <w:rsid w:val="00C80DE1"/>
    <w:rsid w:val="00C87031"/>
    <w:rsid w:val="00CB33C5"/>
    <w:rsid w:val="00CC1C25"/>
    <w:rsid w:val="00CD0270"/>
    <w:rsid w:val="00CD5BA9"/>
    <w:rsid w:val="00CE6DCF"/>
    <w:rsid w:val="00CF33BC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2D43"/>
    <w:rsid w:val="00D6554E"/>
    <w:rsid w:val="00D739B8"/>
    <w:rsid w:val="00D94203"/>
    <w:rsid w:val="00D96D61"/>
    <w:rsid w:val="00DA0168"/>
    <w:rsid w:val="00DA6216"/>
    <w:rsid w:val="00DB4316"/>
    <w:rsid w:val="00DC1AA8"/>
    <w:rsid w:val="00DD2999"/>
    <w:rsid w:val="00DD42C7"/>
    <w:rsid w:val="00DE2694"/>
    <w:rsid w:val="00DE34E0"/>
    <w:rsid w:val="00DE3C73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675F"/>
    <w:rsid w:val="00E50118"/>
    <w:rsid w:val="00E53F62"/>
    <w:rsid w:val="00E56048"/>
    <w:rsid w:val="00E616B1"/>
    <w:rsid w:val="00E6721E"/>
    <w:rsid w:val="00E838EA"/>
    <w:rsid w:val="00E850A9"/>
    <w:rsid w:val="00E85C9E"/>
    <w:rsid w:val="00E91B3E"/>
    <w:rsid w:val="00E93409"/>
    <w:rsid w:val="00EB0B65"/>
    <w:rsid w:val="00EC377B"/>
    <w:rsid w:val="00EC407A"/>
    <w:rsid w:val="00F00FD9"/>
    <w:rsid w:val="00F03D14"/>
    <w:rsid w:val="00F119C9"/>
    <w:rsid w:val="00F278F3"/>
    <w:rsid w:val="00F30951"/>
    <w:rsid w:val="00F35185"/>
    <w:rsid w:val="00F43682"/>
    <w:rsid w:val="00F46411"/>
    <w:rsid w:val="00F6211C"/>
    <w:rsid w:val="00F62397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786</Words>
  <Characters>4636</Characters>
  <Application>Microsoft Office Word</Application>
  <DocSecurity>0</DocSecurity>
  <Lines>110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 Analysis - Perform Analysis - script</vt:lpstr>
    </vt:vector>
  </TitlesOfParts>
  <Manager/>
  <Company>Torc Robotics</Company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Analysis - Perform Analysis - script</dc:title>
  <dc:subject>dynamic analysis activity</dc:subject>
  <dc:creator>Charles Wilson</dc:creator>
  <cp:keywords>cybersecurity, dynamic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6</cp:revision>
  <dcterms:created xsi:type="dcterms:W3CDTF">2025-11-05T15:51:00Z</dcterms:created>
  <dcterms:modified xsi:type="dcterms:W3CDTF">2025-11-06T16:45:00Z</dcterms:modified>
  <cp:category/>
</cp:coreProperties>
</file>