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0011C7C4" w:rsidR="00EB0B65" w:rsidRDefault="00351415" w:rsidP="00351415">
      <w:r w:rsidRPr="00351415">
        <w:t>This presentation will cover the Dynamic Analysis Settings Establishment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C5BCC7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77777777" w:rsidR="00351415" w:rsidRPr="009475D6" w:rsidRDefault="0035141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Dynamic Analysis Overview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09F9D6AD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 Dynamic Analysis Settings Establishment.</w:t>
      </w:r>
      <w:r w:rsidR="000C171F"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7175D426" w14:textId="4BD97339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>Before getting into settings establishment, let's briefly review where it fits, in the overall dynamic analysis process.</w:t>
      </w:r>
    </w:p>
    <w:p w14:paraId="56720381" w14:textId="06311303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Dynamic Analysis Process</w:t>
      </w:r>
    </w:p>
    <w:p w14:paraId="3403D137" w14:textId="68C146E3" w:rsidR="00351415" w:rsidRDefault="00351415" w:rsidP="00351415">
      <w:r>
        <w:t xml:space="preserve">Here's the dynamic analysis process which we previously covered in the </w:t>
      </w:r>
      <w:r w:rsidR="00FC07DA" w:rsidRPr="00FC07DA">
        <w:rPr>
          <w:b/>
          <w:bCs/>
        </w:rPr>
        <w:t>D</w:t>
      </w:r>
      <w:r w:rsidRPr="00FC07DA">
        <w:rPr>
          <w:b/>
          <w:bCs/>
        </w:rPr>
        <w:t xml:space="preserve">ynamic </w:t>
      </w:r>
      <w:r w:rsidR="00FC07DA" w:rsidRPr="00FC07DA">
        <w:rPr>
          <w:b/>
          <w:bCs/>
        </w:rPr>
        <w:t>A</w:t>
      </w:r>
      <w:r w:rsidRPr="00FC07DA">
        <w:rPr>
          <w:b/>
          <w:bCs/>
        </w:rPr>
        <w:t xml:space="preserve">nalysis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2681152F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first activity, that of settings establishment.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8DB0D6E" w:rsidR="00586E42" w:rsidRDefault="00351415" w:rsidP="00765407">
      <w:pPr>
        <w:pStyle w:val="Heading1"/>
      </w:pPr>
      <w:r w:rsidRPr="00351415">
        <w:lastRenderedPageBreak/>
        <w:t>Establish Settings Activity</w:t>
      </w:r>
    </w:p>
    <w:p w14:paraId="41A6BF18" w14:textId="27CBC795" w:rsidR="009475D6" w:rsidRDefault="00351415" w:rsidP="00351415">
      <w:r>
        <w:t xml:space="preserve">Within the settings establishment activity, the </w:t>
      </w:r>
      <w:r w:rsidR="00FC07DA">
        <w:t>d</w:t>
      </w:r>
      <w:r>
        <w:t xml:space="preserve">evelopment, </w:t>
      </w:r>
      <w:r w:rsidR="00FC07DA">
        <w:t>s</w:t>
      </w:r>
      <w:r>
        <w:t xml:space="preserve">ecurity, and </w:t>
      </w:r>
      <w:r w:rsidR="00FC07DA">
        <w:t>d</w:t>
      </w:r>
      <w:r>
        <w:t>ev</w:t>
      </w:r>
      <w:r w:rsidR="00FC07DA">
        <w:t>o</w:t>
      </w:r>
      <w:r>
        <w:t>ps SMEs</w:t>
      </w:r>
    </w:p>
    <w:p w14:paraId="5CC26D13" w14:textId="77777777" w:rsidR="009475D6" w:rsidRDefault="009475D6" w:rsidP="00351415">
      <w:r>
        <w:t>[pause]</w:t>
      </w:r>
    </w:p>
    <w:p w14:paraId="402F63C9" w14:textId="541FA324" w:rsidR="00351415" w:rsidRDefault="00351415" w:rsidP="00351415">
      <w:r>
        <w:t>take</w:t>
      </w:r>
      <w:r w:rsidR="009475D6">
        <w:t xml:space="preserve"> t</w:t>
      </w:r>
      <w:r>
        <w:t>he tool documentation</w:t>
      </w:r>
    </w:p>
    <w:p w14:paraId="37DDFB8F" w14:textId="6FAC69E9" w:rsidR="009475D6" w:rsidRDefault="009475D6" w:rsidP="00351415">
      <w:r>
        <w:t>[pause]</w:t>
      </w:r>
    </w:p>
    <w:p w14:paraId="02E5AA68" w14:textId="4F210722" w:rsidR="009475D6" w:rsidRDefault="00FC07DA" w:rsidP="00351415">
      <w:r>
        <w:t>e</w:t>
      </w:r>
      <w:r w:rsidR="00351415">
        <w:t>lement documentation</w:t>
      </w:r>
    </w:p>
    <w:p w14:paraId="53BCA0FE" w14:textId="74B5699E" w:rsidR="009475D6" w:rsidRDefault="009475D6" w:rsidP="00351415">
      <w:r>
        <w:t>[pause]</w:t>
      </w:r>
    </w:p>
    <w:p w14:paraId="506C9803" w14:textId="77777777" w:rsidR="009475D6" w:rsidRDefault="00351415" w:rsidP="00351415">
      <w:r>
        <w:t>and build file</w:t>
      </w:r>
    </w:p>
    <w:p w14:paraId="16398CCB" w14:textId="77777777" w:rsidR="009475D6" w:rsidRDefault="009475D6" w:rsidP="00351415">
      <w:r>
        <w:t>[pause]</w:t>
      </w:r>
    </w:p>
    <w:p w14:paraId="4C7BC5E6" w14:textId="530D9C78" w:rsidR="009475D6" w:rsidRDefault="00351415" w:rsidP="00351415">
      <w:r>
        <w:t>and establish a set of element</w:t>
      </w:r>
      <w:r w:rsidR="008B160E">
        <w:t>-</w:t>
      </w:r>
      <w:r>
        <w:t>specific settings</w:t>
      </w:r>
    </w:p>
    <w:p w14:paraId="36A654C6" w14:textId="77777777" w:rsidR="009475D6" w:rsidRDefault="009475D6" w:rsidP="00351415">
      <w:r>
        <w:t>[pause]</w:t>
      </w:r>
    </w:p>
    <w:p w14:paraId="16FC833E" w14:textId="77777777" w:rsidR="009475D6" w:rsidRDefault="00351415" w:rsidP="00351415">
      <w:r>
        <w:t>creating an updated build file</w:t>
      </w:r>
    </w:p>
    <w:p w14:paraId="0FF7C0A4" w14:textId="77777777" w:rsidR="009475D6" w:rsidRDefault="009475D6" w:rsidP="00351415">
      <w:r>
        <w:t>[pause]</w:t>
      </w:r>
    </w:p>
    <w:p w14:paraId="7513DFAC" w14:textId="4B0A92AC" w:rsidR="00351415" w:rsidRDefault="00351415" w:rsidP="00351415">
      <w:r>
        <w:t>and generating a security options qualification report.</w:t>
      </w:r>
    </w:p>
    <w:p w14:paraId="7871D249" w14:textId="2A649A37" w:rsidR="009475D6" w:rsidRDefault="009475D6" w:rsidP="00351415">
      <w:r>
        <w:t>[pause]</w:t>
      </w:r>
    </w:p>
    <w:p w14:paraId="1678B888" w14:textId="77777777" w:rsidR="00351415" w:rsidRDefault="00351415" w:rsidP="00351415">
      <w:r>
        <w:t>Now, if this diagram seems really information dense, that's because this is an encapsulation of the secure settings process.</w:t>
      </w:r>
    </w:p>
    <w:p w14:paraId="78617AE8" w14:textId="304BF43A" w:rsidR="00417876" w:rsidRDefault="00351415" w:rsidP="00351415">
      <w:r>
        <w:t>Let's revisit that process.</w:t>
      </w:r>
    </w:p>
    <w:p w14:paraId="007C5DB8" w14:textId="77777777" w:rsidR="00251F11" w:rsidRDefault="00251F11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770B1D9F" w:rsidR="00586E42" w:rsidRDefault="00251F11" w:rsidP="00765407">
      <w:pPr>
        <w:pStyle w:val="Heading1"/>
      </w:pPr>
      <w:r w:rsidRPr="00251F11">
        <w:lastRenderedPageBreak/>
        <w:t>Secure Settings Process</w:t>
      </w:r>
    </w:p>
    <w:p w14:paraId="155CADB1" w14:textId="55C78331" w:rsidR="00251F11" w:rsidRDefault="00251F11" w:rsidP="00251F11">
      <w:r>
        <w:t xml:space="preserve">The secure settings process is comprised of </w:t>
      </w:r>
      <w:r>
        <w:t>four</w:t>
      </w:r>
      <w:r>
        <w:t xml:space="preserve"> activities.</w:t>
      </w:r>
    </w:p>
    <w:p w14:paraId="2F121846" w14:textId="77777777" w:rsidR="00D62D43" w:rsidRDefault="00251F11" w:rsidP="00251F11">
      <w:r>
        <w:t>These are</w:t>
      </w:r>
    </w:p>
    <w:p w14:paraId="2068F2C3" w14:textId="2CD5CECF" w:rsidR="00D62D43" w:rsidRDefault="00D62D43" w:rsidP="00251F11">
      <w:r>
        <w:t>[break]</w:t>
      </w:r>
    </w:p>
    <w:p w14:paraId="1F801062" w14:textId="58B63DD1" w:rsidR="00251F11" w:rsidRDefault="002B7D5C" w:rsidP="00251F11">
      <w:r>
        <w:t>i</w:t>
      </w:r>
      <w:r w:rsidR="00251F11">
        <w:t>dentifying options relevant to security</w:t>
      </w:r>
    </w:p>
    <w:p w14:paraId="223E36BE" w14:textId="77F5055E" w:rsidR="00D62D43" w:rsidRDefault="00D62D43" w:rsidP="00251F11">
      <w:r>
        <w:t>[break]</w:t>
      </w:r>
    </w:p>
    <w:p w14:paraId="78D74527" w14:textId="410F4E56" w:rsidR="00D62D43" w:rsidRDefault="002B7D5C" w:rsidP="00251F11">
      <w:r>
        <w:t>c</w:t>
      </w:r>
      <w:r w:rsidR="00251F11">
        <w:t>ategorizing these options</w:t>
      </w:r>
    </w:p>
    <w:p w14:paraId="1C386D88" w14:textId="77777777" w:rsidR="00D62D43" w:rsidRDefault="00D62D43" w:rsidP="00251F11">
      <w:r>
        <w:t>[break]</w:t>
      </w:r>
    </w:p>
    <w:p w14:paraId="0F01321B" w14:textId="3BCECE40" w:rsidR="00251F11" w:rsidRDefault="00251F11" w:rsidP="00251F11">
      <w:r>
        <w:t>selecting which ones are going to be used for each element</w:t>
      </w:r>
    </w:p>
    <w:p w14:paraId="1DEB9E17" w14:textId="28C25A2F" w:rsidR="00D62D43" w:rsidRDefault="007375E0" w:rsidP="00251F11">
      <w:r>
        <w:t>[break]</w:t>
      </w:r>
    </w:p>
    <w:p w14:paraId="7F04B522" w14:textId="5655B903" w:rsidR="00586E42" w:rsidRPr="00EB0B65" w:rsidRDefault="00FC07DA" w:rsidP="00251F11">
      <w:r>
        <w:t>a</w:t>
      </w:r>
      <w:r w:rsidR="00251F11">
        <w:t xml:space="preserve">nd finally, </w:t>
      </w:r>
      <w:r w:rsidR="007375E0">
        <w:t>a</w:t>
      </w:r>
      <w:r w:rsidR="00251F11">
        <w:t>pplying those options to the build system for that element.</w:t>
      </w:r>
    </w:p>
    <w:p w14:paraId="6B4B9E9E" w14:textId="453E435B" w:rsidR="00586E42" w:rsidRDefault="00251F11" w:rsidP="00765407">
      <w:pPr>
        <w:pStyle w:val="Heading1"/>
      </w:pPr>
      <w:r w:rsidRPr="00251F11">
        <w:t>Secure Settings Material</w:t>
      </w:r>
    </w:p>
    <w:p w14:paraId="07082C51" w14:textId="73516322" w:rsidR="008607F4" w:rsidRPr="008607F4" w:rsidRDefault="00251F11" w:rsidP="006123C5">
      <w:r w:rsidRPr="00251F11">
        <w:t xml:space="preserve">Now, let's briefly review the materials that provide both documentation and training for how the secure settings </w:t>
      </w:r>
      <w:r w:rsidR="007375E0">
        <w:t>activities</w:t>
      </w:r>
      <w:r w:rsidRPr="00251F11">
        <w:t xml:space="preserve"> should be </w:t>
      </w:r>
      <w:r w:rsidR="007375E0">
        <w:t>undertaken</w:t>
      </w:r>
      <w:r w:rsidRPr="00251F11">
        <w:t>.</w:t>
      </w:r>
    </w:p>
    <w:p w14:paraId="1B438E18" w14:textId="392A045E" w:rsidR="00586E42" w:rsidRDefault="00251F11" w:rsidP="00765407">
      <w:pPr>
        <w:pStyle w:val="Heading1"/>
      </w:pPr>
      <w:r w:rsidRPr="00251F11">
        <w:t>Secure Settings - Overview</w:t>
      </w:r>
    </w:p>
    <w:p w14:paraId="1E8CA0EB" w14:textId="6FD45C38" w:rsidR="007375E0" w:rsidRDefault="007375E0" w:rsidP="00251F11">
      <w:r>
        <w:t>First, we have the</w:t>
      </w:r>
      <w:r w:rsidR="00251F11">
        <w:t xml:space="preserve">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ecure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ettings </w:t>
      </w:r>
      <w:r w:rsidRPr="007375E0">
        <w:rPr>
          <w:b/>
          <w:bCs/>
        </w:rPr>
        <w:t>O</w:t>
      </w:r>
      <w:r w:rsidR="00251F11" w:rsidRPr="007375E0">
        <w:rPr>
          <w:b/>
          <w:bCs/>
        </w:rPr>
        <w:t>verview</w:t>
      </w:r>
      <w:r w:rsidR="00251F11">
        <w:t xml:space="preserve"> training video</w:t>
      </w:r>
      <w:r>
        <w:t xml:space="preserve"> which</w:t>
      </w:r>
      <w:r w:rsidR="00251F11">
        <w:t xml:space="preserve"> compliment</w:t>
      </w:r>
      <w:r>
        <w:t>s</w:t>
      </w:r>
    </w:p>
    <w:p w14:paraId="2AD86CFC" w14:textId="41EEE6D8" w:rsidR="00251F11" w:rsidRDefault="00251F11" w:rsidP="00251F11">
      <w:r>
        <w:t xml:space="preserve">the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 xml:space="preserve">ecure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>ettings</w:t>
      </w:r>
      <w:r w:rsidR="007375E0" w:rsidRPr="007375E0">
        <w:rPr>
          <w:b/>
          <w:bCs/>
        </w:rPr>
        <w:t xml:space="preserve"> Document</w:t>
      </w:r>
      <w:r w:rsidR="007375E0">
        <w:t xml:space="preserve"> secondary</w:t>
      </w:r>
      <w:r>
        <w:t xml:space="preserve"> document</w:t>
      </w:r>
    </w:p>
    <w:p w14:paraId="7AB59357" w14:textId="50E6870A" w:rsidR="00251F11" w:rsidRDefault="007375E0" w:rsidP="00251F11">
      <w:r>
        <w:t>and</w:t>
      </w:r>
      <w:r w:rsidR="00251F11">
        <w:t xml:space="preserve"> </w:t>
      </w:r>
      <w:r>
        <w:t xml:space="preserve">provides an overview of the </w:t>
      </w:r>
      <w:r w:rsidR="00251F11">
        <w:t xml:space="preserve">secure settings process described in the </w:t>
      </w:r>
      <w:r w:rsidR="00251F11" w:rsidRPr="007375E0">
        <w:rPr>
          <w:b/>
          <w:bCs/>
        </w:rPr>
        <w:t>A</w:t>
      </w:r>
      <w:r w:rsidR="00251F11" w:rsidRPr="007375E0">
        <w:rPr>
          <w:b/>
          <w:bCs/>
        </w:rPr>
        <w:t>V</w:t>
      </w:r>
      <w:r w:rsidR="00251F11" w:rsidRPr="007375E0">
        <w:rPr>
          <w:b/>
          <w:bCs/>
        </w:rPr>
        <w:t>CDL</w:t>
      </w:r>
      <w:r>
        <w:t xml:space="preserve"> </w:t>
      </w:r>
      <w:r w:rsidR="00251F11">
        <w:t>primary document.</w:t>
      </w:r>
    </w:p>
    <w:p w14:paraId="6E69CAC8" w14:textId="6614F89D" w:rsidR="00586E42" w:rsidRDefault="00251F11" w:rsidP="00765407">
      <w:pPr>
        <w:pStyle w:val="Heading1"/>
      </w:pPr>
      <w:r w:rsidRPr="00251F11">
        <w:lastRenderedPageBreak/>
        <w:t>Secure Settings – Identify Options</w:t>
      </w:r>
    </w:p>
    <w:p w14:paraId="56C35777" w14:textId="77777777" w:rsidR="00F278F3" w:rsidRDefault="00541F18" w:rsidP="00650483">
      <w:r w:rsidRPr="00541F18">
        <w:t xml:space="preserve">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- 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 w:rsidRPr="00541F18">
        <w:t xml:space="preserve"> training goes along with 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 xml:space="preserve">ptions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52806190" w14:textId="08CFE738" w:rsidR="00450BDC" w:rsidRDefault="00F278F3" w:rsidP="00650483">
      <w:r>
        <w:t>I</w:t>
      </w:r>
      <w:r w:rsidR="00541F18" w:rsidRPr="00541F18">
        <w:t xml:space="preserve">t works its way through an example using GCC as a </w:t>
      </w:r>
      <w:r w:rsidR="00541F18" w:rsidRPr="00541F18">
        <w:t xml:space="preserve">basis </w:t>
      </w:r>
      <w:r>
        <w:t>covering</w:t>
      </w:r>
      <w:r w:rsidR="00541F18" w:rsidRPr="00541F18">
        <w:t xml:space="preserve"> how one would take a tool and extract the various options from it.</w:t>
      </w:r>
    </w:p>
    <w:p w14:paraId="37487BB1" w14:textId="494F0F13" w:rsidR="00586E42" w:rsidRDefault="00541F18" w:rsidP="00765407">
      <w:pPr>
        <w:pStyle w:val="Heading1"/>
      </w:pPr>
      <w:r w:rsidRPr="00541F18">
        <w:t>Secure Settings – Categorize Options</w:t>
      </w:r>
    </w:p>
    <w:p w14:paraId="36F749A6" w14:textId="6DCACD8B" w:rsidR="00F278F3" w:rsidRDefault="00541F18" w:rsidP="00541F18">
      <w: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C</w:t>
      </w:r>
      <w:r w:rsidR="00F278F3" w:rsidRPr="00F278F3">
        <w:rPr>
          <w:b/>
          <w:bCs/>
        </w:rPr>
        <w:t>ategorize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>
        <w:t>training</w:t>
      </w:r>
      <w:r w:rsidR="00F278F3">
        <w:t xml:space="preserve"> </w:t>
      </w:r>
      <w:r>
        <w:t xml:space="preserve">goes along with 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C</w:t>
      </w:r>
      <w:r w:rsidRPr="00F278F3">
        <w:rPr>
          <w:b/>
          <w:bCs/>
        </w:rPr>
        <w:t xml:space="preserve">ategorize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>
        <w:t xml:space="preserve">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634C574A" w14:textId="723D12AC" w:rsidR="006667B7" w:rsidRDefault="002B7D5C" w:rsidP="00541F18">
      <w:r>
        <w:t>I</w:t>
      </w:r>
      <w:r w:rsidR="00541F18">
        <w:t xml:space="preserve">t extends the example </w:t>
      </w:r>
      <w:r w:rsidR="00F278F3">
        <w:t>from</w:t>
      </w:r>
      <w:r w:rsidR="00541F18">
        <w:t xml:space="preserve"> the identify options</w:t>
      </w:r>
      <w:r w:rsidR="00F278F3">
        <w:t xml:space="preserve"> training and covers</w:t>
      </w:r>
      <w:r w:rsidR="00541F18">
        <w:t xml:space="preserve"> how one might </w:t>
      </w:r>
      <w:r w:rsidR="00F278F3">
        <w:t>create severity categories and</w:t>
      </w:r>
      <w:r w:rsidR="00541F18">
        <w:t xml:space="preserve"> categorize </w:t>
      </w:r>
      <w:r w:rsidR="00F278F3">
        <w:t>the identified</w:t>
      </w:r>
      <w:r w:rsidR="00541F18">
        <w:t xml:space="preserve"> options so that</w:t>
      </w:r>
      <w:r w:rsidR="00F278F3">
        <w:t xml:space="preserve"> t</w:t>
      </w:r>
      <w:r w:rsidR="00541F18">
        <w:t>hey can be processed later.</w:t>
      </w:r>
    </w:p>
    <w:p w14:paraId="054528E7" w14:textId="7D8D4614" w:rsidR="00B551DB" w:rsidRDefault="004F78FC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4F78FC">
        <w:rPr>
          <w:rFonts w:eastAsiaTheme="majorEastAsia" w:cstheme="majorBidi"/>
          <w:color w:val="2F5496" w:themeColor="accent1" w:themeShade="BF"/>
          <w:sz w:val="32"/>
          <w:szCs w:val="32"/>
        </w:rPr>
        <w:t>Secure Settings – Select Options</w:t>
      </w:r>
    </w:p>
    <w:p w14:paraId="12DB4390" w14:textId="209BDC04" w:rsidR="0027524B" w:rsidRDefault="004F78FC" w:rsidP="004F78FC">
      <w:pPr>
        <w:rPr>
          <w:rFonts w:eastAsia="Arial"/>
        </w:rPr>
      </w:pPr>
      <w:r w:rsidRPr="004F78FC">
        <w:rPr>
          <w:rFonts w:eastAsia="Arial"/>
        </w:rP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Select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 w:rsidRPr="004F78FC">
        <w:rPr>
          <w:rFonts w:eastAsia="Arial"/>
        </w:rPr>
        <w:t>training</w:t>
      </w:r>
      <w:r w:rsidR="00F278F3">
        <w:rPr>
          <w:rFonts w:eastAsia="Arial"/>
        </w:rPr>
        <w:t xml:space="preserve"> </w:t>
      </w:r>
      <w:r w:rsidR="0027524B">
        <w:t xml:space="preserve">goes along with the </w:t>
      </w:r>
      <w:r w:rsidR="0027524B" w:rsidRPr="00F278F3">
        <w:rPr>
          <w:b/>
          <w:bCs/>
        </w:rPr>
        <w:t xml:space="preserve">Secure Settings </w:t>
      </w:r>
      <w:r w:rsidR="0027524B">
        <w:rPr>
          <w:b/>
          <w:bCs/>
        </w:rPr>
        <w:t>Select</w:t>
      </w:r>
      <w:r w:rsidR="0027524B" w:rsidRPr="00F278F3">
        <w:rPr>
          <w:b/>
          <w:bCs/>
        </w:rPr>
        <w:t xml:space="preserve"> Options</w:t>
      </w:r>
      <w:r w:rsidR="0027524B">
        <w:t xml:space="preserve"> </w:t>
      </w:r>
      <w:r w:rsidR="0027524B" w:rsidRPr="00F278F3">
        <w:rPr>
          <w:b/>
          <w:bCs/>
        </w:rPr>
        <w:t>Procedure</w:t>
      </w:r>
      <w:r w:rsidR="0027524B" w:rsidRPr="0027524B">
        <w:t>.</w:t>
      </w:r>
    </w:p>
    <w:p w14:paraId="32CE5704" w14:textId="2C025795" w:rsidR="002E4ACA" w:rsidRDefault="0027524B" w:rsidP="004F78FC">
      <w:pPr>
        <w:rPr>
          <w:rFonts w:eastAsia="Arial"/>
        </w:rPr>
      </w:pPr>
      <w:r>
        <w:rPr>
          <w:rFonts w:eastAsia="Arial"/>
        </w:rPr>
        <w:t>It continues extending the example from the previous training and addresses how options are selected for application to a specific element of the system by the cybersecurity and development SMEs</w:t>
      </w:r>
      <w:r w:rsidR="004F78FC" w:rsidRPr="004F78FC">
        <w:rPr>
          <w:rFonts w:eastAsia="Arial"/>
        </w:rPr>
        <w:t>.</w:t>
      </w:r>
    </w:p>
    <w:p w14:paraId="0CE5B1B5" w14:textId="1DE77367" w:rsidR="00240A6A" w:rsidRDefault="004F78FC" w:rsidP="00765407">
      <w:pPr>
        <w:pStyle w:val="Heading1"/>
      </w:pPr>
      <w:r w:rsidRPr="004F78FC">
        <w:t>Secure Settings – Apply Options</w:t>
      </w:r>
    </w:p>
    <w:p w14:paraId="2D7DF200" w14:textId="02F6CB1B" w:rsidR="004F78FC" w:rsidRDefault="00FC07DA" w:rsidP="004F78FC">
      <w:r>
        <w:t>F</w:t>
      </w:r>
      <w:r w:rsidR="004F78FC">
        <w:t>inally,</w:t>
      </w:r>
      <w:r>
        <w:t xml:space="preserve"> the</w:t>
      </w:r>
      <w:r w:rsidR="004F78FC">
        <w:t xml:space="preserve"> </w:t>
      </w:r>
      <w:r w:rsidR="0027524B" w:rsidRPr="00F278F3">
        <w:rPr>
          <w:b/>
          <w:bCs/>
        </w:rPr>
        <w:t xml:space="preserve">Secure Settings - </w:t>
      </w:r>
      <w:r w:rsidR="0027524B">
        <w:rPr>
          <w:b/>
          <w:bCs/>
        </w:rPr>
        <w:t>Apply</w:t>
      </w:r>
      <w:r w:rsidR="0027524B">
        <w:t xml:space="preserve"> </w:t>
      </w:r>
      <w:r w:rsidR="0027524B" w:rsidRPr="00F278F3">
        <w:rPr>
          <w:b/>
          <w:bCs/>
        </w:rPr>
        <w:t>Options</w:t>
      </w:r>
      <w:r w:rsidR="0027524B" w:rsidRPr="00541F18">
        <w:t xml:space="preserve"> </w:t>
      </w:r>
      <w:r w:rsidR="0027524B" w:rsidRPr="004F78FC">
        <w:rPr>
          <w:rFonts w:eastAsia="Arial"/>
        </w:rPr>
        <w:t>training</w:t>
      </w:r>
      <w:r w:rsidR="0027524B">
        <w:rPr>
          <w:rFonts w:eastAsia="Arial"/>
        </w:rPr>
        <w:t xml:space="preserve"> </w:t>
      </w:r>
      <w:r w:rsidR="0027524B">
        <w:t xml:space="preserve">goes along with the </w:t>
      </w:r>
      <w:r w:rsidR="0027524B" w:rsidRPr="00F278F3">
        <w:rPr>
          <w:b/>
          <w:bCs/>
        </w:rPr>
        <w:t xml:space="preserve">Secure Settings </w:t>
      </w:r>
      <w:r w:rsidR="0027524B">
        <w:rPr>
          <w:b/>
          <w:bCs/>
        </w:rPr>
        <w:t>Apply</w:t>
      </w:r>
      <w:r w:rsidR="0027524B" w:rsidRPr="00F278F3">
        <w:rPr>
          <w:b/>
          <w:bCs/>
        </w:rPr>
        <w:t xml:space="preserve"> Options</w:t>
      </w:r>
      <w:r w:rsidR="0027524B">
        <w:t xml:space="preserve"> </w:t>
      </w:r>
      <w:r w:rsidR="0027524B" w:rsidRPr="00F278F3">
        <w:rPr>
          <w:b/>
          <w:bCs/>
        </w:rPr>
        <w:t>Procedure</w:t>
      </w:r>
      <w:r w:rsidR="0027524B" w:rsidRPr="0027524B">
        <w:t>.</w:t>
      </w:r>
    </w:p>
    <w:p w14:paraId="3B662FEB" w14:textId="0D0DAA63" w:rsidR="00D33F64" w:rsidRPr="00EB0B65" w:rsidRDefault="004F78FC" w:rsidP="004F78FC">
      <w:r>
        <w:t xml:space="preserve">The focus here is on the </w:t>
      </w:r>
      <w:r w:rsidR="00FC07DA">
        <w:t>d</w:t>
      </w:r>
      <w:r>
        <w:t>ev</w:t>
      </w:r>
      <w:r w:rsidR="00FC07DA">
        <w:t>o</w:t>
      </w:r>
      <w:r>
        <w:t xml:space="preserve">ps SME, </w:t>
      </w:r>
      <w:r w:rsidR="0027524B">
        <w:t>tasked with</w:t>
      </w:r>
      <w:r>
        <w:t xml:space="preserve"> taking the options </w:t>
      </w:r>
      <w:r w:rsidR="0027524B">
        <w:t>s</w:t>
      </w:r>
      <w:r>
        <w:t xml:space="preserve">elected for </w:t>
      </w:r>
      <w:r w:rsidR="0027524B">
        <w:t xml:space="preserve">application to </w:t>
      </w:r>
      <w:r>
        <w:t xml:space="preserve">a particular element, and making the adjustments to the build system to integrate </w:t>
      </w:r>
      <w:r w:rsidR="0027524B">
        <w:t>those options</w:t>
      </w:r>
      <w:r>
        <w:t>.</w:t>
      </w:r>
    </w:p>
    <w:p w14:paraId="5049333A" w14:textId="21ECF4B0" w:rsidR="006667B7" w:rsidRDefault="004F78FC" w:rsidP="006667B7">
      <w:pPr>
        <w:pStyle w:val="Heading1"/>
      </w:pPr>
      <w:r w:rsidRPr="004F78FC">
        <w:lastRenderedPageBreak/>
        <w:t>Dynamic Analysis Considerations</w:t>
      </w:r>
    </w:p>
    <w:p w14:paraId="32C81143" w14:textId="6C8B4EEA" w:rsidR="00FE04C8" w:rsidRPr="006365A2" w:rsidRDefault="0027524B" w:rsidP="004F78FC">
      <w:r>
        <w:t xml:space="preserve">Since the </w:t>
      </w:r>
      <w:r w:rsidRPr="0027524B">
        <w:rPr>
          <w:b/>
          <w:bCs/>
        </w:rPr>
        <w:t>Secure Settings</w:t>
      </w:r>
      <w:r>
        <w:t xml:space="preserve"> process activities speak in general,</w:t>
      </w:r>
      <w:r w:rsidR="004F78FC">
        <w:t xml:space="preserve"> let's talk about the specific </w:t>
      </w:r>
      <w:r w:rsidR="00FC07DA">
        <w:t>things</w:t>
      </w:r>
      <w:r w:rsidR="004F78FC">
        <w:t xml:space="preserve"> we need to </w:t>
      </w:r>
      <w:r>
        <w:t>consider when establishing</w:t>
      </w:r>
      <w:r w:rsidR="004F78FC">
        <w:t xml:space="preserve"> </w:t>
      </w:r>
      <w:r w:rsidR="00FC07DA">
        <w:t xml:space="preserve">the </w:t>
      </w:r>
      <w:r w:rsidR="004F78FC">
        <w:t>dynamic analysis</w:t>
      </w:r>
      <w:r>
        <w:t xml:space="preserve"> settings</w:t>
      </w:r>
      <w:r w:rsidR="004F78FC">
        <w:t>.</w:t>
      </w:r>
    </w:p>
    <w:p w14:paraId="31F41103" w14:textId="0F89EDAA" w:rsidR="006365A2" w:rsidRDefault="004F78FC" w:rsidP="00765407">
      <w:pPr>
        <w:pStyle w:val="Heading1"/>
      </w:pPr>
      <w:r w:rsidRPr="004F78FC">
        <w:t>Considerations</w:t>
      </w:r>
    </w:p>
    <w:p w14:paraId="7F65E2F1" w14:textId="0797BB14" w:rsidR="004F78FC" w:rsidRDefault="004F78FC" w:rsidP="004F78FC">
      <w:r>
        <w:t>Outside of the</w:t>
      </w:r>
      <w:r w:rsidR="0027524B">
        <w:t xml:space="preserve"> t</w:t>
      </w:r>
      <w:r>
        <w:t>ypical, this is cybersecurity</w:t>
      </w:r>
      <w:r w:rsidR="00B92202">
        <w:t>-</w:t>
      </w:r>
      <w:r>
        <w:t>relevant question when dealing with particular tools and settings</w:t>
      </w:r>
      <w:r w:rsidR="00B92202">
        <w:t>, t</w:t>
      </w:r>
      <w:r>
        <w:t xml:space="preserve">here are two considerations that we make when we're </w:t>
      </w:r>
      <w:r w:rsidR="00B92202">
        <w:t>establishing the settings</w:t>
      </w:r>
      <w:r>
        <w:t xml:space="preserve"> </w:t>
      </w:r>
      <w:r>
        <w:t>t</w:t>
      </w:r>
      <w:r>
        <w:t xml:space="preserve">o be attached to a particular </w:t>
      </w:r>
      <w:r w:rsidR="00B92202">
        <w:t xml:space="preserve">system </w:t>
      </w:r>
      <w:r>
        <w:t xml:space="preserve">element </w:t>
      </w:r>
      <w:r w:rsidR="003664F9">
        <w:t>subject to</w:t>
      </w:r>
      <w:r>
        <w:t xml:space="preserve"> dynamic analysis.</w:t>
      </w:r>
    </w:p>
    <w:p w14:paraId="02C02673" w14:textId="69B90B63" w:rsidR="004F78FC" w:rsidRDefault="003664F9" w:rsidP="004F78FC">
      <w:r>
        <w:t>T</w:t>
      </w:r>
      <w:r w:rsidR="004F78FC">
        <w:t>his is because dynamic analysis is part of a test suite which is executed.</w:t>
      </w:r>
    </w:p>
    <w:p w14:paraId="445F43AB" w14:textId="08C01207" w:rsidR="004F78FC" w:rsidRDefault="004F78FC" w:rsidP="004F78FC">
      <w:r>
        <w:t xml:space="preserve">And </w:t>
      </w:r>
      <w:r>
        <w:t>so,</w:t>
      </w:r>
      <w:r>
        <w:t xml:space="preserve"> we </w:t>
      </w:r>
      <w:r w:rsidR="003664F9">
        <w:t>need to</w:t>
      </w:r>
      <w:r>
        <w:t xml:space="preserve"> consider </w:t>
      </w:r>
      <w:r w:rsidR="003664F9">
        <w:t>the</w:t>
      </w:r>
      <w:r>
        <w:t xml:space="preserve"> execution time </w:t>
      </w:r>
      <w:r w:rsidR="003664F9">
        <w:t>impact</w:t>
      </w:r>
      <w:r>
        <w:t>.</w:t>
      </w:r>
    </w:p>
    <w:p w14:paraId="15B3D289" w14:textId="570266F9" w:rsidR="004F78FC" w:rsidRDefault="004F78FC" w:rsidP="004F78FC">
      <w:r>
        <w:t>And that's because the build</w:t>
      </w:r>
      <w:r w:rsidR="003664F9">
        <w:t xml:space="preserve"> process</w:t>
      </w:r>
      <w:r>
        <w:t xml:space="preserve"> may be time</w:t>
      </w:r>
      <w:r w:rsidR="003664F9">
        <w:t>-</w:t>
      </w:r>
      <w:r>
        <w:t>bounded.</w:t>
      </w:r>
    </w:p>
    <w:p w14:paraId="2EA09C53" w14:textId="70E6B5C9" w:rsidR="004F78FC" w:rsidRDefault="003664F9" w:rsidP="004F78FC">
      <w:r>
        <w:t>S</w:t>
      </w:r>
      <w:r w:rsidR="004F78FC">
        <w:t>ince dynamic analysis, by its very nature, puts stress on the code, it</w:t>
      </w:r>
      <w:r>
        <w:t>s execution</w:t>
      </w:r>
      <w:r w:rsidR="004F78FC">
        <w:t xml:space="preserve"> may well </w:t>
      </w:r>
      <w:r>
        <w:t>exceed</w:t>
      </w:r>
      <w:r w:rsidR="004F78FC">
        <w:t xml:space="preserve"> any time</w:t>
      </w:r>
      <w:r>
        <w:t>-</w:t>
      </w:r>
      <w:r w:rsidR="004F78FC">
        <w:t xml:space="preserve">bounding that's been </w:t>
      </w:r>
      <w:r>
        <w:t>established for the build process</w:t>
      </w:r>
      <w:r w:rsidR="004F78FC">
        <w:t>.</w:t>
      </w:r>
    </w:p>
    <w:p w14:paraId="6299EBB9" w14:textId="0A4867FA" w:rsidR="004F78FC" w:rsidRDefault="00A03727" w:rsidP="004F78FC">
      <w:r>
        <w:t>This</w:t>
      </w:r>
      <w:r w:rsidR="004F78FC">
        <w:t xml:space="preserve"> needs to be evaluated before we recommend </w:t>
      </w:r>
      <w:r w:rsidR="003664F9">
        <w:t xml:space="preserve">an option or tool </w:t>
      </w:r>
      <w:r w:rsidR="004F78FC">
        <w:t>for use with a particular element.</w:t>
      </w:r>
    </w:p>
    <w:p w14:paraId="17516C7B" w14:textId="311C53B9" w:rsidR="003664F9" w:rsidRDefault="003664F9" w:rsidP="004F78FC">
      <w:r>
        <w:t>[pause]</w:t>
      </w:r>
    </w:p>
    <w:p w14:paraId="45F514AA" w14:textId="74830332" w:rsidR="004F78FC" w:rsidRDefault="004F78FC" w:rsidP="004F78FC">
      <w:r>
        <w:t xml:space="preserve">The second is very much akin to the </w:t>
      </w:r>
      <w:r w:rsidR="003664F9">
        <w:t>fir</w:t>
      </w:r>
      <w:r>
        <w:t>st, and that is a consideration of the footprint.</w:t>
      </w:r>
    </w:p>
    <w:p w14:paraId="66268C48" w14:textId="40CB28B0" w:rsidR="004F78FC" w:rsidRDefault="004F78FC" w:rsidP="004F78FC">
      <w:r>
        <w:t xml:space="preserve">This may be the overall code size impact </w:t>
      </w:r>
      <w:r w:rsidR="003664F9">
        <w:t>which is of concern</w:t>
      </w:r>
      <w:r>
        <w:t xml:space="preserve"> when dealing with embedded systems.</w:t>
      </w:r>
    </w:p>
    <w:p w14:paraId="6FE08DC8" w14:textId="5E1FA8E3" w:rsidR="004F78FC" w:rsidRDefault="004F78FC" w:rsidP="004F78FC">
      <w:r>
        <w:t xml:space="preserve">You have hard limits </w:t>
      </w:r>
      <w:r w:rsidR="003664F9">
        <w:t>here</w:t>
      </w:r>
      <w:r>
        <w:t xml:space="preserve">, unlike </w:t>
      </w:r>
      <w:r w:rsidR="003664F9">
        <w:t>when</w:t>
      </w:r>
      <w:r>
        <w:t xml:space="preserve"> working on a </w:t>
      </w:r>
      <w:r w:rsidR="003664F9">
        <w:t xml:space="preserve">desktop </w:t>
      </w:r>
      <w:r>
        <w:t xml:space="preserve">or </w:t>
      </w:r>
      <w:r w:rsidR="003664F9">
        <w:t xml:space="preserve">server </w:t>
      </w:r>
      <w:r>
        <w:t>class machine.</w:t>
      </w:r>
    </w:p>
    <w:p w14:paraId="14AC1384" w14:textId="7692EDA6" w:rsidR="004F78FC" w:rsidRDefault="003664F9" w:rsidP="004F78FC">
      <w:r>
        <w:t>[pause]</w:t>
      </w:r>
    </w:p>
    <w:p w14:paraId="7C0DBA3C" w14:textId="77777777" w:rsidR="001B31BF" w:rsidRDefault="001B31BF">
      <w:pPr>
        <w:spacing w:after="0" w:line="240" w:lineRule="auto"/>
        <w:jc w:val="left"/>
      </w:pPr>
      <w:r>
        <w:br w:type="page"/>
      </w:r>
    </w:p>
    <w:p w14:paraId="28756AF9" w14:textId="251A4675" w:rsidR="004F78FC" w:rsidRDefault="003664F9" w:rsidP="004F78FC">
      <w:r>
        <w:lastRenderedPageBreak/>
        <w:t>B</w:t>
      </w:r>
      <w:r w:rsidR="004F78FC">
        <w:t xml:space="preserve">eyond the footprint of the code, you have the </w:t>
      </w:r>
      <w:r>
        <w:t xml:space="preserve">data </w:t>
      </w:r>
      <w:r w:rsidR="004F78FC">
        <w:t>memory footprint.</w:t>
      </w:r>
    </w:p>
    <w:p w14:paraId="751732C6" w14:textId="52E637DA" w:rsidR="004F78FC" w:rsidRDefault="004F78FC" w:rsidP="004F78FC">
      <w:r>
        <w:t>Are you able to fit all of the necessary data</w:t>
      </w:r>
      <w:r>
        <w:t xml:space="preserve"> </w:t>
      </w:r>
      <w:r w:rsidR="003664F9">
        <w:t>i</w:t>
      </w:r>
      <w:r>
        <w:t>nto memory to be able to execute it efficiently and effectively</w:t>
      </w:r>
      <w:r w:rsidR="003664F9">
        <w:t>?</w:t>
      </w:r>
    </w:p>
    <w:p w14:paraId="6DAD2440" w14:textId="47B617A2" w:rsidR="00A61657" w:rsidRPr="00A61657" w:rsidRDefault="004F78FC" w:rsidP="004F78FC">
      <w:r>
        <w:t xml:space="preserve">Keep in mind that in real-time systems, if you're dealing with </w:t>
      </w:r>
      <w:r w:rsidR="003664F9">
        <w:t>operating systems</w:t>
      </w:r>
      <w:r>
        <w:t xml:space="preserve"> that have </w:t>
      </w:r>
      <w:r w:rsidR="003664F9">
        <w:t>v</w:t>
      </w:r>
      <w:r>
        <w:t>irtual paging systems in them, you have to take into consideration that the</w:t>
      </w:r>
      <w:r w:rsidR="003664F9">
        <w:t xml:space="preserve"> memory</w:t>
      </w:r>
      <w:r>
        <w:t xml:space="preserve"> footprint is going to have an adverse effect on the execution time if you're thrashing memory because of it.</w:t>
      </w:r>
    </w:p>
    <w:p w14:paraId="3FE2F76F" w14:textId="77777777" w:rsidR="001B31BF" w:rsidRDefault="001B31B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3E8999ED" w:rsidR="00BE3EDF" w:rsidRDefault="00A127C3" w:rsidP="00BE3EDF">
      <w:pPr>
        <w:pStyle w:val="Heading1"/>
      </w:pPr>
      <w:r>
        <w:lastRenderedPageBreak/>
        <w:t>Recap</w:t>
      </w:r>
    </w:p>
    <w:p w14:paraId="420014FF" w14:textId="3EE17495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>hat covers dynamic analysis settings establishment.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598737DF" w14:textId="1AF850E7" w:rsidR="00BB23C1" w:rsidRDefault="004508B6" w:rsidP="00BB23C1">
      <w:pPr>
        <w:pStyle w:val="Heading1"/>
      </w:pPr>
      <w:r>
        <w:t>Summary</w:t>
      </w:r>
    </w:p>
    <w:p w14:paraId="67E7FF5F" w14:textId="23F8FEDB" w:rsidR="004F78FC" w:rsidRDefault="003664F9" w:rsidP="004F78F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4F78FC" w:rsidRPr="004F78FC">
        <w:rPr>
          <w:rFonts w:eastAsia="Arial"/>
          <w:shd w:val="clear" w:color="auto" w:fill="FFFFFF"/>
        </w:rPr>
        <w:t xml:space="preserve">hen implementing the settings establishment for dynamic analysis tools, </w:t>
      </w:r>
      <w:r>
        <w:rPr>
          <w:rFonts w:eastAsia="Arial"/>
          <w:shd w:val="clear" w:color="auto" w:fill="FFFFFF"/>
        </w:rPr>
        <w:t>w</w:t>
      </w:r>
      <w:r w:rsidR="004F78FC" w:rsidRPr="004F78FC">
        <w:rPr>
          <w:rFonts w:eastAsia="Arial"/>
          <w:shd w:val="clear" w:color="auto" w:fill="FFFFFF"/>
        </w:rPr>
        <w:t>e</w:t>
      </w:r>
      <w:r w:rsidR="001B31BF">
        <w:rPr>
          <w:rFonts w:eastAsia="Arial"/>
          <w:shd w:val="clear" w:color="auto" w:fill="FFFFFF"/>
        </w:rPr>
        <w:t xml:space="preserve"> </w:t>
      </w:r>
      <w:r w:rsidR="004F78FC" w:rsidRPr="004F78FC">
        <w:rPr>
          <w:rFonts w:eastAsia="Arial"/>
          <w:shd w:val="clear" w:color="auto" w:fill="FFFFFF"/>
        </w:rPr>
        <w:t>follow the simple steps</w:t>
      </w:r>
      <w:r w:rsidR="002B7D5C">
        <w:rPr>
          <w:rFonts w:eastAsia="Arial"/>
          <w:shd w:val="clear" w:color="auto" w:fill="FFFFFF"/>
        </w:rPr>
        <w:t xml:space="preserve"> of:</w:t>
      </w:r>
    </w:p>
    <w:p w14:paraId="0C7AA0EF" w14:textId="77777777" w:rsidR="001B31BF" w:rsidRPr="004F78FC" w:rsidRDefault="001B31BF" w:rsidP="001B31B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3226904D" w14:textId="537A05FD" w:rsidR="001B31BF" w:rsidRDefault="002B7D5C" w:rsidP="004F78F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1B31BF">
        <w:rPr>
          <w:rFonts w:eastAsia="Arial"/>
          <w:shd w:val="clear" w:color="auto" w:fill="FFFFFF"/>
        </w:rPr>
        <w:t>electing the tool’s options</w:t>
      </w:r>
    </w:p>
    <w:p w14:paraId="42619D31" w14:textId="41E7BA45" w:rsidR="001B31BF" w:rsidRPr="004F78FC" w:rsidRDefault="001B31BF" w:rsidP="004F78F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221AFF6E" w14:textId="61C35325" w:rsidR="001B31BF" w:rsidRDefault="002B7D5C" w:rsidP="004F78F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</w:t>
      </w:r>
      <w:r w:rsidR="004F78FC" w:rsidRPr="004F78FC">
        <w:rPr>
          <w:rFonts w:eastAsia="Arial"/>
          <w:shd w:val="clear" w:color="auto" w:fill="FFFFFF"/>
        </w:rPr>
        <w:t>coping the options to the element</w:t>
      </w:r>
    </w:p>
    <w:p w14:paraId="00C5F50F" w14:textId="77777777" w:rsidR="001B31BF" w:rsidRPr="004F78FC" w:rsidRDefault="001B31BF" w:rsidP="001B31B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DB4BB0F" w14:textId="77777777" w:rsidR="001B31BF" w:rsidRDefault="004F78FC" w:rsidP="004F78FC">
      <w:pPr>
        <w:rPr>
          <w:rFonts w:eastAsia="Arial"/>
          <w:shd w:val="clear" w:color="auto" w:fill="FFFFFF"/>
        </w:rPr>
      </w:pPr>
      <w:r w:rsidRPr="004F78FC">
        <w:rPr>
          <w:rFonts w:eastAsia="Arial"/>
          <w:shd w:val="clear" w:color="auto" w:fill="FFFFFF"/>
        </w:rPr>
        <w:t>updating the build</w:t>
      </w:r>
    </w:p>
    <w:p w14:paraId="19793759" w14:textId="77777777" w:rsidR="001B31BF" w:rsidRPr="004F78FC" w:rsidRDefault="001B31BF" w:rsidP="001B31B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4A3CBEF8" w14:textId="2E0E8298" w:rsidR="004F78FC" w:rsidRPr="004F78FC" w:rsidRDefault="004F78FC" w:rsidP="001B31BF">
      <w:pPr>
        <w:rPr>
          <w:rFonts w:eastAsia="Arial"/>
          <w:shd w:val="clear" w:color="auto" w:fill="FFFFFF"/>
        </w:rPr>
      </w:pPr>
      <w:r w:rsidRPr="004F78FC">
        <w:rPr>
          <w:rFonts w:eastAsia="Arial"/>
          <w:shd w:val="clear" w:color="auto" w:fill="FFFFFF"/>
        </w:rPr>
        <w:t>and, of course, reporting our settings.</w:t>
      </w:r>
    </w:p>
    <w:p w14:paraId="5A4CFF69" w14:textId="77777777" w:rsidR="001B31BF" w:rsidRPr="004F78FC" w:rsidRDefault="001B31BF" w:rsidP="001B31B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8D2FD17" w14:textId="6CC7FEDA" w:rsidR="00056E63" w:rsidRPr="007C6270" w:rsidRDefault="004F78FC" w:rsidP="001B31BF">
      <w:pPr>
        <w:rPr>
          <w:rFonts w:eastAsia="Arial"/>
          <w:shd w:val="clear" w:color="auto" w:fill="FFFFFF"/>
        </w:rPr>
      </w:pPr>
      <w:r w:rsidRPr="004F78FC">
        <w:rPr>
          <w:rFonts w:eastAsia="Arial"/>
          <w:shd w:val="clear" w:color="auto" w:fill="FFFFFF"/>
        </w:rPr>
        <w:t xml:space="preserve">Keep in mind when you're going through this exercise, </w:t>
      </w:r>
      <w:r w:rsidR="001B31BF">
        <w:rPr>
          <w:rFonts w:eastAsia="Arial"/>
          <w:shd w:val="clear" w:color="auto" w:fill="FFFFFF"/>
        </w:rPr>
        <w:t xml:space="preserve">that </w:t>
      </w:r>
      <w:r w:rsidRPr="004F78FC">
        <w:rPr>
          <w:rFonts w:eastAsia="Arial"/>
          <w:shd w:val="clear" w:color="auto" w:fill="FFFFFF"/>
        </w:rPr>
        <w:t xml:space="preserve">you're doing </w:t>
      </w:r>
      <w:r w:rsidR="001B31BF">
        <w:rPr>
          <w:rFonts w:eastAsia="Arial"/>
          <w:shd w:val="clear" w:color="auto" w:fill="FFFFFF"/>
        </w:rPr>
        <w:t>so</w:t>
      </w:r>
      <w:r w:rsidRPr="004F78FC">
        <w:rPr>
          <w:rFonts w:eastAsia="Arial"/>
          <w:shd w:val="clear" w:color="auto" w:fill="FFFFFF"/>
        </w:rPr>
        <w:t xml:space="preserve"> from</w:t>
      </w:r>
      <w:r w:rsidR="001B31BF">
        <w:rPr>
          <w:rFonts w:eastAsia="Arial"/>
          <w:shd w:val="clear" w:color="auto" w:fill="FFFFFF"/>
        </w:rPr>
        <w:t xml:space="preserve"> </w:t>
      </w:r>
      <w:r w:rsidRPr="004F78FC">
        <w:rPr>
          <w:rFonts w:eastAsia="Arial"/>
          <w:shd w:val="clear" w:color="auto" w:fill="FFFFFF"/>
        </w:rPr>
        <w:t>the cybersecurity perspective, and not the general dynamic analysis perspective, because although this is part of the test suite, not every test is cybersecurity</w:t>
      </w:r>
      <w:r w:rsidR="001B31BF">
        <w:rPr>
          <w:rFonts w:eastAsia="Arial"/>
          <w:shd w:val="clear" w:color="auto" w:fill="FFFFFF"/>
        </w:rPr>
        <w:t>-</w:t>
      </w:r>
      <w:r w:rsidRPr="004F78FC">
        <w:rPr>
          <w:rFonts w:eastAsia="Arial"/>
          <w:shd w:val="clear" w:color="auto" w:fill="FFFFFF"/>
        </w:rPr>
        <w:t>relevant.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4BE64E1D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Dynamic Analysis Establish Settings Procedure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6A3C5CDE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ynamic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level, these include:</w:t>
      </w:r>
    </w:p>
    <w:p w14:paraId="7B5B8862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018C0946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1F7C7CFC" w14:textId="4F88F57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E832" w14:textId="77777777" w:rsidR="00446A17" w:rsidRDefault="00446A17" w:rsidP="00450BDC">
      <w:pPr>
        <w:spacing w:after="0" w:line="240" w:lineRule="auto"/>
      </w:pPr>
      <w:r>
        <w:separator/>
      </w:r>
    </w:p>
  </w:endnote>
  <w:endnote w:type="continuationSeparator" w:id="0">
    <w:p w14:paraId="69D7E634" w14:textId="77777777" w:rsidR="00446A17" w:rsidRDefault="00446A17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7308" w14:textId="77777777" w:rsidR="00446A17" w:rsidRDefault="00446A17" w:rsidP="00450BDC">
      <w:pPr>
        <w:spacing w:after="0" w:line="240" w:lineRule="auto"/>
      </w:pPr>
      <w:r>
        <w:separator/>
      </w:r>
    </w:p>
  </w:footnote>
  <w:footnote w:type="continuationSeparator" w:id="0">
    <w:p w14:paraId="38582276" w14:textId="77777777" w:rsidR="00446A17" w:rsidRDefault="00446A17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282C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3564"/>
    <w:rsid w:val="00086B65"/>
    <w:rsid w:val="00092D9D"/>
    <w:rsid w:val="000A7A41"/>
    <w:rsid w:val="000C171F"/>
    <w:rsid w:val="000D2CE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69CF"/>
    <w:rsid w:val="0018210E"/>
    <w:rsid w:val="00194663"/>
    <w:rsid w:val="001962FF"/>
    <w:rsid w:val="001A255B"/>
    <w:rsid w:val="001A2C48"/>
    <w:rsid w:val="001A2C50"/>
    <w:rsid w:val="001B31BF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1F11"/>
    <w:rsid w:val="00257D65"/>
    <w:rsid w:val="00260275"/>
    <w:rsid w:val="0027524B"/>
    <w:rsid w:val="00286332"/>
    <w:rsid w:val="002869FB"/>
    <w:rsid w:val="00287ACD"/>
    <w:rsid w:val="00287C41"/>
    <w:rsid w:val="00291684"/>
    <w:rsid w:val="002917C2"/>
    <w:rsid w:val="00295D79"/>
    <w:rsid w:val="002B7D5C"/>
    <w:rsid w:val="002C1A84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51415"/>
    <w:rsid w:val="00352A4A"/>
    <w:rsid w:val="00355809"/>
    <w:rsid w:val="00357EF2"/>
    <w:rsid w:val="003664F9"/>
    <w:rsid w:val="003717AD"/>
    <w:rsid w:val="00380295"/>
    <w:rsid w:val="003953C8"/>
    <w:rsid w:val="003972D7"/>
    <w:rsid w:val="003A7CA1"/>
    <w:rsid w:val="003B2D67"/>
    <w:rsid w:val="003B4775"/>
    <w:rsid w:val="003B722B"/>
    <w:rsid w:val="003C3DED"/>
    <w:rsid w:val="003D2DEB"/>
    <w:rsid w:val="003D5C79"/>
    <w:rsid w:val="003D6EAD"/>
    <w:rsid w:val="003E26B2"/>
    <w:rsid w:val="003F60BE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6A1F"/>
    <w:rsid w:val="004D776E"/>
    <w:rsid w:val="004E7972"/>
    <w:rsid w:val="004F5EC6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294E"/>
    <w:rsid w:val="006B73AB"/>
    <w:rsid w:val="006C2764"/>
    <w:rsid w:val="006D068C"/>
    <w:rsid w:val="006D6B9B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5407"/>
    <w:rsid w:val="00765F8F"/>
    <w:rsid w:val="007668DB"/>
    <w:rsid w:val="00770ED8"/>
    <w:rsid w:val="00771550"/>
    <w:rsid w:val="00774337"/>
    <w:rsid w:val="0077564B"/>
    <w:rsid w:val="0078164C"/>
    <w:rsid w:val="007840BD"/>
    <w:rsid w:val="007931A1"/>
    <w:rsid w:val="007B2B65"/>
    <w:rsid w:val="007B39C8"/>
    <w:rsid w:val="007C6270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5DA1"/>
    <w:rsid w:val="00931F7B"/>
    <w:rsid w:val="00931FC3"/>
    <w:rsid w:val="00933E2A"/>
    <w:rsid w:val="00937570"/>
    <w:rsid w:val="0093791F"/>
    <w:rsid w:val="009464AF"/>
    <w:rsid w:val="009475D6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3EDF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2D43"/>
    <w:rsid w:val="00D6554E"/>
    <w:rsid w:val="00D739B8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675F"/>
    <w:rsid w:val="00E50118"/>
    <w:rsid w:val="00E56048"/>
    <w:rsid w:val="00E616B1"/>
    <w:rsid w:val="00E6721E"/>
    <w:rsid w:val="00E838EA"/>
    <w:rsid w:val="00E850A9"/>
    <w:rsid w:val="00E91B3E"/>
    <w:rsid w:val="00E93409"/>
    <w:rsid w:val="00EB0B65"/>
    <w:rsid w:val="00EC377B"/>
    <w:rsid w:val="00EC407A"/>
    <w:rsid w:val="00F00FD9"/>
    <w:rsid w:val="00F03D14"/>
    <w:rsid w:val="00F119C9"/>
    <w:rsid w:val="00F278F3"/>
    <w:rsid w:val="00F35185"/>
    <w:rsid w:val="00F43682"/>
    <w:rsid w:val="00F46411"/>
    <w:rsid w:val="00F6211C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1088</Words>
  <Characters>6139</Characters>
  <Application>Microsoft Office Word</Application>
  <DocSecurity>0</DocSecurity>
  <Lines>175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 Analysis - Establish Settings - script</vt:lpstr>
    </vt:vector>
  </TitlesOfParts>
  <Manager/>
  <Company>Torc Robotics</Company>
  <LinksUpToDate>false</LinksUpToDate>
  <CharactersWithSpaces>7086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Analysis - Establish Settings - script</dc:title>
  <dc:subject>dynamic analysis cybersecurity settings</dc:subject>
  <dc:creator>Charles Wilson</dc:creator>
  <cp:keywords>cybersecurity, secure settings, dynamic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2025-10-07T17:41:00Z</dcterms:created>
  <dcterms:modified xsi:type="dcterms:W3CDTF">2025-10-08T16:25:00Z</dcterms:modified>
  <cp:category/>
</cp:coreProperties>
</file>