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3029" w:rsidRDefault="00AE3029" w:rsidP="00AE3029">
      <w:pPr>
        <w:rPr>
          <w:rtl/>
        </w:rPr>
      </w:pPr>
      <w:r w:rsidRPr="00AE3029">
        <w:rPr>
          <w:rtl/>
        </w:rPr>
        <w:t>ישראל מתקדמת ביחס לעולם המערבי גם בעבר וגם כיום (בריק)</w:t>
      </w:r>
    </w:p>
    <w:p w:rsidR="00AE3029" w:rsidRPr="00AE3029" w:rsidRDefault="00AE3029" w:rsidP="00AE3029">
      <w:r w:rsidRPr="00AE3029">
        <w:rPr>
          <w:b/>
          <w:bCs/>
          <w:rtl/>
        </w:rPr>
        <w:t>הסיבות העיקריות</w:t>
      </w:r>
      <w:r>
        <w:rPr>
          <w:rFonts w:hint="cs"/>
          <w:b/>
          <w:bCs/>
          <w:rtl/>
        </w:rPr>
        <w:t xml:space="preserve"> לגידול ב</w:t>
      </w:r>
      <w:r w:rsidRPr="00AE3029">
        <w:rPr>
          <w:b/>
          <w:bCs/>
          <w:rtl/>
        </w:rPr>
        <w:t>:</w:t>
      </w:r>
    </w:p>
    <w:p w:rsidR="00AE3029" w:rsidRPr="00AE3029" w:rsidRDefault="00AE3029" w:rsidP="00AE3029">
      <w:pPr>
        <w:rPr>
          <w:rtl/>
        </w:rPr>
      </w:pPr>
      <w:r w:rsidRPr="00AE3029">
        <w:rPr>
          <w:rtl/>
        </w:rPr>
        <w:t>יותר זקנים</w:t>
      </w:r>
    </w:p>
    <w:p w:rsidR="00AE3029" w:rsidRPr="00AE3029" w:rsidRDefault="00AE3029" w:rsidP="00AE3029">
      <w:pPr>
        <w:rPr>
          <w:rtl/>
        </w:rPr>
      </w:pPr>
      <w:r w:rsidRPr="00AE3029">
        <w:rPr>
          <w:rtl/>
        </w:rPr>
        <w:t>הרפורמה</w:t>
      </w:r>
    </w:p>
    <w:p w:rsidR="00AE3029" w:rsidRPr="00AE3029" w:rsidRDefault="00AE3029" w:rsidP="00AE3029">
      <w:pPr>
        <w:rPr>
          <w:rtl/>
        </w:rPr>
      </w:pPr>
      <w:r w:rsidRPr="00AE3029">
        <w:rPr>
          <w:rtl/>
        </w:rPr>
        <w:t>הכרה מורחבת</w:t>
      </w:r>
    </w:p>
    <w:p w:rsidR="00AE3029" w:rsidRPr="00AE3029" w:rsidRDefault="00AE3029" w:rsidP="00AE3029">
      <w:pPr>
        <w:rPr>
          <w:rtl/>
        </w:rPr>
      </w:pPr>
      <w:r w:rsidRPr="00AE3029">
        <w:rPr>
          <w:rtl/>
        </w:rPr>
        <w:t>תמריץ שלילי לאדם ולחברות</w:t>
      </w:r>
    </w:p>
    <w:p w:rsidR="00AE3029" w:rsidRDefault="00AE3029" w:rsidP="00AE3029">
      <w:pPr>
        <w:rPr>
          <w:rtl/>
        </w:rPr>
      </w:pPr>
    </w:p>
    <w:p w:rsidR="00AE3029" w:rsidRPr="00AE3029" w:rsidRDefault="00AE3029" w:rsidP="00AE3029">
      <w:r w:rsidRPr="00AE3029">
        <w:rPr>
          <w:rtl/>
        </w:rPr>
        <w:t>זה הברדק התפעולי בין הגופים</w:t>
      </w:r>
    </w:p>
    <w:p w:rsidR="00AE3029" w:rsidRPr="00AE3029" w:rsidRDefault="00AE3029" w:rsidP="00AE3029">
      <w:r w:rsidRPr="00AE3029">
        <w:rPr>
          <w:rtl/>
        </w:rPr>
        <w:t>זה הברדק ברמת האזרח הוותיק וצרכיו</w:t>
      </w:r>
    </w:p>
    <w:p w:rsidR="00AE3029" w:rsidRPr="00AE3029" w:rsidRDefault="00AE3029" w:rsidP="00AE3029">
      <w:r w:rsidRPr="00AE3029">
        <w:rPr>
          <w:b/>
          <w:bCs/>
          <w:rtl/>
        </w:rPr>
        <w:t xml:space="preserve">41%+22%=63% </w:t>
      </w:r>
      <w:r>
        <w:rPr>
          <w:rFonts w:hint="cs"/>
          <w:b/>
          <w:bCs/>
          <w:rtl/>
        </w:rPr>
        <w:t xml:space="preserve">גמלה </w:t>
      </w:r>
      <w:r w:rsidRPr="00AE3029">
        <w:rPr>
          <w:b/>
          <w:bCs/>
          <w:rtl/>
        </w:rPr>
        <w:t>בכסף</w:t>
      </w:r>
    </w:p>
    <w:p w:rsidR="00AE3029" w:rsidRPr="00AE3029" w:rsidRDefault="00AE3029" w:rsidP="00AE3029">
      <w:pPr>
        <w:rPr>
          <w:rtl/>
        </w:rPr>
      </w:pPr>
      <w:r w:rsidRPr="00AE3029">
        <w:rPr>
          <w:b/>
          <w:bCs/>
          <w:u w:val="single"/>
          <w:rtl/>
        </w:rPr>
        <w:t>הרפורמה ב2018:</w:t>
      </w:r>
    </w:p>
    <w:p w:rsidR="00000000" w:rsidRPr="00AE3029" w:rsidRDefault="00C71245" w:rsidP="00AE3029">
      <w:pPr>
        <w:numPr>
          <w:ilvl w:val="0"/>
          <w:numId w:val="1"/>
        </w:numPr>
        <w:rPr>
          <w:rtl/>
        </w:rPr>
      </w:pPr>
      <w:r w:rsidRPr="00AE3029">
        <w:rPr>
          <w:b/>
          <w:bCs/>
          <w:rtl/>
        </w:rPr>
        <w:t>גמלה בכסף</w:t>
      </w:r>
    </w:p>
    <w:p w:rsidR="00000000" w:rsidRPr="00AE3029" w:rsidRDefault="00C71245" w:rsidP="00AE3029">
      <w:pPr>
        <w:numPr>
          <w:ilvl w:val="0"/>
          <w:numId w:val="1"/>
        </w:numPr>
        <w:rPr>
          <w:rtl/>
        </w:rPr>
      </w:pPr>
      <w:r w:rsidRPr="00AE3029">
        <w:rPr>
          <w:b/>
          <w:bCs/>
          <w:rtl/>
        </w:rPr>
        <w:t>ומעבר מ-</w:t>
      </w:r>
      <w:r w:rsidRPr="00AE3029">
        <w:rPr>
          <w:b/>
          <w:bCs/>
          <w:rtl/>
        </w:rPr>
        <w:t>3 רמות גמלה ל-6 רמות.</w:t>
      </w:r>
    </w:p>
    <w:p w:rsidR="00000000" w:rsidRPr="00AE3029" w:rsidRDefault="00C71245" w:rsidP="00AE3029">
      <w:pPr>
        <w:numPr>
          <w:ilvl w:val="0"/>
          <w:numId w:val="1"/>
        </w:numPr>
        <w:rPr>
          <w:rtl/>
        </w:rPr>
      </w:pPr>
      <w:r w:rsidRPr="00AE3029">
        <w:rPr>
          <w:b/>
          <w:bCs/>
          <w:rtl/>
        </w:rPr>
        <w:t>יותר יחידות וכסף</w:t>
      </w:r>
    </w:p>
    <w:p w:rsidR="00000000" w:rsidRPr="00AE3029" w:rsidRDefault="00C71245" w:rsidP="00AE3029">
      <w:pPr>
        <w:numPr>
          <w:ilvl w:val="0"/>
          <w:numId w:val="1"/>
        </w:numPr>
        <w:rPr>
          <w:rtl/>
        </w:rPr>
      </w:pPr>
      <w:r w:rsidRPr="00AE3029">
        <w:rPr>
          <w:b/>
          <w:bCs/>
          <w:rtl/>
        </w:rPr>
        <w:t>יותר הכרה ופחות בחינות פרטניות</w:t>
      </w:r>
    </w:p>
    <w:p w:rsidR="00000000" w:rsidRPr="00AE3029" w:rsidRDefault="00C71245" w:rsidP="00AE3029">
      <w:pPr>
        <w:numPr>
          <w:ilvl w:val="0"/>
          <w:numId w:val="1"/>
        </w:numPr>
        <w:rPr>
          <w:rtl/>
        </w:rPr>
      </w:pPr>
      <w:r w:rsidRPr="00AE3029">
        <w:rPr>
          <w:b/>
          <w:bCs/>
          <w:rtl/>
        </w:rPr>
        <w:t>התאמת השירותים לצרכי הזכאים</w:t>
      </w:r>
    </w:p>
    <w:p w:rsidR="00000000" w:rsidRPr="00AE3029" w:rsidRDefault="00C71245" w:rsidP="00AE3029">
      <w:pPr>
        <w:numPr>
          <w:ilvl w:val="0"/>
          <w:numId w:val="1"/>
        </w:numPr>
        <w:rPr>
          <w:rtl/>
        </w:rPr>
      </w:pPr>
      <w:r w:rsidRPr="00AE3029">
        <w:rPr>
          <w:b/>
          <w:bCs/>
          <w:rtl/>
        </w:rPr>
        <w:t>בני משפחה מטפלים בשכר כחלק מהקורונה</w:t>
      </w:r>
    </w:p>
    <w:p w:rsidR="00AE3029" w:rsidRPr="00AE3029" w:rsidRDefault="00AE3029" w:rsidP="00AE3029">
      <w:pPr>
        <w:ind w:left="360"/>
      </w:pPr>
      <w:r w:rsidRPr="00AE3029">
        <w:rPr>
          <w:rtl/>
        </w:rPr>
        <w:t>מבחינת הנשים – צפויות לחיות בגיל 65 יותר זמן, 22.4 שנים (גיל 87.4), אבל שיעור נמוך יותר מהחיים שלהן בבריאות טובה: 10.6 שנים או 47%</w:t>
      </w:r>
    </w:p>
    <w:p w:rsidR="00AE3029" w:rsidRPr="00AE3029" w:rsidRDefault="00AE3029" w:rsidP="00AE3029"/>
    <w:p w:rsidR="00AE3029" w:rsidRPr="00AE3029" w:rsidRDefault="00AE3029" w:rsidP="00AE3029">
      <w:r w:rsidRPr="00AE3029">
        <w:rPr>
          <w:rtl/>
        </w:rPr>
        <w:t xml:space="preserve">להזכיר בכמה מילים את הגרסה הראשונה והתנגדות </w:t>
      </w:r>
      <w:proofErr w:type="spellStart"/>
      <w:r w:rsidRPr="00AE3029">
        <w:rPr>
          <w:rtl/>
        </w:rPr>
        <w:t>בטל"א</w:t>
      </w:r>
      <w:proofErr w:type="spellEnd"/>
    </w:p>
    <w:p w:rsidR="00AE3029" w:rsidRPr="00AE3029" w:rsidRDefault="00AE3029" w:rsidP="00AE3029">
      <w:r w:rsidRPr="00AE3029">
        <w:rPr>
          <w:rtl/>
        </w:rPr>
        <w:t>שירותי רווחה ובריאות ניתנים כמעט בחינם, בגיל 80 נצפה שהזקן יתחיל לשלם?</w:t>
      </w:r>
    </w:p>
    <w:p w:rsidR="00AE3029" w:rsidRPr="00AE3029" w:rsidRDefault="00AE3029" w:rsidP="00AE3029">
      <w:r w:rsidRPr="00AE3029">
        <w:t>80</w:t>
      </w:r>
      <w:proofErr w:type="gramStart"/>
      <w:r w:rsidRPr="00AE3029">
        <w:t xml:space="preserve">%  </w:t>
      </w:r>
      <w:r w:rsidRPr="00AE3029">
        <w:rPr>
          <w:rtl/>
        </w:rPr>
        <w:t>מהבריאות</w:t>
      </w:r>
      <w:proofErr w:type="gramEnd"/>
      <w:r w:rsidRPr="00AE3029">
        <w:rPr>
          <w:rtl/>
        </w:rPr>
        <w:t xml:space="preserve"> בקהילה</w:t>
      </w:r>
    </w:p>
    <w:p w:rsidR="00AE3029" w:rsidRPr="00AE3029" w:rsidRDefault="00AE3029" w:rsidP="00AE3029">
      <w:r w:rsidRPr="00AE3029">
        <w:rPr>
          <w:rtl/>
        </w:rPr>
        <w:t xml:space="preserve">יש כבר פלטפורמה דיגיטלית שעובדת שעושה התאמה אישית על בסיס תפקוד באמצעות </w:t>
      </w:r>
      <w:r w:rsidRPr="00AE3029">
        <w:t>AI</w:t>
      </w:r>
    </w:p>
    <w:p w:rsidR="00AE3029" w:rsidRPr="00AE3029" w:rsidRDefault="00AE3029" w:rsidP="00AE3029">
      <w:r w:rsidRPr="00AE3029">
        <w:rPr>
          <w:rtl/>
        </w:rPr>
        <w:t>לציין שמדידה מתחילה מיעדים משותפים שאותם צריך למדוד על בסיס דאטה רב מערכתי (מערך הדיגיטל תומך)</w:t>
      </w:r>
    </w:p>
    <w:p w:rsidR="00B560CC" w:rsidRPr="00AE3029" w:rsidRDefault="00B560CC" w:rsidP="00B560CC">
      <w:bookmarkStart w:id="0" w:name="_GoBack"/>
      <w:bookmarkEnd w:id="0"/>
    </w:p>
    <w:sectPr w:rsidR="00B560CC" w:rsidRPr="00AE3029" w:rsidSect="00EB23D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7D02C8D"/>
    <w:multiLevelType w:val="hybridMultilevel"/>
    <w:tmpl w:val="D14607F6"/>
    <w:lvl w:ilvl="0" w:tplc="B0BC95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9ECF48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670AD8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91A8F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A50738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E40983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50C7D9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0FEAF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102D9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3029"/>
    <w:rsid w:val="000B260B"/>
    <w:rsid w:val="0045014A"/>
    <w:rsid w:val="00776F0F"/>
    <w:rsid w:val="00AE3029"/>
    <w:rsid w:val="00B560CC"/>
    <w:rsid w:val="00C71245"/>
    <w:rsid w:val="00E61E2D"/>
    <w:rsid w:val="00EB2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8C1B1"/>
  <w15:chartTrackingRefBased/>
  <w15:docId w15:val="{D92D70A4-1D2E-45B6-B077-3C58E6324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E30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365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507953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45508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69881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516176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743936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76785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86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17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4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0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6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9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9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141</Words>
  <Characters>694</Characters>
  <Application>Microsoft Office Word</Application>
  <DocSecurity>0</DocSecurity>
  <Lines>26</Lines>
  <Paragraphs>22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Molsa</Company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אביעד יצחקי</dc:creator>
  <cp:keywords/>
  <dc:description/>
  <cp:lastModifiedBy>אביעד יצחקי</cp:lastModifiedBy>
  <cp:revision>1</cp:revision>
  <dcterms:created xsi:type="dcterms:W3CDTF">2024-05-27T19:47:00Z</dcterms:created>
  <dcterms:modified xsi:type="dcterms:W3CDTF">2024-05-27T20:30:00Z</dcterms:modified>
</cp:coreProperties>
</file>