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523" w:rsidRDefault="00451523" w:rsidP="00BB69D8">
      <w:pPr>
        <w:rPr>
          <w:rFonts w:hint="cs"/>
          <w:b/>
          <w:bCs/>
          <w:sz w:val="36"/>
          <w:szCs w:val="36"/>
          <w:rtl/>
        </w:rPr>
      </w:pPr>
    </w:p>
    <w:p w:rsidR="00FE19F9" w:rsidRPr="00451523" w:rsidRDefault="00451523" w:rsidP="00B06E9D">
      <w:pPr>
        <w:jc w:val="right"/>
        <w:rPr>
          <w:b/>
          <w:bCs/>
          <w:sz w:val="36"/>
          <w:szCs w:val="36"/>
          <w:rtl/>
        </w:rPr>
      </w:pPr>
      <w:r w:rsidRPr="00451523">
        <w:rPr>
          <w:rFonts w:hint="cs"/>
          <w:b/>
          <w:bCs/>
          <w:sz w:val="36"/>
          <w:szCs w:val="36"/>
          <w:rtl/>
        </w:rPr>
        <w:t>נובמבר 2019</w:t>
      </w:r>
    </w:p>
    <w:p w:rsidR="00451523" w:rsidRPr="00451523" w:rsidRDefault="00451523" w:rsidP="00BB69D8">
      <w:pPr>
        <w:rPr>
          <w:b/>
          <w:bCs/>
          <w:sz w:val="36"/>
          <w:szCs w:val="36"/>
          <w:rtl/>
        </w:rPr>
      </w:pPr>
    </w:p>
    <w:p w:rsidR="00451523" w:rsidRPr="00451523" w:rsidRDefault="00451523" w:rsidP="00BB69D8">
      <w:pPr>
        <w:rPr>
          <w:b/>
          <w:bCs/>
          <w:sz w:val="36"/>
          <w:szCs w:val="36"/>
          <w:rtl/>
        </w:rPr>
      </w:pPr>
    </w:p>
    <w:p w:rsidR="00451523" w:rsidRPr="00451523" w:rsidRDefault="00451523" w:rsidP="00BB69D8">
      <w:pPr>
        <w:rPr>
          <w:b/>
          <w:bCs/>
          <w:sz w:val="36"/>
          <w:szCs w:val="36"/>
          <w:rtl/>
        </w:rPr>
      </w:pPr>
    </w:p>
    <w:p w:rsidR="00451523" w:rsidRPr="00451523" w:rsidRDefault="00451523" w:rsidP="00BB69D8">
      <w:pPr>
        <w:rPr>
          <w:b/>
          <w:bCs/>
          <w:sz w:val="36"/>
          <w:szCs w:val="36"/>
          <w:rtl/>
        </w:rPr>
      </w:pPr>
    </w:p>
    <w:p w:rsidR="00451523" w:rsidRPr="00451523" w:rsidRDefault="00451523" w:rsidP="00451523">
      <w:pPr>
        <w:spacing w:line="360" w:lineRule="auto"/>
        <w:rPr>
          <w:rFonts w:asciiTheme="minorBidi" w:hAnsiTheme="minorBidi"/>
          <w:b/>
          <w:bCs/>
          <w:sz w:val="52"/>
          <w:szCs w:val="52"/>
          <w:rtl/>
        </w:rPr>
      </w:pPr>
    </w:p>
    <w:p w:rsidR="00451523" w:rsidRPr="00451523" w:rsidRDefault="00451523" w:rsidP="00451523">
      <w:pPr>
        <w:spacing w:line="360" w:lineRule="auto"/>
        <w:rPr>
          <w:rFonts w:asciiTheme="minorBidi" w:hAnsiTheme="minorBidi"/>
          <w:b/>
          <w:bCs/>
          <w:sz w:val="52"/>
          <w:szCs w:val="52"/>
          <w:rtl/>
        </w:rPr>
      </w:pPr>
    </w:p>
    <w:p w:rsidR="00B06E9D" w:rsidRDefault="00B06E9D" w:rsidP="00B06E9D">
      <w:pPr>
        <w:spacing w:line="360" w:lineRule="auto"/>
        <w:jc w:val="center"/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</w:pPr>
      <w:r w:rsidRPr="00B06E9D"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  <w:t xml:space="preserve">מתווה עבודה </w:t>
      </w:r>
      <w:r w:rsidRPr="00B06E9D">
        <w:rPr>
          <w:rFonts w:asciiTheme="minorBidi" w:hAnsiTheme="minorBidi" w:hint="cs"/>
          <w:b/>
          <w:bCs/>
          <w:color w:val="2E74B5" w:themeColor="accent1" w:themeShade="BF"/>
          <w:sz w:val="52"/>
          <w:szCs w:val="52"/>
          <w:rtl/>
        </w:rPr>
        <w:t>בתחום</w:t>
      </w:r>
      <w:r w:rsidRPr="00B06E9D"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  <w:t xml:space="preserve"> ת</w:t>
      </w:r>
      <w:r w:rsidR="00EB2488">
        <w:rPr>
          <w:rFonts w:asciiTheme="minorBidi" w:hAnsiTheme="minorBidi" w:hint="cs"/>
          <w:b/>
          <w:bCs/>
          <w:color w:val="2E74B5" w:themeColor="accent1" w:themeShade="BF"/>
          <w:sz w:val="52"/>
          <w:szCs w:val="52"/>
          <w:rtl/>
        </w:rPr>
        <w:t>ו</w:t>
      </w:r>
      <w:r w:rsidRPr="00B06E9D"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  <w:t>כניות אישיות</w:t>
      </w:r>
      <w:r>
        <w:rPr>
          <w:rFonts w:asciiTheme="minorBidi" w:hAnsiTheme="minorBidi" w:hint="cs"/>
          <w:b/>
          <w:bCs/>
          <w:color w:val="2E74B5" w:themeColor="accent1" w:themeShade="BF"/>
          <w:sz w:val="52"/>
          <w:szCs w:val="52"/>
          <w:rtl/>
        </w:rPr>
        <w:t xml:space="preserve"> לאנשים עם מוגבלויות</w:t>
      </w:r>
      <w:r w:rsidRPr="00B06E9D"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  <w:t xml:space="preserve"> </w:t>
      </w:r>
    </w:p>
    <w:p w:rsidR="00B06E9D" w:rsidRDefault="00B06E9D" w:rsidP="00B06E9D">
      <w:pPr>
        <w:spacing w:line="360" w:lineRule="auto"/>
        <w:jc w:val="center"/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</w:pPr>
    </w:p>
    <w:p w:rsidR="00451523" w:rsidRPr="00B06E9D" w:rsidRDefault="00B06E9D" w:rsidP="00B06E9D">
      <w:pPr>
        <w:spacing w:line="360" w:lineRule="auto"/>
        <w:jc w:val="center"/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</w:pPr>
      <w:r w:rsidRPr="00B06E9D">
        <w:rPr>
          <w:rFonts w:asciiTheme="minorBidi" w:hAnsiTheme="minorBidi"/>
          <w:b/>
          <w:bCs/>
          <w:color w:val="2E74B5" w:themeColor="accent1" w:themeShade="BF"/>
          <w:sz w:val="52"/>
          <w:szCs w:val="52"/>
          <w:rtl/>
        </w:rPr>
        <w:t>הגדרה, עקרונות עבודה ודרכי ביצוע</w:t>
      </w:r>
    </w:p>
    <w:p w:rsidR="00451523" w:rsidRPr="00451523" w:rsidRDefault="00451523" w:rsidP="00B06E9D">
      <w:pPr>
        <w:jc w:val="center"/>
        <w:rPr>
          <w:b/>
          <w:bCs/>
          <w:sz w:val="52"/>
          <w:szCs w:val="52"/>
          <w:rtl/>
        </w:rPr>
      </w:pPr>
    </w:p>
    <w:p w:rsidR="00451523" w:rsidRPr="00451523" w:rsidRDefault="00451523" w:rsidP="00BB69D8">
      <w:pPr>
        <w:rPr>
          <w:b/>
          <w:bCs/>
          <w:sz w:val="52"/>
          <w:szCs w:val="52"/>
          <w:rtl/>
        </w:rPr>
      </w:pPr>
    </w:p>
    <w:p w:rsidR="00451523" w:rsidRPr="00451523" w:rsidRDefault="00451523" w:rsidP="00BB69D8">
      <w:pPr>
        <w:rPr>
          <w:b/>
          <w:bCs/>
          <w:sz w:val="40"/>
          <w:szCs w:val="40"/>
          <w:rtl/>
        </w:rPr>
      </w:pP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A67A1E" w:rsidRDefault="00A67A1E" w:rsidP="00BB69D8">
      <w:pPr>
        <w:rPr>
          <w:b/>
          <w:bCs/>
          <w:sz w:val="40"/>
          <w:szCs w:val="40"/>
          <w:rtl/>
        </w:rPr>
      </w:pPr>
    </w:p>
    <w:p w:rsidR="00A67A1E" w:rsidRDefault="00A67A1E" w:rsidP="00BB69D8">
      <w:pPr>
        <w:rPr>
          <w:b/>
          <w:bCs/>
          <w:sz w:val="40"/>
          <w:szCs w:val="40"/>
          <w:rtl/>
        </w:rPr>
      </w:pPr>
    </w:p>
    <w:p w:rsidR="00A67A1E" w:rsidRDefault="00A67A1E" w:rsidP="00BB69D8">
      <w:pPr>
        <w:rPr>
          <w:b/>
          <w:bCs/>
          <w:sz w:val="40"/>
          <w:szCs w:val="40"/>
          <w:rtl/>
        </w:rPr>
      </w:pPr>
    </w:p>
    <w:p w:rsidR="00451523" w:rsidRDefault="00A67A1E" w:rsidP="00BB69D8">
      <w:pPr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נילי דניאל</w:t>
      </w:r>
    </w:p>
    <w:p w:rsidR="00A67A1E" w:rsidRDefault="00A67A1E" w:rsidP="00BB69D8">
      <w:pPr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מנהלת תחום </w:t>
      </w:r>
    </w:p>
    <w:p w:rsidR="00A67A1E" w:rsidRDefault="00A67A1E" w:rsidP="00BB69D8">
      <w:pPr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תכניות אישיות ושיטות התערבות</w:t>
      </w: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451523" w:rsidRDefault="00451523" w:rsidP="00BB69D8">
      <w:pPr>
        <w:rPr>
          <w:b/>
          <w:bCs/>
          <w:sz w:val="40"/>
          <w:szCs w:val="40"/>
          <w:rtl/>
        </w:rPr>
      </w:pPr>
    </w:p>
    <w:p w:rsidR="00C65FF8" w:rsidRPr="00BA30F2" w:rsidRDefault="00547014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BA30F2">
        <w:rPr>
          <w:rFonts w:asciiTheme="minorBidi" w:hAnsiTheme="minorBidi"/>
          <w:b/>
          <w:bCs/>
          <w:sz w:val="24"/>
          <w:szCs w:val="24"/>
          <w:u w:val="single"/>
          <w:rtl/>
        </w:rPr>
        <w:t>ראשית דבר</w:t>
      </w:r>
    </w:p>
    <w:p w:rsidR="00C65FF8" w:rsidRDefault="00C65FF8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C65FF8" w:rsidRPr="00C65FF8" w:rsidRDefault="00C65FF8" w:rsidP="00C65FF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עם הקמת מינהל מוגבלויות, החל הליך של בחינת </w:t>
      </w:r>
      <w:proofErr w:type="spellStart"/>
      <w:r w:rsidRPr="00C65FF8">
        <w:rPr>
          <w:rFonts w:asciiTheme="minorBidi" w:hAnsiTheme="minorBidi"/>
          <w:sz w:val="24"/>
          <w:szCs w:val="24"/>
          <w:rtl/>
        </w:rPr>
        <w:t>פרקטיקות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 xml:space="preserve"> העבודה השונות שהיו נהוגות בשדה, בקרב מסגרות המיועדות לאנשים עם סוגים שונים של מוגבלויות.</w:t>
      </w:r>
    </w:p>
    <w:p w:rsidR="00C65FF8" w:rsidRPr="00C65FF8" w:rsidRDefault="00C65FF8" w:rsidP="00EC4811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>בתחום תכניות אישיות, כמו גם בתחומים אחרים, נדרשה עבודת האחדה, תוך שמירה על ייחודיות ומומחיות.</w:t>
      </w:r>
    </w:p>
    <w:p w:rsidR="00294070" w:rsidRPr="00C65FF8" w:rsidRDefault="00BB1476" w:rsidP="00294070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</w:t>
      </w:r>
      <w:r w:rsidR="00C65FF8" w:rsidRPr="00BB1476">
        <w:rPr>
          <w:rFonts w:asciiTheme="minorBidi" w:hAnsiTheme="minorBidi" w:hint="cs"/>
          <w:sz w:val="24"/>
          <w:szCs w:val="24"/>
          <w:rtl/>
        </w:rPr>
        <w:t xml:space="preserve">מתווה שלפניכם, מטרתו לאפשר תשתית עבודה אחידה והבניה בתחום של תכניות אישיות עבור אנשים עם מוגבלות </w:t>
      </w:r>
      <w:r w:rsidR="00294070">
        <w:rPr>
          <w:rFonts w:asciiTheme="minorBidi" w:hAnsiTheme="minorBidi" w:hint="cs"/>
          <w:sz w:val="24"/>
          <w:szCs w:val="24"/>
          <w:rtl/>
        </w:rPr>
        <w:t xml:space="preserve">ששייכים </w:t>
      </w:r>
      <w:proofErr w:type="spellStart"/>
      <w:r w:rsidR="00294070">
        <w:rPr>
          <w:rFonts w:asciiTheme="minorBidi" w:hAnsiTheme="minorBidi" w:hint="cs"/>
          <w:sz w:val="24"/>
          <w:szCs w:val="24"/>
          <w:rtl/>
        </w:rPr>
        <w:t>ל</w:t>
      </w:r>
      <w:r w:rsidR="00C65FF8" w:rsidRPr="00BB1476">
        <w:rPr>
          <w:rFonts w:asciiTheme="minorBidi" w:hAnsiTheme="minorBidi" w:hint="cs"/>
          <w:sz w:val="24"/>
          <w:szCs w:val="24"/>
          <w:rtl/>
        </w:rPr>
        <w:t>מינהל</w:t>
      </w:r>
      <w:proofErr w:type="spellEnd"/>
      <w:r w:rsidR="00C65FF8" w:rsidRPr="00BB1476">
        <w:rPr>
          <w:rFonts w:asciiTheme="minorBidi" w:hAnsiTheme="minorBidi" w:hint="cs"/>
          <w:sz w:val="24"/>
          <w:szCs w:val="24"/>
          <w:rtl/>
        </w:rPr>
        <w:t>.</w:t>
      </w:r>
      <w:r w:rsidR="00294070" w:rsidRPr="00294070">
        <w:rPr>
          <w:rFonts w:asciiTheme="minorBidi" w:hAnsiTheme="minorBidi"/>
          <w:sz w:val="24"/>
          <w:szCs w:val="24"/>
          <w:rtl/>
        </w:rPr>
        <w:t xml:space="preserve"> </w:t>
      </w:r>
    </w:p>
    <w:p w:rsidR="00294070" w:rsidRPr="00C65FF8" w:rsidRDefault="00294070" w:rsidP="00294070">
      <w:pPr>
        <w:tabs>
          <w:tab w:val="left" w:pos="917"/>
        </w:tabs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294070" w:rsidRPr="00C65FF8" w:rsidRDefault="00294070" w:rsidP="00294070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המתווה </w:t>
      </w:r>
      <w:r w:rsidRPr="00C65FF8">
        <w:rPr>
          <w:rFonts w:asciiTheme="minorBidi" w:hAnsiTheme="minorBidi"/>
          <w:sz w:val="24"/>
          <w:szCs w:val="24"/>
          <w:rtl/>
        </w:rPr>
        <w:t>מבוסס על שתי מערכות מושגים מרכזיות</w:t>
      </w:r>
      <w:r w:rsidR="008D5C98">
        <w:rPr>
          <w:rFonts w:asciiTheme="minorBidi" w:hAnsiTheme="minorBidi" w:hint="cs"/>
          <w:sz w:val="24"/>
          <w:szCs w:val="24"/>
          <w:rtl/>
        </w:rPr>
        <w:t xml:space="preserve"> המלוות תהליכים שונים המתרחשים </w:t>
      </w:r>
      <w:proofErr w:type="spellStart"/>
      <w:r w:rsidR="008D5C98">
        <w:rPr>
          <w:rFonts w:asciiTheme="minorBidi" w:hAnsiTheme="minorBidi" w:hint="cs"/>
          <w:sz w:val="24"/>
          <w:szCs w:val="24"/>
          <w:rtl/>
        </w:rPr>
        <w:t>במינהל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>:</w:t>
      </w:r>
    </w:p>
    <w:p w:rsidR="00294070" w:rsidRPr="00C65FF8" w:rsidRDefault="00294070" w:rsidP="00BD732D">
      <w:pPr>
        <w:pStyle w:val="a7"/>
        <w:numPr>
          <w:ilvl w:val="0"/>
          <w:numId w:val="27"/>
        </w:num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C65FF8">
        <w:rPr>
          <w:rFonts w:asciiTheme="minorBidi" w:hAnsiTheme="minorBidi" w:cstheme="minorBidi"/>
          <w:sz w:val="24"/>
          <w:szCs w:val="24"/>
          <w:rtl/>
        </w:rPr>
        <w:t xml:space="preserve">עולם המושגים של מודל ארגון הבריאות </w:t>
      </w:r>
      <w:r w:rsidR="00BD732D" w:rsidRPr="00C65FF8">
        <w:rPr>
          <w:rFonts w:asciiTheme="minorBidi" w:hAnsiTheme="minorBidi" w:cstheme="minorBidi"/>
          <w:sz w:val="24"/>
          <w:szCs w:val="24"/>
          <w:rtl/>
        </w:rPr>
        <w:t>ה</w:t>
      </w:r>
      <w:r w:rsidR="00BD732D">
        <w:rPr>
          <w:rFonts w:asciiTheme="minorBidi" w:hAnsiTheme="minorBidi" w:cstheme="minorBidi" w:hint="cs"/>
          <w:sz w:val="24"/>
          <w:szCs w:val="24"/>
          <w:rtl/>
        </w:rPr>
        <w:t>עולמי</w:t>
      </w:r>
      <w:r w:rsidR="00BD732D" w:rsidRPr="00C65FF8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C65FF8">
        <w:rPr>
          <w:rFonts w:asciiTheme="minorBidi" w:hAnsiTheme="minorBidi" w:cstheme="minorBidi"/>
          <w:sz w:val="24"/>
          <w:szCs w:val="24"/>
          <w:rtl/>
        </w:rPr>
        <w:t xml:space="preserve">לסיווג תפקוד האדם </w:t>
      </w:r>
      <w:r w:rsidRPr="00BA30F2">
        <w:rPr>
          <w:rFonts w:asciiTheme="minorBidi" w:hAnsiTheme="minorBidi" w:cstheme="minorBidi"/>
          <w:b/>
          <w:bCs/>
          <w:sz w:val="24"/>
          <w:szCs w:val="24"/>
          <w:rtl/>
        </w:rPr>
        <w:t>–</w:t>
      </w:r>
      <w:r w:rsidRPr="00BA30F2">
        <w:rPr>
          <w:rFonts w:asciiTheme="minorBidi" w:hAnsiTheme="minorBidi" w:cstheme="minorBidi"/>
          <w:b/>
          <w:bCs/>
          <w:sz w:val="24"/>
          <w:szCs w:val="24"/>
        </w:rPr>
        <w:t>ICF</w:t>
      </w:r>
      <w:r w:rsidRPr="00BA30F2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</w:t>
      </w:r>
      <w:r w:rsidR="00404CE2">
        <w:rPr>
          <w:rFonts w:asciiTheme="minorBidi" w:hAnsiTheme="minorBidi" w:cstheme="minorBidi" w:hint="cs"/>
          <w:sz w:val="24"/>
          <w:szCs w:val="24"/>
          <w:rtl/>
        </w:rPr>
        <w:t>.</w:t>
      </w:r>
    </w:p>
    <w:p w:rsidR="00C65FF8" w:rsidRDefault="00294070" w:rsidP="008D5C98">
      <w:pPr>
        <w:pStyle w:val="a7"/>
        <w:numPr>
          <w:ilvl w:val="0"/>
          <w:numId w:val="27"/>
        </w:numPr>
        <w:spacing w:line="360" w:lineRule="auto"/>
        <w:rPr>
          <w:rFonts w:asciiTheme="minorBidi" w:hAnsiTheme="minorBidi"/>
          <w:sz w:val="24"/>
          <w:szCs w:val="24"/>
        </w:rPr>
      </w:pPr>
      <w:r w:rsidRPr="00404CE2">
        <w:rPr>
          <w:rFonts w:asciiTheme="minorBidi" w:hAnsiTheme="minorBidi" w:cstheme="minorBidi"/>
          <w:sz w:val="24"/>
          <w:szCs w:val="24"/>
          <w:rtl/>
        </w:rPr>
        <w:t>עולם המושגים הנגזר מעבוד</w:t>
      </w:r>
      <w:r w:rsidRPr="00404CE2">
        <w:rPr>
          <w:rFonts w:asciiTheme="minorBidi" w:hAnsiTheme="minorBidi" w:cstheme="minorBidi" w:hint="cs"/>
          <w:sz w:val="24"/>
          <w:szCs w:val="24"/>
          <w:rtl/>
        </w:rPr>
        <w:t>ת</w:t>
      </w:r>
      <w:r w:rsidRPr="00404CE2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404CE2">
        <w:rPr>
          <w:rFonts w:asciiTheme="minorBidi" w:hAnsiTheme="minorBidi" w:cstheme="minorBidi"/>
          <w:sz w:val="24"/>
          <w:szCs w:val="24"/>
          <w:rtl/>
        </w:rPr>
        <w:t>המינהל</w:t>
      </w:r>
      <w:proofErr w:type="spellEnd"/>
      <w:r w:rsidRPr="00404CE2">
        <w:rPr>
          <w:rFonts w:asciiTheme="minorBidi" w:hAnsiTheme="minorBidi" w:cstheme="minorBidi"/>
          <w:sz w:val="24"/>
          <w:szCs w:val="24"/>
          <w:rtl/>
        </w:rPr>
        <w:t xml:space="preserve"> כ"</w:t>
      </w:r>
      <w:r w:rsidRPr="00404CE2">
        <w:rPr>
          <w:rFonts w:asciiTheme="minorBidi" w:hAnsiTheme="minorBidi" w:cstheme="minorBidi"/>
          <w:b/>
          <w:bCs/>
          <w:sz w:val="24"/>
          <w:szCs w:val="24"/>
          <w:rtl/>
        </w:rPr>
        <w:t>שירות מוכוון אדם</w:t>
      </w:r>
      <w:r w:rsidRPr="00404CE2">
        <w:rPr>
          <w:rFonts w:asciiTheme="minorBidi" w:hAnsiTheme="minorBidi" w:cstheme="minorBidi"/>
          <w:sz w:val="24"/>
          <w:szCs w:val="24"/>
          <w:rtl/>
        </w:rPr>
        <w:t>"</w:t>
      </w:r>
      <w:r w:rsidR="00404CE2">
        <w:rPr>
          <w:rFonts w:asciiTheme="minorBidi" w:hAnsiTheme="minorBidi" w:cstheme="minorBidi" w:hint="cs"/>
          <w:sz w:val="24"/>
          <w:szCs w:val="24"/>
          <w:rtl/>
        </w:rPr>
        <w:t>.</w:t>
      </w:r>
      <w:r w:rsidRPr="00404CE2">
        <w:rPr>
          <w:rFonts w:asciiTheme="minorBidi" w:hAnsiTheme="minorBidi" w:cstheme="minorBidi"/>
          <w:sz w:val="24"/>
          <w:szCs w:val="24"/>
          <w:rtl/>
        </w:rPr>
        <w:t xml:space="preserve"> </w:t>
      </w:r>
    </w:p>
    <w:p w:rsidR="008D5C98" w:rsidRPr="00404CE2" w:rsidRDefault="008D5C98" w:rsidP="008D5C98">
      <w:pPr>
        <w:pStyle w:val="a7"/>
        <w:spacing w:line="360" w:lineRule="auto"/>
        <w:ind w:left="644"/>
        <w:rPr>
          <w:rFonts w:asciiTheme="minorBidi" w:hAnsiTheme="minorBidi"/>
          <w:sz w:val="24"/>
          <w:szCs w:val="24"/>
          <w:rtl/>
        </w:rPr>
      </w:pPr>
    </w:p>
    <w:p w:rsidR="00C65FF8" w:rsidRPr="00294070" w:rsidRDefault="00C65FF8" w:rsidP="00627B05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294070">
        <w:rPr>
          <w:rFonts w:asciiTheme="minorBidi" w:hAnsiTheme="minorBidi"/>
          <w:b/>
          <w:bCs/>
          <w:sz w:val="24"/>
          <w:szCs w:val="24"/>
          <w:rtl/>
        </w:rPr>
        <w:t xml:space="preserve">אנו מבקשים להודות לגב' נילי דניאל- </w:t>
      </w:r>
      <w:r w:rsidR="00434691" w:rsidRPr="00294070">
        <w:rPr>
          <w:rFonts w:asciiTheme="minorBidi" w:hAnsiTheme="minorBidi"/>
          <w:b/>
          <w:bCs/>
          <w:sz w:val="24"/>
          <w:szCs w:val="24"/>
          <w:rtl/>
        </w:rPr>
        <w:t>מנהל</w:t>
      </w:r>
      <w:r w:rsidRPr="00294070">
        <w:rPr>
          <w:rFonts w:asciiTheme="minorBidi" w:hAnsiTheme="minorBidi"/>
          <w:b/>
          <w:bCs/>
          <w:sz w:val="24"/>
          <w:szCs w:val="24"/>
          <w:rtl/>
        </w:rPr>
        <w:t>ת תחום תכניות אישיות ושיטות התערבות, על</w:t>
      </w:r>
      <w:r w:rsidR="003F07B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0D6AB5">
        <w:rPr>
          <w:rFonts w:asciiTheme="minorBidi" w:hAnsiTheme="minorBidi" w:hint="cs"/>
          <w:b/>
          <w:bCs/>
          <w:sz w:val="24"/>
          <w:szCs w:val="24"/>
          <w:rtl/>
        </w:rPr>
        <w:t>ה</w:t>
      </w:r>
      <w:r w:rsidR="00627B05">
        <w:rPr>
          <w:rFonts w:asciiTheme="minorBidi" w:hAnsiTheme="minorBidi" w:hint="cs"/>
          <w:b/>
          <w:bCs/>
          <w:sz w:val="24"/>
          <w:szCs w:val="24"/>
          <w:rtl/>
        </w:rPr>
        <w:t>המשגה</w:t>
      </w:r>
      <w:r w:rsidR="000D6AB5">
        <w:rPr>
          <w:rFonts w:asciiTheme="minorBidi" w:hAnsiTheme="minorBidi" w:hint="cs"/>
          <w:b/>
          <w:bCs/>
          <w:sz w:val="24"/>
          <w:szCs w:val="24"/>
          <w:rtl/>
        </w:rPr>
        <w:t>, הכתיבה ,</w:t>
      </w:r>
      <w:r w:rsidR="00B72C3E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0D6AB5">
        <w:rPr>
          <w:rFonts w:asciiTheme="minorBidi" w:hAnsiTheme="minorBidi" w:hint="cs"/>
          <w:b/>
          <w:bCs/>
          <w:sz w:val="24"/>
          <w:szCs w:val="24"/>
          <w:rtl/>
        </w:rPr>
        <w:t>תרגום</w:t>
      </w:r>
      <w:r w:rsidR="00627B05">
        <w:rPr>
          <w:rFonts w:asciiTheme="minorBidi" w:hAnsiTheme="minorBidi" w:hint="cs"/>
          <w:b/>
          <w:bCs/>
          <w:sz w:val="24"/>
          <w:szCs w:val="24"/>
          <w:rtl/>
        </w:rPr>
        <w:t xml:space="preserve"> ועריכת</w:t>
      </w:r>
      <w:r w:rsidR="000D6AB5">
        <w:rPr>
          <w:rFonts w:asciiTheme="minorBidi" w:hAnsiTheme="minorBidi" w:hint="cs"/>
          <w:b/>
          <w:bCs/>
          <w:sz w:val="24"/>
          <w:szCs w:val="24"/>
          <w:rtl/>
        </w:rPr>
        <w:t xml:space="preserve"> החומרים</w:t>
      </w:r>
      <w:r w:rsidRPr="00294070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0D6AB5">
        <w:rPr>
          <w:rFonts w:asciiTheme="minorBidi" w:hAnsiTheme="minorBidi" w:hint="cs"/>
          <w:b/>
          <w:bCs/>
          <w:sz w:val="24"/>
          <w:szCs w:val="24"/>
          <w:rtl/>
        </w:rPr>
        <w:t xml:space="preserve">וריכוז העבודה הרבה </w:t>
      </w:r>
      <w:r w:rsidRPr="00294070">
        <w:rPr>
          <w:rFonts w:asciiTheme="minorBidi" w:hAnsiTheme="minorBidi"/>
          <w:b/>
          <w:bCs/>
          <w:sz w:val="24"/>
          <w:szCs w:val="24"/>
          <w:rtl/>
        </w:rPr>
        <w:t>שהושקעה בהכנת המתווה וכן לנציגים  מאגפי דיור וקהילה- ד"ר מיכל חפץ ומר יואב אנקרי, על הסיוע והשותפות לדרך.</w:t>
      </w:r>
    </w:p>
    <w:p w:rsidR="00C65FF8" w:rsidRDefault="00C65FF8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6D3BF3" w:rsidRDefault="006D3BF3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BD732D" w:rsidRDefault="00BD732D" w:rsidP="00BD732D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</w:t>
      </w:r>
      <w:r w:rsidR="004519BC">
        <w:rPr>
          <w:rFonts w:asciiTheme="minorBidi" w:hAnsiTheme="minorBidi" w:hint="cs"/>
          <w:b/>
          <w:bCs/>
          <w:sz w:val="24"/>
          <w:szCs w:val="24"/>
          <w:rtl/>
        </w:rPr>
        <w:t xml:space="preserve">   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</w:t>
      </w:r>
      <w:r w:rsidR="00C65FF8" w:rsidRPr="00C65FF8">
        <w:rPr>
          <w:rFonts w:asciiTheme="minorBidi" w:hAnsiTheme="minorBidi"/>
          <w:b/>
          <w:bCs/>
          <w:sz w:val="24"/>
          <w:szCs w:val="24"/>
          <w:rtl/>
        </w:rPr>
        <w:t>מארק שמיס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                               </w:t>
      </w:r>
      <w:r>
        <w:rPr>
          <w:rFonts w:asciiTheme="minorBidi" w:hAnsiTheme="minorBidi"/>
          <w:b/>
          <w:bCs/>
          <w:sz w:val="24"/>
          <w:szCs w:val="24"/>
          <w:rtl/>
        </w:rPr>
        <w:t xml:space="preserve">שרית </w:t>
      </w:r>
      <w:proofErr w:type="spellStart"/>
      <w:r>
        <w:rPr>
          <w:rFonts w:asciiTheme="minorBidi" w:hAnsiTheme="minorBidi"/>
          <w:b/>
          <w:bCs/>
          <w:sz w:val="24"/>
          <w:szCs w:val="24"/>
          <w:rtl/>
        </w:rPr>
        <w:t>טילוביץ</w:t>
      </w:r>
      <w:proofErr w:type="spellEnd"/>
      <w:r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לוי         </w:t>
      </w:r>
    </w:p>
    <w:p w:rsidR="00BD732D" w:rsidRDefault="00434691" w:rsidP="00BD732D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מנהל</w:t>
      </w:r>
      <w:r w:rsidR="00C65FF8">
        <w:rPr>
          <w:rFonts w:asciiTheme="minorBidi" w:hAnsiTheme="minorBidi" w:hint="cs"/>
          <w:b/>
          <w:bCs/>
          <w:sz w:val="24"/>
          <w:szCs w:val="24"/>
          <w:rtl/>
        </w:rPr>
        <w:t xml:space="preserve"> אגף בכיר הערכה הכרה ותוכניות</w:t>
      </w:r>
      <w:r w:rsidR="00BD732D" w:rsidRPr="00BD732D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BD732D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E02F2C"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</w:t>
      </w:r>
      <w:r w:rsidR="00BD732D">
        <w:rPr>
          <w:rFonts w:asciiTheme="minorBidi" w:hAnsiTheme="minorBidi" w:hint="cs"/>
          <w:b/>
          <w:bCs/>
          <w:sz w:val="24"/>
          <w:szCs w:val="24"/>
          <w:rtl/>
        </w:rPr>
        <w:t>מנהלת שרות הערכה והכרה</w:t>
      </w: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6463FA" w:rsidRDefault="006463FA" w:rsidP="006B668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304C85" w:rsidRDefault="00304C85" w:rsidP="00304C85">
      <w:pPr>
        <w:spacing w:line="360" w:lineRule="auto"/>
        <w:rPr>
          <w:rFonts w:asciiTheme="minorBidi" w:hAnsiTheme="minorBidi"/>
          <w:sz w:val="24"/>
          <w:szCs w:val="24"/>
          <w:rtl/>
        </w:rPr>
      </w:pPr>
      <w:bookmarkStart w:id="0" w:name="_GoBack"/>
      <w:bookmarkEnd w:id="0"/>
    </w:p>
    <w:p w:rsidR="00304C85" w:rsidRPr="00451523" w:rsidRDefault="00304C85" w:rsidP="00304C85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451523">
        <w:rPr>
          <w:rFonts w:asciiTheme="minorBidi" w:hAnsiTheme="minorBidi" w:hint="cs"/>
          <w:b/>
          <w:bCs/>
          <w:sz w:val="24"/>
          <w:szCs w:val="24"/>
          <w:rtl/>
        </w:rPr>
        <w:t>מבוא</w:t>
      </w:r>
    </w:p>
    <w:p w:rsidR="00A61BB2" w:rsidRPr="00C65FF8" w:rsidRDefault="006B6688" w:rsidP="00D47930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993A01">
        <w:rPr>
          <w:rFonts w:asciiTheme="minorBidi" w:hAnsiTheme="minorBidi"/>
          <w:sz w:val="24"/>
          <w:szCs w:val="24"/>
          <w:rtl/>
        </w:rPr>
        <w:t xml:space="preserve">תכניתו האישית של אדם מהווה את ליבת הפעילות המקצועית של </w:t>
      </w:r>
      <w:proofErr w:type="spellStart"/>
      <w:r w:rsidRPr="00993A01">
        <w:rPr>
          <w:rFonts w:asciiTheme="minorBidi" w:hAnsiTheme="minorBidi"/>
          <w:sz w:val="24"/>
          <w:szCs w:val="24"/>
          <w:rtl/>
        </w:rPr>
        <w:t>המינהל</w:t>
      </w:r>
      <w:proofErr w:type="spellEnd"/>
      <w:r w:rsidRPr="00993A01">
        <w:rPr>
          <w:rFonts w:asciiTheme="minorBidi" w:hAnsiTheme="minorBidi"/>
          <w:sz w:val="24"/>
          <w:szCs w:val="24"/>
          <w:rtl/>
        </w:rPr>
        <w:t>, בהיותה מנקזת אל תוכה את כל הערכים, האמונות, המשאבים ושיטות ההתערבות אל נוכח הפרט, לקוח הקצה – שעבורו קיימת המערכת.</w:t>
      </w:r>
    </w:p>
    <w:p w:rsidR="006B6688" w:rsidRPr="00C65FF8" w:rsidRDefault="00E62555" w:rsidP="00612F5A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ה</w:t>
      </w:r>
      <w:r w:rsidR="006B6688">
        <w:rPr>
          <w:rFonts w:asciiTheme="minorBidi" w:hAnsiTheme="minorBidi" w:hint="cs"/>
          <w:sz w:val="24"/>
          <w:szCs w:val="24"/>
          <w:rtl/>
        </w:rPr>
        <w:t>מתווה</w:t>
      </w:r>
      <w:r w:rsidR="006B6688" w:rsidRPr="00C65FF8">
        <w:rPr>
          <w:rFonts w:asciiTheme="minorBidi" w:hAnsiTheme="minorBidi"/>
          <w:sz w:val="24"/>
          <w:szCs w:val="24"/>
          <w:rtl/>
        </w:rPr>
        <w:t xml:space="preserve"> שיוצג להלן, נועד לנסח את העקרונות והשלבים המרכזיי</w:t>
      </w:r>
      <w:r w:rsidR="00EC4856">
        <w:rPr>
          <w:rFonts w:asciiTheme="minorBidi" w:hAnsiTheme="minorBidi"/>
          <w:sz w:val="24"/>
          <w:szCs w:val="24"/>
          <w:rtl/>
        </w:rPr>
        <w:t xml:space="preserve">ם </w:t>
      </w:r>
      <w:r w:rsidR="00304C85">
        <w:rPr>
          <w:rFonts w:asciiTheme="minorBidi" w:hAnsiTheme="minorBidi" w:hint="cs"/>
          <w:sz w:val="24"/>
          <w:szCs w:val="24"/>
          <w:rtl/>
        </w:rPr>
        <w:t>ב</w:t>
      </w:r>
      <w:r w:rsidR="00EC4856">
        <w:rPr>
          <w:rFonts w:asciiTheme="minorBidi" w:hAnsiTheme="minorBidi"/>
          <w:sz w:val="24"/>
          <w:szCs w:val="24"/>
          <w:rtl/>
        </w:rPr>
        <w:t>תהליך</w:t>
      </w:r>
      <w:r>
        <w:rPr>
          <w:rFonts w:asciiTheme="minorBidi" w:hAnsiTheme="minorBidi" w:hint="cs"/>
          <w:sz w:val="24"/>
          <w:szCs w:val="24"/>
          <w:rtl/>
        </w:rPr>
        <w:t xml:space="preserve"> בניית התכנית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ו</w:t>
      </w:r>
      <w:r w:rsidR="00B94107">
        <w:rPr>
          <w:rFonts w:asciiTheme="minorBidi" w:hAnsiTheme="minorBidi" w:hint="cs"/>
          <w:sz w:val="24"/>
          <w:szCs w:val="24"/>
          <w:rtl/>
        </w:rPr>
        <w:t>ה</w:t>
      </w:r>
      <w:r>
        <w:rPr>
          <w:rFonts w:asciiTheme="minorBidi" w:hAnsiTheme="minorBidi" w:hint="cs"/>
          <w:sz w:val="24"/>
          <w:szCs w:val="24"/>
          <w:rtl/>
        </w:rPr>
        <w:t>נ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ו חלק ממגמת אגף </w:t>
      </w:r>
      <w:r w:rsidR="00612F5A">
        <w:rPr>
          <w:rFonts w:asciiTheme="minorBidi" w:hAnsiTheme="minorBidi" w:hint="cs"/>
          <w:sz w:val="24"/>
          <w:szCs w:val="24"/>
          <w:rtl/>
        </w:rPr>
        <w:t>הערכה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, ה</w:t>
      </w:r>
      <w:r w:rsidR="00612F5A">
        <w:rPr>
          <w:rFonts w:asciiTheme="minorBidi" w:hAnsiTheme="minorBidi" w:hint="cs"/>
          <w:sz w:val="24"/>
          <w:szCs w:val="24"/>
          <w:rtl/>
        </w:rPr>
        <w:t>כר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ה ותכניות </w:t>
      </w:r>
      <w:r w:rsidR="00451523">
        <w:rPr>
          <w:rFonts w:asciiTheme="minorBidi" w:hAnsiTheme="minorBidi" w:hint="cs"/>
          <w:sz w:val="24"/>
          <w:szCs w:val="24"/>
          <w:rtl/>
        </w:rPr>
        <w:t xml:space="preserve">- </w:t>
      </w:r>
      <w:r w:rsidR="00B94107">
        <w:rPr>
          <w:rFonts w:asciiTheme="minorBidi" w:hAnsiTheme="minorBidi" w:hint="cs"/>
          <w:sz w:val="24"/>
          <w:szCs w:val="24"/>
          <w:rtl/>
        </w:rPr>
        <w:t>ל</w:t>
      </w:r>
      <w:r>
        <w:rPr>
          <w:rFonts w:asciiTheme="minorBidi" w:hAnsiTheme="minorBidi" w:hint="cs"/>
          <w:sz w:val="24"/>
          <w:szCs w:val="24"/>
          <w:rtl/>
        </w:rPr>
        <w:t>יצור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שפה אחידה </w:t>
      </w:r>
      <w:r w:rsidR="00B01AF2">
        <w:rPr>
          <w:rFonts w:asciiTheme="minorBidi" w:hAnsiTheme="minorBidi" w:hint="cs"/>
          <w:sz w:val="24"/>
          <w:szCs w:val="24"/>
          <w:rtl/>
        </w:rPr>
        <w:t xml:space="preserve">שתבסס את תהליכי ההערכה והטיפול בלקוחות </w:t>
      </w:r>
      <w:proofErr w:type="spellStart"/>
      <w:r w:rsidR="00B01AF2">
        <w:rPr>
          <w:rFonts w:asciiTheme="minorBidi" w:hAnsiTheme="minorBidi" w:hint="cs"/>
          <w:sz w:val="24"/>
          <w:szCs w:val="24"/>
          <w:rtl/>
        </w:rPr>
        <w:t>המינהל</w:t>
      </w:r>
      <w:proofErr w:type="spellEnd"/>
      <w:r>
        <w:rPr>
          <w:rFonts w:asciiTheme="minorBidi" w:hAnsiTheme="minorBidi" w:hint="cs"/>
          <w:sz w:val="24"/>
          <w:szCs w:val="24"/>
          <w:rtl/>
        </w:rPr>
        <w:t>.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מסיבה זו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הוקדש</w:t>
      </w:r>
      <w:r w:rsidR="00B01AF2">
        <w:rPr>
          <w:rFonts w:asciiTheme="minorBidi" w:hAnsiTheme="minorBidi" w:hint="cs"/>
          <w:sz w:val="24"/>
          <w:szCs w:val="24"/>
          <w:rtl/>
        </w:rPr>
        <w:t>ו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</w:t>
      </w:r>
      <w:r w:rsidR="00B01AF2">
        <w:rPr>
          <w:rFonts w:asciiTheme="minorBidi" w:hAnsiTheme="minorBidi" w:hint="cs"/>
          <w:sz w:val="24"/>
          <w:szCs w:val="24"/>
          <w:rtl/>
        </w:rPr>
        <w:t>ה</w:t>
      </w:r>
      <w:r w:rsidR="00B94107">
        <w:rPr>
          <w:rFonts w:asciiTheme="minorBidi" w:hAnsiTheme="minorBidi" w:hint="cs"/>
          <w:sz w:val="24"/>
          <w:szCs w:val="24"/>
          <w:rtl/>
        </w:rPr>
        <w:t>פרק</w:t>
      </w:r>
      <w:r w:rsidR="00B01AF2">
        <w:rPr>
          <w:rFonts w:asciiTheme="minorBidi" w:hAnsiTheme="minorBidi" w:hint="cs"/>
          <w:sz w:val="24"/>
          <w:szCs w:val="24"/>
          <w:rtl/>
        </w:rPr>
        <w:t>ים הראשונים</w:t>
      </w:r>
      <w:r w:rsidR="00B94107">
        <w:rPr>
          <w:rFonts w:asciiTheme="minorBidi" w:hAnsiTheme="minorBidi" w:hint="cs"/>
          <w:sz w:val="24"/>
          <w:szCs w:val="24"/>
          <w:rtl/>
        </w:rPr>
        <w:t xml:space="preserve"> </w:t>
      </w:r>
      <w:r w:rsidR="00C51469">
        <w:rPr>
          <w:rFonts w:asciiTheme="minorBidi" w:hAnsiTheme="minorBidi" w:hint="cs"/>
          <w:sz w:val="24"/>
          <w:szCs w:val="24"/>
          <w:rtl/>
        </w:rPr>
        <w:t xml:space="preserve">להבהרת המושגים והנחות היסוד של  </w:t>
      </w:r>
      <w:r w:rsidR="00C51469" w:rsidRPr="00BF5A1B">
        <w:rPr>
          <w:sz w:val="24"/>
          <w:szCs w:val="24"/>
          <w:rtl/>
        </w:rPr>
        <w:t xml:space="preserve">שני עולמות התוכן </w:t>
      </w:r>
      <w:r w:rsidR="00C51469">
        <w:rPr>
          <w:rFonts w:hint="cs"/>
          <w:sz w:val="24"/>
          <w:szCs w:val="24"/>
          <w:rtl/>
        </w:rPr>
        <w:t xml:space="preserve"> המ</w:t>
      </w:r>
      <w:r w:rsidR="0051761E">
        <w:rPr>
          <w:rFonts w:hint="cs"/>
          <w:sz w:val="24"/>
          <w:szCs w:val="24"/>
          <w:rtl/>
        </w:rPr>
        <w:t>רכזיים</w:t>
      </w:r>
      <w:r w:rsidR="00C51469">
        <w:rPr>
          <w:rFonts w:hint="cs"/>
          <w:sz w:val="24"/>
          <w:szCs w:val="24"/>
          <w:rtl/>
        </w:rPr>
        <w:t xml:space="preserve">: </w:t>
      </w:r>
    </w:p>
    <w:p w:rsidR="00B94107" w:rsidRDefault="00F865DE" w:rsidP="00451523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EC4856" w:rsidRPr="00451523">
        <w:rPr>
          <w:sz w:val="24"/>
          <w:szCs w:val="24"/>
          <w:rtl/>
        </w:rPr>
        <w:t>עולם ה</w:t>
      </w:r>
      <w:r w:rsidR="005D61F9">
        <w:rPr>
          <w:rFonts w:hint="cs"/>
          <w:sz w:val="24"/>
          <w:szCs w:val="24"/>
          <w:rtl/>
        </w:rPr>
        <w:t>-</w:t>
      </w:r>
      <w:r w:rsidR="00EC4856" w:rsidRPr="00451523">
        <w:rPr>
          <w:sz w:val="24"/>
          <w:szCs w:val="24"/>
          <w:rtl/>
        </w:rPr>
        <w:t xml:space="preserve"> </w:t>
      </w:r>
      <w:r w:rsidR="00EC4856" w:rsidRPr="00451523">
        <w:rPr>
          <w:sz w:val="24"/>
          <w:szCs w:val="24"/>
        </w:rPr>
        <w:t>ICF</w:t>
      </w:r>
      <w:r w:rsidR="005D61F9">
        <w:rPr>
          <w:rFonts w:hint="cs"/>
          <w:sz w:val="24"/>
          <w:szCs w:val="24"/>
          <w:rtl/>
        </w:rPr>
        <w:t xml:space="preserve">, המבוסס על </w:t>
      </w:r>
      <w:r w:rsidR="005D61F9" w:rsidRPr="00451523">
        <w:rPr>
          <w:rFonts w:hint="eastAsia"/>
          <w:b/>
          <w:bCs/>
          <w:sz w:val="24"/>
          <w:szCs w:val="24"/>
          <w:rtl/>
        </w:rPr>
        <w:t>עקרון</w:t>
      </w:r>
      <w:r w:rsidR="005D61F9" w:rsidRPr="00451523">
        <w:rPr>
          <w:b/>
          <w:bCs/>
          <w:sz w:val="24"/>
          <w:szCs w:val="24"/>
          <w:rtl/>
        </w:rPr>
        <w:t xml:space="preserve"> </w:t>
      </w:r>
      <w:r w:rsidR="005D61F9" w:rsidRPr="00451523">
        <w:rPr>
          <w:rFonts w:hint="eastAsia"/>
          <w:b/>
          <w:bCs/>
          <w:sz w:val="24"/>
          <w:szCs w:val="24"/>
          <w:rtl/>
        </w:rPr>
        <w:t>ההערכה</w:t>
      </w:r>
      <w:r w:rsidR="005D61F9" w:rsidRPr="00451523">
        <w:rPr>
          <w:b/>
          <w:bCs/>
          <w:sz w:val="24"/>
          <w:szCs w:val="24"/>
          <w:rtl/>
        </w:rPr>
        <w:t xml:space="preserve"> </w:t>
      </w:r>
      <w:r w:rsidR="005D61F9" w:rsidRPr="00451523">
        <w:rPr>
          <w:rFonts w:hint="eastAsia"/>
          <w:b/>
          <w:bCs/>
          <w:sz w:val="24"/>
          <w:szCs w:val="24"/>
          <w:rtl/>
        </w:rPr>
        <w:t>המתמדת</w:t>
      </w:r>
      <w:r w:rsidR="005D61F9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מת</w:t>
      </w:r>
      <w:r w:rsidR="005D61F9">
        <w:rPr>
          <w:rFonts w:hint="cs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 xml:space="preserve">ך </w:t>
      </w:r>
      <w:r w:rsidR="005D61F9">
        <w:rPr>
          <w:rFonts w:hint="cs"/>
          <w:sz w:val="24"/>
          <w:szCs w:val="24"/>
          <w:rtl/>
        </w:rPr>
        <w:t xml:space="preserve">ראיית התפקוד האנושי כתהליך דינמי, משתנה ורב </w:t>
      </w:r>
      <w:r w:rsidR="00B94107">
        <w:rPr>
          <w:sz w:val="24"/>
          <w:szCs w:val="24"/>
          <w:rtl/>
        </w:rPr>
        <w:t>–</w:t>
      </w:r>
      <w:r w:rsidR="005D61F9">
        <w:rPr>
          <w:rFonts w:hint="cs"/>
          <w:sz w:val="24"/>
          <w:szCs w:val="24"/>
          <w:rtl/>
        </w:rPr>
        <w:t xml:space="preserve"> ממדי</w:t>
      </w:r>
      <w:r w:rsidR="00B94107">
        <w:rPr>
          <w:rFonts w:hint="cs"/>
          <w:sz w:val="24"/>
          <w:szCs w:val="24"/>
          <w:rtl/>
        </w:rPr>
        <w:t>.</w:t>
      </w:r>
      <w:r w:rsidR="00EC4856" w:rsidRPr="00451523">
        <w:rPr>
          <w:sz w:val="24"/>
          <w:szCs w:val="24"/>
          <w:rtl/>
        </w:rPr>
        <w:t xml:space="preserve"> </w:t>
      </w:r>
    </w:p>
    <w:p w:rsidR="003F07B1" w:rsidRDefault="00C51469" w:rsidP="00451523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EC4856" w:rsidRPr="00451523">
        <w:rPr>
          <w:sz w:val="24"/>
          <w:szCs w:val="24"/>
          <w:rtl/>
        </w:rPr>
        <w:t>עולם המושגים של "שירות מוכוון אדם</w:t>
      </w:r>
      <w:r w:rsidR="005D61F9">
        <w:rPr>
          <w:rFonts w:hint="cs"/>
          <w:sz w:val="24"/>
          <w:szCs w:val="24"/>
          <w:rtl/>
        </w:rPr>
        <w:t>"</w:t>
      </w:r>
      <w:r w:rsidR="00192EBD">
        <w:rPr>
          <w:rFonts w:hint="cs"/>
          <w:sz w:val="24"/>
          <w:szCs w:val="24"/>
          <w:rtl/>
        </w:rPr>
        <w:t xml:space="preserve">- שעיקרו התמקדות </w:t>
      </w:r>
      <w:r w:rsidR="00192EBD" w:rsidRPr="00451523">
        <w:rPr>
          <w:rFonts w:hint="eastAsia"/>
          <w:b/>
          <w:bCs/>
          <w:sz w:val="24"/>
          <w:szCs w:val="24"/>
          <w:rtl/>
        </w:rPr>
        <w:t>בפרט</w:t>
      </w:r>
      <w:r w:rsidR="00192EBD" w:rsidRPr="00451523">
        <w:rPr>
          <w:b/>
          <w:bCs/>
          <w:sz w:val="24"/>
          <w:szCs w:val="24"/>
          <w:rtl/>
        </w:rPr>
        <w:t xml:space="preserve"> , </w:t>
      </w:r>
      <w:r w:rsidR="00192EBD" w:rsidRPr="00451523">
        <w:rPr>
          <w:rFonts w:hint="eastAsia"/>
          <w:b/>
          <w:bCs/>
          <w:sz w:val="24"/>
          <w:szCs w:val="24"/>
          <w:rtl/>
        </w:rPr>
        <w:t>צרכיו</w:t>
      </w:r>
      <w:r w:rsidR="00192EBD" w:rsidRPr="00451523">
        <w:rPr>
          <w:b/>
          <w:bCs/>
          <w:sz w:val="24"/>
          <w:szCs w:val="24"/>
          <w:rtl/>
        </w:rPr>
        <w:t xml:space="preserve"> </w:t>
      </w:r>
      <w:r w:rsidR="00192EBD" w:rsidRPr="00451523">
        <w:rPr>
          <w:rFonts w:hint="eastAsia"/>
          <w:b/>
          <w:bCs/>
          <w:sz w:val="24"/>
          <w:szCs w:val="24"/>
          <w:rtl/>
        </w:rPr>
        <w:t>ורצונותיו</w:t>
      </w:r>
      <w:r w:rsidR="00192EBD" w:rsidRPr="00451523">
        <w:rPr>
          <w:b/>
          <w:bCs/>
          <w:sz w:val="24"/>
          <w:szCs w:val="24"/>
          <w:rtl/>
        </w:rPr>
        <w:t xml:space="preserve"> </w:t>
      </w:r>
      <w:r w:rsidR="00192EBD" w:rsidRPr="00451523">
        <w:rPr>
          <w:rFonts w:hint="eastAsia"/>
          <w:b/>
          <w:bCs/>
          <w:sz w:val="24"/>
          <w:szCs w:val="24"/>
          <w:rtl/>
        </w:rPr>
        <w:t>הייחודיים</w:t>
      </w:r>
      <w:r w:rsidR="003F07B1">
        <w:rPr>
          <w:rFonts w:hint="cs"/>
          <w:sz w:val="24"/>
          <w:szCs w:val="24"/>
          <w:rtl/>
        </w:rPr>
        <w:t>.</w:t>
      </w:r>
    </w:p>
    <w:p w:rsidR="006B6688" w:rsidRPr="00A67A1E" w:rsidRDefault="00C642F0" w:rsidP="00A67A1E">
      <w:pPr>
        <w:spacing w:line="360" w:lineRule="auto"/>
        <w:rPr>
          <w:rFonts w:asciiTheme="minorBidi" w:hAnsiTheme="minorBidi"/>
          <w:color w:val="FF0000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ההנחיות בדבר יישום המושגים בעבודת היומיום בשטח, מלוות בכלים הלקוחים משני העולמות</w:t>
      </w:r>
      <w:r w:rsidR="00451523">
        <w:rPr>
          <w:rFonts w:hint="cs"/>
          <w:sz w:val="24"/>
          <w:szCs w:val="24"/>
          <w:rtl/>
        </w:rPr>
        <w:t>.</w:t>
      </w:r>
    </w:p>
    <w:p w:rsidR="00C642F0" w:rsidRDefault="00C642F0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לצורך הערכת </w:t>
      </w:r>
      <w:r w:rsidR="0051761E">
        <w:rPr>
          <w:rFonts w:asciiTheme="minorBidi" w:hAnsiTheme="minorBidi" w:hint="cs"/>
          <w:sz w:val="24"/>
          <w:szCs w:val="24"/>
          <w:rtl/>
        </w:rPr>
        <w:t>ה</w:t>
      </w:r>
      <w:r>
        <w:rPr>
          <w:rFonts w:asciiTheme="minorBidi" w:hAnsiTheme="minorBidi" w:hint="cs"/>
          <w:sz w:val="24"/>
          <w:szCs w:val="24"/>
          <w:rtl/>
        </w:rPr>
        <w:t>תפק</w:t>
      </w:r>
      <w:r w:rsidR="0051761E">
        <w:rPr>
          <w:rFonts w:asciiTheme="minorBidi" w:hAnsiTheme="minorBidi" w:hint="cs"/>
          <w:sz w:val="24"/>
          <w:szCs w:val="24"/>
          <w:rtl/>
        </w:rPr>
        <w:t>ו</w:t>
      </w:r>
      <w:r>
        <w:rPr>
          <w:rFonts w:asciiTheme="minorBidi" w:hAnsiTheme="minorBidi" w:hint="cs"/>
          <w:sz w:val="24"/>
          <w:szCs w:val="24"/>
          <w:rtl/>
        </w:rPr>
        <w:t>ד הוחלט לעשות שימוש ב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שאלוני </w:t>
      </w:r>
      <w:r w:rsidR="006B6688" w:rsidRPr="00A67A1E">
        <w:rPr>
          <w:rFonts w:asciiTheme="minorBidi" w:hAnsiTheme="minorBidi"/>
          <w:sz w:val="24"/>
          <w:szCs w:val="24"/>
        </w:rPr>
        <w:t>WHODAS 2.0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 , שחוברו ע"י ארגון הבריאות העולמי </w:t>
      </w:r>
      <w:r w:rsidR="00192EBD">
        <w:rPr>
          <w:rFonts w:asciiTheme="minorBidi" w:hAnsiTheme="minorBidi" w:hint="cs"/>
          <w:sz w:val="24"/>
          <w:szCs w:val="24"/>
          <w:rtl/>
        </w:rPr>
        <w:t>כנגזר</w:t>
      </w:r>
      <w:r w:rsidR="006B6688" w:rsidRPr="00A67A1E">
        <w:rPr>
          <w:rFonts w:asciiTheme="minorBidi" w:hAnsiTheme="minorBidi"/>
          <w:sz w:val="24"/>
          <w:szCs w:val="24"/>
          <w:rtl/>
        </w:rPr>
        <w:t>ת</w:t>
      </w:r>
      <w:r w:rsidR="00192EBD">
        <w:rPr>
          <w:rFonts w:asciiTheme="minorBidi" w:hAnsiTheme="minorBidi" w:hint="cs"/>
          <w:sz w:val="24"/>
          <w:szCs w:val="24"/>
          <w:rtl/>
        </w:rPr>
        <w:t xml:space="preserve"> של מודל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 ה</w:t>
      </w:r>
      <w:r>
        <w:rPr>
          <w:rFonts w:asciiTheme="minorBidi" w:hAnsiTheme="minorBidi" w:hint="cs"/>
          <w:sz w:val="24"/>
          <w:szCs w:val="24"/>
          <w:rtl/>
        </w:rPr>
        <w:t xml:space="preserve"> -</w:t>
      </w:r>
      <w:r w:rsidR="006B28AE">
        <w:rPr>
          <w:rFonts w:asciiTheme="minorBidi" w:hAnsiTheme="minorBidi" w:hint="cs"/>
          <w:sz w:val="24"/>
          <w:szCs w:val="24"/>
          <w:rtl/>
        </w:rPr>
        <w:t xml:space="preserve"> </w:t>
      </w:r>
      <w:r w:rsidR="006B28AE" w:rsidRPr="00BF5A1B">
        <w:rPr>
          <w:rFonts w:asciiTheme="minorBidi" w:hAnsiTheme="minorBidi"/>
          <w:sz w:val="24"/>
          <w:szCs w:val="24"/>
        </w:rPr>
        <w:t>ICF</w:t>
      </w:r>
      <w:r w:rsidR="006B28AE">
        <w:rPr>
          <w:rFonts w:asciiTheme="minorBidi" w:hAnsiTheme="minorBidi" w:hint="cs"/>
          <w:sz w:val="24"/>
          <w:szCs w:val="24"/>
          <w:rtl/>
        </w:rPr>
        <w:t xml:space="preserve"> </w:t>
      </w:r>
      <w:r w:rsidR="006B28AE">
        <w:rPr>
          <w:rFonts w:asciiTheme="minorBidi" w:hAnsiTheme="minorBidi"/>
          <w:sz w:val="24"/>
          <w:szCs w:val="24"/>
        </w:rPr>
        <w:t xml:space="preserve"> </w:t>
      </w:r>
      <w:r w:rsidR="006B28AE">
        <w:rPr>
          <w:rFonts w:asciiTheme="minorBidi" w:hAnsiTheme="minorBidi" w:hint="cs"/>
          <w:sz w:val="24"/>
          <w:szCs w:val="24"/>
          <w:rtl/>
        </w:rPr>
        <w:t>ו</w:t>
      </w:r>
      <w:r w:rsidR="006B28AE" w:rsidRPr="00BF5A1B">
        <w:rPr>
          <w:rFonts w:asciiTheme="minorBidi" w:hAnsiTheme="minorBidi"/>
          <w:sz w:val="24"/>
          <w:szCs w:val="24"/>
          <w:rtl/>
        </w:rPr>
        <w:t>תוקפו בעשרות מדינות</w:t>
      </w:r>
      <w:r w:rsidR="006B28AE">
        <w:rPr>
          <w:rFonts w:asciiTheme="minorBidi" w:hAnsiTheme="minorBidi" w:hint="cs"/>
          <w:sz w:val="24"/>
          <w:szCs w:val="24"/>
          <w:rtl/>
        </w:rPr>
        <w:t xml:space="preserve"> ברחבי העולם</w:t>
      </w:r>
      <w:r>
        <w:rPr>
          <w:rFonts w:asciiTheme="minorBidi" w:hAnsiTheme="minorBidi" w:hint="cs"/>
          <w:sz w:val="24"/>
          <w:szCs w:val="24"/>
          <w:rtl/>
        </w:rPr>
        <w:t>.</w:t>
      </w:r>
      <w:r w:rsidR="006B28AE">
        <w:rPr>
          <w:rFonts w:asciiTheme="minorBidi" w:hAnsiTheme="minorBidi" w:hint="cs"/>
          <w:sz w:val="24"/>
          <w:szCs w:val="24"/>
          <w:rtl/>
        </w:rPr>
        <w:t xml:space="preserve"> </w:t>
      </w:r>
      <w:r w:rsidR="006B28AE" w:rsidRPr="00BF5A1B">
        <w:rPr>
          <w:rFonts w:asciiTheme="minorBidi" w:hAnsiTheme="minorBidi"/>
          <w:sz w:val="24"/>
          <w:szCs w:val="24"/>
          <w:rtl/>
        </w:rPr>
        <w:t xml:space="preserve"> </w:t>
      </w:r>
      <w:r w:rsidR="006B28AE">
        <w:rPr>
          <w:rFonts w:asciiTheme="minorBidi" w:hAnsiTheme="minorBidi" w:hint="cs"/>
          <w:sz w:val="24"/>
          <w:szCs w:val="24"/>
          <w:rtl/>
        </w:rPr>
        <w:t>השאלונים תורגמו לעברית ע"י אוניברסיטת חיפה באישור ארגון הבריאות העולמי</w:t>
      </w:r>
      <w:r w:rsidR="00192EBD">
        <w:rPr>
          <w:rFonts w:asciiTheme="minorBidi" w:hAnsiTheme="minorBidi"/>
          <w:sz w:val="24"/>
          <w:szCs w:val="24"/>
        </w:rPr>
        <w:t>.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 </w:t>
      </w:r>
      <w:r w:rsidR="00192EBD"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173902" w:rsidRDefault="006B28AE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ל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שאלונים </w:t>
      </w:r>
      <w:r w:rsidR="00EC4856" w:rsidRPr="00A67A1E">
        <w:rPr>
          <w:rFonts w:asciiTheme="minorBidi" w:hAnsiTheme="minorBidi"/>
          <w:sz w:val="24"/>
          <w:szCs w:val="24"/>
          <w:rtl/>
        </w:rPr>
        <w:t>צ</w:t>
      </w:r>
      <w:r>
        <w:rPr>
          <w:rFonts w:asciiTheme="minorBidi" w:hAnsiTheme="minorBidi" w:hint="cs"/>
          <w:sz w:val="24"/>
          <w:szCs w:val="24"/>
          <w:rtl/>
        </w:rPr>
        <w:t>ו</w:t>
      </w:r>
      <w:r w:rsidR="009261C5">
        <w:rPr>
          <w:rFonts w:asciiTheme="minorBidi" w:hAnsiTheme="minorBidi" w:hint="cs"/>
          <w:sz w:val="24"/>
          <w:szCs w:val="24"/>
          <w:rtl/>
        </w:rPr>
        <w:t>רף</w:t>
      </w:r>
      <w:r w:rsidR="00EC4856" w:rsidRPr="00A67A1E">
        <w:rPr>
          <w:rFonts w:asciiTheme="minorBidi" w:hAnsiTheme="minorBidi"/>
          <w:sz w:val="24"/>
          <w:szCs w:val="24"/>
          <w:rtl/>
        </w:rPr>
        <w:t xml:space="preserve"> תרגום מקוצר</w:t>
      </w:r>
      <w:r>
        <w:rPr>
          <w:rFonts w:asciiTheme="minorBidi" w:hAnsiTheme="minorBidi" w:hint="cs"/>
          <w:sz w:val="24"/>
          <w:szCs w:val="24"/>
          <w:rtl/>
        </w:rPr>
        <w:t xml:space="preserve"> ובו חלקים נבחרים</w:t>
      </w:r>
      <w:r w:rsidR="00EC4856" w:rsidRPr="00A67A1E">
        <w:rPr>
          <w:rFonts w:asciiTheme="minorBidi" w:hAnsiTheme="minorBidi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מ</w:t>
      </w:r>
      <w:r w:rsidR="006B6688" w:rsidRPr="00A67A1E">
        <w:rPr>
          <w:rFonts w:asciiTheme="minorBidi" w:hAnsiTheme="minorBidi"/>
          <w:sz w:val="24"/>
          <w:szCs w:val="24"/>
          <w:rtl/>
        </w:rPr>
        <w:t>תדריך</w:t>
      </w:r>
      <w:r w:rsidR="00EC4856" w:rsidRPr="00A67A1E">
        <w:rPr>
          <w:rFonts w:asciiTheme="minorBidi" w:hAnsiTheme="minorBidi"/>
          <w:sz w:val="24"/>
          <w:szCs w:val="24"/>
          <w:rtl/>
        </w:rPr>
        <w:t xml:space="preserve"> ארגון הבריאות העולמי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 ל</w:t>
      </w:r>
      <w:r>
        <w:rPr>
          <w:rFonts w:asciiTheme="minorBidi" w:hAnsiTheme="minorBidi" w:hint="cs"/>
          <w:sz w:val="24"/>
          <w:szCs w:val="24"/>
          <w:rtl/>
        </w:rPr>
        <w:t>מילויים</w:t>
      </w:r>
      <w:r w:rsidR="00EC4856" w:rsidRPr="00A67A1E">
        <w:rPr>
          <w:rFonts w:asciiTheme="minorBidi" w:hAnsiTheme="minorBidi"/>
          <w:sz w:val="24"/>
          <w:szCs w:val="24"/>
          <w:rtl/>
        </w:rPr>
        <w:t xml:space="preserve"> - </w:t>
      </w:r>
      <w:r w:rsidR="006B6688" w:rsidRPr="00A67A1E">
        <w:rPr>
          <w:rFonts w:asciiTheme="minorBidi" w:hAnsiTheme="minorBidi"/>
          <w:sz w:val="24"/>
          <w:szCs w:val="24"/>
          <w:rtl/>
        </w:rPr>
        <w:t>כולל דוגמאות והסברים.</w:t>
      </w:r>
    </w:p>
    <w:p w:rsidR="006B6688" w:rsidRDefault="0033508D" w:rsidP="00451523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כמו כן, חובר וצורף 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שאלון סביבה </w:t>
      </w:r>
      <w:r w:rsidR="00EC4856" w:rsidRPr="00A67A1E">
        <w:rPr>
          <w:rFonts w:asciiTheme="minorBidi" w:hAnsiTheme="minorBidi" w:hint="eastAsia"/>
          <w:sz w:val="24"/>
          <w:szCs w:val="24"/>
          <w:rtl/>
        </w:rPr>
        <w:t>ש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נועד למפות את סביבת האדם </w:t>
      </w:r>
      <w:r w:rsidR="0051761E">
        <w:rPr>
          <w:rFonts w:asciiTheme="minorBidi" w:hAnsiTheme="minorBidi" w:hint="cs"/>
          <w:sz w:val="24"/>
          <w:szCs w:val="24"/>
          <w:rtl/>
        </w:rPr>
        <w:t>בהתאם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 </w:t>
      </w:r>
      <w:r w:rsidR="0051761E">
        <w:rPr>
          <w:rFonts w:asciiTheme="minorBidi" w:hAnsiTheme="minorBidi" w:hint="cs"/>
          <w:sz w:val="24"/>
          <w:szCs w:val="24"/>
          <w:rtl/>
        </w:rPr>
        <w:t>ל</w:t>
      </w:r>
      <w:r w:rsidR="006B6688" w:rsidRPr="00A67A1E">
        <w:rPr>
          <w:rFonts w:asciiTheme="minorBidi" w:hAnsiTheme="minorBidi"/>
          <w:sz w:val="24"/>
          <w:szCs w:val="24"/>
          <w:rtl/>
        </w:rPr>
        <w:t>גישת</w:t>
      </w:r>
      <w:r w:rsidR="0051761E">
        <w:rPr>
          <w:rFonts w:asciiTheme="minorBidi" w:hAnsiTheme="minorBidi" w:hint="cs"/>
          <w:sz w:val="24"/>
          <w:szCs w:val="24"/>
          <w:rtl/>
        </w:rPr>
        <w:t xml:space="preserve"> ה-</w:t>
      </w:r>
      <w:r w:rsidR="006B6688" w:rsidRPr="00A67A1E">
        <w:rPr>
          <w:rFonts w:asciiTheme="minorBidi" w:hAnsiTheme="minorBidi"/>
          <w:sz w:val="24"/>
          <w:szCs w:val="24"/>
          <w:rtl/>
        </w:rPr>
        <w:t xml:space="preserve"> </w:t>
      </w:r>
      <w:r w:rsidR="00EC4856" w:rsidRPr="00A67A1E">
        <w:rPr>
          <w:rFonts w:asciiTheme="minorBidi" w:hAnsiTheme="minorBidi"/>
          <w:sz w:val="24"/>
          <w:szCs w:val="24"/>
        </w:rPr>
        <w:t>ICF</w:t>
      </w:r>
      <w:r w:rsidR="00EC4856" w:rsidRPr="00A67A1E">
        <w:rPr>
          <w:rFonts w:asciiTheme="minorBidi" w:hAnsiTheme="minorBidi"/>
          <w:sz w:val="24"/>
          <w:szCs w:val="24"/>
          <w:rtl/>
        </w:rPr>
        <w:t>.</w:t>
      </w:r>
    </w:p>
    <w:p w:rsidR="006B6688" w:rsidRDefault="006B6688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A67A1E">
        <w:rPr>
          <w:rFonts w:asciiTheme="minorBidi" w:hAnsiTheme="minorBidi"/>
          <w:sz w:val="24"/>
          <w:szCs w:val="24"/>
          <w:rtl/>
        </w:rPr>
        <w:t>עקרונות "שירות מוכוון אדם" מיוצגים בשני כלים מרכזיים:</w:t>
      </w:r>
      <w:r w:rsidR="009261C5">
        <w:rPr>
          <w:rFonts w:asciiTheme="minorBidi" w:hAnsiTheme="minorBidi" w:hint="cs"/>
          <w:sz w:val="24"/>
          <w:szCs w:val="24"/>
          <w:rtl/>
        </w:rPr>
        <w:t xml:space="preserve"> מפרט שאלות</w:t>
      </w:r>
      <w:r w:rsidRPr="00A67A1E">
        <w:rPr>
          <w:rFonts w:asciiTheme="minorBidi" w:hAnsiTheme="minorBidi"/>
          <w:sz w:val="24"/>
          <w:szCs w:val="24"/>
          <w:rtl/>
        </w:rPr>
        <w:t xml:space="preserve"> </w:t>
      </w:r>
      <w:r w:rsidR="009261C5">
        <w:rPr>
          <w:rFonts w:asciiTheme="minorBidi" w:hAnsiTheme="minorBidi" w:hint="cs"/>
          <w:sz w:val="24"/>
          <w:szCs w:val="24"/>
          <w:rtl/>
        </w:rPr>
        <w:t>ל</w:t>
      </w:r>
      <w:r w:rsidRPr="00A67A1E">
        <w:rPr>
          <w:rFonts w:asciiTheme="minorBidi" w:hAnsiTheme="minorBidi"/>
          <w:sz w:val="24"/>
          <w:szCs w:val="24"/>
          <w:rtl/>
        </w:rPr>
        <w:t>ריאיון אישי ושאלון</w:t>
      </w:r>
      <w:r w:rsidR="00DE6C39">
        <w:rPr>
          <w:rFonts w:asciiTheme="minorBidi" w:hAnsiTheme="minorBidi" w:hint="cs"/>
          <w:sz w:val="24"/>
          <w:szCs w:val="24"/>
          <w:rtl/>
        </w:rPr>
        <w:t xml:space="preserve"> איכות חיים</w:t>
      </w:r>
      <w:r w:rsidRPr="00A67A1E">
        <w:rPr>
          <w:rFonts w:asciiTheme="minorBidi" w:hAnsiTheme="minorBidi"/>
          <w:sz w:val="24"/>
          <w:szCs w:val="24"/>
          <w:rtl/>
        </w:rPr>
        <w:t xml:space="preserve"> </w:t>
      </w:r>
      <w:r w:rsidR="00DE6C39">
        <w:rPr>
          <w:rFonts w:asciiTheme="minorBidi" w:hAnsiTheme="minorBidi" w:hint="cs"/>
          <w:sz w:val="24"/>
          <w:szCs w:val="24"/>
          <w:rtl/>
        </w:rPr>
        <w:t>ו</w:t>
      </w:r>
      <w:r w:rsidRPr="00A67A1E">
        <w:rPr>
          <w:rFonts w:asciiTheme="minorBidi" w:hAnsiTheme="minorBidi"/>
          <w:sz w:val="24"/>
          <w:szCs w:val="24"/>
          <w:rtl/>
        </w:rPr>
        <w:t>שביעות רצון</w:t>
      </w:r>
      <w:r w:rsidR="00DE6C39">
        <w:rPr>
          <w:rFonts w:asciiTheme="minorBidi" w:hAnsiTheme="minorBidi" w:hint="cs"/>
          <w:sz w:val="24"/>
          <w:szCs w:val="24"/>
          <w:rtl/>
        </w:rPr>
        <w:t xml:space="preserve"> מונגש</w:t>
      </w:r>
      <w:r w:rsidRPr="00A67A1E">
        <w:rPr>
          <w:rFonts w:asciiTheme="minorBidi" w:hAnsiTheme="minorBidi"/>
          <w:sz w:val="24"/>
          <w:szCs w:val="24"/>
          <w:rtl/>
        </w:rPr>
        <w:t xml:space="preserve"> של </w:t>
      </w:r>
      <w:r w:rsidRPr="00A67A1E">
        <w:rPr>
          <w:rFonts w:asciiTheme="minorBidi" w:hAnsiTheme="minorBidi"/>
          <w:sz w:val="24"/>
          <w:szCs w:val="24"/>
        </w:rPr>
        <w:t>Cummins</w:t>
      </w:r>
      <w:r w:rsidRPr="00A67A1E">
        <w:rPr>
          <w:rFonts w:asciiTheme="minorBidi" w:hAnsiTheme="minorBidi"/>
          <w:sz w:val="24"/>
          <w:szCs w:val="24"/>
          <w:rtl/>
        </w:rPr>
        <w:t xml:space="preserve"> .</w:t>
      </w:r>
    </w:p>
    <w:p w:rsidR="009261C5" w:rsidRPr="00A67A1E" w:rsidRDefault="009261C5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כמו כן, כולל המתווה טופס ניהול סיכונים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המבוסס, רובו ככולו, על הכלי שחובר באגף מש"ה לשעבר, תוך התאמות קלות לשפת ה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</w:rPr>
        <w:t>ICF</w:t>
      </w:r>
      <w:r>
        <w:rPr>
          <w:rFonts w:asciiTheme="minorBidi" w:hAnsiTheme="minorBidi" w:hint="cs"/>
          <w:sz w:val="24"/>
          <w:szCs w:val="24"/>
          <w:rtl/>
        </w:rPr>
        <w:t>.</w:t>
      </w:r>
    </w:p>
    <w:p w:rsidR="006B6688" w:rsidRDefault="006B6688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A67A1E">
        <w:rPr>
          <w:rFonts w:asciiTheme="minorBidi" w:hAnsiTheme="minorBidi"/>
          <w:sz w:val="24"/>
          <w:szCs w:val="24"/>
          <w:rtl/>
        </w:rPr>
        <w:t>לנוחות המשתמש, צורפה טבלה מרכזת של כל שלבי התכנית האישית כולל הכלים הרלוונטיים לכל שלב.</w:t>
      </w:r>
    </w:p>
    <w:p w:rsidR="00C642F0" w:rsidRDefault="00C642F0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המגמה בבחירת הכלים ה</w:t>
      </w:r>
      <w:r w:rsidR="0051761E">
        <w:rPr>
          <w:rFonts w:asciiTheme="minorBidi" w:hAnsiTheme="minorBidi" w:hint="cs"/>
          <w:sz w:val="24"/>
          <w:szCs w:val="24"/>
          <w:rtl/>
        </w:rPr>
        <w:t>ייתה להישען ככל האפשר, על כלים אוניברסלי</w:t>
      </w:r>
      <w:r>
        <w:rPr>
          <w:rFonts w:asciiTheme="minorBidi" w:hAnsiTheme="minorBidi" w:hint="cs"/>
          <w:sz w:val="24"/>
          <w:szCs w:val="24"/>
          <w:rtl/>
        </w:rPr>
        <w:t xml:space="preserve">ים ומתוקפים שיוכלו לשמש את </w:t>
      </w:r>
      <w:r w:rsidR="00A67A1E">
        <w:rPr>
          <w:rFonts w:asciiTheme="minorBidi" w:hAnsiTheme="minorBidi" w:hint="cs"/>
          <w:sz w:val="24"/>
          <w:szCs w:val="24"/>
          <w:rtl/>
        </w:rPr>
        <w:t xml:space="preserve">מסגרות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המינהל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A67A1E">
        <w:rPr>
          <w:rFonts w:asciiTheme="minorBidi" w:hAnsiTheme="minorBidi" w:hint="cs"/>
          <w:sz w:val="24"/>
          <w:szCs w:val="24"/>
          <w:rtl/>
        </w:rPr>
        <w:t xml:space="preserve">לייעודים שונים כגון: היכרות עם האדם בקבלה למסגרת וכן יהיו רלבנטיים </w:t>
      </w:r>
      <w:proofErr w:type="spellStart"/>
      <w:r w:rsidR="00A67A1E">
        <w:rPr>
          <w:rFonts w:asciiTheme="minorBidi" w:hAnsiTheme="minorBidi" w:hint="cs"/>
          <w:sz w:val="24"/>
          <w:szCs w:val="24"/>
          <w:rtl/>
        </w:rPr>
        <w:t>לעו"סים</w:t>
      </w:r>
      <w:proofErr w:type="spellEnd"/>
      <w:r w:rsidR="00E62555">
        <w:rPr>
          <w:rFonts w:asciiTheme="minorBidi" w:hAnsiTheme="minorBidi" w:hint="cs"/>
          <w:sz w:val="24"/>
          <w:szCs w:val="24"/>
          <w:rtl/>
        </w:rPr>
        <w:t xml:space="preserve"> </w:t>
      </w:r>
      <w:r w:rsidR="0051761E">
        <w:rPr>
          <w:rFonts w:asciiTheme="minorBidi" w:hAnsiTheme="minorBidi" w:hint="cs"/>
          <w:sz w:val="24"/>
          <w:szCs w:val="24"/>
          <w:rtl/>
        </w:rPr>
        <w:t>במ</w:t>
      </w:r>
      <w:r w:rsidR="00A67A1E">
        <w:rPr>
          <w:rFonts w:asciiTheme="minorBidi" w:hAnsiTheme="minorBidi" w:hint="cs"/>
          <w:sz w:val="24"/>
          <w:szCs w:val="24"/>
          <w:rtl/>
        </w:rPr>
        <w:t>חלקות לשירותים חברתיים,  לצוותים המאבחנים</w:t>
      </w:r>
      <w:r>
        <w:rPr>
          <w:rFonts w:asciiTheme="minorBidi" w:hAnsiTheme="minorBidi" w:hint="cs"/>
          <w:sz w:val="24"/>
          <w:szCs w:val="24"/>
          <w:rtl/>
        </w:rPr>
        <w:t xml:space="preserve"> במרכזי הערכה ו</w:t>
      </w:r>
      <w:r w:rsidR="00A67A1E">
        <w:rPr>
          <w:rFonts w:asciiTheme="minorBidi" w:hAnsiTheme="minorBidi" w:hint="cs"/>
          <w:sz w:val="24"/>
          <w:szCs w:val="24"/>
          <w:rtl/>
        </w:rPr>
        <w:t xml:space="preserve">עוד. </w:t>
      </w:r>
    </w:p>
    <w:p w:rsidR="00DA1295" w:rsidRDefault="00DA1295" w:rsidP="00451523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חשוב להדגיש כי  אימוץ שפת מודל ארגון הבריאות העולמי ע"י משרדנו ושילובה עם עקרונות "שירות מוכוון אדם" מהווים אתגר משמעותי </w:t>
      </w:r>
      <w:r w:rsidR="00E62555">
        <w:rPr>
          <w:rFonts w:asciiTheme="minorBidi" w:hAnsiTheme="minorBidi" w:hint="cs"/>
          <w:sz w:val="24"/>
          <w:szCs w:val="24"/>
          <w:rtl/>
        </w:rPr>
        <w:t>שיחייב</w:t>
      </w:r>
      <w:r>
        <w:rPr>
          <w:rFonts w:asciiTheme="minorBidi" w:hAnsiTheme="minorBidi" w:hint="cs"/>
          <w:sz w:val="24"/>
          <w:szCs w:val="24"/>
          <w:rtl/>
        </w:rPr>
        <w:t xml:space="preserve"> תהלי</w:t>
      </w:r>
      <w:r w:rsidR="00E62555">
        <w:rPr>
          <w:rFonts w:asciiTheme="minorBidi" w:hAnsiTheme="minorBidi" w:hint="cs"/>
          <w:sz w:val="24"/>
          <w:szCs w:val="24"/>
          <w:rtl/>
        </w:rPr>
        <w:t>כי</w:t>
      </w:r>
      <w:r>
        <w:rPr>
          <w:rFonts w:asciiTheme="minorBidi" w:hAnsiTheme="minorBidi" w:hint="cs"/>
          <w:sz w:val="24"/>
          <w:szCs w:val="24"/>
          <w:rtl/>
        </w:rPr>
        <w:t xml:space="preserve"> הטמעה והדרכה</w:t>
      </w:r>
      <w:r w:rsidR="00D47930">
        <w:rPr>
          <w:rFonts w:asciiTheme="minorBidi" w:hAnsiTheme="minorBidi" w:hint="cs"/>
          <w:sz w:val="24"/>
          <w:szCs w:val="24"/>
          <w:rtl/>
        </w:rPr>
        <w:t xml:space="preserve"> מעמיקים.</w:t>
      </w:r>
    </w:p>
    <w:p w:rsidR="00A67A1E" w:rsidRDefault="00A67A1E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9261C5" w:rsidRDefault="009261C5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בברכה,</w:t>
      </w:r>
    </w:p>
    <w:p w:rsidR="009261C5" w:rsidRDefault="009261C5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נילי דניאל</w:t>
      </w:r>
    </w:p>
    <w:p w:rsidR="009261C5" w:rsidRDefault="009261C5" w:rsidP="00A67A1E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מנהלת </w:t>
      </w:r>
      <w:r w:rsidR="00612F5A">
        <w:rPr>
          <w:rFonts w:asciiTheme="minorBidi" w:hAnsiTheme="minorBidi" w:hint="cs"/>
          <w:sz w:val="24"/>
          <w:szCs w:val="24"/>
          <w:rtl/>
        </w:rPr>
        <w:t xml:space="preserve">תחום </w:t>
      </w:r>
      <w:r>
        <w:rPr>
          <w:rFonts w:asciiTheme="minorBidi" w:hAnsiTheme="minorBidi" w:hint="cs"/>
          <w:sz w:val="24"/>
          <w:szCs w:val="24"/>
          <w:rtl/>
        </w:rPr>
        <w:t>תכניות אישיות ושיטות התערבות</w:t>
      </w:r>
    </w:p>
    <w:p w:rsidR="006F7D06" w:rsidRPr="00A67A1E" w:rsidRDefault="006F7D06" w:rsidP="006F7D06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C65FF8" w:rsidRDefault="00C65FF8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1B1071" w:rsidRPr="00F81B6C" w:rsidRDefault="00BB1476" w:rsidP="00F81B6C">
      <w:pPr>
        <w:spacing w:line="36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F81B6C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מתווה</w:t>
      </w:r>
      <w:r w:rsidR="00DC6EFB" w:rsidRPr="00F81B6C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  <w:r w:rsidR="00721ACE" w:rsidRPr="00F81B6C">
        <w:rPr>
          <w:rFonts w:asciiTheme="minorBidi" w:hAnsiTheme="minorBidi"/>
          <w:b/>
          <w:bCs/>
          <w:sz w:val="32"/>
          <w:szCs w:val="32"/>
          <w:u w:val="single"/>
          <w:rtl/>
        </w:rPr>
        <w:t>תכני</w:t>
      </w:r>
      <w:r w:rsidR="00FF408B" w:rsidRPr="00F81B6C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ת אישית – </w:t>
      </w:r>
      <w:r w:rsidR="00434691" w:rsidRPr="00F81B6C">
        <w:rPr>
          <w:rFonts w:asciiTheme="minorBidi" w:hAnsiTheme="minorBidi"/>
          <w:b/>
          <w:bCs/>
          <w:sz w:val="32"/>
          <w:szCs w:val="32"/>
          <w:u w:val="single"/>
          <w:rtl/>
        </w:rPr>
        <w:t>מינהל</w:t>
      </w:r>
      <w:r w:rsidR="00FF408B" w:rsidRPr="00F81B6C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מוגבלויות</w:t>
      </w:r>
    </w:p>
    <w:p w:rsidR="00FF408B" w:rsidRPr="00C65FF8" w:rsidRDefault="00FF408B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E76D09" w:rsidRPr="00F81B6C" w:rsidRDefault="00FF408B" w:rsidP="00C65FF8">
      <w:pPr>
        <w:pStyle w:val="a7"/>
        <w:numPr>
          <w:ilvl w:val="0"/>
          <w:numId w:val="24"/>
        </w:numPr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F81B6C">
        <w:rPr>
          <w:rFonts w:asciiTheme="minorBidi" w:hAnsiTheme="minorBidi" w:cstheme="minorBidi"/>
          <w:b/>
          <w:bCs/>
          <w:sz w:val="28"/>
          <w:szCs w:val="28"/>
          <w:rtl/>
        </w:rPr>
        <w:t>כללי</w:t>
      </w:r>
    </w:p>
    <w:p w:rsidR="00FF408B" w:rsidRPr="00C65FF8" w:rsidRDefault="00906E4F" w:rsidP="00C65FF8">
      <w:pPr>
        <w:spacing w:line="360" w:lineRule="auto"/>
        <w:rPr>
          <w:rFonts w:asciiTheme="minorBidi" w:hAnsiTheme="minorBidi"/>
          <w:sz w:val="24"/>
          <w:szCs w:val="24"/>
        </w:rPr>
      </w:pPr>
      <w:r w:rsidRPr="00404CE2">
        <w:rPr>
          <w:rFonts w:asciiTheme="minorBidi" w:hAnsiTheme="minorBidi"/>
          <w:b/>
          <w:bCs/>
          <w:sz w:val="24"/>
          <w:szCs w:val="24"/>
          <w:rtl/>
        </w:rPr>
        <w:t>1.1</w:t>
      </w:r>
      <w:r w:rsidRPr="00C65FF8">
        <w:rPr>
          <w:rFonts w:asciiTheme="minorBidi" w:hAnsiTheme="minorBidi"/>
          <w:sz w:val="24"/>
          <w:szCs w:val="24"/>
          <w:rtl/>
        </w:rPr>
        <w:t xml:space="preserve">. </w:t>
      </w:r>
      <w:r w:rsidR="00434691">
        <w:rPr>
          <w:rFonts w:asciiTheme="minorBidi" w:hAnsiTheme="minorBidi"/>
          <w:sz w:val="24"/>
          <w:szCs w:val="24"/>
          <w:rtl/>
        </w:rPr>
        <w:t>מינהל</w:t>
      </w:r>
      <w:r w:rsidR="00FF408B" w:rsidRPr="00C65FF8">
        <w:rPr>
          <w:rFonts w:asciiTheme="minorBidi" w:hAnsiTheme="minorBidi"/>
          <w:sz w:val="24"/>
          <w:szCs w:val="24"/>
          <w:rtl/>
        </w:rPr>
        <w:t xml:space="preserve"> מוגבלויות מקיים מגוון שירותי טיפול ושיקום לאוכלוסיית יעד המצויה על רצף תפקודי נרחב: מסגרות דיור; מסגרות יום; שירותים ותכניות בקהילה</w:t>
      </w:r>
      <w:r w:rsidR="00F453F6">
        <w:rPr>
          <w:rFonts w:asciiTheme="minorBidi" w:hAnsiTheme="minorBidi" w:hint="cs"/>
          <w:sz w:val="24"/>
          <w:szCs w:val="24"/>
          <w:rtl/>
        </w:rPr>
        <w:t>.</w:t>
      </w:r>
    </w:p>
    <w:p w:rsidR="00037A33" w:rsidRDefault="00906E4F" w:rsidP="00404CE2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404CE2">
        <w:rPr>
          <w:rFonts w:asciiTheme="minorBidi" w:hAnsiTheme="minorBidi"/>
          <w:b/>
          <w:bCs/>
          <w:sz w:val="24"/>
          <w:szCs w:val="24"/>
          <w:rtl/>
        </w:rPr>
        <w:t>1.2</w:t>
      </w:r>
      <w:r w:rsidRPr="00C65FF8">
        <w:rPr>
          <w:rFonts w:asciiTheme="minorBidi" w:hAnsiTheme="minorBidi"/>
          <w:sz w:val="24"/>
          <w:szCs w:val="24"/>
          <w:rtl/>
        </w:rPr>
        <w:t xml:space="preserve">. </w:t>
      </w:r>
      <w:proofErr w:type="spellStart"/>
      <w:r w:rsidR="00FF408B" w:rsidRPr="00C65FF8">
        <w:rPr>
          <w:rFonts w:asciiTheme="minorBidi" w:hAnsiTheme="minorBidi"/>
          <w:sz w:val="24"/>
          <w:szCs w:val="24"/>
          <w:rtl/>
        </w:rPr>
        <w:t>ה</w:t>
      </w:r>
      <w:r w:rsidR="00434691">
        <w:rPr>
          <w:rFonts w:asciiTheme="minorBidi" w:hAnsiTheme="minorBidi"/>
          <w:sz w:val="24"/>
          <w:szCs w:val="24"/>
          <w:rtl/>
        </w:rPr>
        <w:t>מינהל</w:t>
      </w:r>
      <w:proofErr w:type="spellEnd"/>
      <w:r w:rsidR="00FF408B" w:rsidRPr="00C65FF8">
        <w:rPr>
          <w:rFonts w:asciiTheme="minorBidi" w:hAnsiTheme="minorBidi"/>
          <w:sz w:val="24"/>
          <w:szCs w:val="24"/>
          <w:rtl/>
        </w:rPr>
        <w:t xml:space="preserve"> מחייב קיומה של תכנית אישית לכל אדם הצורך את שירותיו, בדיור ובקהילה – זאת כדי להבטיח התייחסות מקצועית ומובנית לפרט – על צרכיו ומאפייניו הייחודיים, מטרותיו ורצונותיו.</w:t>
      </w:r>
      <w:r w:rsidR="00404CE2"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404CE2" w:rsidRPr="00404CE2" w:rsidRDefault="00037A33" w:rsidP="00EE63CB">
      <w:pPr>
        <w:spacing w:line="360" w:lineRule="auto"/>
        <w:rPr>
          <w:rFonts w:asciiTheme="minorBidi" w:hAnsiTheme="minorBidi"/>
          <w:sz w:val="24"/>
          <w:szCs w:val="24"/>
        </w:rPr>
      </w:pPr>
      <w:r w:rsidRPr="00F453F6">
        <w:rPr>
          <w:rFonts w:asciiTheme="minorBidi" w:hAnsiTheme="minorBidi" w:hint="cs"/>
          <w:b/>
          <w:bCs/>
          <w:sz w:val="24"/>
          <w:szCs w:val="24"/>
          <w:rtl/>
        </w:rPr>
        <w:t>1.3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כל זאת, </w:t>
      </w:r>
      <w:r w:rsidR="00404CE2">
        <w:rPr>
          <w:rFonts w:asciiTheme="minorBidi" w:hAnsiTheme="minorBidi" w:hint="cs"/>
          <w:sz w:val="24"/>
          <w:szCs w:val="24"/>
          <w:rtl/>
        </w:rPr>
        <w:t xml:space="preserve">תוך שמירת זכויות יסוד 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מתוקף: חוק יסוד – כבוד האדם וחירותו (1992); חוק שוויון זכויות </w:t>
      </w:r>
      <w:r w:rsidR="00BD732D">
        <w:rPr>
          <w:rFonts w:asciiTheme="minorBidi" w:hAnsiTheme="minorBidi" w:hint="cs"/>
          <w:sz w:val="24"/>
          <w:szCs w:val="24"/>
          <w:rtl/>
        </w:rPr>
        <w:t>ל</w:t>
      </w:r>
      <w:r w:rsidR="00404CE2" w:rsidRPr="00404CE2">
        <w:rPr>
          <w:rFonts w:asciiTheme="minorBidi" w:hAnsiTheme="minorBidi"/>
          <w:sz w:val="24"/>
          <w:szCs w:val="24"/>
          <w:rtl/>
        </w:rPr>
        <w:t>אנשים עם מוגבלות (1998) ותקנותיו; האמנה הבינלאומית לזכויות</w:t>
      </w:r>
      <w:r w:rsidR="007B4837">
        <w:rPr>
          <w:rFonts w:asciiTheme="minorBidi" w:hAnsiTheme="minorBidi" w:hint="cs"/>
          <w:sz w:val="24"/>
          <w:szCs w:val="24"/>
          <w:rtl/>
        </w:rPr>
        <w:t>יהם של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 אנשים עם מוגבלות (200</w:t>
      </w:r>
      <w:r w:rsidR="00EE63CB">
        <w:rPr>
          <w:rFonts w:asciiTheme="minorBidi" w:hAnsiTheme="minorBidi" w:hint="cs"/>
          <w:sz w:val="24"/>
          <w:szCs w:val="24"/>
          <w:rtl/>
        </w:rPr>
        <w:t>6</w:t>
      </w:r>
      <w:r w:rsidR="00404CE2" w:rsidRPr="00404CE2">
        <w:rPr>
          <w:rFonts w:asciiTheme="minorBidi" w:hAnsiTheme="minorBidi"/>
          <w:sz w:val="24"/>
          <w:szCs w:val="24"/>
          <w:rtl/>
        </w:rPr>
        <w:t>); תיקון לחוק הכשרות המשפטית והאפוטרופסות (2017)</w:t>
      </w:r>
      <w:r w:rsidR="00404CE2">
        <w:rPr>
          <w:rFonts w:asciiTheme="minorBidi" w:hAnsiTheme="minorBidi" w:hint="cs"/>
          <w:sz w:val="24"/>
          <w:szCs w:val="24"/>
          <w:rtl/>
        </w:rPr>
        <w:t>.</w:t>
      </w:r>
    </w:p>
    <w:p w:rsidR="00404CE2" w:rsidRPr="00404CE2" w:rsidRDefault="00404CE2" w:rsidP="00C65FF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E76D09" w:rsidRPr="00F81B6C" w:rsidRDefault="00984232" w:rsidP="00BA30F2">
      <w:pPr>
        <w:pStyle w:val="a7"/>
        <w:numPr>
          <w:ilvl w:val="0"/>
          <w:numId w:val="24"/>
        </w:numPr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F81B6C">
        <w:rPr>
          <w:rFonts w:asciiTheme="minorBidi" w:hAnsiTheme="minorBidi" w:cstheme="minorBidi"/>
          <w:b/>
          <w:bCs/>
          <w:sz w:val="28"/>
          <w:szCs w:val="28"/>
          <w:rtl/>
        </w:rPr>
        <w:t>מטרת ה</w:t>
      </w:r>
      <w:r w:rsidR="00BB1476" w:rsidRPr="00F81B6C">
        <w:rPr>
          <w:rFonts w:asciiTheme="minorBidi" w:hAnsiTheme="minorBidi" w:cstheme="minorBidi"/>
          <w:b/>
          <w:bCs/>
          <w:sz w:val="28"/>
          <w:szCs w:val="28"/>
          <w:rtl/>
        </w:rPr>
        <w:t>מתווה</w:t>
      </w:r>
    </w:p>
    <w:p w:rsidR="00984232" w:rsidRPr="00C65FF8" w:rsidRDefault="00906E4F" w:rsidP="00BA30F2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984232" w:rsidRPr="00C65FF8">
        <w:rPr>
          <w:rFonts w:asciiTheme="minorBidi" w:hAnsiTheme="minorBidi"/>
          <w:sz w:val="24"/>
          <w:szCs w:val="24"/>
          <w:rtl/>
        </w:rPr>
        <w:t>הסדרת תהליך בניית התכנית האישית</w:t>
      </w:r>
      <w:r w:rsidR="00C03684" w:rsidRPr="00C65FF8">
        <w:rPr>
          <w:rFonts w:asciiTheme="minorBidi" w:hAnsiTheme="minorBidi"/>
          <w:sz w:val="24"/>
          <w:szCs w:val="24"/>
          <w:rtl/>
        </w:rPr>
        <w:t>, עקרונותיה</w:t>
      </w:r>
      <w:r w:rsidR="00984232" w:rsidRPr="00C65FF8">
        <w:rPr>
          <w:rFonts w:asciiTheme="minorBidi" w:hAnsiTheme="minorBidi"/>
          <w:sz w:val="24"/>
          <w:szCs w:val="24"/>
          <w:rtl/>
        </w:rPr>
        <w:t xml:space="preserve"> והמעקב אחר ביצועה – ב</w:t>
      </w:r>
      <w:r w:rsidR="00BA30F2">
        <w:rPr>
          <w:rFonts w:asciiTheme="minorBidi" w:hAnsiTheme="minorBidi" w:hint="cs"/>
          <w:sz w:val="24"/>
          <w:szCs w:val="24"/>
          <w:rtl/>
        </w:rPr>
        <w:t>התייחס לטיפול באנשים עם מוגבלויות.</w:t>
      </w:r>
    </w:p>
    <w:p w:rsidR="00393A55" w:rsidRPr="00C65FF8" w:rsidRDefault="00393A55" w:rsidP="00C65FF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393A55" w:rsidRDefault="00393A55" w:rsidP="00F81B6C">
      <w:pPr>
        <w:pStyle w:val="a7"/>
        <w:numPr>
          <w:ilvl w:val="0"/>
          <w:numId w:val="24"/>
        </w:num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F81B6C">
        <w:rPr>
          <w:rFonts w:asciiTheme="minorBidi" w:hAnsiTheme="minorBidi" w:cstheme="minorBidi"/>
          <w:b/>
          <w:bCs/>
          <w:sz w:val="28"/>
          <w:szCs w:val="28"/>
          <w:rtl/>
        </w:rPr>
        <w:t>תכנית אישית – הגדרות</w:t>
      </w:r>
    </w:p>
    <w:p w:rsidR="00F453F6" w:rsidRPr="00F81B6C" w:rsidRDefault="00F453F6" w:rsidP="00F453F6">
      <w:pPr>
        <w:pStyle w:val="a7"/>
        <w:spacing w:line="360" w:lineRule="auto"/>
        <w:ind w:left="510"/>
        <w:rPr>
          <w:rFonts w:asciiTheme="minorBidi" w:hAnsiTheme="minorBidi"/>
          <w:b/>
          <w:bCs/>
          <w:sz w:val="28"/>
          <w:szCs w:val="28"/>
          <w:rtl/>
        </w:rPr>
      </w:pPr>
    </w:p>
    <w:p w:rsidR="00BD732D" w:rsidRPr="0029509C" w:rsidRDefault="0079536E" w:rsidP="00C65FF8">
      <w:pPr>
        <w:spacing w:line="360" w:lineRule="auto"/>
        <w:rPr>
          <w:rFonts w:asciiTheme="minorBidi" w:hAnsiTheme="minorBidi"/>
          <w:sz w:val="24"/>
          <w:szCs w:val="24"/>
          <w:u w:val="single"/>
          <w:rtl/>
        </w:rPr>
      </w:pPr>
      <w:r w:rsidRPr="0029509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3</w:t>
      </w:r>
      <w:r w:rsidR="003155C1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.1 </w:t>
      </w:r>
      <w:r w:rsidR="00760515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מהי תכנית אישית?</w:t>
      </w:r>
      <w:r w:rsidR="00760515" w:rsidRPr="0029509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="00906E4F" w:rsidRPr="0029509C">
        <w:rPr>
          <w:rFonts w:asciiTheme="minorBidi" w:hAnsiTheme="minorBidi"/>
          <w:sz w:val="24"/>
          <w:szCs w:val="24"/>
          <w:u w:val="single"/>
          <w:rtl/>
        </w:rPr>
        <w:t xml:space="preserve"> </w:t>
      </w:r>
    </w:p>
    <w:p w:rsidR="00760515" w:rsidRDefault="00393A55" w:rsidP="000B2593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>תכנית אישית</w:t>
      </w:r>
      <w:r w:rsidR="00F413FA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sz w:val="24"/>
          <w:szCs w:val="24"/>
          <w:rtl/>
        </w:rPr>
        <w:t xml:space="preserve">הנה </w:t>
      </w:r>
      <w:r w:rsidR="00760714" w:rsidRPr="00C65FF8">
        <w:rPr>
          <w:rFonts w:asciiTheme="minorBidi" w:hAnsiTheme="minorBidi"/>
          <w:sz w:val="24"/>
          <w:szCs w:val="24"/>
          <w:rtl/>
        </w:rPr>
        <w:t>מכלול</w:t>
      </w:r>
      <w:r w:rsidR="00760515" w:rsidRPr="00C65FF8">
        <w:rPr>
          <w:rFonts w:asciiTheme="minorBidi" w:hAnsiTheme="minorBidi"/>
          <w:sz w:val="24"/>
          <w:szCs w:val="24"/>
          <w:rtl/>
        </w:rPr>
        <w:t xml:space="preserve"> ההתערבויות</w:t>
      </w:r>
      <w:r w:rsidR="00F413FA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470EF4" w:rsidRPr="00C65FF8">
        <w:rPr>
          <w:rFonts w:asciiTheme="minorBidi" w:hAnsiTheme="minorBidi"/>
          <w:sz w:val="24"/>
          <w:szCs w:val="24"/>
          <w:rtl/>
        </w:rPr>
        <w:t>הנבנ</w:t>
      </w:r>
      <w:r w:rsidR="00760515" w:rsidRPr="00C65FF8">
        <w:rPr>
          <w:rFonts w:asciiTheme="minorBidi" w:hAnsiTheme="minorBidi"/>
          <w:sz w:val="24"/>
          <w:szCs w:val="24"/>
          <w:rtl/>
        </w:rPr>
        <w:t>ו</w:t>
      </w:r>
      <w:r w:rsidR="00470EF4" w:rsidRPr="00C65FF8">
        <w:rPr>
          <w:rFonts w:asciiTheme="minorBidi" w:hAnsiTheme="minorBidi"/>
          <w:sz w:val="24"/>
          <w:szCs w:val="24"/>
          <w:rtl/>
        </w:rPr>
        <w:t>ת עבור האדם</w:t>
      </w:r>
      <w:r w:rsidR="00FC5028" w:rsidRPr="00C65FF8">
        <w:rPr>
          <w:rFonts w:asciiTheme="minorBidi" w:hAnsiTheme="minorBidi"/>
          <w:sz w:val="24"/>
          <w:szCs w:val="24"/>
          <w:rtl/>
        </w:rPr>
        <w:t xml:space="preserve"> ובשיתוף עמו</w:t>
      </w:r>
      <w:r w:rsidR="00470EF4" w:rsidRPr="00C65FF8">
        <w:rPr>
          <w:rFonts w:asciiTheme="minorBidi" w:hAnsiTheme="minorBidi"/>
          <w:sz w:val="24"/>
          <w:szCs w:val="24"/>
          <w:rtl/>
        </w:rPr>
        <w:t xml:space="preserve">, </w:t>
      </w:r>
      <w:r w:rsidRPr="00C65FF8">
        <w:rPr>
          <w:rFonts w:asciiTheme="minorBidi" w:hAnsiTheme="minorBidi"/>
          <w:sz w:val="24"/>
          <w:szCs w:val="24"/>
          <w:rtl/>
        </w:rPr>
        <w:t>שעניינ</w:t>
      </w:r>
      <w:r w:rsidR="00760515" w:rsidRPr="00C65FF8">
        <w:rPr>
          <w:rFonts w:asciiTheme="minorBidi" w:hAnsiTheme="minorBidi"/>
          <w:sz w:val="24"/>
          <w:szCs w:val="24"/>
          <w:rtl/>
        </w:rPr>
        <w:t>ן</w:t>
      </w:r>
      <w:r w:rsidRPr="00C65FF8">
        <w:rPr>
          <w:rFonts w:asciiTheme="minorBidi" w:hAnsiTheme="minorBidi"/>
          <w:sz w:val="24"/>
          <w:szCs w:val="24"/>
          <w:rtl/>
        </w:rPr>
        <w:t xml:space="preserve"> טיפול, שיקום, </w:t>
      </w:r>
      <w:r w:rsidR="00760515" w:rsidRPr="00C65FF8">
        <w:rPr>
          <w:rFonts w:asciiTheme="minorBidi" w:hAnsiTheme="minorBidi"/>
          <w:sz w:val="24"/>
          <w:szCs w:val="24"/>
          <w:rtl/>
        </w:rPr>
        <w:t>שימור, קידום ו</w:t>
      </w:r>
      <w:r w:rsidRPr="00C65FF8">
        <w:rPr>
          <w:rFonts w:asciiTheme="minorBidi" w:hAnsiTheme="minorBidi"/>
          <w:sz w:val="24"/>
          <w:szCs w:val="24"/>
          <w:rtl/>
        </w:rPr>
        <w:t>שיפור איכות חיים</w:t>
      </w:r>
      <w:r w:rsidR="00760515" w:rsidRPr="00C65FF8">
        <w:rPr>
          <w:rFonts w:asciiTheme="minorBidi" w:hAnsiTheme="minorBidi"/>
          <w:sz w:val="24"/>
          <w:szCs w:val="24"/>
          <w:rtl/>
        </w:rPr>
        <w:t xml:space="preserve"> של האדם, תוך מיקוד</w:t>
      </w:r>
      <w:r w:rsidRPr="00C65FF8">
        <w:rPr>
          <w:rFonts w:asciiTheme="minorBidi" w:hAnsiTheme="minorBidi"/>
          <w:sz w:val="24"/>
          <w:szCs w:val="24"/>
          <w:rtl/>
        </w:rPr>
        <w:t xml:space="preserve"> באח</w:t>
      </w:r>
      <w:r w:rsidR="007E2F62">
        <w:rPr>
          <w:rFonts w:asciiTheme="minorBidi" w:hAnsiTheme="minorBidi"/>
          <w:sz w:val="24"/>
          <w:szCs w:val="24"/>
          <w:rtl/>
        </w:rPr>
        <w:t>ד או יותר מתחומי החיים המרכזיים</w:t>
      </w:r>
      <w:r w:rsidR="007E2F62">
        <w:rPr>
          <w:rFonts w:asciiTheme="minorBidi" w:hAnsiTheme="minorBidi" w:hint="cs"/>
          <w:sz w:val="24"/>
          <w:szCs w:val="24"/>
          <w:rtl/>
        </w:rPr>
        <w:t>:</w:t>
      </w:r>
      <w:r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993E05" w:rsidRPr="00C65FF8">
        <w:rPr>
          <w:rFonts w:asciiTheme="minorBidi" w:eastAsia="Calibri" w:hAnsiTheme="minorBidi"/>
          <w:sz w:val="24"/>
          <w:szCs w:val="24"/>
          <w:rtl/>
        </w:rPr>
        <w:t xml:space="preserve"> הבנה ותקשורת; ניידות בסביבה; טיפול עצמי; יחסים בינאישיים; פעילויות יומיום</w:t>
      </w:r>
      <w:r w:rsidR="00362BD4">
        <w:rPr>
          <w:rFonts w:asciiTheme="minorBidi" w:eastAsia="Calibri" w:hAnsiTheme="minorBidi" w:hint="cs"/>
          <w:sz w:val="24"/>
          <w:szCs w:val="24"/>
          <w:rtl/>
        </w:rPr>
        <w:t xml:space="preserve"> </w:t>
      </w:r>
      <w:r w:rsidR="00362BD4">
        <w:rPr>
          <w:rFonts w:asciiTheme="minorBidi" w:eastAsia="Calibri" w:hAnsiTheme="minorBidi"/>
          <w:sz w:val="24"/>
          <w:szCs w:val="24"/>
          <w:rtl/>
        </w:rPr>
        <w:t>–</w:t>
      </w:r>
      <w:r w:rsidR="000B2593">
        <w:rPr>
          <w:rFonts w:asciiTheme="minorBidi" w:eastAsia="Calibri" w:hAnsiTheme="minorBidi" w:hint="cs"/>
          <w:sz w:val="24"/>
          <w:szCs w:val="24"/>
          <w:rtl/>
        </w:rPr>
        <w:t xml:space="preserve"> משק בית;</w:t>
      </w:r>
      <w:r w:rsidR="00362BD4">
        <w:rPr>
          <w:rFonts w:asciiTheme="minorBidi" w:eastAsia="Calibri" w:hAnsiTheme="minorBidi" w:hint="cs"/>
          <w:sz w:val="24"/>
          <w:szCs w:val="24"/>
          <w:rtl/>
        </w:rPr>
        <w:t xml:space="preserve"> </w:t>
      </w:r>
      <w:r w:rsidR="00993E05" w:rsidRPr="00C65FF8">
        <w:rPr>
          <w:rFonts w:asciiTheme="minorBidi" w:eastAsia="Calibri" w:hAnsiTheme="minorBidi"/>
          <w:sz w:val="24"/>
          <w:szCs w:val="24"/>
          <w:rtl/>
        </w:rPr>
        <w:t>לימודים ועבודה; השתתפות בחברה</w:t>
      </w:r>
      <w:r w:rsidR="00BD732D">
        <w:rPr>
          <w:rFonts w:asciiTheme="minorBidi" w:hAnsiTheme="minorBidi" w:hint="cs"/>
          <w:sz w:val="24"/>
          <w:szCs w:val="24"/>
          <w:rtl/>
        </w:rPr>
        <w:t>.</w:t>
      </w:r>
    </w:p>
    <w:p w:rsidR="00F453F6" w:rsidRPr="00C65FF8" w:rsidRDefault="00F453F6" w:rsidP="00362BD4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BD732D" w:rsidRPr="0029509C" w:rsidRDefault="0079536E" w:rsidP="00C65FF8">
      <w:pPr>
        <w:spacing w:line="360" w:lineRule="auto"/>
        <w:rPr>
          <w:rFonts w:asciiTheme="minorBidi" w:hAnsiTheme="minorBidi"/>
          <w:sz w:val="24"/>
          <w:szCs w:val="24"/>
          <w:u w:val="single"/>
          <w:rtl/>
        </w:rPr>
      </w:pPr>
      <w:r w:rsidRPr="0029509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3</w:t>
      </w:r>
      <w:r w:rsidR="003155C1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.2 </w:t>
      </w:r>
      <w:r w:rsidR="00760515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מטרת התכנית האישית</w:t>
      </w:r>
      <w:r w:rsidR="00760515" w:rsidRPr="0029509C">
        <w:rPr>
          <w:rFonts w:asciiTheme="minorBidi" w:hAnsiTheme="minorBidi"/>
          <w:sz w:val="24"/>
          <w:szCs w:val="24"/>
          <w:u w:val="single"/>
          <w:rtl/>
        </w:rPr>
        <w:t xml:space="preserve">: </w:t>
      </w:r>
    </w:p>
    <w:p w:rsidR="00760515" w:rsidRDefault="00760515" w:rsidP="00A879CC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>לסייע לאדם, ככל האפשר, ל</w:t>
      </w:r>
      <w:r w:rsidR="00D11DAF">
        <w:rPr>
          <w:rFonts w:asciiTheme="minorBidi" w:hAnsiTheme="minorBidi" w:hint="cs"/>
          <w:sz w:val="24"/>
          <w:szCs w:val="24"/>
          <w:rtl/>
        </w:rPr>
        <w:t>נהל חיים בעלי משמעות,</w:t>
      </w:r>
      <w:r w:rsidR="00734AE0" w:rsidRPr="00A879CC">
        <w:rPr>
          <w:rFonts w:asciiTheme="minorBidi" w:hAnsiTheme="minorBidi" w:hint="cs"/>
          <w:sz w:val="24"/>
          <w:szCs w:val="24"/>
          <w:rtl/>
        </w:rPr>
        <w:t xml:space="preserve"> </w:t>
      </w:r>
      <w:r w:rsidR="00D11DAF">
        <w:rPr>
          <w:rFonts w:asciiTheme="minorBidi" w:hAnsiTheme="minorBidi" w:hint="cs"/>
          <w:sz w:val="24"/>
          <w:szCs w:val="24"/>
          <w:rtl/>
        </w:rPr>
        <w:t>לקיים</w:t>
      </w:r>
      <w:r w:rsidRPr="00C65FF8">
        <w:rPr>
          <w:rFonts w:asciiTheme="minorBidi" w:hAnsiTheme="minorBidi"/>
          <w:sz w:val="24"/>
          <w:szCs w:val="24"/>
          <w:rtl/>
        </w:rPr>
        <w:t xml:space="preserve"> אינטראקציה יעילה  עם העולם הסובב אותו ולשפר את רמת האוטונומיה הנחוצה לכך. (מבוסס על הגדרת השיקום של </w:t>
      </w:r>
      <w:proofErr w:type="spellStart"/>
      <w:r w:rsidRPr="00C65FF8">
        <w:rPr>
          <w:rFonts w:asciiTheme="minorBidi" w:hAnsiTheme="minorBidi"/>
          <w:sz w:val="24"/>
          <w:szCs w:val="24"/>
        </w:rPr>
        <w:t>Arokiasamy</w:t>
      </w:r>
      <w:proofErr w:type="spellEnd"/>
      <w:r w:rsidRPr="00C65FF8">
        <w:rPr>
          <w:rFonts w:asciiTheme="minorBidi" w:hAnsiTheme="minorBidi"/>
          <w:sz w:val="24"/>
          <w:szCs w:val="24"/>
        </w:rPr>
        <w:t>, 1993</w:t>
      </w:r>
      <w:r w:rsidRPr="00C65FF8">
        <w:rPr>
          <w:rFonts w:asciiTheme="minorBidi" w:hAnsiTheme="minorBidi"/>
          <w:sz w:val="24"/>
          <w:szCs w:val="24"/>
          <w:rtl/>
        </w:rPr>
        <w:t>).</w:t>
      </w:r>
    </w:p>
    <w:p w:rsidR="00F453F6" w:rsidRPr="00C65FF8" w:rsidRDefault="00F453F6" w:rsidP="00A879CC">
      <w:pPr>
        <w:spacing w:line="360" w:lineRule="auto"/>
        <w:rPr>
          <w:rFonts w:asciiTheme="minorBidi" w:hAnsiTheme="minorBidi"/>
          <w:sz w:val="24"/>
          <w:szCs w:val="24"/>
        </w:rPr>
      </w:pPr>
    </w:p>
    <w:p w:rsidR="00BD732D" w:rsidRPr="0029509C" w:rsidRDefault="0079536E" w:rsidP="00C65FF8">
      <w:pPr>
        <w:spacing w:line="360" w:lineRule="auto"/>
        <w:rPr>
          <w:rFonts w:asciiTheme="minorBidi" w:hAnsiTheme="minorBidi"/>
          <w:sz w:val="24"/>
          <w:szCs w:val="24"/>
          <w:u w:val="single"/>
          <w:rtl/>
        </w:rPr>
      </w:pPr>
      <w:r w:rsidRPr="0029509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3</w:t>
      </w:r>
      <w:r w:rsidR="003155C1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.3</w:t>
      </w:r>
      <w:r w:rsidR="003155C1" w:rsidRPr="0029509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="00760515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מי בונה את התכנית</w:t>
      </w:r>
      <w:r w:rsidR="00E1762F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האישית</w:t>
      </w:r>
      <w:r w:rsidR="00760515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?</w:t>
      </w:r>
      <w:r w:rsidR="00760515" w:rsidRPr="0029509C">
        <w:rPr>
          <w:rFonts w:asciiTheme="minorBidi" w:hAnsiTheme="minorBidi"/>
          <w:sz w:val="24"/>
          <w:szCs w:val="24"/>
          <w:u w:val="single"/>
          <w:rtl/>
        </w:rPr>
        <w:t xml:space="preserve"> </w:t>
      </w:r>
    </w:p>
    <w:p w:rsidR="002C6D26" w:rsidRDefault="00C533F3" w:rsidP="00C65FF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>ה</w:t>
      </w:r>
      <w:r w:rsidR="00393A55" w:rsidRPr="00C65FF8">
        <w:rPr>
          <w:rFonts w:asciiTheme="minorBidi" w:hAnsiTheme="minorBidi"/>
          <w:sz w:val="24"/>
          <w:szCs w:val="24"/>
          <w:rtl/>
        </w:rPr>
        <w:t xml:space="preserve">תכנית </w:t>
      </w:r>
      <w:r w:rsidR="00470EF4" w:rsidRPr="00C65FF8">
        <w:rPr>
          <w:rFonts w:asciiTheme="minorBidi" w:hAnsiTheme="minorBidi"/>
          <w:sz w:val="24"/>
          <w:szCs w:val="24"/>
          <w:rtl/>
        </w:rPr>
        <w:t xml:space="preserve">– ראשיתה </w:t>
      </w:r>
      <w:r w:rsidR="00393A55" w:rsidRPr="00C65FF8">
        <w:rPr>
          <w:rFonts w:asciiTheme="minorBidi" w:hAnsiTheme="minorBidi"/>
          <w:sz w:val="24"/>
          <w:szCs w:val="24"/>
          <w:rtl/>
        </w:rPr>
        <w:t xml:space="preserve">במחלקה לש"ח </w:t>
      </w:r>
      <w:r w:rsidR="00760515" w:rsidRPr="00C65FF8">
        <w:rPr>
          <w:rFonts w:asciiTheme="minorBidi" w:hAnsiTheme="minorBidi"/>
          <w:sz w:val="24"/>
          <w:szCs w:val="24"/>
          <w:rtl/>
        </w:rPr>
        <w:t xml:space="preserve">, יחד עם האדם, </w:t>
      </w:r>
      <w:r w:rsidR="00393A55" w:rsidRPr="00C65FF8">
        <w:rPr>
          <w:rFonts w:asciiTheme="minorBidi" w:hAnsiTheme="minorBidi"/>
          <w:sz w:val="24"/>
          <w:szCs w:val="24"/>
          <w:rtl/>
        </w:rPr>
        <w:t xml:space="preserve">באמצעות </w:t>
      </w:r>
      <w:proofErr w:type="spellStart"/>
      <w:r w:rsidR="00393A55" w:rsidRPr="00C65FF8">
        <w:rPr>
          <w:rFonts w:asciiTheme="minorBidi" w:hAnsiTheme="minorBidi"/>
          <w:sz w:val="24"/>
          <w:szCs w:val="24"/>
          <w:rtl/>
        </w:rPr>
        <w:t>העו"ס</w:t>
      </w:r>
      <w:proofErr w:type="spellEnd"/>
      <w:r w:rsidR="00393A55" w:rsidRPr="00C65FF8">
        <w:rPr>
          <w:rFonts w:asciiTheme="minorBidi" w:hAnsiTheme="minorBidi"/>
          <w:sz w:val="24"/>
          <w:szCs w:val="24"/>
          <w:rtl/>
        </w:rPr>
        <w:t xml:space="preserve"> המטפל - זאת לאחר שעבר באחד ממסלולי ההערכה/הכרה </w:t>
      </w:r>
      <w:r w:rsidR="00760515" w:rsidRPr="00C65FF8">
        <w:rPr>
          <w:rFonts w:asciiTheme="minorBidi" w:hAnsiTheme="minorBidi"/>
          <w:sz w:val="24"/>
          <w:szCs w:val="24"/>
          <w:rtl/>
        </w:rPr>
        <w:t xml:space="preserve">של </w:t>
      </w:r>
      <w:r w:rsidR="00393A55" w:rsidRPr="00C65FF8">
        <w:rPr>
          <w:rFonts w:asciiTheme="minorBidi" w:hAnsiTheme="minorBidi"/>
          <w:sz w:val="24"/>
          <w:szCs w:val="24"/>
          <w:rtl/>
        </w:rPr>
        <w:t>מ</w:t>
      </w:r>
      <w:r w:rsidR="00760515" w:rsidRPr="00C65FF8">
        <w:rPr>
          <w:rFonts w:asciiTheme="minorBidi" w:hAnsiTheme="minorBidi"/>
          <w:sz w:val="24"/>
          <w:szCs w:val="24"/>
          <w:rtl/>
        </w:rPr>
        <w:t>י</w:t>
      </w:r>
      <w:r w:rsidR="00393A55" w:rsidRPr="00C65FF8">
        <w:rPr>
          <w:rFonts w:asciiTheme="minorBidi" w:hAnsiTheme="minorBidi"/>
          <w:sz w:val="24"/>
          <w:szCs w:val="24"/>
          <w:rtl/>
        </w:rPr>
        <w:t>נהל מוגבלויות.</w:t>
      </w:r>
      <w:r w:rsidR="002C6D26" w:rsidRPr="002C6D26">
        <w:rPr>
          <w:rFonts w:asciiTheme="minorBidi" w:hAnsiTheme="minorBidi"/>
          <w:sz w:val="24"/>
          <w:szCs w:val="24"/>
          <w:rtl/>
        </w:rPr>
        <w:t xml:space="preserve"> </w:t>
      </w:r>
    </w:p>
    <w:p w:rsidR="00AE6A07" w:rsidRDefault="002C6D26" w:rsidP="00BD732D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במידה והאדם משולב  במסגרת מתמשכת- מסגרת יום /מסגרת דיור  - תועבר האחריות הישירה על בניית התכנית, כולל  הערכה ומעקב, לעו"ס המסגרת/רכז/ת תכניות אישיות או איש מקצוע אחר שמינה </w:t>
      </w:r>
      <w:r>
        <w:rPr>
          <w:rFonts w:asciiTheme="minorBidi" w:hAnsiTheme="minorBidi"/>
          <w:sz w:val="24"/>
          <w:szCs w:val="24"/>
          <w:rtl/>
        </w:rPr>
        <w:t>מנהל</w:t>
      </w:r>
      <w:r w:rsidRPr="00C65FF8">
        <w:rPr>
          <w:rFonts w:asciiTheme="minorBidi" w:hAnsiTheme="minorBidi"/>
          <w:sz w:val="24"/>
          <w:szCs w:val="24"/>
          <w:rtl/>
        </w:rPr>
        <w:t xml:space="preserve"> המסגרת לצורך זה – תוך עדכון שנתי של עו"ס </w:t>
      </w:r>
      <w:proofErr w:type="spellStart"/>
      <w:r w:rsidRPr="00C65FF8">
        <w:rPr>
          <w:rFonts w:asciiTheme="minorBidi" w:hAnsiTheme="minorBidi"/>
          <w:sz w:val="24"/>
          <w:szCs w:val="24"/>
          <w:rtl/>
        </w:rPr>
        <w:t>המש"ח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>.</w:t>
      </w:r>
    </w:p>
    <w:p w:rsidR="00F453F6" w:rsidRDefault="00F453F6" w:rsidP="00BD732D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9F7B28" w:rsidRPr="0029509C" w:rsidRDefault="00AE6A07" w:rsidP="0079536E">
      <w:pPr>
        <w:spacing w:line="360" w:lineRule="auto"/>
        <w:rPr>
          <w:rFonts w:asciiTheme="minorBidi" w:hAnsiTheme="minorBidi"/>
          <w:sz w:val="24"/>
          <w:szCs w:val="24"/>
          <w:u w:val="single"/>
          <w:rtl/>
        </w:rPr>
      </w:pPr>
      <w:r w:rsidRPr="0029509C"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 xml:space="preserve">3.4. </w:t>
      </w:r>
      <w:r w:rsidR="003155C1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393A55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אחריות מקצועית על ניהול התכנית האישית: </w:t>
      </w:r>
    </w:p>
    <w:p w:rsidR="00906E4F" w:rsidRPr="00C65FF8" w:rsidRDefault="00393A55" w:rsidP="0079536E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במידה ומרכיבי התכנית קשורים לתחומים שבטיפול </w:t>
      </w:r>
      <w:proofErr w:type="spellStart"/>
      <w:r w:rsidRPr="00C65FF8">
        <w:rPr>
          <w:rFonts w:asciiTheme="minorBidi" w:hAnsiTheme="minorBidi"/>
          <w:sz w:val="24"/>
          <w:szCs w:val="24"/>
          <w:rtl/>
        </w:rPr>
        <w:t>המ</w:t>
      </w:r>
      <w:r w:rsidR="005F2E9E" w:rsidRPr="00C65FF8">
        <w:rPr>
          <w:rFonts w:asciiTheme="minorBidi" w:hAnsiTheme="minorBidi"/>
          <w:sz w:val="24"/>
          <w:szCs w:val="24"/>
          <w:rtl/>
        </w:rPr>
        <w:t>ש"ח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 xml:space="preserve"> בלבד – תהא האחריות על תהליך</w:t>
      </w:r>
      <w:r w:rsidR="00863F60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sz w:val="24"/>
          <w:szCs w:val="24"/>
          <w:rtl/>
        </w:rPr>
        <w:t>ההערכה</w:t>
      </w:r>
      <w:r w:rsidR="00863F60" w:rsidRPr="00C65FF8">
        <w:rPr>
          <w:rFonts w:asciiTheme="minorBidi" w:hAnsiTheme="minorBidi"/>
          <w:sz w:val="24"/>
          <w:szCs w:val="24"/>
          <w:rtl/>
        </w:rPr>
        <w:t>, בניית התכנית</w:t>
      </w:r>
      <w:r w:rsidRPr="00C65FF8">
        <w:rPr>
          <w:rFonts w:asciiTheme="minorBidi" w:hAnsiTheme="minorBidi"/>
          <w:sz w:val="24"/>
          <w:szCs w:val="24"/>
          <w:rtl/>
        </w:rPr>
        <w:t xml:space="preserve"> והמעקב</w:t>
      </w:r>
      <w:r w:rsidR="00863F60" w:rsidRPr="00C65FF8">
        <w:rPr>
          <w:rFonts w:asciiTheme="minorBidi" w:hAnsiTheme="minorBidi"/>
          <w:sz w:val="24"/>
          <w:szCs w:val="24"/>
          <w:rtl/>
        </w:rPr>
        <w:t xml:space="preserve"> -</w:t>
      </w:r>
      <w:r w:rsidRPr="00C65FF8">
        <w:rPr>
          <w:rFonts w:asciiTheme="minorBidi" w:hAnsiTheme="minorBidi"/>
          <w:sz w:val="24"/>
          <w:szCs w:val="24"/>
          <w:rtl/>
        </w:rPr>
        <w:t xml:space="preserve"> על </w:t>
      </w:r>
      <w:proofErr w:type="spellStart"/>
      <w:r w:rsidRPr="00C65FF8">
        <w:rPr>
          <w:rFonts w:asciiTheme="minorBidi" w:hAnsiTheme="minorBidi"/>
          <w:sz w:val="24"/>
          <w:szCs w:val="24"/>
          <w:rtl/>
        </w:rPr>
        <w:t>העו"ס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 xml:space="preserve"> המטפל או רפרנט אחר שמינתה המחלקה לצורך זה, זאת עפ"י כללי הניהול והמעקב של "תכנית התערבות" </w:t>
      </w:r>
      <w:proofErr w:type="spellStart"/>
      <w:r w:rsidRPr="00C65FF8">
        <w:rPr>
          <w:rFonts w:asciiTheme="minorBidi" w:hAnsiTheme="minorBidi"/>
          <w:sz w:val="24"/>
          <w:szCs w:val="24"/>
          <w:rtl/>
        </w:rPr>
        <w:t>במש"ח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>.</w:t>
      </w:r>
    </w:p>
    <w:p w:rsidR="00BA30F2" w:rsidRDefault="00BA30F2" w:rsidP="00C65FF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:rsidR="007B4837" w:rsidRPr="0029509C" w:rsidRDefault="007E2F62" w:rsidP="007B4837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29509C">
        <w:rPr>
          <w:rFonts w:asciiTheme="minorBidi" w:hAnsiTheme="minorBidi"/>
          <w:b/>
          <w:bCs/>
          <w:sz w:val="28"/>
          <w:szCs w:val="28"/>
          <w:rtl/>
        </w:rPr>
        <w:t xml:space="preserve">4 </w:t>
      </w:r>
      <w:r w:rsidR="003155C1" w:rsidRPr="0029509C">
        <w:rPr>
          <w:rFonts w:asciiTheme="minorBidi" w:hAnsiTheme="minorBidi"/>
          <w:b/>
          <w:bCs/>
          <w:sz w:val="28"/>
          <w:szCs w:val="28"/>
          <w:rtl/>
        </w:rPr>
        <w:t xml:space="preserve">. </w:t>
      </w:r>
      <w:r w:rsidR="00066290" w:rsidRPr="0029509C">
        <w:rPr>
          <w:rFonts w:asciiTheme="minorBidi" w:hAnsiTheme="minorBidi"/>
          <w:b/>
          <w:bCs/>
          <w:sz w:val="28"/>
          <w:szCs w:val="28"/>
          <w:rtl/>
        </w:rPr>
        <w:t>הנחות יסוד ו</w:t>
      </w:r>
      <w:r w:rsidR="00984232" w:rsidRPr="0029509C">
        <w:rPr>
          <w:rFonts w:asciiTheme="minorBidi" w:hAnsiTheme="minorBidi"/>
          <w:b/>
          <w:bCs/>
          <w:sz w:val="28"/>
          <w:szCs w:val="28"/>
          <w:rtl/>
        </w:rPr>
        <w:t>מושגים מרכזיים</w:t>
      </w:r>
      <w:r w:rsidR="007B4837" w:rsidRPr="0029509C">
        <w:rPr>
          <w:rFonts w:asciiTheme="minorBidi" w:hAnsiTheme="minorBidi" w:hint="cs"/>
          <w:b/>
          <w:bCs/>
          <w:sz w:val="28"/>
          <w:szCs w:val="28"/>
          <w:rtl/>
        </w:rPr>
        <w:t xml:space="preserve">: </w:t>
      </w:r>
      <w:r w:rsidR="00DB43E7"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7B4837" w:rsidRPr="0029509C">
        <w:rPr>
          <w:rFonts w:asciiTheme="minorBidi" w:hAnsiTheme="minorBidi"/>
          <w:b/>
          <w:bCs/>
          <w:sz w:val="28"/>
          <w:szCs w:val="28"/>
          <w:rtl/>
        </w:rPr>
        <w:t xml:space="preserve">מודל </w:t>
      </w:r>
      <w:r w:rsidR="007B4837" w:rsidRPr="0029509C">
        <w:rPr>
          <w:rFonts w:asciiTheme="minorBidi" w:hAnsiTheme="minorBidi"/>
          <w:b/>
          <w:bCs/>
          <w:sz w:val="28"/>
          <w:szCs w:val="28"/>
        </w:rPr>
        <w:t>ICF</w:t>
      </w:r>
      <w:r w:rsidR="007B4837" w:rsidRPr="0029509C">
        <w:rPr>
          <w:rFonts w:asciiTheme="minorBidi" w:hAnsiTheme="minorBidi"/>
          <w:b/>
          <w:bCs/>
          <w:sz w:val="28"/>
          <w:szCs w:val="28"/>
          <w:rtl/>
        </w:rPr>
        <w:t xml:space="preserve"> ושירות מוכוון אדם</w:t>
      </w:r>
    </w:p>
    <w:p w:rsidR="00984232" w:rsidRPr="0029509C" w:rsidRDefault="00984232" w:rsidP="00D86B80">
      <w:pPr>
        <w:spacing w:line="360" w:lineRule="auto"/>
        <w:rPr>
          <w:rFonts w:asciiTheme="minorBidi" w:hAnsiTheme="minorBidi"/>
          <w:b/>
          <w:bCs/>
          <w:sz w:val="28"/>
          <w:szCs w:val="28"/>
          <w:u w:val="single"/>
        </w:rPr>
      </w:pPr>
    </w:p>
    <w:p w:rsidR="00D86B80" w:rsidRPr="0029509C" w:rsidRDefault="007E2F62" w:rsidP="00404CE2">
      <w:pPr>
        <w:spacing w:line="360" w:lineRule="auto"/>
        <w:rPr>
          <w:rFonts w:asciiTheme="minorBidi" w:hAnsiTheme="minorBidi"/>
          <w:sz w:val="24"/>
          <w:szCs w:val="24"/>
          <w:u w:val="single"/>
          <w:rtl/>
        </w:rPr>
      </w:pPr>
      <w:r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4</w:t>
      </w:r>
      <w:r w:rsidR="00906E4F" w:rsidRPr="0029509C">
        <w:rPr>
          <w:rFonts w:asciiTheme="minorBidi" w:hAnsiTheme="minorBidi"/>
          <w:b/>
          <w:bCs/>
          <w:sz w:val="24"/>
          <w:szCs w:val="24"/>
          <w:u w:val="single"/>
          <w:rtl/>
        </w:rPr>
        <w:t>.1</w:t>
      </w:r>
      <w:r w:rsidR="00906E4F" w:rsidRPr="0029509C">
        <w:rPr>
          <w:rFonts w:asciiTheme="minorBidi" w:hAnsiTheme="minorBidi"/>
          <w:sz w:val="24"/>
          <w:szCs w:val="24"/>
          <w:u w:val="single"/>
          <w:rtl/>
        </w:rPr>
        <w:t xml:space="preserve">. </w:t>
      </w:r>
      <w:r w:rsidR="00984232" w:rsidRPr="0029509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="00DB43E7" w:rsidRPr="0029509C">
        <w:rPr>
          <w:rFonts w:asciiTheme="minorBidi" w:hAnsiTheme="minorBidi"/>
          <w:b/>
          <w:bCs/>
          <w:sz w:val="24"/>
          <w:szCs w:val="24"/>
          <w:u w:val="single"/>
        </w:rPr>
        <w:t>ICF</w:t>
      </w:r>
      <w:r w:rsidR="00DB43E7" w:rsidRPr="0029509C">
        <w:rPr>
          <w:rFonts w:asciiTheme="minorBidi" w:hAnsiTheme="minorBidi"/>
          <w:sz w:val="24"/>
          <w:szCs w:val="24"/>
          <w:u w:val="single"/>
          <w:rtl/>
        </w:rPr>
        <w:t xml:space="preserve"> </w:t>
      </w:r>
    </w:p>
    <w:p w:rsidR="00404CE2" w:rsidRDefault="00984232" w:rsidP="00404CE2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>מודל</w:t>
      </w:r>
      <w:r w:rsidR="002C6D26">
        <w:rPr>
          <w:rFonts w:asciiTheme="minorBidi" w:hAnsiTheme="minorBidi" w:hint="cs"/>
          <w:sz w:val="24"/>
          <w:szCs w:val="24"/>
          <w:rtl/>
        </w:rPr>
        <w:t xml:space="preserve"> של</w:t>
      </w:r>
      <w:r w:rsidRPr="00C65FF8">
        <w:rPr>
          <w:rFonts w:asciiTheme="minorBidi" w:hAnsiTheme="minorBidi"/>
          <w:sz w:val="24"/>
          <w:szCs w:val="24"/>
          <w:rtl/>
        </w:rPr>
        <w:t xml:space="preserve"> ארגון הבריאות העולמי לסיווג התפקוד האנושי</w:t>
      </w:r>
      <w:r w:rsidR="00404CE2">
        <w:rPr>
          <w:rFonts w:asciiTheme="minorBidi" w:hAnsiTheme="minorBidi" w:hint="cs"/>
          <w:sz w:val="24"/>
          <w:szCs w:val="24"/>
          <w:rtl/>
        </w:rPr>
        <w:t xml:space="preserve"> 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שעיקרו ראייה רב ממדית של תפקוד, המחייבת תהליך הערכה וניתוח של </w:t>
      </w:r>
      <w:r w:rsidR="00404CE2" w:rsidRPr="000B2593">
        <w:rPr>
          <w:rFonts w:asciiTheme="minorBidi" w:hAnsiTheme="minorBidi"/>
          <w:b/>
          <w:bCs/>
          <w:sz w:val="24"/>
          <w:szCs w:val="24"/>
          <w:rtl/>
        </w:rPr>
        <w:t>שלושת היסודות המרכזיים המחוללים תפקוד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: </w:t>
      </w:r>
      <w:r w:rsidR="00404CE2" w:rsidRPr="000B2593">
        <w:rPr>
          <w:rFonts w:asciiTheme="minorBidi" w:hAnsiTheme="minorBidi"/>
          <w:b/>
          <w:bCs/>
          <w:sz w:val="24"/>
          <w:szCs w:val="24"/>
          <w:rtl/>
        </w:rPr>
        <w:t>הליקוי/ים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 של האדם, </w:t>
      </w:r>
      <w:r w:rsidR="00404CE2" w:rsidRPr="000B2593">
        <w:rPr>
          <w:rFonts w:asciiTheme="minorBidi" w:hAnsiTheme="minorBidi"/>
          <w:b/>
          <w:bCs/>
          <w:sz w:val="24"/>
          <w:szCs w:val="24"/>
          <w:rtl/>
        </w:rPr>
        <w:t>מא</w:t>
      </w:r>
      <w:r w:rsidR="000B2593" w:rsidRPr="000B2593">
        <w:rPr>
          <w:rFonts w:asciiTheme="minorBidi" w:hAnsiTheme="minorBidi"/>
          <w:b/>
          <w:bCs/>
          <w:sz w:val="24"/>
          <w:szCs w:val="24"/>
          <w:rtl/>
        </w:rPr>
        <w:t>פייני סביבתו</w:t>
      </w:r>
      <w:r w:rsidR="000B2593">
        <w:rPr>
          <w:rFonts w:asciiTheme="minorBidi" w:hAnsiTheme="minorBidi"/>
          <w:sz w:val="24"/>
          <w:szCs w:val="24"/>
          <w:rtl/>
        </w:rPr>
        <w:t xml:space="preserve"> </w:t>
      </w:r>
      <w:r w:rsidR="000B2593" w:rsidRPr="000B2593">
        <w:rPr>
          <w:rFonts w:asciiTheme="minorBidi" w:hAnsiTheme="minorBidi"/>
          <w:b/>
          <w:bCs/>
          <w:sz w:val="24"/>
          <w:szCs w:val="24"/>
          <w:rtl/>
        </w:rPr>
        <w:t>ומאפייניו האישיים</w:t>
      </w:r>
      <w:r w:rsidR="000B2593">
        <w:rPr>
          <w:rFonts w:asciiTheme="minorBidi" w:hAnsiTheme="minorBidi"/>
          <w:sz w:val="24"/>
          <w:szCs w:val="24"/>
          <w:rtl/>
        </w:rPr>
        <w:t>.</w:t>
      </w:r>
      <w:r w:rsidR="00404CE2" w:rsidRPr="00404CE2">
        <w:rPr>
          <w:rFonts w:asciiTheme="minorBidi" w:hAnsiTheme="minorBidi"/>
          <w:sz w:val="24"/>
          <w:szCs w:val="24"/>
          <w:rtl/>
        </w:rPr>
        <w:t xml:space="preserve"> הבנת שלושת היסודות הללו ויחסי הגומלין שהם מקיימים, תיתן תמונה מעמיקה ומספקת אודות תפקודו של הפרט וצרכיו.</w:t>
      </w:r>
    </w:p>
    <w:p w:rsidR="00404CE2" w:rsidRPr="00BD1DEA" w:rsidRDefault="00404CE2" w:rsidP="00404CE2">
      <w:pPr>
        <w:spacing w:line="360" w:lineRule="auto"/>
        <w:rPr>
          <w:rFonts w:asciiTheme="minorBidi" w:hAnsiTheme="minorBidi"/>
          <w:sz w:val="24"/>
          <w:szCs w:val="24"/>
        </w:rPr>
      </w:pPr>
    </w:p>
    <w:p w:rsidR="00FF408B" w:rsidRPr="00F453F6" w:rsidRDefault="00EC20EF" w:rsidP="00A879CC">
      <w:pPr>
        <w:spacing w:line="360" w:lineRule="auto"/>
        <w:rPr>
          <w:sz w:val="24"/>
          <w:szCs w:val="24"/>
          <w:u w:val="single"/>
        </w:rPr>
      </w:pPr>
      <w:r w:rsidRPr="00BD1DEA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4.2 </w:t>
      </w:r>
      <w:r w:rsidR="00351CE9" w:rsidRPr="00F453F6">
        <w:rPr>
          <w:rFonts w:hint="cs"/>
          <w:b/>
          <w:bCs/>
          <w:sz w:val="24"/>
          <w:szCs w:val="24"/>
          <w:u w:val="single"/>
          <w:rtl/>
        </w:rPr>
        <w:t>מושגי</w:t>
      </w:r>
      <w:r w:rsidR="00984232" w:rsidRPr="00F453F6">
        <w:rPr>
          <w:b/>
          <w:bCs/>
          <w:sz w:val="24"/>
          <w:szCs w:val="24"/>
          <w:u w:val="single"/>
          <w:rtl/>
        </w:rPr>
        <w:t xml:space="preserve"> </w:t>
      </w:r>
      <w:r w:rsidR="00984232" w:rsidRPr="00F453F6">
        <w:rPr>
          <w:rFonts w:hint="cs"/>
          <w:b/>
          <w:bCs/>
          <w:sz w:val="24"/>
          <w:szCs w:val="24"/>
          <w:u w:val="single"/>
          <w:rtl/>
        </w:rPr>
        <w:t>יסוד</w:t>
      </w:r>
      <w:r w:rsidR="00404CE2" w:rsidRPr="00F453F6">
        <w:rPr>
          <w:b/>
          <w:bCs/>
          <w:sz w:val="24"/>
          <w:szCs w:val="24"/>
          <w:u w:val="single"/>
        </w:rPr>
        <w:t xml:space="preserve">ICF </w:t>
      </w:r>
      <w:r w:rsidR="00984232" w:rsidRPr="00F453F6">
        <w:rPr>
          <w:b/>
          <w:bCs/>
          <w:sz w:val="24"/>
          <w:szCs w:val="24"/>
          <w:u w:val="single"/>
          <w:rtl/>
        </w:rPr>
        <w:t>:</w:t>
      </w:r>
    </w:p>
    <w:p w:rsidR="003D43B1" w:rsidRPr="00C65FF8" w:rsidRDefault="003D43B1" w:rsidP="00C65FF8">
      <w:pPr>
        <w:pStyle w:val="a7"/>
        <w:spacing w:line="360" w:lineRule="auto"/>
        <w:ind w:left="1287"/>
        <w:rPr>
          <w:rFonts w:asciiTheme="minorBidi" w:hAnsiTheme="minorBidi" w:cstheme="minorBidi"/>
          <w:sz w:val="24"/>
          <w:szCs w:val="24"/>
        </w:rPr>
      </w:pPr>
    </w:p>
    <w:p w:rsidR="00351CE9" w:rsidRPr="00C65FF8" w:rsidRDefault="007E2F62" w:rsidP="00C65FF8">
      <w:pPr>
        <w:spacing w:after="200" w:line="360" w:lineRule="auto"/>
        <w:contextualSpacing/>
        <w:jc w:val="both"/>
        <w:rPr>
          <w:rFonts w:asciiTheme="minorBidi" w:eastAsia="Calibri" w:hAnsiTheme="minorBidi"/>
          <w:b/>
          <w:bCs/>
          <w:sz w:val="24"/>
          <w:szCs w:val="24"/>
          <w:rtl/>
        </w:rPr>
      </w:pP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>4</w:t>
      </w:r>
      <w:r w:rsidR="003D43B1" w:rsidRPr="00C65FF8">
        <w:rPr>
          <w:rFonts w:asciiTheme="minorBidi" w:eastAsia="Calibri" w:hAnsiTheme="minorBidi"/>
          <w:b/>
          <w:bCs/>
          <w:sz w:val="24"/>
          <w:szCs w:val="24"/>
          <w:rtl/>
        </w:rPr>
        <w:t>.2</w:t>
      </w:r>
      <w:r w:rsidR="00EC20EF">
        <w:rPr>
          <w:rFonts w:asciiTheme="minorBidi" w:eastAsia="Calibri" w:hAnsiTheme="minorBidi" w:hint="cs"/>
          <w:b/>
          <w:bCs/>
          <w:sz w:val="24"/>
          <w:szCs w:val="24"/>
          <w:rtl/>
        </w:rPr>
        <w:t>.1</w:t>
      </w:r>
      <w:r w:rsidR="003D43B1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.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>ליקוי רפואי</w:t>
      </w:r>
      <w:r w:rsidR="00585597" w:rsidRPr="00C65FF8">
        <w:rPr>
          <w:rFonts w:asciiTheme="minorBidi" w:eastAsia="Calibri" w:hAnsiTheme="minorBidi"/>
          <w:b/>
          <w:bCs/>
          <w:sz w:val="24"/>
          <w:szCs w:val="24"/>
          <w:rtl/>
        </w:rPr>
        <w:t>: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 בעיה או חוסר בתפקודי הגוף או במבני הגוף הנאמד/ת עפ"י הסטייה שלו/ה מן התפקוד המקובל – ללא נוכחות ליקוי.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 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לדוגמא: שיתוק מוחין, איבר קטוע וכד'.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>הסטייה נמדדת ללא קשר לאטיולוגיה אלא בהשוואה למצב הפיזיולוגי/מנטלי הנצפה באנשים ללא הלקות.</w:t>
      </w:r>
    </w:p>
    <w:p w:rsidR="00351CE9" w:rsidRPr="00C65FF8" w:rsidRDefault="007E2F62" w:rsidP="00EC20EF">
      <w:pPr>
        <w:spacing w:after="200" w:line="360" w:lineRule="auto"/>
        <w:contextualSpacing/>
        <w:jc w:val="both"/>
        <w:rPr>
          <w:rFonts w:asciiTheme="minorBidi" w:eastAsia="Calibri" w:hAnsiTheme="minorBidi"/>
          <w:b/>
          <w:bCs/>
          <w:sz w:val="24"/>
          <w:szCs w:val="24"/>
          <w:rtl/>
        </w:rPr>
      </w:pP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>4</w:t>
      </w:r>
      <w:r w:rsidR="00D322BB" w:rsidRPr="00C65FF8">
        <w:rPr>
          <w:rFonts w:asciiTheme="minorBidi" w:eastAsia="Calibri" w:hAnsiTheme="minorBidi"/>
          <w:b/>
          <w:bCs/>
          <w:sz w:val="24"/>
          <w:szCs w:val="24"/>
          <w:rtl/>
        </w:rPr>
        <w:t>.</w:t>
      </w:r>
      <w:r w:rsidR="00EC20EF">
        <w:rPr>
          <w:rFonts w:asciiTheme="minorBidi" w:eastAsia="Calibri" w:hAnsiTheme="minorBidi" w:hint="cs"/>
          <w:b/>
          <w:bCs/>
          <w:sz w:val="24"/>
          <w:szCs w:val="24"/>
          <w:rtl/>
        </w:rPr>
        <w:t>2.2</w:t>
      </w:r>
      <w:r w:rsidR="003D43B1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.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מגבלות בפעילות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</w:rPr>
        <w:t>limitation</w:t>
      </w:r>
      <w:r w:rsidR="00351CE9" w:rsidRPr="002E10DC">
        <w:rPr>
          <w:rFonts w:asciiTheme="minorBidi" w:eastAsia="Calibri" w:hAnsiTheme="minorBidi"/>
          <w:b/>
          <w:bCs/>
          <w:sz w:val="24"/>
          <w:szCs w:val="24"/>
        </w:rPr>
        <w:t>s</w:t>
      </w:r>
      <w:r w:rsidR="00351CE9" w:rsidRPr="00C65FF8">
        <w:rPr>
          <w:rFonts w:asciiTheme="minorBidi" w:eastAsia="Calibri" w:hAnsiTheme="minorBidi"/>
          <w:sz w:val="24"/>
          <w:szCs w:val="24"/>
        </w:rPr>
        <w:t>)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>)</w:t>
      </w:r>
      <w:r w:rsidR="00585597" w:rsidRPr="00C65FF8">
        <w:rPr>
          <w:rFonts w:asciiTheme="minorBidi" w:eastAsia="Calibri" w:hAnsiTheme="minorBidi"/>
          <w:sz w:val="24"/>
          <w:szCs w:val="24"/>
          <w:rtl/>
        </w:rPr>
        <w:t>: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 קשיים בביצוע פעילויות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>.</w:t>
      </w:r>
      <w:r w:rsidR="002E10DC">
        <w:rPr>
          <w:rFonts w:asciiTheme="minorBidi" w:eastAsia="Calibri" w:hAnsiTheme="minorBidi"/>
          <w:sz w:val="24"/>
          <w:szCs w:val="24"/>
          <w:rtl/>
        </w:rPr>
        <w:t xml:space="preserve"> לדוגמא: אדם שליקויו הרפואי הנו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 רגל קטועה עשוי להדגים מגבלת פעילות של קושי בהליכה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. רמת </w:t>
      </w: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>המגבלה ב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>פעילות יכולה להימדד עם או ללא אביזרי עזר.</w:t>
      </w:r>
    </w:p>
    <w:p w:rsidR="00300C2D" w:rsidRPr="00C65FF8" w:rsidRDefault="007E2F62" w:rsidP="00EC20EF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>4.</w:t>
      </w:r>
      <w:r w:rsidR="00EC20EF">
        <w:rPr>
          <w:rFonts w:asciiTheme="minorBidi" w:eastAsia="Calibri" w:hAnsiTheme="minorBidi" w:hint="cs"/>
          <w:b/>
          <w:bCs/>
          <w:sz w:val="24"/>
          <w:szCs w:val="24"/>
          <w:rtl/>
        </w:rPr>
        <w:t>2.3</w:t>
      </w:r>
      <w:r w:rsidR="003D43B1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.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>הגבלות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</w:rPr>
        <w:t>restrictions)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>) בהשתתפות</w:t>
      </w:r>
      <w:r w:rsidR="00585597" w:rsidRPr="00C65FF8">
        <w:rPr>
          <w:rFonts w:asciiTheme="minorBidi" w:eastAsia="Calibri" w:hAnsiTheme="minorBidi"/>
          <w:b/>
          <w:bCs/>
          <w:sz w:val="24"/>
          <w:szCs w:val="24"/>
          <w:rtl/>
        </w:rPr>
        <w:t>:</w:t>
      </w:r>
      <w:r w:rsidR="00E76D09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 </w:t>
      </w:r>
      <w:r w:rsidR="00351CE9" w:rsidRPr="00C65FF8">
        <w:rPr>
          <w:rFonts w:asciiTheme="minorBidi" w:eastAsia="Calibri" w:hAnsiTheme="minorBidi"/>
          <w:b/>
          <w:bCs/>
          <w:sz w:val="24"/>
          <w:szCs w:val="24"/>
          <w:rtl/>
        </w:rPr>
        <w:t>בעיות במעורבות בתחומי החיים השונים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>. לדוגמא: קושי לערוך קניות למשק הבית עקב אי נגישות המרכול, להשתתף בפעילות פנאי עקב אי נגישות התחבורה הציבורית</w:t>
      </w:r>
      <w:r w:rsidR="00701FEB">
        <w:rPr>
          <w:rFonts w:asciiTheme="minorBidi" w:eastAsia="Calibri" w:hAnsiTheme="minorBidi" w:hint="cs"/>
          <w:sz w:val="24"/>
          <w:szCs w:val="24"/>
          <w:rtl/>
        </w:rPr>
        <w:t xml:space="preserve"> או מרכז הפנאי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, קושי למצוא עבודה בשל עמדות מעסיקים, אפליה וכד'. </w:t>
      </w:r>
      <w:r w:rsidR="00351CE9" w:rsidRPr="00F81B6C">
        <w:rPr>
          <w:rFonts w:asciiTheme="minorBidi" w:eastAsia="Calibri" w:hAnsiTheme="minorBidi"/>
          <w:b/>
          <w:bCs/>
          <w:sz w:val="24"/>
          <w:szCs w:val="24"/>
          <w:rtl/>
        </w:rPr>
        <w:t>הגבלות בהשתתפות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 </w:t>
      </w:r>
      <w:r w:rsidR="00351CE9" w:rsidRPr="00F81B6C">
        <w:rPr>
          <w:rFonts w:asciiTheme="minorBidi" w:eastAsia="Calibri" w:hAnsiTheme="minorBidi"/>
          <w:b/>
          <w:bCs/>
          <w:sz w:val="24"/>
          <w:szCs w:val="24"/>
          <w:rtl/>
        </w:rPr>
        <w:t>מניחות גורמים חיצוניים ללקות</w:t>
      </w:r>
      <w:r w:rsidR="00351CE9" w:rsidRPr="00C65FF8">
        <w:rPr>
          <w:rFonts w:asciiTheme="minorBidi" w:eastAsia="Calibri" w:hAnsiTheme="minorBidi"/>
          <w:sz w:val="24"/>
          <w:szCs w:val="24"/>
          <w:rtl/>
        </w:rPr>
        <w:t xml:space="preserve"> ולמגבלה בפעילות שנובעת ממנה – המעכבים את האדם מהשתתפות במעגלי החיים.</w:t>
      </w:r>
    </w:p>
    <w:p w:rsidR="00ED396C" w:rsidRPr="00C65FF8" w:rsidRDefault="007E2F62" w:rsidP="002E10DC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  <w:r w:rsidRPr="007E2F62">
        <w:rPr>
          <w:rFonts w:asciiTheme="minorBidi" w:eastAsia="Calibri" w:hAnsiTheme="minorBidi" w:hint="cs"/>
          <w:b/>
          <w:bCs/>
          <w:sz w:val="24"/>
          <w:szCs w:val="24"/>
          <w:rtl/>
        </w:rPr>
        <w:t>4.</w:t>
      </w:r>
      <w:r w:rsidR="0079536E" w:rsidRPr="008D5C98">
        <w:rPr>
          <w:rFonts w:asciiTheme="minorBidi" w:eastAsia="Calibri" w:hAnsiTheme="minorBidi"/>
          <w:b/>
          <w:bCs/>
          <w:sz w:val="24"/>
          <w:szCs w:val="24"/>
          <w:rtl/>
        </w:rPr>
        <w:t>2.4</w:t>
      </w:r>
      <w:r>
        <w:rPr>
          <w:rFonts w:asciiTheme="minorBidi" w:eastAsia="Calibri" w:hAnsiTheme="minorBidi" w:hint="cs"/>
          <w:sz w:val="24"/>
          <w:szCs w:val="24"/>
          <w:rtl/>
        </w:rPr>
        <w:t xml:space="preserve">  </w:t>
      </w:r>
      <w:r w:rsidR="00ED396C" w:rsidRPr="00C65FF8">
        <w:rPr>
          <w:rFonts w:asciiTheme="minorBidi" w:eastAsia="Calibri" w:hAnsiTheme="minorBidi"/>
          <w:b/>
          <w:bCs/>
          <w:sz w:val="24"/>
          <w:szCs w:val="24"/>
          <w:rtl/>
        </w:rPr>
        <w:t>סביבה</w:t>
      </w:r>
      <w:r w:rsidR="002E10DC">
        <w:rPr>
          <w:rFonts w:asciiTheme="minorBidi" w:eastAsia="Calibri" w:hAnsiTheme="minorBidi" w:hint="cs"/>
          <w:sz w:val="24"/>
          <w:szCs w:val="24"/>
          <w:rtl/>
        </w:rPr>
        <w:t>:</w:t>
      </w:r>
      <w:r w:rsidR="00ED396C" w:rsidRPr="00C65FF8">
        <w:rPr>
          <w:rFonts w:asciiTheme="minorBidi" w:eastAsia="Calibri" w:hAnsiTheme="minorBidi"/>
          <w:sz w:val="24"/>
          <w:szCs w:val="24"/>
          <w:rtl/>
        </w:rPr>
        <w:t xml:space="preserve"> כל מה שחיצוני לאדם ומשפיע על תפקודו. הסביבה כוללת: מאפיינים פיזיים, אנושיים, וכן עמדות, מדיניות ושירותים.</w:t>
      </w:r>
    </w:p>
    <w:p w:rsidR="00ED396C" w:rsidRPr="00C65FF8" w:rsidRDefault="007E2F62" w:rsidP="0079536E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  <w:r w:rsidRPr="007E2F62">
        <w:rPr>
          <w:rFonts w:asciiTheme="minorBidi" w:eastAsia="Calibri" w:hAnsiTheme="minorBidi" w:hint="cs"/>
          <w:b/>
          <w:bCs/>
          <w:sz w:val="24"/>
          <w:szCs w:val="24"/>
          <w:rtl/>
        </w:rPr>
        <w:t>4</w:t>
      </w:r>
      <w:r w:rsidR="00ED396C" w:rsidRPr="007E2F62">
        <w:rPr>
          <w:rFonts w:asciiTheme="minorBidi" w:eastAsia="Calibri" w:hAnsiTheme="minorBidi"/>
          <w:b/>
          <w:bCs/>
          <w:sz w:val="24"/>
          <w:szCs w:val="24"/>
          <w:rtl/>
        </w:rPr>
        <w:t>.</w:t>
      </w:r>
      <w:r w:rsidR="0079536E">
        <w:rPr>
          <w:rFonts w:asciiTheme="minorBidi" w:eastAsia="Calibri" w:hAnsiTheme="minorBidi" w:hint="cs"/>
          <w:b/>
          <w:bCs/>
          <w:sz w:val="24"/>
          <w:szCs w:val="24"/>
          <w:rtl/>
        </w:rPr>
        <w:t>2.5.</w:t>
      </w:r>
      <w:r w:rsidR="00ED396C" w:rsidRPr="00C65FF8">
        <w:rPr>
          <w:rFonts w:asciiTheme="minorBidi" w:eastAsia="Calibri" w:hAnsiTheme="minorBidi"/>
          <w:sz w:val="24"/>
          <w:szCs w:val="24"/>
          <w:rtl/>
        </w:rPr>
        <w:t xml:space="preserve"> </w:t>
      </w:r>
      <w:r w:rsidR="00ED396C" w:rsidRPr="00C65FF8">
        <w:rPr>
          <w:rFonts w:asciiTheme="minorBidi" w:eastAsia="Calibri" w:hAnsiTheme="minorBidi"/>
          <w:b/>
          <w:bCs/>
          <w:sz w:val="24"/>
          <w:szCs w:val="24"/>
          <w:rtl/>
        </w:rPr>
        <w:t>מאפיינים אישיים</w:t>
      </w:r>
      <w:r w:rsidR="00D909FB" w:rsidRPr="00C65FF8">
        <w:rPr>
          <w:rFonts w:asciiTheme="minorBidi" w:eastAsia="Calibri" w:hAnsiTheme="minorBidi"/>
          <w:sz w:val="24"/>
          <w:szCs w:val="24"/>
          <w:rtl/>
        </w:rPr>
        <w:t>:</w:t>
      </w:r>
      <w:r w:rsidR="00F33768" w:rsidRPr="00C65FF8">
        <w:rPr>
          <w:rFonts w:asciiTheme="minorBidi" w:eastAsia="Calibri" w:hAnsiTheme="minorBidi"/>
          <w:sz w:val="24"/>
          <w:szCs w:val="24"/>
          <w:rtl/>
        </w:rPr>
        <w:t xml:space="preserve"> גיל, מין, מגדר, מוצא אתני וכד' וכן </w:t>
      </w:r>
      <w:r w:rsidR="00F33768" w:rsidRPr="00C65FF8">
        <w:rPr>
          <w:rFonts w:asciiTheme="minorBidi" w:eastAsia="Calibri" w:hAnsiTheme="minorBidi"/>
          <w:b/>
          <w:bCs/>
          <w:sz w:val="24"/>
          <w:szCs w:val="24"/>
          <w:rtl/>
        </w:rPr>
        <w:t>כל הפן הסובייקטיבי</w:t>
      </w:r>
      <w:r w:rsidR="00F33768" w:rsidRPr="00C65FF8">
        <w:rPr>
          <w:rFonts w:asciiTheme="minorBidi" w:eastAsia="Calibri" w:hAnsiTheme="minorBidi"/>
          <w:sz w:val="24"/>
          <w:szCs w:val="24"/>
          <w:rtl/>
        </w:rPr>
        <w:t xml:space="preserve"> </w:t>
      </w:r>
      <w:r w:rsidR="00F33768" w:rsidRPr="00C65FF8">
        <w:rPr>
          <w:rFonts w:asciiTheme="minorBidi" w:eastAsia="Calibri" w:hAnsiTheme="minorBidi"/>
          <w:b/>
          <w:bCs/>
          <w:sz w:val="24"/>
          <w:szCs w:val="24"/>
          <w:rtl/>
        </w:rPr>
        <w:t>המייחד את הפרט</w:t>
      </w:r>
      <w:r w:rsidR="00F33768" w:rsidRPr="00C65FF8">
        <w:rPr>
          <w:rFonts w:asciiTheme="minorBidi" w:eastAsia="Calibri" w:hAnsiTheme="minorBidi"/>
          <w:sz w:val="24"/>
          <w:szCs w:val="24"/>
          <w:rtl/>
        </w:rPr>
        <w:t>: רצון ושאיפות, תפיסת עולם, פרשנות לגבי מצבו, מוטיבציה וכד'.</w:t>
      </w:r>
    </w:p>
    <w:p w:rsidR="00D909FB" w:rsidRDefault="007E2F62" w:rsidP="002E10DC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  <w:r w:rsidRPr="007E2F62">
        <w:rPr>
          <w:rFonts w:asciiTheme="minorBidi" w:eastAsia="Calibri" w:hAnsiTheme="minorBidi" w:hint="cs"/>
          <w:b/>
          <w:bCs/>
          <w:sz w:val="24"/>
          <w:szCs w:val="24"/>
          <w:rtl/>
        </w:rPr>
        <w:t>4.</w:t>
      </w:r>
      <w:r w:rsidR="0079536E">
        <w:rPr>
          <w:rFonts w:asciiTheme="minorBidi" w:eastAsia="Calibri" w:hAnsiTheme="minorBidi" w:hint="cs"/>
          <w:b/>
          <w:bCs/>
          <w:sz w:val="24"/>
          <w:szCs w:val="24"/>
          <w:rtl/>
        </w:rPr>
        <w:t>2.6</w:t>
      </w:r>
      <w:r w:rsidR="00D909FB" w:rsidRPr="00C65FF8">
        <w:rPr>
          <w:rFonts w:asciiTheme="minorBidi" w:eastAsia="Calibri" w:hAnsiTheme="minorBidi"/>
          <w:b/>
          <w:bCs/>
          <w:sz w:val="24"/>
          <w:szCs w:val="24"/>
          <w:rtl/>
        </w:rPr>
        <w:t>. תחומי חיים מרכזיים</w:t>
      </w:r>
      <w:r w:rsidR="00D65BA0" w:rsidRPr="00C65FF8">
        <w:rPr>
          <w:rFonts w:asciiTheme="minorBidi" w:eastAsia="Calibri" w:hAnsiTheme="minorBidi"/>
          <w:b/>
          <w:bCs/>
          <w:sz w:val="24"/>
          <w:szCs w:val="24"/>
          <w:rtl/>
        </w:rPr>
        <w:t xml:space="preserve"> עפ"י מודל </w:t>
      </w:r>
      <w:r w:rsidR="00D65BA0" w:rsidRPr="00C65FF8">
        <w:rPr>
          <w:rFonts w:asciiTheme="minorBidi" w:eastAsia="Calibri" w:hAnsiTheme="minorBidi"/>
          <w:b/>
          <w:bCs/>
          <w:sz w:val="24"/>
          <w:szCs w:val="24"/>
        </w:rPr>
        <w:t>ICF</w:t>
      </w:r>
      <w:r w:rsidR="00D909FB" w:rsidRPr="00C65FF8">
        <w:rPr>
          <w:rFonts w:asciiTheme="minorBidi" w:eastAsia="Calibri" w:hAnsiTheme="minorBidi"/>
          <w:sz w:val="24"/>
          <w:szCs w:val="24"/>
          <w:rtl/>
        </w:rPr>
        <w:t>:</w:t>
      </w:r>
      <w:r w:rsidR="00D65BA0" w:rsidRPr="00C65FF8">
        <w:rPr>
          <w:rFonts w:asciiTheme="minorBidi" w:eastAsia="Calibri" w:hAnsiTheme="minorBidi"/>
          <w:sz w:val="24"/>
          <w:szCs w:val="24"/>
        </w:rPr>
        <w:t xml:space="preserve"> </w:t>
      </w:r>
      <w:r w:rsidR="00D65BA0" w:rsidRPr="00C65FF8">
        <w:rPr>
          <w:rFonts w:asciiTheme="minorBidi" w:eastAsia="Calibri" w:hAnsiTheme="minorBidi"/>
          <w:sz w:val="24"/>
          <w:szCs w:val="24"/>
          <w:rtl/>
        </w:rPr>
        <w:t xml:space="preserve"> הבנה ותקשורת; ניידות בסביבה; טיפול עצמי; יחסים ב</w:t>
      </w:r>
      <w:r w:rsidR="00CC2CEE" w:rsidRPr="00C65FF8">
        <w:rPr>
          <w:rFonts w:asciiTheme="minorBidi" w:eastAsia="Calibri" w:hAnsiTheme="minorBidi"/>
          <w:sz w:val="24"/>
          <w:szCs w:val="24"/>
          <w:rtl/>
        </w:rPr>
        <w:t>י</w:t>
      </w:r>
      <w:r w:rsidR="00D65BA0" w:rsidRPr="00C65FF8">
        <w:rPr>
          <w:rFonts w:asciiTheme="minorBidi" w:eastAsia="Calibri" w:hAnsiTheme="minorBidi"/>
          <w:sz w:val="24"/>
          <w:szCs w:val="24"/>
          <w:rtl/>
        </w:rPr>
        <w:t>נאישיים; פעילויות יומיום</w:t>
      </w:r>
      <w:r w:rsidR="00362BD4">
        <w:rPr>
          <w:rFonts w:asciiTheme="minorBidi" w:eastAsia="Calibri" w:hAnsiTheme="minorBidi" w:hint="cs"/>
          <w:sz w:val="24"/>
          <w:szCs w:val="24"/>
          <w:rtl/>
        </w:rPr>
        <w:t xml:space="preserve"> </w:t>
      </w:r>
      <w:r w:rsidR="00362BD4">
        <w:rPr>
          <w:rFonts w:asciiTheme="minorBidi" w:eastAsia="Calibri" w:hAnsiTheme="minorBidi"/>
          <w:sz w:val="24"/>
          <w:szCs w:val="24"/>
          <w:rtl/>
        </w:rPr>
        <w:t>–</w:t>
      </w:r>
      <w:r w:rsidR="00362BD4">
        <w:rPr>
          <w:rFonts w:asciiTheme="minorBidi" w:eastAsia="Calibri" w:hAnsiTheme="minorBidi" w:hint="cs"/>
          <w:sz w:val="24"/>
          <w:szCs w:val="24"/>
          <w:rtl/>
        </w:rPr>
        <w:t>משק בית</w:t>
      </w:r>
      <w:r w:rsidR="002E10DC">
        <w:rPr>
          <w:rFonts w:asciiTheme="minorBidi" w:eastAsia="Calibri" w:hAnsiTheme="minorBidi" w:hint="cs"/>
          <w:sz w:val="24"/>
          <w:szCs w:val="24"/>
          <w:rtl/>
        </w:rPr>
        <w:t>;</w:t>
      </w:r>
      <w:r w:rsidR="00D65BA0" w:rsidRPr="00C65FF8">
        <w:rPr>
          <w:rFonts w:asciiTheme="minorBidi" w:eastAsia="Calibri" w:hAnsiTheme="minorBidi"/>
          <w:sz w:val="24"/>
          <w:szCs w:val="24"/>
          <w:rtl/>
        </w:rPr>
        <w:t xml:space="preserve"> לימודים ועבודה; השתתפות בחברה</w:t>
      </w:r>
      <w:r w:rsidR="00FC4A71">
        <w:rPr>
          <w:rFonts w:asciiTheme="minorBidi" w:eastAsia="Calibri" w:hAnsiTheme="minorBidi" w:hint="cs"/>
          <w:sz w:val="24"/>
          <w:szCs w:val="24"/>
          <w:rtl/>
        </w:rPr>
        <w:t>.</w:t>
      </w:r>
    </w:p>
    <w:p w:rsidR="00FC4A71" w:rsidRDefault="00FC4A71" w:rsidP="00FC4A71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</w:p>
    <w:p w:rsidR="00F453F6" w:rsidRDefault="00F453F6" w:rsidP="00FC4A71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</w:p>
    <w:p w:rsidR="002E10DC" w:rsidRDefault="002E10DC" w:rsidP="00FC4A71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</w:p>
    <w:p w:rsidR="002E10DC" w:rsidRDefault="002E10DC" w:rsidP="00FC4A71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</w:p>
    <w:p w:rsidR="00F453F6" w:rsidRPr="00C65FF8" w:rsidRDefault="00F453F6" w:rsidP="00FC4A71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</w:rPr>
      </w:pPr>
    </w:p>
    <w:p w:rsidR="00300C2D" w:rsidRPr="008D5C98" w:rsidRDefault="00906E4F" w:rsidP="00FC4A71">
      <w:pPr>
        <w:spacing w:after="200" w:line="360" w:lineRule="auto"/>
        <w:contextualSpacing/>
        <w:jc w:val="both"/>
        <w:rPr>
          <w:rFonts w:asciiTheme="minorBidi" w:eastAsia="Calibri" w:hAnsiTheme="minorBidi"/>
          <w:sz w:val="24"/>
          <w:szCs w:val="24"/>
          <w:u w:val="single"/>
          <w:rtl/>
        </w:rPr>
      </w:pPr>
      <w:r w:rsidRPr="008D5C98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lastRenderedPageBreak/>
        <w:t>4.</w:t>
      </w:r>
      <w:r w:rsidR="00EC20EF" w:rsidRPr="008D5C98">
        <w:rPr>
          <w:rFonts w:asciiTheme="minorBidi" w:eastAsia="Calibri" w:hAnsiTheme="minorBidi" w:hint="cs"/>
          <w:b/>
          <w:bCs/>
          <w:sz w:val="24"/>
          <w:szCs w:val="24"/>
          <w:u w:val="single"/>
          <w:rtl/>
        </w:rPr>
        <w:t>3</w:t>
      </w:r>
      <w:r w:rsidR="003D43B1" w:rsidRPr="008D5C98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.</w:t>
      </w:r>
      <w:r w:rsidRPr="008D5C98">
        <w:rPr>
          <w:rFonts w:asciiTheme="minorBidi" w:eastAsia="Calibri" w:hAnsiTheme="minorBidi"/>
          <w:b/>
          <w:bCs/>
          <w:sz w:val="24"/>
          <w:szCs w:val="24"/>
          <w:u w:val="single"/>
        </w:rPr>
        <w:t xml:space="preserve"> - ICF</w:t>
      </w:r>
      <w:r w:rsidR="003D43B1" w:rsidRPr="008D5C98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 xml:space="preserve"> </w:t>
      </w:r>
      <w:r w:rsidR="00300C2D" w:rsidRPr="008D5C98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הנחות יסוד</w:t>
      </w:r>
      <w:r w:rsidR="00300C2D" w:rsidRPr="008D5C98">
        <w:rPr>
          <w:rFonts w:asciiTheme="minorBidi" w:eastAsia="Calibri" w:hAnsiTheme="minorBidi"/>
          <w:sz w:val="24"/>
          <w:szCs w:val="24"/>
          <w:u w:val="single"/>
          <w:rtl/>
        </w:rPr>
        <w:t>:</w:t>
      </w:r>
      <w:r w:rsidR="00351CE9" w:rsidRPr="008D5C98">
        <w:rPr>
          <w:rFonts w:asciiTheme="minorBidi" w:eastAsia="Calibri" w:hAnsiTheme="minorBidi"/>
          <w:sz w:val="24"/>
          <w:szCs w:val="24"/>
          <w:u w:val="single"/>
          <w:rtl/>
        </w:rPr>
        <w:t xml:space="preserve"> </w:t>
      </w:r>
      <w:r w:rsidR="00351CE9" w:rsidRPr="008D5C98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 xml:space="preserve"> </w:t>
      </w:r>
    </w:p>
    <w:p w:rsidR="00351CE9" w:rsidRPr="00C65FF8" w:rsidRDefault="00351CE9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</w:p>
    <w:p w:rsidR="00984232" w:rsidRPr="008D5C98" w:rsidRDefault="00FD53B1" w:rsidP="00451523">
      <w:pPr>
        <w:spacing w:after="200" w:line="360" w:lineRule="auto"/>
        <w:contextualSpacing/>
        <w:jc w:val="both"/>
        <w:rPr>
          <w:rFonts w:asciiTheme="minorBidi" w:hAnsiTheme="minorBidi"/>
          <w:b/>
          <w:bCs/>
          <w:sz w:val="24"/>
          <w:szCs w:val="24"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79536E" w:rsidRPr="008D5C98">
        <w:rPr>
          <w:rFonts w:asciiTheme="minorBidi" w:hAnsiTheme="minorBidi"/>
          <w:b/>
          <w:bCs/>
          <w:sz w:val="24"/>
          <w:szCs w:val="24"/>
          <w:rtl/>
        </w:rPr>
        <w:t>3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79536E" w:rsidRPr="008D5C98">
        <w:rPr>
          <w:rFonts w:asciiTheme="minorBidi" w:hAnsiTheme="minorBidi"/>
          <w:b/>
          <w:bCs/>
          <w:sz w:val="24"/>
          <w:szCs w:val="24"/>
          <w:rtl/>
        </w:rPr>
        <w:t>1</w:t>
      </w:r>
      <w:r w:rsidRPr="00C65FF8">
        <w:rPr>
          <w:rFonts w:asciiTheme="minorBidi" w:hAnsiTheme="minorBidi"/>
          <w:sz w:val="24"/>
          <w:szCs w:val="24"/>
          <w:rtl/>
        </w:rPr>
        <w:t xml:space="preserve">. </w:t>
      </w:r>
      <w:r w:rsidR="003D43B1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701FEB">
        <w:rPr>
          <w:rFonts w:asciiTheme="minorBidi" w:hAnsiTheme="minorBidi" w:hint="cs"/>
          <w:b/>
          <w:bCs/>
          <w:sz w:val="24"/>
          <w:szCs w:val="24"/>
          <w:rtl/>
        </w:rPr>
        <w:t xml:space="preserve">לא ניתן להעריך </w:t>
      </w:r>
      <w:r w:rsidR="00984232" w:rsidRPr="00C65FF8">
        <w:rPr>
          <w:rFonts w:asciiTheme="minorBidi" w:hAnsiTheme="minorBidi"/>
          <w:b/>
          <w:bCs/>
          <w:sz w:val="24"/>
          <w:szCs w:val="24"/>
          <w:rtl/>
        </w:rPr>
        <w:t xml:space="preserve">תפקוד ללא </w:t>
      </w:r>
      <w:r w:rsidR="00701FEB">
        <w:rPr>
          <w:rFonts w:asciiTheme="minorBidi" w:hAnsiTheme="minorBidi" w:hint="cs"/>
          <w:b/>
          <w:bCs/>
          <w:sz w:val="24"/>
          <w:szCs w:val="24"/>
          <w:rtl/>
        </w:rPr>
        <w:t>מרכיב ה</w:t>
      </w:r>
      <w:r w:rsidR="00984232" w:rsidRPr="00C65FF8">
        <w:rPr>
          <w:rFonts w:asciiTheme="minorBidi" w:hAnsiTheme="minorBidi"/>
          <w:b/>
          <w:bCs/>
          <w:sz w:val="24"/>
          <w:szCs w:val="24"/>
          <w:rtl/>
        </w:rPr>
        <w:t>השתתפות</w:t>
      </w:r>
      <w:r w:rsidR="00984232" w:rsidRPr="00C65FF8">
        <w:rPr>
          <w:rFonts w:asciiTheme="minorBidi" w:hAnsiTheme="minorBidi"/>
          <w:sz w:val="24"/>
          <w:szCs w:val="24"/>
          <w:rtl/>
        </w:rPr>
        <w:t xml:space="preserve">: תמונת התפקוד מקבלת משמעות </w:t>
      </w:r>
      <w:r w:rsidR="00F13384" w:rsidRPr="00C65FF8">
        <w:rPr>
          <w:rFonts w:asciiTheme="minorBidi" w:hAnsiTheme="minorBidi"/>
          <w:sz w:val="24"/>
          <w:szCs w:val="24"/>
          <w:rtl/>
        </w:rPr>
        <w:t xml:space="preserve">בהתייחס להקשר החברתי, דהיינו, למידת השתתפותו של האדם בתחומי החיים השונים ומימוש תפקידיו </w:t>
      </w:r>
      <w:r w:rsidR="00F13384" w:rsidRPr="008D5C98">
        <w:rPr>
          <w:rFonts w:asciiTheme="minorBidi" w:hAnsiTheme="minorBidi"/>
          <w:b/>
          <w:bCs/>
          <w:sz w:val="24"/>
          <w:szCs w:val="24"/>
          <w:rtl/>
        </w:rPr>
        <w:t xml:space="preserve">החברתיים. </w:t>
      </w:r>
    </w:p>
    <w:p w:rsidR="00F13384" w:rsidRPr="00C65FF8" w:rsidRDefault="00FD53B1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79536E" w:rsidRPr="008D5C98">
        <w:rPr>
          <w:rFonts w:asciiTheme="minorBidi" w:hAnsiTheme="minorBidi"/>
          <w:b/>
          <w:bCs/>
          <w:sz w:val="24"/>
          <w:szCs w:val="24"/>
          <w:rtl/>
        </w:rPr>
        <w:t>3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79536E" w:rsidRPr="008D5C98">
        <w:rPr>
          <w:rFonts w:asciiTheme="minorBidi" w:hAnsiTheme="minorBidi"/>
          <w:b/>
          <w:bCs/>
          <w:sz w:val="24"/>
          <w:szCs w:val="24"/>
          <w:rtl/>
        </w:rPr>
        <w:t>2</w:t>
      </w:r>
      <w:r w:rsidRPr="008D5C9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3D43B1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F13384" w:rsidRPr="00C65FF8">
        <w:rPr>
          <w:rFonts w:asciiTheme="minorBidi" w:hAnsiTheme="minorBidi"/>
          <w:b/>
          <w:bCs/>
          <w:sz w:val="24"/>
          <w:szCs w:val="24"/>
          <w:rtl/>
        </w:rPr>
        <w:t>אדם עם מוגבלות נתקל בחסמים ברמות שונות</w:t>
      </w:r>
      <w:r w:rsidR="00F13384" w:rsidRPr="00C65FF8">
        <w:rPr>
          <w:rFonts w:asciiTheme="minorBidi" w:hAnsiTheme="minorBidi"/>
          <w:sz w:val="24"/>
          <w:szCs w:val="24"/>
          <w:rtl/>
        </w:rPr>
        <w:t xml:space="preserve"> בדרכו להשגתם של אלה</w:t>
      </w:r>
      <w:r w:rsidR="00300C2D" w:rsidRPr="00C65FF8">
        <w:rPr>
          <w:rFonts w:asciiTheme="minorBidi" w:hAnsiTheme="minorBidi"/>
          <w:sz w:val="24"/>
          <w:szCs w:val="24"/>
          <w:rtl/>
        </w:rPr>
        <w:t xml:space="preserve"> (ראה הגבלות בהשתתפות</w:t>
      </w:r>
      <w:r w:rsidR="00D65BA0" w:rsidRPr="00C65FF8">
        <w:rPr>
          <w:rFonts w:asciiTheme="minorBidi" w:hAnsiTheme="minorBidi"/>
          <w:sz w:val="24"/>
          <w:szCs w:val="24"/>
          <w:rtl/>
        </w:rPr>
        <w:t xml:space="preserve"> 4.4</w:t>
      </w:r>
      <w:r w:rsidR="00300C2D" w:rsidRPr="00C65FF8">
        <w:rPr>
          <w:rFonts w:asciiTheme="minorBidi" w:hAnsiTheme="minorBidi"/>
          <w:sz w:val="24"/>
          <w:szCs w:val="24"/>
          <w:rtl/>
        </w:rPr>
        <w:t>)</w:t>
      </w:r>
      <w:r w:rsidR="00F13384" w:rsidRPr="00C65FF8">
        <w:rPr>
          <w:rFonts w:asciiTheme="minorBidi" w:hAnsiTheme="minorBidi"/>
          <w:sz w:val="24"/>
          <w:szCs w:val="24"/>
          <w:rtl/>
        </w:rPr>
        <w:t>.</w:t>
      </w:r>
    </w:p>
    <w:p w:rsidR="00F13384" w:rsidRPr="00C65FF8" w:rsidRDefault="00FD53B1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79536E" w:rsidRPr="008D5C98">
        <w:rPr>
          <w:rFonts w:asciiTheme="minorBidi" w:hAnsiTheme="minorBidi"/>
          <w:b/>
          <w:bCs/>
          <w:sz w:val="24"/>
          <w:szCs w:val="24"/>
          <w:rtl/>
        </w:rPr>
        <w:t>3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79536E" w:rsidRPr="008D5C98">
        <w:rPr>
          <w:rFonts w:asciiTheme="minorBidi" w:hAnsiTheme="minorBidi"/>
          <w:b/>
          <w:bCs/>
          <w:sz w:val="24"/>
          <w:szCs w:val="24"/>
          <w:rtl/>
        </w:rPr>
        <w:t>3</w:t>
      </w:r>
      <w:r w:rsidR="003D43B1" w:rsidRPr="00C65FF8">
        <w:rPr>
          <w:rFonts w:asciiTheme="minorBidi" w:hAnsiTheme="minorBidi"/>
          <w:sz w:val="24"/>
          <w:szCs w:val="24"/>
          <w:rtl/>
        </w:rPr>
        <w:t xml:space="preserve">. </w:t>
      </w:r>
      <w:r w:rsidR="00F13384" w:rsidRPr="00C65FF8">
        <w:rPr>
          <w:rFonts w:asciiTheme="minorBidi" w:hAnsiTheme="minorBidi"/>
          <w:b/>
          <w:bCs/>
          <w:sz w:val="24"/>
          <w:szCs w:val="24"/>
          <w:rtl/>
        </w:rPr>
        <w:t>תפקוד מתרחש תמיד בתוך הקשר (קונטקסט</w:t>
      </w:r>
      <w:r w:rsidR="00F13384" w:rsidRPr="00C65FF8">
        <w:rPr>
          <w:rFonts w:asciiTheme="minorBidi" w:hAnsiTheme="minorBidi"/>
          <w:sz w:val="24"/>
          <w:szCs w:val="24"/>
          <w:rtl/>
        </w:rPr>
        <w:t>): האבחנה הפורמלית (הליקוי) הנה רק צלע אחת במשולש היוצר את תמונת תפקודו האינדיבידואלי</w:t>
      </w:r>
      <w:r w:rsidR="00DC18BB" w:rsidRPr="00C65FF8">
        <w:rPr>
          <w:rFonts w:asciiTheme="minorBidi" w:hAnsiTheme="minorBidi"/>
          <w:sz w:val="24"/>
          <w:szCs w:val="24"/>
          <w:rtl/>
        </w:rPr>
        <w:t xml:space="preserve"> של הפרט</w:t>
      </w:r>
      <w:r w:rsidR="00F13384" w:rsidRPr="00C65FF8">
        <w:rPr>
          <w:rFonts w:asciiTheme="minorBidi" w:hAnsiTheme="minorBidi"/>
          <w:sz w:val="24"/>
          <w:szCs w:val="24"/>
          <w:rtl/>
        </w:rPr>
        <w:t>: מאפייני סביבת</w:t>
      </w:r>
      <w:r w:rsidR="00972224" w:rsidRPr="00C65FF8">
        <w:rPr>
          <w:rFonts w:asciiTheme="minorBidi" w:hAnsiTheme="minorBidi"/>
          <w:sz w:val="24"/>
          <w:szCs w:val="24"/>
          <w:rtl/>
        </w:rPr>
        <w:t>ו</w:t>
      </w:r>
      <w:r w:rsidR="00F13384" w:rsidRPr="00C65FF8">
        <w:rPr>
          <w:rFonts w:asciiTheme="minorBidi" w:hAnsiTheme="minorBidi"/>
          <w:sz w:val="24"/>
          <w:szCs w:val="24"/>
          <w:rtl/>
        </w:rPr>
        <w:t xml:space="preserve">, כמו </w:t>
      </w:r>
      <w:r w:rsidR="00DC18BB" w:rsidRPr="00C65FF8">
        <w:rPr>
          <w:rFonts w:asciiTheme="minorBidi" w:hAnsiTheme="minorBidi"/>
          <w:sz w:val="24"/>
          <w:szCs w:val="24"/>
          <w:rtl/>
        </w:rPr>
        <w:t xml:space="preserve">גם </w:t>
      </w:r>
      <w:r w:rsidR="00F13384" w:rsidRPr="00C65FF8">
        <w:rPr>
          <w:rFonts w:asciiTheme="minorBidi" w:hAnsiTheme="minorBidi"/>
          <w:sz w:val="24"/>
          <w:szCs w:val="24"/>
          <w:rtl/>
        </w:rPr>
        <w:t>מאפייניו הייחודיים</w:t>
      </w:r>
      <w:r w:rsidR="00D76928">
        <w:rPr>
          <w:rFonts w:asciiTheme="minorBidi" w:hAnsiTheme="minorBidi" w:hint="cs"/>
          <w:sz w:val="24"/>
          <w:szCs w:val="24"/>
          <w:rtl/>
        </w:rPr>
        <w:t>,</w:t>
      </w:r>
      <w:r w:rsidR="00DC18BB" w:rsidRPr="00C65FF8">
        <w:rPr>
          <w:rFonts w:asciiTheme="minorBidi" w:hAnsiTheme="minorBidi"/>
          <w:sz w:val="24"/>
          <w:szCs w:val="24"/>
          <w:rtl/>
        </w:rPr>
        <w:t xml:space="preserve"> אישיותו</w:t>
      </w:r>
      <w:r w:rsidR="00F13384" w:rsidRPr="00C65FF8">
        <w:rPr>
          <w:rFonts w:asciiTheme="minorBidi" w:hAnsiTheme="minorBidi"/>
          <w:sz w:val="24"/>
          <w:szCs w:val="24"/>
          <w:rtl/>
        </w:rPr>
        <w:t xml:space="preserve"> והאופן שבו הוא מפרש את מצ</w:t>
      </w:r>
      <w:r w:rsidR="00DC18BB" w:rsidRPr="00C65FF8">
        <w:rPr>
          <w:rFonts w:asciiTheme="minorBidi" w:hAnsiTheme="minorBidi"/>
          <w:sz w:val="24"/>
          <w:szCs w:val="24"/>
          <w:rtl/>
        </w:rPr>
        <w:t>בו</w:t>
      </w:r>
      <w:r w:rsidR="00EC7CBE" w:rsidRPr="00C65FF8">
        <w:rPr>
          <w:rFonts w:asciiTheme="minorBidi" w:hAnsiTheme="minorBidi"/>
          <w:sz w:val="24"/>
          <w:szCs w:val="24"/>
          <w:rtl/>
        </w:rPr>
        <w:t xml:space="preserve"> – משפיעים על תפקודו.</w:t>
      </w:r>
    </w:p>
    <w:p w:rsidR="00F13384" w:rsidRPr="00C65FF8" w:rsidRDefault="00FD53B1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 xml:space="preserve"> 4</w:t>
      </w:r>
      <w:r w:rsidR="00AE6A07" w:rsidRPr="008D5C9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D65BA0" w:rsidRPr="008D5C98">
        <w:rPr>
          <w:rFonts w:asciiTheme="minorBidi" w:hAnsiTheme="minorBidi"/>
          <w:b/>
          <w:bCs/>
          <w:sz w:val="24"/>
          <w:szCs w:val="24"/>
          <w:rtl/>
        </w:rPr>
        <w:t>3</w:t>
      </w:r>
      <w:r w:rsidR="003D43B1" w:rsidRPr="00C65FF8">
        <w:rPr>
          <w:rFonts w:asciiTheme="minorBidi" w:hAnsiTheme="minorBidi"/>
          <w:sz w:val="24"/>
          <w:szCs w:val="24"/>
          <w:rtl/>
        </w:rPr>
        <w:t xml:space="preserve">. </w:t>
      </w:r>
      <w:r w:rsidR="00D65BA0" w:rsidRPr="00C65FF8">
        <w:rPr>
          <w:rFonts w:asciiTheme="minorBidi" w:hAnsiTheme="minorBidi"/>
          <w:sz w:val="24"/>
          <w:szCs w:val="24"/>
          <w:rtl/>
        </w:rPr>
        <w:t xml:space="preserve">אי לכך </w:t>
      </w:r>
      <w:r w:rsidR="00F13384" w:rsidRPr="00C65FF8">
        <w:rPr>
          <w:rFonts w:asciiTheme="minorBidi" w:hAnsiTheme="minorBidi"/>
          <w:b/>
          <w:bCs/>
          <w:sz w:val="24"/>
          <w:szCs w:val="24"/>
          <w:rtl/>
        </w:rPr>
        <w:t>הבנת התפקוד של הפרט תחייב תמיד בחינה של שלושת מרכיבי התפקוד (</w:t>
      </w:r>
      <w:r w:rsidR="00F13384" w:rsidRPr="00C65FF8">
        <w:rPr>
          <w:rFonts w:asciiTheme="minorBidi" w:hAnsiTheme="minorBidi"/>
          <w:sz w:val="24"/>
          <w:szCs w:val="24"/>
          <w:rtl/>
        </w:rPr>
        <w:t xml:space="preserve">ליקוי, סביבה, מאפיינים אישיים)  בנפרד: </w:t>
      </w:r>
      <w:r w:rsidR="00DC18BB" w:rsidRPr="00C65FF8">
        <w:rPr>
          <w:rFonts w:asciiTheme="minorBidi" w:hAnsiTheme="minorBidi"/>
          <w:sz w:val="24"/>
          <w:szCs w:val="24"/>
          <w:rtl/>
        </w:rPr>
        <w:t xml:space="preserve">זאת כדי לספק הבנה מעמיקה ורחבה ככל האפשר </w:t>
      </w:r>
      <w:r w:rsidR="00AE4FEB" w:rsidRPr="00C65FF8">
        <w:rPr>
          <w:rFonts w:asciiTheme="minorBidi" w:hAnsiTheme="minorBidi"/>
          <w:sz w:val="24"/>
          <w:szCs w:val="24"/>
          <w:rtl/>
        </w:rPr>
        <w:t xml:space="preserve">של החסמים – הגורמים המעכבים בפרט </w:t>
      </w:r>
      <w:r w:rsidR="00221953" w:rsidRPr="00C65FF8">
        <w:rPr>
          <w:rFonts w:asciiTheme="minorBidi" w:hAnsiTheme="minorBidi"/>
          <w:sz w:val="24"/>
          <w:szCs w:val="24"/>
          <w:rtl/>
        </w:rPr>
        <w:t>ו</w:t>
      </w:r>
      <w:r w:rsidR="00AE4FEB" w:rsidRPr="00C65FF8">
        <w:rPr>
          <w:rFonts w:asciiTheme="minorBidi" w:hAnsiTheme="minorBidi"/>
          <w:sz w:val="24"/>
          <w:szCs w:val="24"/>
          <w:rtl/>
        </w:rPr>
        <w:t>בסביבתו</w:t>
      </w:r>
      <w:r w:rsidR="00221953" w:rsidRPr="00C65FF8">
        <w:rPr>
          <w:rFonts w:asciiTheme="minorBidi" w:hAnsiTheme="minorBidi"/>
          <w:sz w:val="24"/>
          <w:szCs w:val="24"/>
          <w:rtl/>
        </w:rPr>
        <w:t>,</w:t>
      </w:r>
      <w:r w:rsidR="00AE4FEB" w:rsidRPr="00C65FF8">
        <w:rPr>
          <w:rFonts w:asciiTheme="minorBidi" w:hAnsiTheme="minorBidi"/>
          <w:sz w:val="24"/>
          <w:szCs w:val="24"/>
          <w:rtl/>
        </w:rPr>
        <w:t xml:space="preserve"> או לחילופין – של הגורמים המאפשרים ומקדמים </w:t>
      </w:r>
      <w:r w:rsidR="00221953" w:rsidRPr="00C65FF8">
        <w:rPr>
          <w:rFonts w:asciiTheme="minorBidi" w:hAnsiTheme="minorBidi"/>
          <w:sz w:val="24"/>
          <w:szCs w:val="24"/>
          <w:rtl/>
        </w:rPr>
        <w:t>את תפקודו של היחיד.</w:t>
      </w:r>
    </w:p>
    <w:p w:rsidR="00972224" w:rsidRDefault="00FD53B1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</w:t>
      </w:r>
      <w:r w:rsidRPr="00C65FF8">
        <w:rPr>
          <w:rFonts w:asciiTheme="minorBidi" w:hAnsiTheme="minorBidi"/>
          <w:sz w:val="24"/>
          <w:szCs w:val="24"/>
          <w:rtl/>
        </w:rPr>
        <w:t>.</w:t>
      </w:r>
      <w:r w:rsidR="001C07E5">
        <w:rPr>
          <w:rFonts w:asciiTheme="minorBidi" w:hAnsiTheme="minorBidi" w:hint="cs"/>
          <w:b/>
          <w:bCs/>
          <w:sz w:val="24"/>
          <w:szCs w:val="24"/>
          <w:rtl/>
        </w:rPr>
        <w:t>3.5</w:t>
      </w:r>
      <w:r w:rsidR="003D43B1" w:rsidRPr="00C65FF8">
        <w:rPr>
          <w:rFonts w:asciiTheme="minorBidi" w:hAnsiTheme="minorBidi"/>
          <w:b/>
          <w:bCs/>
          <w:sz w:val="24"/>
          <w:szCs w:val="24"/>
          <w:rtl/>
        </w:rPr>
        <w:t xml:space="preserve">. </w:t>
      </w:r>
      <w:r w:rsidR="00972224" w:rsidRPr="00C65FF8">
        <w:rPr>
          <w:rFonts w:asciiTheme="minorBidi" w:hAnsiTheme="minorBidi"/>
          <w:b/>
          <w:bCs/>
          <w:sz w:val="24"/>
          <w:szCs w:val="24"/>
          <w:rtl/>
        </w:rPr>
        <w:t>תמונת התפקוד הנה מורכבת, דינמית ומשתנה תמידית</w:t>
      </w:r>
      <w:r w:rsidR="00D76928">
        <w:rPr>
          <w:rFonts w:asciiTheme="minorBidi" w:hAnsiTheme="minorBidi" w:hint="cs"/>
          <w:sz w:val="24"/>
          <w:szCs w:val="24"/>
          <w:rtl/>
        </w:rPr>
        <w:t>:</w:t>
      </w:r>
      <w:r w:rsidR="00A04B32">
        <w:rPr>
          <w:rFonts w:asciiTheme="minorBidi" w:hAnsiTheme="minorBidi" w:hint="cs"/>
          <w:sz w:val="24"/>
          <w:szCs w:val="24"/>
        </w:rPr>
        <w:t xml:space="preserve"> </w:t>
      </w:r>
      <w:r w:rsidR="00A04B32">
        <w:rPr>
          <w:rFonts w:asciiTheme="minorBidi" w:hAnsiTheme="minorBidi" w:hint="cs"/>
          <w:sz w:val="24"/>
          <w:szCs w:val="24"/>
          <w:rtl/>
        </w:rPr>
        <w:t xml:space="preserve"> אותו אדם, או לחילופין,</w:t>
      </w:r>
      <w:r w:rsidR="00972224" w:rsidRPr="00C65FF8">
        <w:rPr>
          <w:rFonts w:asciiTheme="minorBidi" w:hAnsiTheme="minorBidi"/>
          <w:sz w:val="24"/>
          <w:szCs w:val="24"/>
          <w:rtl/>
        </w:rPr>
        <w:t xml:space="preserve"> אנשים עם ליקוי או אבחנה זהים</w:t>
      </w:r>
      <w:r w:rsidR="00AE6A07">
        <w:rPr>
          <w:rFonts w:asciiTheme="minorBidi" w:hAnsiTheme="minorBidi" w:hint="cs"/>
          <w:sz w:val="24"/>
          <w:szCs w:val="24"/>
          <w:rtl/>
        </w:rPr>
        <w:t>,</w:t>
      </w:r>
      <w:r w:rsidR="00972224" w:rsidRPr="00C65FF8">
        <w:rPr>
          <w:rFonts w:asciiTheme="minorBidi" w:hAnsiTheme="minorBidi"/>
          <w:sz w:val="24"/>
          <w:szCs w:val="24"/>
          <w:rtl/>
        </w:rPr>
        <w:t xml:space="preserve">  עשויים לתפקד באופנים שונים לחלוטין - בסביבות ובנסיבות שונות.</w:t>
      </w:r>
    </w:p>
    <w:p w:rsidR="00F61106" w:rsidRDefault="00F61106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</w:p>
    <w:p w:rsidR="00F61106" w:rsidRDefault="00F61106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620C3C7F" wp14:editId="656AB0DD">
            <wp:extent cx="5981700" cy="3943350"/>
            <wp:effectExtent l="0" t="0" r="0" b="0"/>
            <wp:docPr id="5" name="תמונה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1106" w:rsidRPr="00C65FF8" w:rsidRDefault="00F61106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</w:p>
    <w:p w:rsidR="008D5C98" w:rsidRPr="009C18D3" w:rsidRDefault="008D5C98" w:rsidP="00FC4A71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</w:p>
    <w:p w:rsidR="00A04B32" w:rsidRDefault="003D43B1" w:rsidP="0029509C">
      <w:pPr>
        <w:spacing w:after="200" w:line="360" w:lineRule="auto"/>
        <w:contextualSpacing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lastRenderedPageBreak/>
        <w:t xml:space="preserve"> </w:t>
      </w:r>
      <w:r w:rsidR="008D5C98">
        <w:rPr>
          <w:rFonts w:asciiTheme="minorBidi" w:hAnsiTheme="minorBidi" w:hint="cs"/>
          <w:b/>
          <w:bCs/>
          <w:sz w:val="24"/>
          <w:szCs w:val="24"/>
          <w:rtl/>
        </w:rPr>
        <w:t xml:space="preserve">4.4 </w:t>
      </w:r>
      <w:r w:rsidR="00221953" w:rsidRPr="00F453F6">
        <w:rPr>
          <w:rFonts w:asciiTheme="minorBidi" w:hAnsiTheme="minorBidi"/>
          <w:b/>
          <w:bCs/>
          <w:sz w:val="28"/>
          <w:szCs w:val="28"/>
          <w:u w:val="single"/>
          <w:rtl/>
        </w:rPr>
        <w:t>שירות מוכוון אדם</w:t>
      </w:r>
    </w:p>
    <w:p w:rsidR="00404CE2" w:rsidRPr="00A04B32" w:rsidRDefault="00A04B32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  <w:r w:rsidRPr="00A879CC">
        <w:rPr>
          <w:rFonts w:asciiTheme="minorBidi" w:hAnsiTheme="minorBidi" w:hint="cs"/>
          <w:sz w:val="24"/>
          <w:szCs w:val="24"/>
          <w:rtl/>
        </w:rPr>
        <w:t>במו</w:t>
      </w:r>
      <w:r>
        <w:rPr>
          <w:rFonts w:asciiTheme="minorBidi" w:hAnsiTheme="minorBidi" w:hint="cs"/>
          <w:sz w:val="24"/>
          <w:szCs w:val="24"/>
          <w:rtl/>
        </w:rPr>
        <w:t>שג זה אנו מכוונים</w:t>
      </w:r>
      <w:r w:rsidR="00221953" w:rsidRPr="00A879CC">
        <w:rPr>
          <w:rFonts w:asciiTheme="minorBidi" w:hAnsiTheme="minorBidi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ל</w:t>
      </w:r>
      <w:r w:rsidR="00404CE2" w:rsidRPr="00BD00E6">
        <w:rPr>
          <w:rFonts w:asciiTheme="minorBidi" w:hAnsiTheme="minorBidi"/>
          <w:sz w:val="24"/>
          <w:szCs w:val="24"/>
          <w:rtl/>
        </w:rPr>
        <w:t>מערכת</w:t>
      </w:r>
      <w:r>
        <w:rPr>
          <w:rFonts w:asciiTheme="minorBidi" w:hAnsiTheme="minorBidi" w:hint="cs"/>
          <w:sz w:val="24"/>
          <w:szCs w:val="24"/>
          <w:rtl/>
        </w:rPr>
        <w:t xml:space="preserve"> שיקום וטיפול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 המ</w:t>
      </w:r>
      <w:r>
        <w:rPr>
          <w:rFonts w:asciiTheme="minorBidi" w:hAnsiTheme="minorBidi" w:hint="cs"/>
          <w:sz w:val="24"/>
          <w:szCs w:val="24"/>
          <w:rtl/>
        </w:rPr>
        <w:t>מוקד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ת </w:t>
      </w:r>
      <w:r>
        <w:rPr>
          <w:rFonts w:asciiTheme="minorBidi" w:hAnsiTheme="minorBidi" w:hint="cs"/>
          <w:sz w:val="24"/>
          <w:szCs w:val="24"/>
          <w:rtl/>
        </w:rPr>
        <w:t>בפרט מקבל השירות</w:t>
      </w:r>
      <w:r w:rsidR="00404CE2" w:rsidRPr="00BD00E6">
        <w:rPr>
          <w:rFonts w:asciiTheme="minorBidi" w:hAnsiTheme="minorBidi" w:hint="cs"/>
          <w:sz w:val="24"/>
          <w:szCs w:val="24"/>
          <w:rtl/>
        </w:rPr>
        <w:t>,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ב</w:t>
      </w:r>
      <w:r w:rsidR="00404CE2" w:rsidRPr="00BD00E6">
        <w:rPr>
          <w:rFonts w:asciiTheme="minorBidi" w:hAnsiTheme="minorBidi" w:hint="cs"/>
          <w:sz w:val="24"/>
          <w:szCs w:val="24"/>
          <w:rtl/>
        </w:rPr>
        <w:t>צ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רכיו ורצונותיו הייחודיים </w:t>
      </w:r>
      <w:r>
        <w:rPr>
          <w:rFonts w:asciiTheme="minorBidi" w:hAnsiTheme="minorBidi" w:hint="cs"/>
          <w:sz w:val="24"/>
          <w:szCs w:val="24"/>
          <w:rtl/>
        </w:rPr>
        <w:t>וב</w:t>
      </w:r>
      <w:r w:rsidR="00404CE2" w:rsidRPr="00BD00E6">
        <w:rPr>
          <w:rFonts w:asciiTheme="minorBidi" w:hAnsiTheme="minorBidi"/>
          <w:sz w:val="24"/>
          <w:szCs w:val="24"/>
          <w:rtl/>
        </w:rPr>
        <w:t>שאיפ</w:t>
      </w:r>
      <w:r>
        <w:rPr>
          <w:rFonts w:asciiTheme="minorBidi" w:hAnsiTheme="minorBidi" w:hint="cs"/>
          <w:sz w:val="24"/>
          <w:szCs w:val="24"/>
          <w:rtl/>
        </w:rPr>
        <w:t>תו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 וזכות</w:t>
      </w:r>
      <w:r>
        <w:rPr>
          <w:rFonts w:asciiTheme="minorBidi" w:hAnsiTheme="minorBidi" w:hint="cs"/>
          <w:sz w:val="24"/>
          <w:szCs w:val="24"/>
          <w:rtl/>
        </w:rPr>
        <w:t>ו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 ל</w:t>
      </w:r>
      <w:r>
        <w:rPr>
          <w:rFonts w:asciiTheme="minorBidi" w:hAnsiTheme="minorBidi" w:hint="cs"/>
          <w:sz w:val="24"/>
          <w:szCs w:val="24"/>
          <w:rtl/>
        </w:rPr>
        <w:t>צמוח</w:t>
      </w:r>
      <w:r w:rsidR="00404CE2" w:rsidRPr="00BD00E6">
        <w:rPr>
          <w:rFonts w:asciiTheme="minorBidi" w:hAnsiTheme="minorBidi"/>
          <w:sz w:val="24"/>
          <w:szCs w:val="24"/>
          <w:rtl/>
        </w:rPr>
        <w:t>, ל</w:t>
      </w:r>
      <w:r>
        <w:rPr>
          <w:rFonts w:asciiTheme="minorBidi" w:hAnsiTheme="minorBidi" w:hint="cs"/>
          <w:sz w:val="24"/>
          <w:szCs w:val="24"/>
          <w:rtl/>
        </w:rPr>
        <w:t>התפתח</w:t>
      </w:r>
      <w:r w:rsidR="00404CE2" w:rsidRPr="00BD00E6">
        <w:rPr>
          <w:rFonts w:asciiTheme="minorBidi" w:hAnsiTheme="minorBidi"/>
          <w:sz w:val="24"/>
          <w:szCs w:val="24"/>
          <w:rtl/>
        </w:rPr>
        <w:t xml:space="preserve"> ולנהל את חייו.</w:t>
      </w:r>
    </w:p>
    <w:p w:rsidR="00404CE2" w:rsidRDefault="00404CE2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</w:p>
    <w:p w:rsidR="00221953" w:rsidRPr="00F453F6" w:rsidRDefault="00DC047C" w:rsidP="0029509C">
      <w:pPr>
        <w:spacing w:after="200" w:line="360" w:lineRule="auto"/>
        <w:contextualSpacing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</w:rPr>
        <w:t>הנחות יס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וד - </w:t>
      </w:r>
      <w:r w:rsidR="00404CE2" w:rsidRPr="00F453F6">
        <w:rPr>
          <w:rFonts w:hint="cs"/>
          <w:b/>
          <w:bCs/>
          <w:sz w:val="28"/>
          <w:szCs w:val="28"/>
          <w:u w:val="single"/>
          <w:rtl/>
        </w:rPr>
        <w:t>שירות</w:t>
      </w:r>
      <w:r w:rsidR="00404CE2" w:rsidRPr="00F453F6">
        <w:rPr>
          <w:b/>
          <w:bCs/>
          <w:sz w:val="28"/>
          <w:szCs w:val="28"/>
          <w:u w:val="single"/>
          <w:rtl/>
        </w:rPr>
        <w:t xml:space="preserve"> </w:t>
      </w:r>
      <w:r w:rsidR="00404CE2" w:rsidRPr="00F453F6">
        <w:rPr>
          <w:rFonts w:hint="cs"/>
          <w:b/>
          <w:bCs/>
          <w:sz w:val="28"/>
          <w:szCs w:val="28"/>
          <w:u w:val="single"/>
          <w:rtl/>
        </w:rPr>
        <w:t>מוכוון</w:t>
      </w:r>
      <w:r w:rsidR="00404CE2" w:rsidRPr="00F453F6">
        <w:rPr>
          <w:b/>
          <w:bCs/>
          <w:sz w:val="28"/>
          <w:szCs w:val="28"/>
          <w:u w:val="single"/>
          <w:rtl/>
        </w:rPr>
        <w:t xml:space="preserve"> </w:t>
      </w:r>
      <w:r w:rsidR="00404CE2" w:rsidRPr="00F453F6">
        <w:rPr>
          <w:rFonts w:hint="cs"/>
          <w:b/>
          <w:bCs/>
          <w:sz w:val="28"/>
          <w:szCs w:val="28"/>
          <w:u w:val="single"/>
          <w:rtl/>
        </w:rPr>
        <w:t>אדם</w:t>
      </w:r>
      <w:r w:rsidR="00221953" w:rsidRPr="00F453F6">
        <w:rPr>
          <w:rFonts w:asciiTheme="minorBidi" w:hAnsiTheme="minorBidi"/>
          <w:b/>
          <w:bCs/>
          <w:sz w:val="28"/>
          <w:szCs w:val="28"/>
          <w:u w:val="single"/>
          <w:rtl/>
        </w:rPr>
        <w:t>:</w:t>
      </w:r>
    </w:p>
    <w:p w:rsidR="008D5C98" w:rsidRPr="008D5C98" w:rsidRDefault="008D5C98" w:rsidP="0029509C">
      <w:pPr>
        <w:spacing w:after="200" w:line="360" w:lineRule="auto"/>
        <w:contextualSpacing/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7E2F62" w:rsidRDefault="00FD53B1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EC20EF">
        <w:rPr>
          <w:rFonts w:asciiTheme="minorBidi" w:hAnsiTheme="minorBidi" w:hint="cs"/>
          <w:b/>
          <w:bCs/>
          <w:sz w:val="24"/>
          <w:szCs w:val="24"/>
          <w:rtl/>
        </w:rPr>
        <w:t>4.1</w:t>
      </w:r>
      <w:r w:rsidR="003D43B1" w:rsidRPr="00C65FF8">
        <w:rPr>
          <w:rFonts w:asciiTheme="minorBidi" w:hAnsiTheme="minorBidi"/>
          <w:b/>
          <w:bCs/>
          <w:sz w:val="24"/>
          <w:szCs w:val="24"/>
          <w:rtl/>
        </w:rPr>
        <w:t xml:space="preserve">. 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>האדם כישות שלמה עולה על סך כל מרכיביו:</w:t>
      </w:r>
      <w:r w:rsidR="00221953" w:rsidRPr="00C65FF8">
        <w:rPr>
          <w:rFonts w:asciiTheme="minorBidi" w:hAnsiTheme="minorBidi"/>
          <w:sz w:val="24"/>
          <w:szCs w:val="24"/>
          <w:rtl/>
        </w:rPr>
        <w:t xml:space="preserve"> לא ניתן להבין את האדם ממחקר על חלקיו ותפקודיו בלבד.</w:t>
      </w:r>
    </w:p>
    <w:p w:rsidR="007E6657" w:rsidRPr="00C65FF8" w:rsidRDefault="007E6657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EC20EF" w:rsidRPr="008D5C98">
        <w:rPr>
          <w:rFonts w:asciiTheme="minorBidi" w:hAnsiTheme="minorBidi"/>
          <w:b/>
          <w:bCs/>
          <w:sz w:val="24"/>
          <w:szCs w:val="24"/>
          <w:rtl/>
        </w:rPr>
        <w:t>4.2</w:t>
      </w:r>
      <w:r w:rsidR="002C6D26">
        <w:rPr>
          <w:rFonts w:asciiTheme="minorBidi" w:hAnsiTheme="minorBidi" w:hint="cs"/>
          <w:b/>
          <w:bCs/>
          <w:sz w:val="24"/>
          <w:szCs w:val="24"/>
          <w:rtl/>
        </w:rPr>
        <w:t xml:space="preserve">. 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>ישותו של האדם מתבטאת בהקשר האנושי:</w:t>
      </w:r>
      <w:r w:rsidR="00221953" w:rsidRPr="00EC20EF">
        <w:rPr>
          <w:rFonts w:asciiTheme="minorBidi" w:hAnsiTheme="minorBidi"/>
          <w:sz w:val="24"/>
          <w:szCs w:val="24"/>
          <w:rtl/>
        </w:rPr>
        <w:t xml:space="preserve"> אי אפשר להבין את האדם על פי חלקיו</w:t>
      </w:r>
      <w:r w:rsidR="00221953" w:rsidRPr="00C65FF8">
        <w:rPr>
          <w:rFonts w:asciiTheme="minorBidi" w:hAnsiTheme="minorBidi"/>
          <w:sz w:val="24"/>
          <w:szCs w:val="24"/>
          <w:rtl/>
        </w:rPr>
        <w:t xml:space="preserve"> ותפקודיו בלבד כיוון שאלה מתעלמים מן החוויה הבינאישית והחברתית.</w:t>
      </w:r>
    </w:p>
    <w:p w:rsidR="007E6657" w:rsidRPr="00C65FF8" w:rsidRDefault="007E6657" w:rsidP="0029509C">
      <w:pPr>
        <w:spacing w:after="200" w:line="360" w:lineRule="auto"/>
        <w:contextualSpacing/>
        <w:jc w:val="both"/>
        <w:rPr>
          <w:rFonts w:asciiTheme="minorBidi" w:hAnsiTheme="minorBidi"/>
          <w:b/>
          <w:bCs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4.3</w:t>
      </w:r>
      <w:r w:rsidRPr="00C65FF8">
        <w:rPr>
          <w:rFonts w:asciiTheme="minorBidi" w:hAnsiTheme="minorBidi"/>
          <w:sz w:val="24"/>
          <w:szCs w:val="24"/>
          <w:rtl/>
        </w:rPr>
        <w:t>.</w:t>
      </w:r>
      <w:r w:rsidR="00E114F8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 xml:space="preserve">לאדם יש אפשרויות בחירה: </w:t>
      </w:r>
      <w:r w:rsidR="00221953" w:rsidRPr="00C65FF8">
        <w:rPr>
          <w:rFonts w:asciiTheme="minorBidi" w:hAnsiTheme="minorBidi"/>
          <w:sz w:val="24"/>
          <w:szCs w:val="24"/>
          <w:rtl/>
        </w:rPr>
        <w:t>האדם איננו עומד מן הצד ומביט על קיומו; הוא</w:t>
      </w:r>
      <w:r w:rsidR="00D86A17">
        <w:rPr>
          <w:rFonts w:asciiTheme="minorBidi" w:hAnsiTheme="minorBidi" w:hint="cs"/>
          <w:sz w:val="24"/>
          <w:szCs w:val="24"/>
          <w:rtl/>
        </w:rPr>
        <w:t xml:space="preserve"> בוחר</w:t>
      </w:r>
      <w:r w:rsidR="00221953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D86A17">
        <w:rPr>
          <w:rFonts w:asciiTheme="minorBidi" w:hAnsiTheme="minorBidi" w:hint="cs"/>
          <w:sz w:val="24"/>
          <w:szCs w:val="24"/>
          <w:rtl/>
        </w:rPr>
        <w:t>ו</w:t>
      </w:r>
      <w:r w:rsidR="00221953" w:rsidRPr="00C65FF8">
        <w:rPr>
          <w:rFonts w:asciiTheme="minorBidi" w:hAnsiTheme="minorBidi"/>
          <w:sz w:val="24"/>
          <w:szCs w:val="24"/>
          <w:rtl/>
        </w:rPr>
        <w:t>יוצר את חוויותיו</w:t>
      </w:r>
      <w:r w:rsidR="003D43B1" w:rsidRPr="00C65FF8">
        <w:rPr>
          <w:rFonts w:asciiTheme="minorBidi" w:hAnsiTheme="minorBidi"/>
          <w:b/>
          <w:bCs/>
          <w:sz w:val="24"/>
          <w:szCs w:val="24"/>
          <w:rtl/>
        </w:rPr>
        <w:t xml:space="preserve">. </w:t>
      </w:r>
    </w:p>
    <w:p w:rsidR="007E6657" w:rsidRPr="00C65FF8" w:rsidRDefault="007E6657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1C07E5">
        <w:rPr>
          <w:rFonts w:asciiTheme="minorBidi" w:hAnsiTheme="minorBidi" w:hint="cs"/>
          <w:b/>
          <w:bCs/>
          <w:sz w:val="24"/>
          <w:szCs w:val="24"/>
          <w:rtl/>
        </w:rPr>
        <w:t>4.4</w:t>
      </w:r>
      <w:r w:rsidRPr="00C65FF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221953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>האדם מכוון לעתיד</w:t>
      </w:r>
      <w:r w:rsidR="00CC6347" w:rsidRPr="00C65FF8">
        <w:rPr>
          <w:rFonts w:asciiTheme="minorBidi" w:hAnsiTheme="minorBidi"/>
          <w:sz w:val="24"/>
          <w:szCs w:val="24"/>
          <w:rtl/>
        </w:rPr>
        <w:t>:</w:t>
      </w:r>
      <w:r w:rsidR="007E2F62">
        <w:rPr>
          <w:rFonts w:asciiTheme="minorBidi" w:hAnsiTheme="minorBidi" w:hint="cs"/>
          <w:sz w:val="24"/>
          <w:szCs w:val="24"/>
          <w:rtl/>
        </w:rPr>
        <w:t xml:space="preserve"> </w:t>
      </w:r>
      <w:r w:rsidR="00221953" w:rsidRPr="00C65FF8">
        <w:rPr>
          <w:rFonts w:asciiTheme="minorBidi" w:hAnsiTheme="minorBidi"/>
          <w:sz w:val="24"/>
          <w:szCs w:val="24"/>
          <w:rtl/>
        </w:rPr>
        <w:t>יש לו מטרה, ערכים ומשמעות</w:t>
      </w:r>
      <w:r w:rsidR="003D43B1" w:rsidRPr="00C65FF8">
        <w:rPr>
          <w:rFonts w:asciiTheme="minorBidi" w:hAnsiTheme="minorBidi"/>
          <w:sz w:val="24"/>
          <w:szCs w:val="24"/>
          <w:rtl/>
        </w:rPr>
        <w:t xml:space="preserve">. </w:t>
      </w:r>
    </w:p>
    <w:p w:rsidR="007E6657" w:rsidRPr="00C65FF8" w:rsidRDefault="007E6657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4.5</w:t>
      </w:r>
      <w:r w:rsidRPr="00C65FF8">
        <w:rPr>
          <w:rFonts w:asciiTheme="minorBidi" w:hAnsiTheme="minorBidi"/>
          <w:sz w:val="24"/>
          <w:szCs w:val="24"/>
          <w:rtl/>
        </w:rPr>
        <w:t>.</w:t>
      </w:r>
      <w:r w:rsidR="00E114F8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>הצורך באוטונומיה</w:t>
      </w:r>
      <w:r w:rsidR="006B6688">
        <w:rPr>
          <w:rFonts w:asciiTheme="minorBidi" w:hAnsiTheme="minorBidi" w:hint="cs"/>
          <w:b/>
          <w:bCs/>
          <w:sz w:val="24"/>
          <w:szCs w:val="24"/>
          <w:rtl/>
        </w:rPr>
        <w:t>, במשמעות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 xml:space="preserve"> ו</w:t>
      </w:r>
      <w:r w:rsidR="006B6688">
        <w:rPr>
          <w:rFonts w:asciiTheme="minorBidi" w:hAnsiTheme="minorBidi" w:hint="cs"/>
          <w:b/>
          <w:bCs/>
          <w:sz w:val="24"/>
          <w:szCs w:val="24"/>
          <w:rtl/>
        </w:rPr>
        <w:t>ב</w:t>
      </w:r>
      <w:r w:rsidR="00221953" w:rsidRPr="00C65FF8">
        <w:rPr>
          <w:rFonts w:asciiTheme="minorBidi" w:hAnsiTheme="minorBidi"/>
          <w:b/>
          <w:bCs/>
          <w:sz w:val="24"/>
          <w:szCs w:val="24"/>
          <w:rtl/>
        </w:rPr>
        <w:t>מימוש עצמי</w:t>
      </w:r>
      <w:r w:rsidR="00221953" w:rsidRPr="00C65FF8">
        <w:rPr>
          <w:rFonts w:asciiTheme="minorBidi" w:hAnsiTheme="minorBidi"/>
          <w:sz w:val="24"/>
          <w:szCs w:val="24"/>
          <w:rtl/>
        </w:rPr>
        <w:t xml:space="preserve"> מובנים ביסוד האדם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 והנם חיוניים להגשמת מטרתו לצמוח ולהתפתח.</w:t>
      </w:r>
      <w:r w:rsidR="00221953" w:rsidRPr="00C65FF8">
        <w:rPr>
          <w:rFonts w:asciiTheme="minorBidi" w:hAnsiTheme="minorBidi"/>
          <w:sz w:val="24"/>
          <w:szCs w:val="24"/>
          <w:rtl/>
        </w:rPr>
        <w:t xml:space="preserve"> </w:t>
      </w:r>
    </w:p>
    <w:p w:rsidR="007E6657" w:rsidRPr="00C65FF8" w:rsidRDefault="007E6657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4.6</w:t>
      </w:r>
      <w:r w:rsidRPr="00C65FF8">
        <w:rPr>
          <w:rFonts w:asciiTheme="minorBidi" w:hAnsiTheme="minorBidi"/>
          <w:sz w:val="24"/>
          <w:szCs w:val="24"/>
          <w:rtl/>
        </w:rPr>
        <w:t>.</w:t>
      </w:r>
      <w:r w:rsidR="00E114F8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066290" w:rsidRPr="00C65FF8">
        <w:rPr>
          <w:rFonts w:asciiTheme="minorBidi" w:hAnsiTheme="minorBidi"/>
          <w:b/>
          <w:bCs/>
          <w:sz w:val="24"/>
          <w:szCs w:val="24"/>
          <w:rtl/>
        </w:rPr>
        <w:t>קיימת הבחנה בין אוטונומיה תפקודית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 – יכולתו של הפרט לב</w:t>
      </w:r>
      <w:r w:rsidR="0072648C" w:rsidRPr="00C65FF8">
        <w:rPr>
          <w:rFonts w:asciiTheme="minorBidi" w:hAnsiTheme="minorBidi"/>
          <w:sz w:val="24"/>
          <w:szCs w:val="24"/>
          <w:rtl/>
        </w:rPr>
        <w:t>צ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ע תפקודי יומיום </w:t>
      </w:r>
      <w:r w:rsidR="00066290" w:rsidRPr="00C65FF8">
        <w:rPr>
          <w:rFonts w:asciiTheme="minorBidi" w:hAnsiTheme="minorBidi"/>
          <w:b/>
          <w:bCs/>
          <w:sz w:val="24"/>
          <w:szCs w:val="24"/>
          <w:rtl/>
        </w:rPr>
        <w:t>לבין אוטונומיה אישית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 או נחישות עצמית</w:t>
      </w:r>
      <w:r w:rsidR="00066290" w:rsidRPr="00C65FF8">
        <w:rPr>
          <w:rFonts w:asciiTheme="minorBidi" w:hAnsiTheme="minorBidi"/>
          <w:sz w:val="24"/>
          <w:szCs w:val="24"/>
        </w:rPr>
        <w:t xml:space="preserve"> determination)</w:t>
      </w:r>
      <w:r w:rsidR="00FC5751">
        <w:rPr>
          <w:rFonts w:asciiTheme="minorBidi" w:hAnsiTheme="minorBidi"/>
          <w:sz w:val="24"/>
          <w:szCs w:val="24"/>
        </w:rPr>
        <w:t xml:space="preserve"> 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- </w:t>
      </w:r>
      <w:r w:rsidR="00066290" w:rsidRPr="00C65FF8">
        <w:rPr>
          <w:rFonts w:asciiTheme="minorBidi" w:hAnsiTheme="minorBidi"/>
          <w:sz w:val="24"/>
          <w:szCs w:val="24"/>
        </w:rPr>
        <w:t>(self</w:t>
      </w:r>
      <w:r w:rsidR="00066290" w:rsidRPr="00C65FF8">
        <w:rPr>
          <w:rFonts w:asciiTheme="minorBidi" w:hAnsiTheme="minorBidi"/>
          <w:sz w:val="24"/>
          <w:szCs w:val="24"/>
          <w:rtl/>
        </w:rPr>
        <w:t>, שהיא "יכולתו של הפרט לבחור ולהיות בעל האפשרות להחליט מה תהיינה פעולותיו"</w:t>
      </w:r>
      <w:r w:rsidR="00BD00E6">
        <w:rPr>
          <w:rFonts w:asciiTheme="minorBidi" w:hAnsiTheme="minorBidi" w:hint="cs"/>
          <w:sz w:val="24"/>
          <w:szCs w:val="24"/>
          <w:rtl/>
        </w:rPr>
        <w:t xml:space="preserve"> </w:t>
      </w:r>
      <w:r w:rsidR="003C5D2A">
        <w:rPr>
          <w:rFonts w:asciiTheme="minorBidi" w:hAnsiTheme="minorBidi" w:hint="cs"/>
          <w:sz w:val="24"/>
          <w:szCs w:val="24"/>
          <w:rtl/>
        </w:rPr>
        <w:t>(</w:t>
      </w:r>
      <w:proofErr w:type="spellStart"/>
      <w:r w:rsidR="00BD00E6">
        <w:rPr>
          <w:rFonts w:asciiTheme="minorBidi" w:hAnsiTheme="minorBidi" w:hint="cs"/>
          <w:sz w:val="24"/>
          <w:szCs w:val="24"/>
          <w:rtl/>
        </w:rPr>
        <w:t>ארסלאן</w:t>
      </w:r>
      <w:proofErr w:type="spellEnd"/>
      <w:r w:rsidR="00BD00E6">
        <w:rPr>
          <w:rFonts w:asciiTheme="minorBidi" w:hAnsiTheme="minorBidi" w:hint="cs"/>
          <w:sz w:val="24"/>
          <w:szCs w:val="24"/>
          <w:rtl/>
        </w:rPr>
        <w:t>,</w:t>
      </w:r>
      <w:r w:rsidR="003C5D2A">
        <w:rPr>
          <w:rFonts w:asciiTheme="minorBidi" w:hAnsiTheme="minorBidi" w:hint="cs"/>
          <w:sz w:val="24"/>
          <w:szCs w:val="24"/>
          <w:rtl/>
        </w:rPr>
        <w:t xml:space="preserve"> 2012</w:t>
      </w:r>
      <w:r w:rsidR="00BD00E6">
        <w:rPr>
          <w:rFonts w:asciiTheme="minorBidi" w:hAnsiTheme="minorBidi" w:hint="cs"/>
          <w:sz w:val="24"/>
          <w:szCs w:val="24"/>
          <w:rtl/>
        </w:rPr>
        <w:t xml:space="preserve"> </w:t>
      </w:r>
      <w:r w:rsidR="003C5D2A">
        <w:rPr>
          <w:rFonts w:asciiTheme="minorBidi" w:hAnsiTheme="minorBidi"/>
          <w:sz w:val="24"/>
          <w:szCs w:val="24"/>
        </w:rPr>
        <w:t>(</w:t>
      </w:r>
      <w:r w:rsidR="00BD00E6">
        <w:rPr>
          <w:rFonts w:asciiTheme="minorBidi" w:hAnsiTheme="minorBidi"/>
          <w:sz w:val="24"/>
          <w:szCs w:val="24"/>
        </w:rPr>
        <w:t>Faw,Davis&amp;Pack,1996,</w:t>
      </w:r>
      <w:r w:rsidR="00066290" w:rsidRPr="00C65FF8">
        <w:rPr>
          <w:rFonts w:asciiTheme="minorBidi" w:hAnsiTheme="minorBidi"/>
          <w:sz w:val="24"/>
          <w:szCs w:val="24"/>
          <w:rtl/>
        </w:rPr>
        <w:t>.</w:t>
      </w:r>
    </w:p>
    <w:p w:rsidR="00863F60" w:rsidRPr="00C65FF8" w:rsidRDefault="007E6657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4.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4.7</w:t>
      </w:r>
      <w:r w:rsidRPr="00C65FF8">
        <w:rPr>
          <w:rFonts w:asciiTheme="minorBidi" w:hAnsiTheme="minorBidi"/>
          <w:sz w:val="24"/>
          <w:szCs w:val="24"/>
          <w:rtl/>
        </w:rPr>
        <w:t>.</w:t>
      </w:r>
      <w:r w:rsidR="00E114F8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066290" w:rsidRPr="00C65FF8">
        <w:rPr>
          <w:rFonts w:asciiTheme="minorBidi" w:hAnsiTheme="minorBidi"/>
          <w:b/>
          <w:bCs/>
          <w:sz w:val="24"/>
          <w:szCs w:val="24"/>
          <w:rtl/>
        </w:rPr>
        <w:t>כל אדם זקוק ומסוגל להגיע למידה מסוימת של אוטונומיה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 בשתי הרמות.</w:t>
      </w:r>
    </w:p>
    <w:p w:rsidR="00066290" w:rsidRDefault="00856129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8</w:t>
      </w:r>
      <w:r w:rsidR="00863F60" w:rsidRPr="008D5C98">
        <w:rPr>
          <w:rFonts w:asciiTheme="minorBidi" w:hAnsiTheme="minorBidi"/>
          <w:b/>
          <w:bCs/>
          <w:sz w:val="24"/>
          <w:szCs w:val="24"/>
          <w:rtl/>
        </w:rPr>
        <w:t>.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 xml:space="preserve"> 4.</w:t>
      </w:r>
      <w:r w:rsidRPr="008D5C98">
        <w:rPr>
          <w:rFonts w:asciiTheme="minorBidi" w:hAnsiTheme="minorBidi"/>
          <w:b/>
          <w:bCs/>
          <w:sz w:val="24"/>
          <w:szCs w:val="24"/>
          <w:rtl/>
        </w:rPr>
        <w:t xml:space="preserve">4 </w:t>
      </w:r>
      <w:r w:rsidR="00066290" w:rsidRPr="008D5C98">
        <w:rPr>
          <w:rFonts w:asciiTheme="minorBidi" w:hAnsiTheme="minorBidi"/>
          <w:b/>
          <w:bCs/>
          <w:sz w:val="24"/>
          <w:szCs w:val="24"/>
          <w:rtl/>
        </w:rPr>
        <w:t>האדם הנו שותף מלא</w:t>
      </w:r>
      <w:r w:rsidR="0072648C" w:rsidRPr="00C65FF8">
        <w:rPr>
          <w:rFonts w:asciiTheme="minorBidi" w:hAnsiTheme="minorBidi"/>
          <w:sz w:val="24"/>
          <w:szCs w:val="24"/>
          <w:rtl/>
        </w:rPr>
        <w:t xml:space="preserve"> ומוביל</w:t>
      </w:r>
      <w:r w:rsidR="00066290" w:rsidRPr="00C65FF8">
        <w:rPr>
          <w:rFonts w:asciiTheme="minorBidi" w:hAnsiTheme="minorBidi"/>
          <w:sz w:val="24"/>
          <w:szCs w:val="24"/>
          <w:rtl/>
        </w:rPr>
        <w:t xml:space="preserve"> בכל ההחלטות והתהליכים הקשורים לעניינו</w:t>
      </w:r>
      <w:r w:rsidR="0072648C" w:rsidRPr="00C65FF8">
        <w:rPr>
          <w:rFonts w:asciiTheme="minorBidi" w:hAnsiTheme="minorBidi"/>
          <w:sz w:val="24"/>
          <w:szCs w:val="24"/>
          <w:rtl/>
        </w:rPr>
        <w:t>.</w:t>
      </w:r>
    </w:p>
    <w:p w:rsidR="0014516D" w:rsidRPr="00C65FF8" w:rsidRDefault="0014516D" w:rsidP="0029509C">
      <w:pPr>
        <w:spacing w:after="200" w:line="360" w:lineRule="auto"/>
        <w:contextualSpacing/>
        <w:jc w:val="both"/>
        <w:rPr>
          <w:rFonts w:asciiTheme="minorBidi" w:hAnsiTheme="minorBidi"/>
          <w:sz w:val="24"/>
          <w:szCs w:val="24"/>
        </w:rPr>
      </w:pPr>
    </w:p>
    <w:p w:rsidR="007D1EB8" w:rsidRPr="0029509C" w:rsidRDefault="007D1EB8" w:rsidP="0029509C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29509C">
        <w:rPr>
          <w:rFonts w:asciiTheme="minorBidi" w:hAnsiTheme="minorBidi"/>
          <w:b/>
          <w:bCs/>
          <w:sz w:val="28"/>
          <w:szCs w:val="28"/>
          <w:rtl/>
        </w:rPr>
        <w:t xml:space="preserve">5. </w:t>
      </w:r>
      <w:r w:rsidRPr="0029509C">
        <w:rPr>
          <w:rFonts w:asciiTheme="minorBidi" w:hAnsiTheme="minorBidi" w:hint="cs"/>
          <w:b/>
          <w:bCs/>
          <w:sz w:val="28"/>
          <w:szCs w:val="28"/>
          <w:rtl/>
        </w:rPr>
        <w:t>עקרונות</w:t>
      </w:r>
      <w:r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29509C">
        <w:rPr>
          <w:rFonts w:asciiTheme="minorBidi" w:hAnsiTheme="minorBidi" w:hint="cs"/>
          <w:b/>
          <w:bCs/>
          <w:sz w:val="28"/>
          <w:szCs w:val="28"/>
          <w:rtl/>
        </w:rPr>
        <w:t>עבודה</w:t>
      </w:r>
      <w:r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29509C">
        <w:rPr>
          <w:rFonts w:asciiTheme="minorBidi" w:hAnsiTheme="minorBidi" w:hint="cs"/>
          <w:b/>
          <w:bCs/>
          <w:sz w:val="28"/>
          <w:szCs w:val="28"/>
          <w:rtl/>
        </w:rPr>
        <w:t>בבניי</w:t>
      </w:r>
      <w:r w:rsidR="009A32AC" w:rsidRPr="0029509C">
        <w:rPr>
          <w:rFonts w:asciiTheme="minorBidi" w:hAnsiTheme="minorBidi" w:hint="cs"/>
          <w:b/>
          <w:bCs/>
          <w:sz w:val="28"/>
          <w:szCs w:val="28"/>
          <w:rtl/>
        </w:rPr>
        <w:t>ה</w:t>
      </w:r>
      <w:r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9A32AC" w:rsidRPr="0029509C">
        <w:rPr>
          <w:rFonts w:asciiTheme="minorBidi" w:hAnsiTheme="minorBidi" w:hint="cs"/>
          <w:b/>
          <w:bCs/>
          <w:sz w:val="28"/>
          <w:szCs w:val="28"/>
          <w:rtl/>
        </w:rPr>
        <w:t>ו</w:t>
      </w:r>
      <w:r w:rsidR="006B6688" w:rsidRPr="0029509C">
        <w:rPr>
          <w:rFonts w:asciiTheme="minorBidi" w:hAnsiTheme="minorBidi" w:hint="cs"/>
          <w:b/>
          <w:bCs/>
          <w:sz w:val="28"/>
          <w:szCs w:val="28"/>
          <w:rtl/>
        </w:rPr>
        <w:t>ב</w:t>
      </w:r>
      <w:r w:rsidR="009A32AC" w:rsidRPr="0029509C">
        <w:rPr>
          <w:rFonts w:asciiTheme="minorBidi" w:hAnsiTheme="minorBidi" w:hint="cs"/>
          <w:b/>
          <w:bCs/>
          <w:sz w:val="28"/>
          <w:szCs w:val="28"/>
          <w:rtl/>
        </w:rPr>
        <w:t xml:space="preserve">ניהול </w:t>
      </w:r>
      <w:r w:rsidRPr="0029509C">
        <w:rPr>
          <w:rFonts w:asciiTheme="minorBidi" w:hAnsiTheme="minorBidi" w:hint="cs"/>
          <w:b/>
          <w:bCs/>
          <w:sz w:val="28"/>
          <w:szCs w:val="28"/>
          <w:rtl/>
        </w:rPr>
        <w:t>תכנית</w:t>
      </w:r>
      <w:r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29509C">
        <w:rPr>
          <w:rFonts w:asciiTheme="minorBidi" w:hAnsiTheme="minorBidi" w:hint="cs"/>
          <w:b/>
          <w:bCs/>
          <w:sz w:val="28"/>
          <w:szCs w:val="28"/>
          <w:rtl/>
        </w:rPr>
        <w:t>אישית</w:t>
      </w:r>
    </w:p>
    <w:p w:rsidR="007D1EB8" w:rsidRPr="00C65FF8" w:rsidRDefault="007D1EB8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7D1EB8" w:rsidRDefault="007D1EB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5.1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sz w:val="24"/>
          <w:szCs w:val="24"/>
          <w:rtl/>
        </w:rPr>
        <w:t>התכנית האישית תיבנה ותעודכן כל העת</w:t>
      </w:r>
      <w:r w:rsidR="00016AF2">
        <w:rPr>
          <w:rFonts w:asciiTheme="minorBidi" w:hAnsiTheme="minorBidi" w:hint="cs"/>
          <w:sz w:val="24"/>
          <w:szCs w:val="24"/>
          <w:rtl/>
        </w:rPr>
        <w:t xml:space="preserve"> </w:t>
      </w:r>
      <w:r w:rsidR="00016AF2" w:rsidRPr="00DC047C">
        <w:rPr>
          <w:rFonts w:asciiTheme="minorBidi" w:hAnsiTheme="minorBidi" w:hint="cs"/>
          <w:b/>
          <w:bCs/>
          <w:sz w:val="24"/>
          <w:szCs w:val="24"/>
          <w:rtl/>
        </w:rPr>
        <w:t>ולא פחות מפעם בשנה</w:t>
      </w:r>
      <w:r w:rsidR="00016AF2">
        <w:rPr>
          <w:rFonts w:asciiTheme="minorBidi" w:hAnsiTheme="minorBidi" w:hint="cs"/>
          <w:sz w:val="24"/>
          <w:szCs w:val="24"/>
          <w:rtl/>
        </w:rPr>
        <w:t xml:space="preserve">, </w:t>
      </w:r>
      <w:r w:rsidRPr="00C65FF8">
        <w:rPr>
          <w:rFonts w:asciiTheme="minorBidi" w:hAnsiTheme="minorBidi"/>
          <w:sz w:val="24"/>
          <w:szCs w:val="24"/>
          <w:rtl/>
        </w:rPr>
        <w:t xml:space="preserve"> בהתבסס על הערכת תפקוד והשתתפות בתחומי החיים. זאת מתוך הנחת </w:t>
      </w:r>
      <w:r w:rsidR="003C5D2A">
        <w:rPr>
          <w:rFonts w:asciiTheme="minorBidi" w:hAnsiTheme="minorBidi" w:hint="cs"/>
          <w:sz w:val="24"/>
          <w:szCs w:val="24"/>
          <w:rtl/>
        </w:rPr>
        <w:t>ה</w:t>
      </w:r>
      <w:r w:rsidRPr="00C65FF8">
        <w:rPr>
          <w:rFonts w:asciiTheme="minorBidi" w:hAnsiTheme="minorBidi"/>
          <w:sz w:val="24"/>
          <w:szCs w:val="24"/>
          <w:rtl/>
        </w:rPr>
        <w:t xml:space="preserve">יסוד אודות  ההשתנות המתמדת של האדם: הזדקנות, אירועי חיים, פיתוח/אובדן מיומנויות וכן שינויים בסביבות השונות המקיפות את האדם – כל אלה עשויים להשפיע על תפקודו. </w:t>
      </w:r>
    </w:p>
    <w:p w:rsidR="00DC047C" w:rsidRDefault="00DC047C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F65A2D" w:rsidRDefault="007D1EB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 xml:space="preserve">5.2 </w:t>
      </w:r>
      <w:r>
        <w:rPr>
          <w:rFonts w:asciiTheme="minorBidi" w:hAnsiTheme="minorBidi" w:hint="cs"/>
          <w:sz w:val="24"/>
          <w:szCs w:val="24"/>
          <w:rtl/>
        </w:rPr>
        <w:t>התוכנית האישית היא של האדם ועבורו. היא תבנה עם האדם, תוך שותפות פעילה מצדו.</w:t>
      </w:r>
    </w:p>
    <w:p w:rsidR="008D5C98" w:rsidRDefault="008D5C9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8D5C98" w:rsidRPr="00C65FF8" w:rsidRDefault="00F65A2D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5</w:t>
      </w:r>
      <w:r w:rsidR="003C5D2A">
        <w:rPr>
          <w:rFonts w:asciiTheme="minorBidi" w:hAnsiTheme="minorBidi" w:hint="cs"/>
          <w:b/>
          <w:bCs/>
          <w:sz w:val="24"/>
          <w:szCs w:val="24"/>
          <w:rtl/>
        </w:rPr>
        <w:t xml:space="preserve">.3 </w:t>
      </w:r>
      <w:r w:rsidR="00F453F6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b/>
          <w:bCs/>
          <w:sz w:val="24"/>
          <w:szCs w:val="24"/>
          <w:rtl/>
        </w:rPr>
        <w:t xml:space="preserve">בכל תהליך בנייה </w:t>
      </w:r>
      <w:r w:rsidR="009A32AC" w:rsidRPr="00C65FF8">
        <w:rPr>
          <w:rFonts w:asciiTheme="minorBidi" w:hAnsiTheme="minorBidi"/>
          <w:b/>
          <w:bCs/>
          <w:sz w:val="24"/>
          <w:szCs w:val="24"/>
          <w:rtl/>
        </w:rPr>
        <w:t>ו</w:t>
      </w:r>
      <w:r w:rsidR="009A32AC">
        <w:rPr>
          <w:rFonts w:asciiTheme="minorBidi" w:hAnsiTheme="minorBidi" w:hint="cs"/>
          <w:b/>
          <w:bCs/>
          <w:sz w:val="24"/>
          <w:szCs w:val="24"/>
          <w:rtl/>
        </w:rPr>
        <w:t>ניהול</w:t>
      </w:r>
      <w:r w:rsidR="009A32AC" w:rsidRPr="00C65FF8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b/>
          <w:bCs/>
          <w:sz w:val="24"/>
          <w:szCs w:val="24"/>
          <w:rtl/>
        </w:rPr>
        <w:t>של תכנית אישית יוקפד על שמירת זכויות הפרט כמפורט להלן:</w:t>
      </w:r>
    </w:p>
    <w:p w:rsidR="00F65A2D" w:rsidRPr="00C65FF8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5.</w:t>
      </w:r>
      <w:r w:rsidR="00304C85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DC047C">
        <w:rPr>
          <w:rFonts w:asciiTheme="minorBidi" w:hAnsiTheme="minorBidi" w:hint="cs"/>
          <w:b/>
          <w:bCs/>
          <w:sz w:val="24"/>
          <w:szCs w:val="24"/>
          <w:rtl/>
        </w:rPr>
        <w:t>.1</w:t>
      </w:r>
      <w:r w:rsidR="00F65A2D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F65A2D" w:rsidRPr="00C65FF8">
        <w:rPr>
          <w:rFonts w:asciiTheme="minorBidi" w:hAnsiTheme="minorBidi"/>
          <w:b/>
          <w:bCs/>
          <w:sz w:val="24"/>
          <w:szCs w:val="24"/>
          <w:rtl/>
        </w:rPr>
        <w:t>הזכות לחירות אישית</w:t>
      </w:r>
      <w:r w:rsidR="00F65A2D" w:rsidRPr="00C65FF8">
        <w:rPr>
          <w:rFonts w:asciiTheme="minorBidi" w:hAnsiTheme="minorBidi"/>
          <w:sz w:val="24"/>
          <w:szCs w:val="24"/>
          <w:rtl/>
        </w:rPr>
        <w:t>: שמירה על חופש הבחירה בכל פרט מפרטי חייו של אדם השוהה במסגרת דיור/קהילה, כגון: הרכבת התפריט; בחירת ביגוד אישי; עיצוב החדר ובחירת שותף; אפשרויות תעסוקה ופעילויות פנאי</w:t>
      </w:r>
      <w:r w:rsidR="008D5C98">
        <w:rPr>
          <w:rFonts w:asciiTheme="minorBidi" w:hAnsiTheme="minorBidi" w:hint="cs"/>
          <w:sz w:val="24"/>
          <w:szCs w:val="24"/>
          <w:rtl/>
        </w:rPr>
        <w:t>.</w:t>
      </w:r>
    </w:p>
    <w:p w:rsidR="008D5C98" w:rsidRDefault="00F65A2D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כמו כן, יש לכוון לקידום מטרות הקשורות בהשגת יתר אוטונומיה – אישית ותפקודית בשאיפה להעביר לאדם, ככל הניתן, את 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>ניהול חייו</w:t>
      </w:r>
      <w:r w:rsidRPr="00C65FF8">
        <w:rPr>
          <w:rFonts w:asciiTheme="minorBidi" w:hAnsiTheme="minorBidi"/>
          <w:sz w:val="24"/>
          <w:szCs w:val="24"/>
          <w:rtl/>
        </w:rPr>
        <w:t xml:space="preserve">. לשם כך תתמקד התכנית בשיפור/שימור  מיומנויות ניהול עצמי כגון: 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>פתרון בעיות וקבלת החלטות</w:t>
      </w:r>
      <w:r w:rsidR="008D5C98">
        <w:rPr>
          <w:rFonts w:asciiTheme="minorBidi" w:hAnsiTheme="minorBidi" w:hint="cs"/>
          <w:sz w:val="24"/>
          <w:szCs w:val="24"/>
          <w:rtl/>
        </w:rPr>
        <w:t>.</w:t>
      </w:r>
    </w:p>
    <w:p w:rsidR="00D76928" w:rsidRDefault="00D7692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F65A2D" w:rsidRPr="00C65FF8" w:rsidRDefault="001C07E5" w:rsidP="00BA2864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5.</w:t>
      </w:r>
      <w:r w:rsidR="00304C85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DC047C">
        <w:rPr>
          <w:rFonts w:asciiTheme="minorBidi" w:hAnsiTheme="minorBidi" w:hint="cs"/>
          <w:b/>
          <w:bCs/>
          <w:sz w:val="24"/>
          <w:szCs w:val="24"/>
          <w:rtl/>
        </w:rPr>
        <w:t>.2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F65A2D" w:rsidRPr="00C65FF8">
        <w:rPr>
          <w:rFonts w:asciiTheme="minorBidi" w:hAnsiTheme="minorBidi"/>
          <w:b/>
          <w:bCs/>
          <w:sz w:val="24"/>
          <w:szCs w:val="24"/>
          <w:rtl/>
        </w:rPr>
        <w:t>הזכות לשמירה ולהגנה על החיים והכבוד</w:t>
      </w:r>
      <w:r w:rsidR="00F65A2D" w:rsidRPr="00C65FF8">
        <w:rPr>
          <w:rFonts w:asciiTheme="minorBidi" w:hAnsiTheme="minorBidi"/>
          <w:sz w:val="24"/>
          <w:szCs w:val="24"/>
          <w:rtl/>
        </w:rPr>
        <w:t>: יש לוודא כל העת כי אין מגבילים את חירותו ש</w:t>
      </w:r>
      <w:r w:rsidR="00BA2864">
        <w:rPr>
          <w:rFonts w:asciiTheme="minorBidi" w:hAnsiTheme="minorBidi"/>
          <w:sz w:val="24"/>
          <w:szCs w:val="24"/>
          <w:rtl/>
        </w:rPr>
        <w:t>ל האדם אלא לצורך שמירה על החיים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BA2864">
        <w:rPr>
          <w:rFonts w:asciiTheme="minorBidi" w:hAnsiTheme="minorBidi" w:hint="cs"/>
          <w:sz w:val="24"/>
          <w:szCs w:val="24"/>
          <w:rtl/>
        </w:rPr>
        <w:t>ו</w:t>
      </w:r>
      <w:r w:rsidR="00BA2864" w:rsidRPr="00BA2864">
        <w:rPr>
          <w:rFonts w:asciiTheme="minorBidi" w:hAnsiTheme="minorBidi"/>
          <w:sz w:val="24"/>
          <w:szCs w:val="24"/>
          <w:rtl/>
        </w:rPr>
        <w:t>בכפוף ללשון החוק ולהוראות המשרד בעניין זה</w:t>
      </w:r>
      <w:r w:rsidR="00BA2864">
        <w:rPr>
          <w:rFonts w:asciiTheme="minorBidi" w:hAnsiTheme="minorBidi"/>
          <w:sz w:val="24"/>
          <w:szCs w:val="24"/>
        </w:rPr>
        <w:t xml:space="preserve"> 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(ראה סעיף </w:t>
      </w:r>
      <w:r w:rsidR="004600C8">
        <w:rPr>
          <w:rFonts w:asciiTheme="minorBidi" w:hAnsiTheme="minorBidi" w:hint="cs"/>
          <w:sz w:val="24"/>
          <w:szCs w:val="24"/>
          <w:rtl/>
        </w:rPr>
        <w:t>6.1.4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4600C8">
        <w:rPr>
          <w:rFonts w:asciiTheme="minorBidi" w:hAnsiTheme="minorBidi" w:hint="cs"/>
          <w:sz w:val="24"/>
          <w:szCs w:val="24"/>
          <w:rtl/>
        </w:rPr>
        <w:t xml:space="preserve">ניהול 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סיכונים) </w:t>
      </w:r>
      <w:r w:rsidR="00716E6D">
        <w:rPr>
          <w:rFonts w:asciiTheme="minorBidi" w:hAnsiTheme="minorBidi"/>
          <w:sz w:val="24"/>
          <w:szCs w:val="24"/>
          <w:rtl/>
        </w:rPr>
        <w:t>.</w:t>
      </w:r>
    </w:p>
    <w:p w:rsidR="00F65A2D" w:rsidRPr="00C65FF8" w:rsidRDefault="00F65A2D" w:rsidP="0029509C">
      <w:pPr>
        <w:pStyle w:val="a7"/>
        <w:spacing w:line="360" w:lineRule="auto"/>
        <w:jc w:val="both"/>
        <w:rPr>
          <w:rFonts w:asciiTheme="minorBidi" w:hAnsiTheme="minorBidi" w:cstheme="minorBidi"/>
          <w:sz w:val="24"/>
          <w:szCs w:val="24"/>
          <w:rtl/>
        </w:rPr>
      </w:pPr>
    </w:p>
    <w:p w:rsidR="00F65A2D" w:rsidRPr="00C65FF8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5.</w:t>
      </w:r>
      <w:r w:rsidR="00304C85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DC047C">
        <w:rPr>
          <w:rFonts w:asciiTheme="minorBidi" w:hAnsiTheme="minorBidi" w:hint="cs"/>
          <w:b/>
          <w:bCs/>
          <w:sz w:val="24"/>
          <w:szCs w:val="24"/>
          <w:rtl/>
        </w:rPr>
        <w:t xml:space="preserve">.3 </w:t>
      </w:r>
      <w:r w:rsidR="00F65A2D" w:rsidRPr="00C65FF8">
        <w:rPr>
          <w:rFonts w:asciiTheme="minorBidi" w:hAnsiTheme="minorBidi"/>
          <w:b/>
          <w:bCs/>
          <w:sz w:val="24"/>
          <w:szCs w:val="24"/>
          <w:rtl/>
        </w:rPr>
        <w:t>הזכות לפרטיות</w:t>
      </w:r>
      <w:r w:rsidR="00F65A2D" w:rsidRPr="00C65FF8">
        <w:rPr>
          <w:rFonts w:asciiTheme="minorBidi" w:hAnsiTheme="minorBidi"/>
          <w:sz w:val="24"/>
          <w:szCs w:val="24"/>
          <w:rtl/>
        </w:rPr>
        <w:t>: יש לוודא כי לאדם ניתן מרחב אישי ופרטי לעניינים הנוגעים לאינטימיות ולצנעת הפרט: אינטימיות עם בן/בת זוג; טיפול אישי; שיחות טיפוליות</w:t>
      </w:r>
      <w:r w:rsidR="00B55DB5">
        <w:rPr>
          <w:rFonts w:asciiTheme="minorBidi" w:hAnsiTheme="minorBidi" w:hint="cs"/>
          <w:sz w:val="24"/>
          <w:szCs w:val="24"/>
          <w:rtl/>
        </w:rPr>
        <w:t>: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 יש להקפיד על ניהול שיחות אישיות עם/אודות האדם בנוכחות צוות רלוונטי בלבד ובחדר סגור;</w:t>
      </w:r>
    </w:p>
    <w:p w:rsidR="00F65A2D" w:rsidRPr="00C65FF8" w:rsidRDefault="00F65A2D" w:rsidP="0029509C">
      <w:pPr>
        <w:pStyle w:val="a7"/>
        <w:spacing w:line="360" w:lineRule="auto"/>
        <w:jc w:val="both"/>
        <w:rPr>
          <w:rFonts w:asciiTheme="minorBidi" w:hAnsiTheme="minorBidi" w:cstheme="minorBidi"/>
          <w:sz w:val="24"/>
          <w:szCs w:val="24"/>
          <w:rtl/>
        </w:rPr>
      </w:pPr>
    </w:p>
    <w:p w:rsidR="00F65A2D" w:rsidRPr="00C65FF8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5.</w:t>
      </w:r>
      <w:r w:rsidR="00304C85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DC047C">
        <w:rPr>
          <w:rFonts w:asciiTheme="minorBidi" w:hAnsiTheme="minorBidi" w:hint="cs"/>
          <w:b/>
          <w:bCs/>
          <w:sz w:val="24"/>
          <w:szCs w:val="24"/>
          <w:rtl/>
        </w:rPr>
        <w:t xml:space="preserve">.4 </w:t>
      </w:r>
      <w:r w:rsidR="00F65A2D" w:rsidRPr="00C65FF8">
        <w:rPr>
          <w:rFonts w:asciiTheme="minorBidi" w:hAnsiTheme="minorBidi"/>
          <w:b/>
          <w:bCs/>
          <w:sz w:val="24"/>
          <w:szCs w:val="24"/>
          <w:rtl/>
        </w:rPr>
        <w:t>הזכות להשתתפות שוויונית ופעילה בקהילה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: יש לעודד וליזום ככל האפשר </w:t>
      </w:r>
      <w:r w:rsidR="00F65A2D" w:rsidRPr="00F81B6C">
        <w:rPr>
          <w:rFonts w:asciiTheme="minorBidi" w:hAnsiTheme="minorBidi"/>
          <w:b/>
          <w:bCs/>
          <w:sz w:val="24"/>
          <w:szCs w:val="24"/>
          <w:rtl/>
        </w:rPr>
        <w:t>שילוב האדם בפעילויות בקהילה, כולל: לימודים, תעסוקה ופנאי</w:t>
      </w:r>
      <w:r w:rsidR="00F65A2D" w:rsidRPr="00C65FF8">
        <w:rPr>
          <w:rFonts w:asciiTheme="minorBidi" w:hAnsiTheme="minorBidi"/>
          <w:sz w:val="24"/>
          <w:szCs w:val="24"/>
          <w:rtl/>
        </w:rPr>
        <w:t>. לשם כך תכלול התכנית: תיווך והדרכה בהתמצאות בקהילה; שימוש בתחבורה ציבורית; חשיפה לפעילויות שונות הקשורות להשתתפות בחברה</w:t>
      </w:r>
      <w:r w:rsidR="00D86A17">
        <w:rPr>
          <w:rFonts w:asciiTheme="minorBidi" w:hAnsiTheme="minorBidi" w:hint="cs"/>
          <w:sz w:val="24"/>
          <w:szCs w:val="24"/>
          <w:rtl/>
        </w:rPr>
        <w:t xml:space="preserve">; </w:t>
      </w:r>
      <w:r w:rsidR="00F65A2D" w:rsidRPr="00C65FF8">
        <w:rPr>
          <w:rFonts w:asciiTheme="minorBidi" w:hAnsiTheme="minorBidi"/>
          <w:sz w:val="24"/>
          <w:szCs w:val="24"/>
          <w:rtl/>
        </w:rPr>
        <w:t>התנסויות בעל</w:t>
      </w:r>
      <w:r w:rsidR="00325ECD">
        <w:rPr>
          <w:rFonts w:asciiTheme="minorBidi" w:hAnsiTheme="minorBidi" w:hint="cs"/>
          <w:sz w:val="24"/>
          <w:szCs w:val="24"/>
          <w:rtl/>
        </w:rPr>
        <w:t>ות</w:t>
      </w:r>
      <w:r w:rsidR="00F65A2D" w:rsidRPr="00C65FF8">
        <w:rPr>
          <w:rFonts w:asciiTheme="minorBidi" w:hAnsiTheme="minorBidi"/>
          <w:sz w:val="24"/>
          <w:szCs w:val="24"/>
          <w:rtl/>
        </w:rPr>
        <w:t xml:space="preserve"> זיקה לרצון האדם והעדפותיו;  </w:t>
      </w:r>
      <w:r w:rsidR="00F65A2D" w:rsidRPr="00DC047C">
        <w:rPr>
          <w:rFonts w:asciiTheme="minorBidi" w:hAnsiTheme="minorBidi"/>
          <w:b/>
          <w:bCs/>
          <w:sz w:val="24"/>
          <w:szCs w:val="24"/>
          <w:rtl/>
        </w:rPr>
        <w:t>מומלץ כי כל תכנית של אדם השוהה במסגרת דיור/קהילה תכלול יציאה של פעם בשבוע לפחות לפעילות מחוץ למסגרת</w:t>
      </w:r>
      <w:r w:rsidR="00F65A2D" w:rsidRPr="00C65FF8">
        <w:rPr>
          <w:rFonts w:asciiTheme="minorBidi" w:hAnsiTheme="minorBidi"/>
          <w:sz w:val="24"/>
          <w:szCs w:val="24"/>
          <w:rtl/>
        </w:rPr>
        <w:t>.</w:t>
      </w:r>
    </w:p>
    <w:p w:rsidR="00F65A2D" w:rsidRPr="00F65A2D" w:rsidRDefault="00F65A2D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C367EE" w:rsidRDefault="007D1EB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5.</w:t>
      </w:r>
      <w:r w:rsidR="00304C85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.5</w:t>
      </w:r>
      <w:r w:rsidRPr="008D5C98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111C3">
        <w:rPr>
          <w:rFonts w:asciiTheme="minorBidi" w:hAnsiTheme="minorBidi" w:hint="cs"/>
          <w:b/>
          <w:bCs/>
          <w:sz w:val="24"/>
          <w:szCs w:val="24"/>
          <w:rtl/>
        </w:rPr>
        <w:t>הזכות ל</w:t>
      </w:r>
      <w:r w:rsidRPr="008D5C98">
        <w:rPr>
          <w:rFonts w:asciiTheme="minorBidi" w:hAnsiTheme="minorBidi" w:hint="cs"/>
          <w:b/>
          <w:bCs/>
          <w:sz w:val="24"/>
          <w:szCs w:val="24"/>
          <w:rtl/>
        </w:rPr>
        <w:t>הנגשה</w:t>
      </w:r>
      <w:r w:rsidRPr="008D5C98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8D5C98">
        <w:rPr>
          <w:rFonts w:asciiTheme="minorBidi" w:hAnsiTheme="minorBidi" w:hint="cs"/>
          <w:b/>
          <w:bCs/>
          <w:sz w:val="24"/>
          <w:szCs w:val="24"/>
          <w:rtl/>
        </w:rPr>
        <w:t>לשונית</w:t>
      </w:r>
      <w:r w:rsidRPr="008D5C98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8D5C98">
        <w:rPr>
          <w:rFonts w:asciiTheme="minorBidi" w:hAnsiTheme="minorBidi" w:hint="cs"/>
          <w:b/>
          <w:bCs/>
          <w:sz w:val="24"/>
          <w:szCs w:val="24"/>
          <w:rtl/>
        </w:rPr>
        <w:t>וקוגניטיבית</w:t>
      </w:r>
      <w:r w:rsidR="00623A56">
        <w:rPr>
          <w:rFonts w:asciiTheme="minorBidi" w:hAnsiTheme="minorBidi" w:hint="cs"/>
          <w:sz w:val="24"/>
          <w:szCs w:val="24"/>
          <w:rtl/>
        </w:rPr>
        <w:t>: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C65FF8">
        <w:rPr>
          <w:rFonts w:asciiTheme="minorBidi" w:hAnsiTheme="minorBidi"/>
          <w:sz w:val="24"/>
          <w:szCs w:val="24"/>
          <w:rtl/>
        </w:rPr>
        <w:t xml:space="preserve">במהלך כל שיחה עם האדם יש לוודא בכל האמצעים כי ניתנת לאדם אפשרות להביא עצמו לידי ביטוי , זאת באמצעות: בירור אמצעי תקשורת אינדיבידואליים נדרשים; פישוט לשוני; </w:t>
      </w:r>
      <w:proofErr w:type="spellStart"/>
      <w:r w:rsidRPr="00C65FF8">
        <w:rPr>
          <w:rFonts w:asciiTheme="minorBidi" w:hAnsiTheme="minorBidi"/>
          <w:sz w:val="24"/>
          <w:szCs w:val="24"/>
          <w:rtl/>
        </w:rPr>
        <w:t>סמלול</w:t>
      </w:r>
      <w:proofErr w:type="spellEnd"/>
      <w:r w:rsidRPr="00C65FF8">
        <w:rPr>
          <w:rFonts w:asciiTheme="minorBidi" w:hAnsiTheme="minorBidi"/>
          <w:sz w:val="24"/>
          <w:szCs w:val="24"/>
          <w:rtl/>
        </w:rPr>
        <w:t>; תמונות; לוח תקשורת; הקראה; תקשורת באמצעות כתיבה; מתורגמן לשפת סימנים ועוד. במהלך השיחה יש לוודא ולתקף הבנה הדדית ותיאום ציפיות.</w:t>
      </w:r>
      <w:r w:rsidR="00C367EE" w:rsidRPr="00C367EE">
        <w:rPr>
          <w:rFonts w:asciiTheme="minorBidi" w:hAnsiTheme="minorBidi"/>
          <w:sz w:val="24"/>
          <w:szCs w:val="24"/>
          <w:rtl/>
        </w:rPr>
        <w:t xml:space="preserve"> </w:t>
      </w:r>
      <w:r w:rsidR="00C367EE" w:rsidRPr="00C65FF8">
        <w:rPr>
          <w:rFonts w:asciiTheme="minorBidi" w:hAnsiTheme="minorBidi"/>
          <w:sz w:val="24"/>
          <w:szCs w:val="24"/>
          <w:rtl/>
        </w:rPr>
        <w:t>יש לבצע התאמות אינדיבידואליות בסיוע אנשי מקצוע רלוונטיים בהתאם להנגשה הנדרשת.</w:t>
      </w:r>
    </w:p>
    <w:p w:rsidR="008D5C98" w:rsidRDefault="008D5C9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C367EE" w:rsidRDefault="00623A56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5.</w:t>
      </w:r>
      <w:r w:rsidR="00304C85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1C07E5" w:rsidRPr="008D5C98">
        <w:rPr>
          <w:rFonts w:asciiTheme="minorBidi" w:hAnsiTheme="minorBidi"/>
          <w:b/>
          <w:bCs/>
          <w:sz w:val="24"/>
          <w:szCs w:val="24"/>
          <w:rtl/>
        </w:rPr>
        <w:t>.6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1111C3">
        <w:rPr>
          <w:rFonts w:asciiTheme="minorBidi" w:hAnsiTheme="minorBidi" w:hint="cs"/>
          <w:b/>
          <w:bCs/>
          <w:sz w:val="24"/>
          <w:szCs w:val="24"/>
          <w:rtl/>
        </w:rPr>
        <w:t xml:space="preserve">הזכות </w:t>
      </w:r>
      <w:proofErr w:type="spellStart"/>
      <w:r w:rsidR="001111C3">
        <w:rPr>
          <w:rFonts w:asciiTheme="minorBidi" w:hAnsiTheme="minorBidi" w:hint="cs"/>
          <w:b/>
          <w:bCs/>
          <w:sz w:val="24"/>
          <w:szCs w:val="24"/>
          <w:rtl/>
        </w:rPr>
        <w:t>ל</w:t>
      </w:r>
      <w:r w:rsidRPr="008D5C98">
        <w:rPr>
          <w:rFonts w:asciiTheme="minorBidi" w:hAnsiTheme="minorBidi" w:hint="cs"/>
          <w:b/>
          <w:bCs/>
          <w:sz w:val="24"/>
          <w:szCs w:val="24"/>
          <w:rtl/>
        </w:rPr>
        <w:t>הנגשת</w:t>
      </w:r>
      <w:proofErr w:type="spellEnd"/>
      <w:r w:rsidRPr="008D5C98">
        <w:rPr>
          <w:rFonts w:asciiTheme="minorBidi" w:hAnsiTheme="minorBidi"/>
          <w:b/>
          <w:bCs/>
          <w:sz w:val="24"/>
          <w:szCs w:val="24"/>
          <w:rtl/>
        </w:rPr>
        <w:t xml:space="preserve"> הסביבה</w:t>
      </w:r>
      <w:r>
        <w:rPr>
          <w:rFonts w:asciiTheme="minorBidi" w:hAnsiTheme="minorBidi" w:hint="cs"/>
          <w:sz w:val="24"/>
          <w:szCs w:val="24"/>
          <w:rtl/>
        </w:rPr>
        <w:t xml:space="preserve">: </w:t>
      </w:r>
      <w:r w:rsidRPr="00C65FF8">
        <w:rPr>
          <w:rFonts w:asciiTheme="minorBidi" w:hAnsiTheme="minorBidi"/>
          <w:sz w:val="24"/>
          <w:szCs w:val="24"/>
          <w:rtl/>
        </w:rPr>
        <w:t>יש לוודא כי סביבת השירות תהא מותאמת ככל הניתן לצרכי האדם – פיזית ואנושית. נגישות פיזית</w:t>
      </w:r>
      <w:r w:rsidR="00E51C5D">
        <w:rPr>
          <w:rFonts w:asciiTheme="minorBidi" w:hAnsiTheme="minorBidi"/>
          <w:sz w:val="24"/>
          <w:szCs w:val="24"/>
          <w:rtl/>
        </w:rPr>
        <w:t xml:space="preserve"> כוללת מרכיבים כמו: התאמת עזרים</w:t>
      </w:r>
      <w:r w:rsidR="00E51C5D">
        <w:rPr>
          <w:rFonts w:asciiTheme="minorBidi" w:hAnsiTheme="minorBidi" w:hint="cs"/>
          <w:sz w:val="24"/>
          <w:szCs w:val="24"/>
          <w:rtl/>
        </w:rPr>
        <w:t>;</w:t>
      </w:r>
      <w:r w:rsidRPr="00C65FF8">
        <w:rPr>
          <w:rFonts w:asciiTheme="minorBidi" w:hAnsiTheme="minorBidi"/>
          <w:sz w:val="24"/>
          <w:szCs w:val="24"/>
          <w:rtl/>
        </w:rPr>
        <w:t xml:space="preserve"> התאמות לצורך תנועה ונייד</w:t>
      </w:r>
      <w:r w:rsidR="00E51C5D">
        <w:rPr>
          <w:rFonts w:asciiTheme="minorBidi" w:hAnsiTheme="minorBidi"/>
          <w:sz w:val="24"/>
          <w:szCs w:val="24"/>
          <w:rtl/>
        </w:rPr>
        <w:t>ות במרחב כגון רוחב פתחים ודלתות</w:t>
      </w:r>
      <w:r w:rsidR="00E51C5D">
        <w:rPr>
          <w:rFonts w:asciiTheme="minorBidi" w:hAnsiTheme="minorBidi" w:hint="cs"/>
          <w:sz w:val="24"/>
          <w:szCs w:val="24"/>
          <w:rtl/>
        </w:rPr>
        <w:t>;</w:t>
      </w:r>
      <w:r w:rsidRPr="00C65FF8">
        <w:rPr>
          <w:rFonts w:asciiTheme="minorBidi" w:hAnsiTheme="minorBidi"/>
          <w:sz w:val="24"/>
          <w:szCs w:val="24"/>
          <w:rtl/>
        </w:rPr>
        <w:t xml:space="preserve"> התאמה תחושתית</w:t>
      </w:r>
      <w:r w:rsidR="00E51C5D">
        <w:rPr>
          <w:rFonts w:asciiTheme="minorBidi" w:hAnsiTheme="minorBidi"/>
          <w:sz w:val="24"/>
          <w:szCs w:val="24"/>
          <w:rtl/>
        </w:rPr>
        <w:t xml:space="preserve"> (</w:t>
      </w:r>
      <w:r w:rsidR="00D86A17">
        <w:rPr>
          <w:rFonts w:asciiTheme="minorBidi" w:hAnsiTheme="minorBidi" w:hint="cs"/>
          <w:sz w:val="24"/>
          <w:szCs w:val="24"/>
          <w:rtl/>
        </w:rPr>
        <w:t xml:space="preserve">צבע, </w:t>
      </w:r>
      <w:r w:rsidR="00E51C5D">
        <w:rPr>
          <w:rFonts w:asciiTheme="minorBidi" w:hAnsiTheme="minorBidi"/>
          <w:sz w:val="24"/>
          <w:szCs w:val="24"/>
          <w:rtl/>
        </w:rPr>
        <w:t>אור, רעש, צפיפות, ריחות וכד')</w:t>
      </w:r>
      <w:r w:rsidR="00E51C5D">
        <w:rPr>
          <w:rFonts w:asciiTheme="minorBidi" w:hAnsiTheme="minorBidi" w:hint="cs"/>
          <w:sz w:val="24"/>
          <w:szCs w:val="24"/>
          <w:rtl/>
        </w:rPr>
        <w:t>;</w:t>
      </w:r>
      <w:r w:rsidRPr="00C65FF8">
        <w:rPr>
          <w:rFonts w:asciiTheme="minorBidi" w:hAnsiTheme="minorBidi"/>
          <w:sz w:val="24"/>
          <w:szCs w:val="24"/>
          <w:rtl/>
        </w:rPr>
        <w:t xml:space="preserve"> התאמת הסביבה האנושית כוללת מרכיבים כמו: התאמת מטפלים</w:t>
      </w:r>
      <w:r w:rsidR="00D86A17">
        <w:rPr>
          <w:rFonts w:asciiTheme="minorBidi" w:hAnsiTheme="minorBidi" w:hint="cs"/>
          <w:sz w:val="24"/>
          <w:szCs w:val="24"/>
          <w:rtl/>
        </w:rPr>
        <w:t>;</w:t>
      </w:r>
      <w:r w:rsidRPr="00C65FF8">
        <w:rPr>
          <w:rFonts w:asciiTheme="minorBidi" w:hAnsiTheme="minorBidi"/>
          <w:sz w:val="24"/>
          <w:szCs w:val="24"/>
          <w:rtl/>
        </w:rPr>
        <w:t xml:space="preserve"> עבודה על</w:t>
      </w:r>
      <w:r>
        <w:rPr>
          <w:rFonts w:asciiTheme="minorBidi" w:hAnsiTheme="minorBidi"/>
          <w:sz w:val="24"/>
          <w:szCs w:val="24"/>
          <w:rtl/>
        </w:rPr>
        <w:t xml:space="preserve"> עמדות בקרב הצוות והלקוחות ועוד</w:t>
      </w:r>
      <w:r w:rsidRPr="00C65FF8">
        <w:rPr>
          <w:rFonts w:asciiTheme="minorBidi" w:hAnsiTheme="minorBidi"/>
          <w:sz w:val="24"/>
          <w:szCs w:val="24"/>
          <w:rtl/>
        </w:rPr>
        <w:t xml:space="preserve"> (</w:t>
      </w:r>
      <w:r w:rsidR="00A34AF6">
        <w:rPr>
          <w:rFonts w:asciiTheme="minorBidi" w:hAnsiTheme="minorBidi" w:hint="cs"/>
          <w:sz w:val="24"/>
          <w:szCs w:val="24"/>
          <w:rtl/>
        </w:rPr>
        <w:t xml:space="preserve">ראה </w:t>
      </w:r>
      <w:r w:rsidRPr="00C65FF8">
        <w:rPr>
          <w:rFonts w:asciiTheme="minorBidi" w:hAnsiTheme="minorBidi"/>
          <w:sz w:val="24"/>
          <w:szCs w:val="24"/>
          <w:rtl/>
        </w:rPr>
        <w:t xml:space="preserve">נספח </w:t>
      </w:r>
      <w:r w:rsidR="0029509C">
        <w:rPr>
          <w:rFonts w:asciiTheme="minorBidi" w:hAnsiTheme="minorBidi" w:hint="cs"/>
          <w:sz w:val="24"/>
          <w:szCs w:val="24"/>
          <w:rtl/>
        </w:rPr>
        <w:t xml:space="preserve">6 </w:t>
      </w:r>
      <w:r w:rsidRPr="00C65FF8">
        <w:rPr>
          <w:rFonts w:asciiTheme="minorBidi" w:hAnsiTheme="minorBidi"/>
          <w:sz w:val="24"/>
          <w:szCs w:val="24"/>
          <w:rtl/>
        </w:rPr>
        <w:t>שאלון סביבה).</w:t>
      </w:r>
    </w:p>
    <w:p w:rsidR="00FC4A71" w:rsidRPr="00C65FF8" w:rsidRDefault="00FC4A71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BC14F3" w:rsidRPr="0029509C" w:rsidRDefault="00856129" w:rsidP="0029509C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29509C">
        <w:rPr>
          <w:rFonts w:asciiTheme="minorBidi" w:hAnsiTheme="minorBidi"/>
          <w:b/>
          <w:bCs/>
          <w:sz w:val="28"/>
          <w:szCs w:val="28"/>
          <w:rtl/>
        </w:rPr>
        <w:t>6</w:t>
      </w:r>
      <w:r w:rsidR="007E2F62" w:rsidRPr="0029509C">
        <w:rPr>
          <w:rFonts w:asciiTheme="minorBidi" w:hAnsiTheme="minorBidi"/>
          <w:b/>
          <w:bCs/>
          <w:sz w:val="28"/>
          <w:szCs w:val="28"/>
          <w:rtl/>
        </w:rPr>
        <w:t>.  שלבי</w:t>
      </w:r>
      <w:r w:rsidR="007E2F62" w:rsidRPr="0029509C">
        <w:rPr>
          <w:rFonts w:asciiTheme="minorBidi" w:hAnsiTheme="minorBidi" w:hint="cs"/>
          <w:b/>
          <w:bCs/>
          <w:sz w:val="28"/>
          <w:szCs w:val="28"/>
          <w:rtl/>
        </w:rPr>
        <w:t>ם</w:t>
      </w:r>
      <w:r w:rsidR="00760714"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716E6D" w:rsidRPr="0029509C">
        <w:rPr>
          <w:rFonts w:asciiTheme="minorBidi" w:hAnsiTheme="minorBidi" w:hint="cs"/>
          <w:b/>
          <w:bCs/>
          <w:sz w:val="28"/>
          <w:szCs w:val="28"/>
          <w:rtl/>
        </w:rPr>
        <w:t>וכלים</w:t>
      </w:r>
      <w:r w:rsidR="00716E6D" w:rsidRPr="0029509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8C1E08" w:rsidRPr="0029509C">
        <w:rPr>
          <w:rFonts w:asciiTheme="minorBidi" w:hAnsiTheme="minorBidi"/>
          <w:b/>
          <w:bCs/>
          <w:sz w:val="28"/>
          <w:szCs w:val="28"/>
          <w:rtl/>
        </w:rPr>
        <w:t>ב</w:t>
      </w:r>
      <w:r w:rsidR="00BC14F3" w:rsidRPr="0029509C">
        <w:rPr>
          <w:rFonts w:asciiTheme="minorBidi" w:hAnsiTheme="minorBidi"/>
          <w:b/>
          <w:bCs/>
          <w:sz w:val="28"/>
          <w:szCs w:val="28"/>
          <w:rtl/>
        </w:rPr>
        <w:t>בניי</w:t>
      </w:r>
      <w:r w:rsidR="00DD13EB" w:rsidRPr="0029509C">
        <w:rPr>
          <w:rFonts w:asciiTheme="minorBidi" w:hAnsiTheme="minorBidi" w:hint="cs"/>
          <w:b/>
          <w:bCs/>
          <w:sz w:val="28"/>
          <w:szCs w:val="28"/>
          <w:rtl/>
        </w:rPr>
        <w:t>ה ו</w:t>
      </w:r>
      <w:r w:rsidR="008A7A9E" w:rsidRPr="0029509C">
        <w:rPr>
          <w:rFonts w:asciiTheme="minorBidi" w:hAnsiTheme="minorBidi" w:hint="cs"/>
          <w:b/>
          <w:bCs/>
          <w:sz w:val="28"/>
          <w:szCs w:val="28"/>
          <w:rtl/>
        </w:rPr>
        <w:t>ב</w:t>
      </w:r>
      <w:r w:rsidR="00DD13EB" w:rsidRPr="0029509C">
        <w:rPr>
          <w:rFonts w:asciiTheme="minorBidi" w:hAnsiTheme="minorBidi" w:hint="cs"/>
          <w:b/>
          <w:bCs/>
          <w:sz w:val="28"/>
          <w:szCs w:val="28"/>
          <w:rtl/>
        </w:rPr>
        <w:t>ניהול</w:t>
      </w:r>
      <w:r w:rsidR="00BC14F3" w:rsidRPr="0029509C">
        <w:rPr>
          <w:rFonts w:asciiTheme="minorBidi" w:hAnsiTheme="minorBidi"/>
          <w:b/>
          <w:bCs/>
          <w:sz w:val="28"/>
          <w:szCs w:val="28"/>
          <w:rtl/>
        </w:rPr>
        <w:t xml:space="preserve"> תכנית אישית</w:t>
      </w:r>
    </w:p>
    <w:p w:rsidR="007D1EB8" w:rsidRPr="00DD1F65" w:rsidRDefault="00DD1F6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בניית התוכנית האישית תכלול הערכת האדם והסביבה, גיבוש מטרות התכנית וביצוע </w:t>
      </w:r>
      <w:r w:rsidR="008D5C98">
        <w:rPr>
          <w:rFonts w:asciiTheme="minorBidi" w:hAnsiTheme="minorBidi" w:hint="cs"/>
          <w:sz w:val="24"/>
          <w:szCs w:val="24"/>
          <w:rtl/>
        </w:rPr>
        <w:t>פעולות ו</w:t>
      </w:r>
      <w:r>
        <w:rPr>
          <w:rFonts w:asciiTheme="minorBidi" w:hAnsiTheme="minorBidi" w:hint="cs"/>
          <w:sz w:val="24"/>
          <w:szCs w:val="24"/>
          <w:rtl/>
        </w:rPr>
        <w:t>ה</w:t>
      </w:r>
      <w:r w:rsidR="00325ECD">
        <w:rPr>
          <w:rFonts w:asciiTheme="minorBidi" w:hAnsiTheme="minorBidi" w:hint="cs"/>
          <w:sz w:val="24"/>
          <w:szCs w:val="24"/>
          <w:rtl/>
        </w:rPr>
        <w:t>ת</w:t>
      </w:r>
      <w:r w:rsidR="008A7A9E">
        <w:rPr>
          <w:rFonts w:asciiTheme="minorBidi" w:hAnsiTheme="minorBidi" w:hint="cs"/>
          <w:sz w:val="24"/>
          <w:szCs w:val="24"/>
          <w:rtl/>
        </w:rPr>
        <w:t>אמ</w:t>
      </w:r>
      <w:r>
        <w:rPr>
          <w:rFonts w:asciiTheme="minorBidi" w:hAnsiTheme="minorBidi" w:hint="cs"/>
          <w:sz w:val="24"/>
          <w:szCs w:val="24"/>
          <w:rtl/>
        </w:rPr>
        <w:t xml:space="preserve">ות </w:t>
      </w:r>
      <w:r w:rsidR="0079536E">
        <w:rPr>
          <w:rFonts w:asciiTheme="minorBidi" w:hAnsiTheme="minorBidi" w:hint="cs"/>
          <w:sz w:val="24"/>
          <w:szCs w:val="24"/>
          <w:rtl/>
        </w:rPr>
        <w:t>ה</w:t>
      </w:r>
      <w:r>
        <w:rPr>
          <w:rFonts w:asciiTheme="minorBidi" w:hAnsiTheme="minorBidi" w:hint="cs"/>
          <w:sz w:val="24"/>
          <w:szCs w:val="24"/>
          <w:rtl/>
        </w:rPr>
        <w:t>נדרשות למימושה .</w:t>
      </w:r>
    </w:p>
    <w:p w:rsidR="00F453F6" w:rsidRPr="00A34AF6" w:rsidRDefault="00F453F6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7E6657" w:rsidRPr="008D5C98" w:rsidRDefault="001111C3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6.1</w:t>
      </w:r>
      <w:r w:rsidR="00A34AF6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="003C5D2A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שלבי</w:t>
      </w:r>
      <w:r w:rsidR="00F24367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F453F6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איסוף מידע ו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הערכה ראשונית</w:t>
      </w:r>
      <w:r w:rsidR="003C5D2A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</w:p>
    <w:p w:rsidR="00716E6D" w:rsidRPr="00C65FF8" w:rsidRDefault="00716E6D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325ECD" w:rsidRPr="0029509C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29509C">
        <w:rPr>
          <w:rFonts w:asciiTheme="minorBidi" w:hAnsiTheme="minorBidi"/>
          <w:b/>
          <w:bCs/>
          <w:sz w:val="24"/>
          <w:szCs w:val="24"/>
          <w:rtl/>
        </w:rPr>
        <w:t>6.1.1</w:t>
      </w:r>
      <w:r w:rsidR="00F24367" w:rsidRPr="0029509C">
        <w:rPr>
          <w:rFonts w:asciiTheme="minorBidi" w:hAnsiTheme="minorBidi" w:hint="cs"/>
          <w:sz w:val="24"/>
          <w:szCs w:val="24"/>
          <w:rtl/>
        </w:rPr>
        <w:t xml:space="preserve"> </w:t>
      </w:r>
      <w:r w:rsidR="00EA02D1" w:rsidRPr="0029509C">
        <w:rPr>
          <w:rFonts w:asciiTheme="minorBidi" w:hAnsiTheme="minorBidi" w:hint="cs"/>
          <w:b/>
          <w:bCs/>
          <w:sz w:val="24"/>
          <w:szCs w:val="24"/>
          <w:rtl/>
        </w:rPr>
        <w:t>שלב</w:t>
      </w:r>
      <w:r w:rsidR="00EA02D1" w:rsidRPr="0029509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445E1E" w:rsidRPr="0029509C">
        <w:rPr>
          <w:rFonts w:asciiTheme="minorBidi" w:hAnsiTheme="minorBidi" w:hint="cs"/>
          <w:b/>
          <w:bCs/>
          <w:sz w:val="24"/>
          <w:szCs w:val="24"/>
          <w:rtl/>
        </w:rPr>
        <w:t>א</w:t>
      </w:r>
      <w:r w:rsidR="004600C8" w:rsidRPr="0029509C">
        <w:rPr>
          <w:rFonts w:asciiTheme="minorBidi" w:hAnsiTheme="minorBidi" w:hint="cs"/>
          <w:b/>
          <w:bCs/>
          <w:sz w:val="24"/>
          <w:szCs w:val="24"/>
          <w:rtl/>
        </w:rPr>
        <w:t>'</w:t>
      </w:r>
      <w:r w:rsidR="00445E1E" w:rsidRPr="0029509C">
        <w:rPr>
          <w:rFonts w:asciiTheme="minorBidi" w:hAnsiTheme="minorBidi"/>
          <w:b/>
          <w:bCs/>
          <w:sz w:val="24"/>
          <w:szCs w:val="24"/>
          <w:rtl/>
        </w:rPr>
        <w:t>:</w:t>
      </w:r>
      <w:r w:rsidR="00EA02D1" w:rsidRPr="0029509C">
        <w:rPr>
          <w:rFonts w:asciiTheme="minorBidi" w:hAnsiTheme="minorBidi"/>
          <w:b/>
          <w:bCs/>
          <w:sz w:val="24"/>
          <w:szCs w:val="24"/>
          <w:rtl/>
        </w:rPr>
        <w:t xml:space="preserve"> איסוף מידע</w:t>
      </w:r>
      <w:r w:rsidR="0014516D" w:rsidRPr="0029509C">
        <w:rPr>
          <w:rFonts w:asciiTheme="minorBidi" w:hAnsiTheme="minorBidi" w:hint="cs"/>
          <w:b/>
          <w:bCs/>
          <w:sz w:val="24"/>
          <w:szCs w:val="24"/>
          <w:rtl/>
        </w:rPr>
        <w:t xml:space="preserve">  רלבנטי  </w:t>
      </w:r>
      <w:r w:rsidR="00F453F6" w:rsidRPr="0029509C">
        <w:rPr>
          <w:rFonts w:asciiTheme="minorBidi" w:hAnsiTheme="minorBidi" w:hint="cs"/>
          <w:b/>
          <w:bCs/>
          <w:sz w:val="24"/>
          <w:szCs w:val="24"/>
          <w:rtl/>
        </w:rPr>
        <w:t xml:space="preserve">(קודם ועכשווי) </w:t>
      </w:r>
      <w:r w:rsidR="0014516D" w:rsidRPr="0029509C">
        <w:rPr>
          <w:rFonts w:asciiTheme="minorBidi" w:hAnsiTheme="minorBidi" w:hint="cs"/>
          <w:b/>
          <w:bCs/>
          <w:sz w:val="24"/>
          <w:szCs w:val="24"/>
          <w:rtl/>
        </w:rPr>
        <w:t>לצורך הכרות והערכת צרכים</w:t>
      </w:r>
    </w:p>
    <w:p w:rsidR="00716E6D" w:rsidRDefault="0067466B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ריכוז </w:t>
      </w:r>
      <w:r w:rsidR="00E268E8" w:rsidRPr="00C65FF8">
        <w:rPr>
          <w:rFonts w:asciiTheme="minorBidi" w:hAnsiTheme="minorBidi"/>
          <w:sz w:val="24"/>
          <w:szCs w:val="24"/>
          <w:rtl/>
        </w:rPr>
        <w:t xml:space="preserve">חומר רפואי  מוסמך הנותן מידע על האבחנות והליקויים של האדם; ממצאי בדיקות ואבחונים עדכניים: פסיכו-סוציאליים; פסיכולוגיים; חינוכיים; תעסוקתיים; מקצועות הבריאות; </w:t>
      </w:r>
      <w:r w:rsidR="00E268E8" w:rsidRPr="00C65FF8">
        <w:rPr>
          <w:rFonts w:asciiTheme="minorBidi" w:hAnsiTheme="minorBidi"/>
          <w:sz w:val="24"/>
          <w:szCs w:val="24"/>
          <w:rtl/>
        </w:rPr>
        <w:lastRenderedPageBreak/>
        <w:t xml:space="preserve">דוחות מרכזי הערכה; החלטות וועדות אבחון; החלטות </w:t>
      </w:r>
      <w:proofErr w:type="spellStart"/>
      <w:r w:rsidR="00E268E8" w:rsidRPr="00C65FF8">
        <w:rPr>
          <w:rFonts w:asciiTheme="minorBidi" w:hAnsiTheme="minorBidi"/>
          <w:sz w:val="24"/>
          <w:szCs w:val="24"/>
          <w:rtl/>
        </w:rPr>
        <w:t>בטל"א</w:t>
      </w:r>
      <w:proofErr w:type="spellEnd"/>
      <w:r w:rsidR="00E268E8" w:rsidRPr="00C65FF8">
        <w:rPr>
          <w:rFonts w:asciiTheme="minorBidi" w:hAnsiTheme="minorBidi"/>
          <w:sz w:val="24"/>
          <w:szCs w:val="24"/>
          <w:rtl/>
        </w:rPr>
        <w:t xml:space="preserve">; </w:t>
      </w:r>
      <w:r w:rsidR="00F065DA">
        <w:rPr>
          <w:rFonts w:asciiTheme="minorBidi" w:hAnsiTheme="minorBidi" w:hint="cs"/>
          <w:sz w:val="24"/>
          <w:szCs w:val="24"/>
          <w:rtl/>
        </w:rPr>
        <w:t xml:space="preserve">צפייה בתפקודו של האדם בסיטואציות שונות; </w:t>
      </w:r>
      <w:r w:rsidR="00D86A17">
        <w:rPr>
          <w:rFonts w:asciiTheme="minorBidi" w:hAnsiTheme="minorBidi" w:hint="cs"/>
          <w:sz w:val="24"/>
          <w:szCs w:val="24"/>
          <w:rtl/>
        </w:rPr>
        <w:t xml:space="preserve">שיחות עם בני משפחה /אחרים בעלי היכרות מעמיקה עם האדם; </w:t>
      </w:r>
      <w:r w:rsidR="00E268E8" w:rsidRPr="00C65FF8">
        <w:rPr>
          <w:rFonts w:asciiTheme="minorBidi" w:hAnsiTheme="minorBidi"/>
          <w:sz w:val="24"/>
          <w:szCs w:val="24"/>
          <w:rtl/>
        </w:rPr>
        <w:t xml:space="preserve">כל מידע נוסף </w:t>
      </w:r>
      <w:r w:rsidR="00716E6D">
        <w:rPr>
          <w:rFonts w:asciiTheme="minorBidi" w:hAnsiTheme="minorBidi"/>
          <w:sz w:val="24"/>
          <w:szCs w:val="24"/>
          <w:rtl/>
        </w:rPr>
        <w:t>העשוי לשפוך אור על מצבו של האדם</w:t>
      </w:r>
      <w:r w:rsidR="00716E6D">
        <w:rPr>
          <w:rFonts w:asciiTheme="minorBidi" w:hAnsiTheme="minorBidi" w:hint="cs"/>
          <w:sz w:val="24"/>
          <w:szCs w:val="24"/>
          <w:rtl/>
        </w:rPr>
        <w:t>.</w:t>
      </w:r>
    </w:p>
    <w:p w:rsidR="00716E6D" w:rsidRDefault="00716E6D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E268E8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6.1.2</w:t>
      </w:r>
      <w:r w:rsidR="00F24367">
        <w:rPr>
          <w:rFonts w:asciiTheme="minorBidi" w:hAnsiTheme="minorBidi" w:hint="cs"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שלב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445E1E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ב</w:t>
      </w:r>
      <w:r w:rsidR="004600C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'</w:t>
      </w:r>
      <w:r w:rsidR="00445E1E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E268E8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הערכת מידת הפעילות וההשתתפות בתחומי החיים השונים</w:t>
      </w:r>
      <w:r w:rsidR="00F065DA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באמצעות </w:t>
      </w:r>
      <w:r w:rsidR="00F065DA">
        <w:rPr>
          <w:rFonts w:asciiTheme="minorBidi" w:hAnsiTheme="minorBidi" w:hint="cs"/>
          <w:sz w:val="24"/>
          <w:szCs w:val="24"/>
          <w:rtl/>
        </w:rPr>
        <w:t>ראיון</w:t>
      </w:r>
      <w:r w:rsidR="00E268E8" w:rsidRPr="00C65FF8">
        <w:rPr>
          <w:rFonts w:asciiTheme="minorBidi" w:hAnsiTheme="minorBidi"/>
          <w:sz w:val="24"/>
          <w:szCs w:val="24"/>
          <w:rtl/>
        </w:rPr>
        <w:t xml:space="preserve"> (ראה נספחים</w:t>
      </w:r>
      <w:r w:rsidR="00DE2065">
        <w:rPr>
          <w:rFonts w:asciiTheme="minorBidi" w:hAnsiTheme="minorBidi" w:hint="cs"/>
          <w:sz w:val="24"/>
          <w:szCs w:val="24"/>
        </w:rPr>
        <w:t xml:space="preserve"> 4</w:t>
      </w:r>
      <w:r w:rsidR="00DE2065">
        <w:rPr>
          <w:rFonts w:asciiTheme="minorBidi" w:hAnsiTheme="minorBidi"/>
          <w:sz w:val="24"/>
          <w:szCs w:val="24"/>
        </w:rPr>
        <w:t>,</w:t>
      </w:r>
      <w:r w:rsidR="00DE2065">
        <w:rPr>
          <w:rFonts w:asciiTheme="minorBidi" w:hAnsiTheme="minorBidi" w:hint="cs"/>
          <w:sz w:val="24"/>
          <w:szCs w:val="24"/>
        </w:rPr>
        <w:t xml:space="preserve">5 </w:t>
      </w:r>
      <w:r w:rsidR="00E268E8" w:rsidRPr="00C65FF8">
        <w:rPr>
          <w:rFonts w:asciiTheme="minorBidi" w:hAnsiTheme="minorBidi"/>
          <w:sz w:val="24"/>
          <w:szCs w:val="24"/>
          <w:rtl/>
        </w:rPr>
        <w:t xml:space="preserve">שאלוני </w:t>
      </w:r>
      <w:r w:rsidR="00E268E8" w:rsidRPr="00C65FF8">
        <w:rPr>
          <w:rFonts w:asciiTheme="minorBidi" w:hAnsiTheme="minorBidi"/>
          <w:sz w:val="24"/>
          <w:szCs w:val="24"/>
        </w:rPr>
        <w:t>WHODAS 2.0</w:t>
      </w:r>
      <w:r w:rsidR="00E268E8" w:rsidRPr="00C65FF8">
        <w:rPr>
          <w:rFonts w:asciiTheme="minorBidi" w:hAnsiTheme="minorBidi"/>
          <w:sz w:val="24"/>
          <w:szCs w:val="24"/>
          <w:rtl/>
        </w:rPr>
        <w:t>).</w:t>
      </w:r>
    </w:p>
    <w:p w:rsidR="00716E6D" w:rsidRPr="00C65FF8" w:rsidRDefault="00716E6D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E268E8" w:rsidRDefault="001C07E5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6.1.3</w:t>
      </w:r>
      <w:r>
        <w:rPr>
          <w:rFonts w:asciiTheme="minorBidi" w:hAnsiTheme="minorBidi" w:hint="cs"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שלב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445E1E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ג</w:t>
      </w:r>
      <w:r w:rsidR="004600C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'</w:t>
      </w:r>
      <w:r w:rsidR="00445E1E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E268E8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הערכת גורמים בסביבת האדם</w:t>
      </w:r>
      <w:r w:rsidR="00E268E8" w:rsidRPr="008D5C98">
        <w:rPr>
          <w:rFonts w:asciiTheme="minorBidi" w:hAnsiTheme="minorBidi"/>
          <w:b/>
          <w:bCs/>
          <w:sz w:val="24"/>
          <w:szCs w:val="24"/>
          <w:rtl/>
        </w:rPr>
        <w:t xml:space="preserve"> העשויים להוות חסמים/גורמים המאפשרים תפקוד</w:t>
      </w:r>
      <w:r w:rsidR="00E268E8" w:rsidRPr="00C65FF8">
        <w:rPr>
          <w:rFonts w:asciiTheme="minorBidi" w:hAnsiTheme="minorBidi"/>
          <w:sz w:val="24"/>
          <w:szCs w:val="24"/>
          <w:rtl/>
        </w:rPr>
        <w:t xml:space="preserve"> (ראה נספח 6 שאלון סביבה).</w:t>
      </w:r>
      <w:r w:rsidR="00E268E8" w:rsidRPr="00C65FF8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:rsidR="00EA02D1" w:rsidRDefault="00EA02D1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EA02D1" w:rsidRPr="00EA02D1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6.1.4</w:t>
      </w:r>
      <w:r w:rsidR="00F24367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EA02D1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שלב</w:t>
      </w:r>
      <w:r w:rsidR="00EA02D1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445E1E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ד</w:t>
      </w:r>
      <w:r w:rsidR="004600C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'</w:t>
      </w:r>
      <w:r w:rsidR="00445E1E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="00EA02D1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הערכת סיכון מול סיכוי</w:t>
      </w:r>
      <w:r w:rsidR="00F065DA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באמצעות טופס ניהול סיכונים:</w:t>
      </w:r>
      <w:r w:rsidR="00EA02D1">
        <w:rPr>
          <w:rFonts w:asciiTheme="minorBidi" w:hAnsiTheme="minorBidi" w:hint="cs"/>
          <w:sz w:val="24"/>
          <w:szCs w:val="24"/>
          <w:u w:val="single"/>
          <w:rtl/>
        </w:rPr>
        <w:t xml:space="preserve"> </w:t>
      </w:r>
      <w:r w:rsidR="00EA02D1" w:rsidRPr="00EA02D1">
        <w:rPr>
          <w:rFonts w:asciiTheme="minorBidi" w:hAnsiTheme="minorBidi" w:hint="cs"/>
          <w:sz w:val="24"/>
          <w:szCs w:val="24"/>
          <w:rtl/>
        </w:rPr>
        <w:t>אנשים שעלה חשש בדבר קיומו של סיכון</w:t>
      </w:r>
      <w:r w:rsidR="00EA02D1">
        <w:rPr>
          <w:rFonts w:asciiTheme="minorBidi" w:hAnsiTheme="minorBidi" w:hint="cs"/>
          <w:sz w:val="24"/>
          <w:szCs w:val="24"/>
          <w:rtl/>
        </w:rPr>
        <w:t xml:space="preserve"> </w:t>
      </w:r>
      <w:r w:rsidR="00A876AD">
        <w:rPr>
          <w:rFonts w:asciiTheme="minorBidi" w:hAnsiTheme="minorBidi" w:hint="cs"/>
          <w:sz w:val="24"/>
          <w:szCs w:val="24"/>
          <w:rtl/>
        </w:rPr>
        <w:t xml:space="preserve">בתפקודם - </w:t>
      </w:r>
      <w:r w:rsidR="00EA02D1">
        <w:rPr>
          <w:rFonts w:asciiTheme="minorBidi" w:hAnsiTheme="minorBidi" w:hint="cs"/>
          <w:sz w:val="24"/>
          <w:szCs w:val="24"/>
          <w:rtl/>
        </w:rPr>
        <w:t>ה</w:t>
      </w:r>
      <w:r w:rsidR="00A876AD">
        <w:rPr>
          <w:rFonts w:asciiTheme="minorBidi" w:hAnsiTheme="minorBidi" w:hint="cs"/>
          <w:sz w:val="24"/>
          <w:szCs w:val="24"/>
          <w:rtl/>
        </w:rPr>
        <w:t>מחייב</w:t>
      </w:r>
      <w:r w:rsidR="00EA02D1">
        <w:rPr>
          <w:rFonts w:asciiTheme="minorBidi" w:hAnsiTheme="minorBidi" w:hint="cs"/>
          <w:sz w:val="24"/>
          <w:szCs w:val="24"/>
          <w:rtl/>
        </w:rPr>
        <w:t xml:space="preserve"> </w:t>
      </w:r>
      <w:r w:rsidR="00A876AD">
        <w:rPr>
          <w:rFonts w:asciiTheme="minorBidi" w:hAnsiTheme="minorBidi" w:hint="cs"/>
          <w:sz w:val="24"/>
          <w:szCs w:val="24"/>
          <w:rtl/>
        </w:rPr>
        <w:t>מיקוד</w:t>
      </w:r>
      <w:r w:rsidR="00F065DA">
        <w:rPr>
          <w:rFonts w:asciiTheme="minorBidi" w:hAnsiTheme="minorBidi" w:hint="cs"/>
          <w:sz w:val="24"/>
          <w:szCs w:val="24"/>
          <w:rtl/>
        </w:rPr>
        <w:t xml:space="preserve"> </w:t>
      </w:r>
      <w:r w:rsidR="00A876AD">
        <w:rPr>
          <w:rFonts w:asciiTheme="minorBidi" w:hAnsiTheme="minorBidi" w:hint="cs"/>
          <w:sz w:val="24"/>
          <w:szCs w:val="24"/>
          <w:rtl/>
        </w:rPr>
        <w:t>ו</w:t>
      </w:r>
      <w:r w:rsidR="00325ECD">
        <w:rPr>
          <w:rFonts w:asciiTheme="minorBidi" w:hAnsiTheme="minorBidi" w:hint="cs"/>
          <w:sz w:val="24"/>
          <w:szCs w:val="24"/>
          <w:rtl/>
        </w:rPr>
        <w:t xml:space="preserve">קבלת </w:t>
      </w:r>
      <w:r w:rsidR="00F065DA">
        <w:rPr>
          <w:rFonts w:asciiTheme="minorBidi" w:hAnsiTheme="minorBidi" w:hint="cs"/>
          <w:sz w:val="24"/>
          <w:szCs w:val="24"/>
          <w:rtl/>
        </w:rPr>
        <w:t>ביטוי ב</w:t>
      </w:r>
      <w:r w:rsidR="00EA02D1">
        <w:rPr>
          <w:rFonts w:asciiTheme="minorBidi" w:hAnsiTheme="minorBidi" w:hint="cs"/>
          <w:sz w:val="24"/>
          <w:szCs w:val="24"/>
          <w:rtl/>
        </w:rPr>
        <w:t>תכניתם האישית</w:t>
      </w:r>
      <w:r w:rsidR="00F065DA">
        <w:rPr>
          <w:rFonts w:asciiTheme="minorBidi" w:hAnsiTheme="minorBidi" w:hint="cs"/>
          <w:sz w:val="24"/>
          <w:szCs w:val="24"/>
          <w:rtl/>
        </w:rPr>
        <w:t xml:space="preserve"> </w:t>
      </w:r>
      <w:r w:rsidR="00E51C5D">
        <w:rPr>
          <w:rFonts w:asciiTheme="minorBidi" w:hAnsiTheme="minorBidi"/>
          <w:sz w:val="24"/>
          <w:szCs w:val="24"/>
          <w:rtl/>
        </w:rPr>
        <w:t>–</w:t>
      </w:r>
      <w:r w:rsidR="00E51C5D">
        <w:rPr>
          <w:rFonts w:asciiTheme="minorBidi" w:hAnsiTheme="minorBidi" w:hint="cs"/>
          <w:sz w:val="24"/>
          <w:szCs w:val="24"/>
          <w:rtl/>
        </w:rPr>
        <w:t xml:space="preserve"> ימולא עבורם טופס ניהול סיכונים </w:t>
      </w:r>
      <w:r w:rsidR="00F065DA">
        <w:rPr>
          <w:rFonts w:asciiTheme="minorBidi" w:hAnsiTheme="minorBidi" w:hint="cs"/>
          <w:sz w:val="24"/>
          <w:szCs w:val="24"/>
          <w:rtl/>
        </w:rPr>
        <w:t>(ראה נספח 7)</w:t>
      </w:r>
      <w:r w:rsidR="00EA02D1">
        <w:rPr>
          <w:rFonts w:asciiTheme="minorBidi" w:hAnsiTheme="minorBidi" w:hint="cs"/>
          <w:sz w:val="24"/>
          <w:szCs w:val="24"/>
          <w:rtl/>
        </w:rPr>
        <w:t xml:space="preserve"> .</w:t>
      </w:r>
    </w:p>
    <w:p w:rsidR="00EA02D1" w:rsidRDefault="00EA02D1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716E6D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6.1.5</w:t>
      </w:r>
      <w:r w:rsidR="00F24367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שלב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445E1E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ה</w:t>
      </w:r>
      <w:r w:rsidR="004600C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'</w:t>
      </w:r>
      <w:r w:rsidR="00445E1E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="004600C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בדיקת רצון </w:t>
      </w:r>
      <w:r w:rsidR="00716E6D" w:rsidRPr="002B2658">
        <w:rPr>
          <w:rFonts w:asciiTheme="minorBidi" w:hAnsiTheme="minorBidi"/>
          <w:b/>
          <w:bCs/>
          <w:sz w:val="24"/>
          <w:szCs w:val="24"/>
          <w:u w:val="single"/>
          <w:rtl/>
        </w:rPr>
        <w:t>האדם</w:t>
      </w:r>
      <w:r w:rsidR="00716E6D" w:rsidRPr="002B265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="002B2658" w:rsidRPr="002B265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באמצעות ראיון אישי שייוחד לעניין זה</w:t>
      </w:r>
      <w:r w:rsidR="002B2658">
        <w:rPr>
          <w:rFonts w:asciiTheme="minorBidi" w:hAnsiTheme="minorBidi" w:hint="cs"/>
          <w:sz w:val="24"/>
          <w:szCs w:val="24"/>
          <w:rtl/>
        </w:rPr>
        <w:t xml:space="preserve"> </w:t>
      </w:r>
      <w:r w:rsidR="00716E6D">
        <w:rPr>
          <w:rFonts w:asciiTheme="minorBidi" w:hAnsiTheme="minorBidi" w:hint="cs"/>
          <w:sz w:val="24"/>
          <w:szCs w:val="24"/>
          <w:rtl/>
        </w:rPr>
        <w:t>(ראה נספח 1</w:t>
      </w:r>
      <w:r w:rsidR="00DE2065">
        <w:rPr>
          <w:rFonts w:asciiTheme="minorBidi" w:hAnsiTheme="minorBidi" w:hint="cs"/>
          <w:sz w:val="24"/>
          <w:szCs w:val="24"/>
        </w:rPr>
        <w:t xml:space="preserve"> </w:t>
      </w:r>
      <w:r w:rsidR="00DE2065">
        <w:rPr>
          <w:rFonts w:asciiTheme="minorBidi" w:hAnsiTheme="minorBidi" w:hint="cs"/>
          <w:sz w:val="24"/>
          <w:szCs w:val="24"/>
          <w:rtl/>
        </w:rPr>
        <w:t>מפרט ל</w:t>
      </w:r>
      <w:r w:rsidR="00716E6D">
        <w:rPr>
          <w:rFonts w:asciiTheme="minorBidi" w:hAnsiTheme="minorBidi" w:hint="cs"/>
          <w:sz w:val="24"/>
          <w:szCs w:val="24"/>
          <w:rtl/>
        </w:rPr>
        <w:t>ראיון אישי).</w:t>
      </w:r>
    </w:p>
    <w:p w:rsidR="00716E6D" w:rsidRDefault="00716E6D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716E6D" w:rsidRDefault="001C07E5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6.1.6</w:t>
      </w:r>
      <w:r w:rsidR="00F24367">
        <w:rPr>
          <w:rFonts w:asciiTheme="minorBidi" w:hAnsiTheme="minorBidi" w:hint="cs"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שלב</w:t>
      </w:r>
      <w:r w:rsidR="00445E1E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ו</w:t>
      </w:r>
      <w:r w:rsidR="004600C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'</w:t>
      </w:r>
      <w:r w:rsidR="00445E1E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="00716E6D" w:rsidRPr="008D5C98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716E6D" w:rsidRPr="008D5C98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  <w:r w:rsidR="00716E6D" w:rsidRPr="008D5C98">
        <w:rPr>
          <w:rFonts w:asciiTheme="minorBidi" w:hAnsiTheme="minorBidi" w:hint="cs"/>
          <w:b/>
          <w:bCs/>
          <w:sz w:val="24"/>
          <w:szCs w:val="24"/>
          <w:rtl/>
        </w:rPr>
        <w:t>בדיקת</w:t>
      </w:r>
      <w:r w:rsidR="00716E6D" w:rsidRPr="008D5C98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8A7A9E">
        <w:rPr>
          <w:rFonts w:asciiTheme="minorBidi" w:hAnsiTheme="minorBidi" w:hint="cs"/>
          <w:b/>
          <w:bCs/>
          <w:sz w:val="24"/>
          <w:szCs w:val="24"/>
          <w:rtl/>
        </w:rPr>
        <w:t>איכות חיים ו</w:t>
      </w:r>
      <w:r w:rsidR="00716E6D" w:rsidRPr="008D5C98">
        <w:rPr>
          <w:rFonts w:asciiTheme="minorBidi" w:hAnsiTheme="minorBidi"/>
          <w:b/>
          <w:bCs/>
          <w:sz w:val="24"/>
          <w:szCs w:val="24"/>
          <w:rtl/>
        </w:rPr>
        <w:t>שביעות רצון</w:t>
      </w:r>
      <w:r w:rsidR="0041044B">
        <w:rPr>
          <w:rFonts w:asciiTheme="minorBidi" w:hAnsiTheme="minorBidi" w:hint="cs"/>
          <w:sz w:val="24"/>
          <w:szCs w:val="24"/>
          <w:rtl/>
        </w:rPr>
        <w:t xml:space="preserve"> כללית</w:t>
      </w:r>
      <w:r w:rsidR="00716E6D" w:rsidRPr="00C65FF8">
        <w:rPr>
          <w:rFonts w:asciiTheme="minorBidi" w:hAnsiTheme="minorBidi"/>
          <w:sz w:val="24"/>
          <w:szCs w:val="24"/>
          <w:rtl/>
        </w:rPr>
        <w:t xml:space="preserve"> (ראה נ</w:t>
      </w:r>
      <w:r w:rsidR="00716E6D">
        <w:rPr>
          <w:rFonts w:asciiTheme="minorBidi" w:hAnsiTheme="minorBidi"/>
          <w:sz w:val="24"/>
          <w:szCs w:val="24"/>
          <w:rtl/>
        </w:rPr>
        <w:t>ס</w:t>
      </w:r>
      <w:r w:rsidR="00716E6D">
        <w:rPr>
          <w:rFonts w:asciiTheme="minorBidi" w:hAnsiTheme="minorBidi" w:hint="cs"/>
          <w:sz w:val="24"/>
          <w:szCs w:val="24"/>
          <w:rtl/>
        </w:rPr>
        <w:t xml:space="preserve">פח 2 </w:t>
      </w:r>
      <w:r w:rsidR="00716E6D" w:rsidRPr="00C65FF8">
        <w:rPr>
          <w:rFonts w:asciiTheme="minorBidi" w:hAnsiTheme="minorBidi"/>
          <w:sz w:val="24"/>
          <w:szCs w:val="24"/>
          <w:rtl/>
        </w:rPr>
        <w:t>שאלון</w:t>
      </w:r>
      <w:r w:rsidR="008A7A9E">
        <w:rPr>
          <w:rFonts w:asciiTheme="minorBidi" w:hAnsiTheme="minorBidi" w:hint="cs"/>
          <w:sz w:val="24"/>
          <w:szCs w:val="24"/>
          <w:rtl/>
        </w:rPr>
        <w:t xml:space="preserve"> איכות חיים</w:t>
      </w:r>
      <w:r w:rsidR="00716E6D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2B2658">
        <w:rPr>
          <w:rFonts w:asciiTheme="minorBidi" w:hAnsiTheme="minorBidi" w:hint="cs"/>
          <w:sz w:val="24"/>
          <w:szCs w:val="24"/>
          <w:rtl/>
        </w:rPr>
        <w:t>ו</w:t>
      </w:r>
      <w:r w:rsidR="00716E6D" w:rsidRPr="00C65FF8">
        <w:rPr>
          <w:rFonts w:asciiTheme="minorBidi" w:hAnsiTheme="minorBidi"/>
          <w:sz w:val="24"/>
          <w:szCs w:val="24"/>
          <w:rtl/>
        </w:rPr>
        <w:t>שביעות רצון</w:t>
      </w:r>
      <w:r w:rsidR="00716E6D" w:rsidRPr="002B2658">
        <w:rPr>
          <w:rFonts w:asciiTheme="minorBidi" w:hAnsiTheme="minorBidi"/>
          <w:b/>
          <w:bCs/>
          <w:sz w:val="24"/>
          <w:szCs w:val="24"/>
          <w:rtl/>
        </w:rPr>
        <w:t>)</w:t>
      </w:r>
      <w:r w:rsidR="002B2658" w:rsidRPr="002B2658">
        <w:rPr>
          <w:rFonts w:asciiTheme="minorBidi" w:hAnsiTheme="minorBidi" w:hint="cs"/>
          <w:b/>
          <w:bCs/>
          <w:sz w:val="24"/>
          <w:szCs w:val="24"/>
          <w:rtl/>
        </w:rPr>
        <w:t>. שלב זה יתבצע ברצף עם שלב ה' (</w:t>
      </w:r>
      <w:r w:rsidR="002B2658">
        <w:rPr>
          <w:rFonts w:asciiTheme="minorBidi" w:hAnsiTheme="minorBidi" w:hint="cs"/>
          <w:sz w:val="24"/>
          <w:szCs w:val="24"/>
          <w:rtl/>
        </w:rPr>
        <w:t xml:space="preserve">באותה שיחה </w:t>
      </w:r>
      <w:r w:rsidR="002B2658">
        <w:rPr>
          <w:rFonts w:asciiTheme="minorBidi" w:hAnsiTheme="minorBidi"/>
          <w:sz w:val="24"/>
          <w:szCs w:val="24"/>
          <w:rtl/>
        </w:rPr>
        <w:t>–</w:t>
      </w:r>
      <w:r w:rsidR="002B2658">
        <w:rPr>
          <w:rFonts w:asciiTheme="minorBidi" w:hAnsiTheme="minorBidi" w:hint="cs"/>
          <w:sz w:val="24"/>
          <w:szCs w:val="24"/>
          <w:rtl/>
        </w:rPr>
        <w:t xml:space="preserve"> מיד לאחר הריאיון האישי)</w:t>
      </w:r>
      <w:r w:rsidR="00716E6D" w:rsidRPr="00C65FF8">
        <w:rPr>
          <w:rFonts w:asciiTheme="minorBidi" w:hAnsiTheme="minorBidi"/>
          <w:sz w:val="24"/>
          <w:szCs w:val="24"/>
          <w:rtl/>
        </w:rPr>
        <w:t xml:space="preserve"> </w:t>
      </w:r>
    </w:p>
    <w:p w:rsidR="00A13FF4" w:rsidRDefault="00A13FF4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8D5C98" w:rsidRDefault="008D5C98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C217BC" w:rsidRPr="0029509C" w:rsidRDefault="00C45EC0" w:rsidP="0029509C">
      <w:pPr>
        <w:pStyle w:val="a7"/>
        <w:spacing w:line="360" w:lineRule="auto"/>
        <w:ind w:left="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29509C">
        <w:rPr>
          <w:rFonts w:asciiTheme="minorBidi" w:hAnsiTheme="minorBidi" w:cstheme="minorBidi"/>
          <w:b/>
          <w:bCs/>
          <w:sz w:val="28"/>
          <w:szCs w:val="28"/>
          <w:rtl/>
        </w:rPr>
        <w:t>7</w:t>
      </w:r>
      <w:r w:rsidR="00F24367" w:rsidRPr="0029509C">
        <w:rPr>
          <w:rFonts w:asciiTheme="minorBidi" w:hAnsiTheme="minorBidi" w:cstheme="minorBidi"/>
          <w:b/>
          <w:bCs/>
          <w:sz w:val="28"/>
          <w:szCs w:val="28"/>
          <w:rtl/>
        </w:rPr>
        <w:t>.</w:t>
      </w:r>
      <w:r w:rsidR="00607571" w:rsidRPr="0029509C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שלבי </w:t>
      </w:r>
      <w:r w:rsidR="00C367EE" w:rsidRPr="0029509C">
        <w:rPr>
          <w:rFonts w:asciiTheme="minorBidi" w:hAnsiTheme="minorBidi" w:cstheme="minorBidi"/>
          <w:b/>
          <w:bCs/>
          <w:sz w:val="28"/>
          <w:szCs w:val="28"/>
          <w:rtl/>
        </w:rPr>
        <w:t>בניית התכנית האישית</w:t>
      </w:r>
      <w:r w:rsidR="00AF1026" w:rsidRPr="0029509C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="0029509C">
        <w:rPr>
          <w:rFonts w:asciiTheme="minorBidi" w:hAnsiTheme="minorBidi" w:cstheme="minorBidi" w:hint="cs"/>
          <w:b/>
          <w:bCs/>
          <w:sz w:val="28"/>
          <w:szCs w:val="28"/>
          <w:rtl/>
        </w:rPr>
        <w:t>לפרטיה</w:t>
      </w:r>
    </w:p>
    <w:p w:rsidR="00716E6D" w:rsidRPr="00C217BC" w:rsidRDefault="00C217BC" w:rsidP="0029509C">
      <w:pPr>
        <w:pStyle w:val="a7"/>
        <w:spacing w:line="360" w:lineRule="auto"/>
        <w:ind w:left="0"/>
        <w:jc w:val="both"/>
        <w:rPr>
          <w:rFonts w:asciiTheme="minorBidi" w:hAnsiTheme="minorBidi" w:cstheme="minorBidi"/>
          <w:sz w:val="24"/>
          <w:szCs w:val="24"/>
          <w:rtl/>
        </w:rPr>
      </w:pPr>
      <w:r w:rsidRPr="00C217BC">
        <w:rPr>
          <w:rFonts w:asciiTheme="minorBidi" w:hAnsiTheme="minorBidi" w:cstheme="minorBidi"/>
          <w:sz w:val="24"/>
          <w:szCs w:val="24"/>
          <w:rtl/>
        </w:rPr>
        <w:t xml:space="preserve">בניית התכנית האישית תתועד </w:t>
      </w:r>
      <w:r w:rsidRPr="00F81B6C">
        <w:rPr>
          <w:rFonts w:asciiTheme="minorBidi" w:hAnsiTheme="minorBidi" w:cstheme="minorBidi"/>
          <w:b/>
          <w:bCs/>
          <w:sz w:val="24"/>
          <w:szCs w:val="24"/>
          <w:rtl/>
        </w:rPr>
        <w:t>בטבלה מרכזת</w:t>
      </w:r>
      <w:r w:rsidRPr="00C217BC">
        <w:rPr>
          <w:rFonts w:asciiTheme="minorBidi" w:hAnsiTheme="minorBidi" w:cstheme="minorBidi"/>
          <w:sz w:val="24"/>
          <w:szCs w:val="24"/>
          <w:rtl/>
        </w:rPr>
        <w:t xml:space="preserve"> על גבי </w:t>
      </w:r>
      <w:r w:rsidRPr="00D87A7B">
        <w:rPr>
          <w:rFonts w:asciiTheme="minorBidi" w:hAnsiTheme="minorBidi" w:cstheme="minorBidi"/>
          <w:b/>
          <w:bCs/>
          <w:sz w:val="24"/>
          <w:szCs w:val="24"/>
          <w:rtl/>
        </w:rPr>
        <w:t>טופס תכנית אישית</w:t>
      </w:r>
      <w:r w:rsidR="0029509C">
        <w:rPr>
          <w:rFonts w:asciiTheme="minorBidi" w:hAnsiTheme="minorBidi" w:cstheme="minorBidi"/>
          <w:sz w:val="24"/>
          <w:szCs w:val="24"/>
          <w:rtl/>
        </w:rPr>
        <w:t xml:space="preserve"> (נספח</w:t>
      </w:r>
      <w:r w:rsidRPr="00C217BC">
        <w:rPr>
          <w:rFonts w:asciiTheme="minorBidi" w:hAnsiTheme="minorBidi" w:cstheme="minorBidi"/>
          <w:sz w:val="24"/>
          <w:szCs w:val="24"/>
          <w:rtl/>
        </w:rPr>
        <w:t xml:space="preserve"> 8)</w:t>
      </w:r>
      <w:r w:rsidR="008A7A9E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DD2389">
        <w:rPr>
          <w:rFonts w:asciiTheme="minorBidi" w:hAnsiTheme="minorBidi" w:cstheme="minorBidi" w:hint="cs"/>
          <w:sz w:val="24"/>
          <w:szCs w:val="24"/>
          <w:rtl/>
        </w:rPr>
        <w:t>ותיערך בסדר הבא:</w:t>
      </w:r>
    </w:p>
    <w:p w:rsidR="00E268E8" w:rsidRPr="00C65FF8" w:rsidRDefault="00E268E8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7E6657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8D5C98">
        <w:rPr>
          <w:rFonts w:asciiTheme="minorBidi" w:hAnsiTheme="minorBidi"/>
          <w:b/>
          <w:bCs/>
          <w:sz w:val="24"/>
          <w:szCs w:val="24"/>
          <w:rtl/>
        </w:rPr>
        <w:t>7.1</w:t>
      </w:r>
      <w:r w:rsidR="00623A56">
        <w:rPr>
          <w:rFonts w:asciiTheme="minorBidi" w:hAnsiTheme="minorBidi" w:hint="cs"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בחירת</w:t>
      </w:r>
      <w:r w:rsidR="00141B84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מטרות</w:t>
      </w:r>
      <w:r w:rsidR="00141B84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להתערבות</w:t>
      </w:r>
      <w:r w:rsidR="00141B84" w:rsidRPr="00141B84">
        <w:rPr>
          <w:rFonts w:asciiTheme="minorBidi" w:hAnsiTheme="minorBidi" w:hint="cs"/>
          <w:sz w:val="24"/>
          <w:szCs w:val="24"/>
          <w:u w:val="single"/>
          <w:rtl/>
        </w:rPr>
        <w:t>:</w:t>
      </w:r>
      <w:r w:rsidR="00141B84">
        <w:rPr>
          <w:rFonts w:asciiTheme="minorBidi" w:hAnsiTheme="minorBidi" w:hint="cs"/>
          <w:sz w:val="24"/>
          <w:szCs w:val="24"/>
          <w:rtl/>
        </w:rPr>
        <w:t xml:space="preserve"> </w:t>
      </w:r>
      <w:r w:rsidR="00C367EE">
        <w:rPr>
          <w:rFonts w:asciiTheme="minorBidi" w:hAnsiTheme="minorBidi" w:hint="cs"/>
          <w:sz w:val="24"/>
          <w:szCs w:val="24"/>
          <w:rtl/>
        </w:rPr>
        <w:t>ב</w:t>
      </w:r>
      <w:r w:rsidR="00D459D8" w:rsidRPr="00C65FF8">
        <w:rPr>
          <w:rFonts w:asciiTheme="minorBidi" w:hAnsiTheme="minorBidi"/>
          <w:sz w:val="24"/>
          <w:szCs w:val="24"/>
          <w:rtl/>
        </w:rPr>
        <w:t>הסתמך על</w:t>
      </w:r>
      <w:r w:rsidR="0095459F" w:rsidRPr="00C65FF8">
        <w:rPr>
          <w:rFonts w:asciiTheme="minorBidi" w:hAnsiTheme="minorBidi"/>
          <w:sz w:val="24"/>
          <w:szCs w:val="24"/>
          <w:rtl/>
        </w:rPr>
        <w:t xml:space="preserve"> כל שלבי ההערכה</w:t>
      </w:r>
      <w:r w:rsidR="00607571">
        <w:rPr>
          <w:rFonts w:asciiTheme="minorBidi" w:hAnsiTheme="minorBidi" w:hint="cs"/>
          <w:sz w:val="24"/>
          <w:szCs w:val="24"/>
          <w:rtl/>
        </w:rPr>
        <w:t xml:space="preserve"> (סעיפים 6.1 </w:t>
      </w:r>
      <w:r w:rsidR="00607571">
        <w:rPr>
          <w:rFonts w:asciiTheme="minorBidi" w:hAnsiTheme="minorBidi"/>
          <w:sz w:val="24"/>
          <w:szCs w:val="24"/>
          <w:rtl/>
        </w:rPr>
        <w:t>–</w:t>
      </w:r>
      <w:r w:rsidR="00607571">
        <w:rPr>
          <w:rFonts w:asciiTheme="minorBidi" w:hAnsiTheme="minorBidi" w:hint="cs"/>
          <w:sz w:val="24"/>
          <w:szCs w:val="24"/>
          <w:rtl/>
        </w:rPr>
        <w:t xml:space="preserve"> 6.1.6)</w:t>
      </w:r>
      <w:r w:rsidR="00DD1F65">
        <w:rPr>
          <w:rFonts w:asciiTheme="minorBidi" w:hAnsiTheme="minorBidi" w:hint="cs"/>
          <w:sz w:val="24"/>
          <w:szCs w:val="24"/>
          <w:rtl/>
        </w:rPr>
        <w:t xml:space="preserve"> </w:t>
      </w:r>
      <w:r w:rsidR="00607571">
        <w:rPr>
          <w:rFonts w:asciiTheme="minorBidi" w:hAnsiTheme="minorBidi" w:hint="cs"/>
          <w:sz w:val="24"/>
          <w:szCs w:val="24"/>
          <w:rtl/>
        </w:rPr>
        <w:t xml:space="preserve">יתקיים </w:t>
      </w:r>
      <w:r w:rsidR="00D459D8" w:rsidRPr="00C65FF8">
        <w:rPr>
          <w:rFonts w:asciiTheme="minorBidi" w:hAnsiTheme="minorBidi"/>
          <w:sz w:val="24"/>
          <w:szCs w:val="24"/>
          <w:rtl/>
        </w:rPr>
        <w:t>דיון בצוות רב-מקצועי ובשיתוף מלא של האדם</w:t>
      </w:r>
      <w:r w:rsidR="000C359D">
        <w:rPr>
          <w:rFonts w:asciiTheme="minorBidi" w:hAnsiTheme="minorBidi" w:hint="cs"/>
          <w:sz w:val="24"/>
          <w:szCs w:val="24"/>
          <w:rtl/>
        </w:rPr>
        <w:t>: הדיון יתייחס לכל המרכיבים שנבדקו בהערכה:</w:t>
      </w:r>
      <w:r w:rsidR="00DD1F65">
        <w:rPr>
          <w:rFonts w:asciiTheme="minorBidi" w:hAnsiTheme="minorBidi" w:hint="cs"/>
          <w:sz w:val="24"/>
          <w:szCs w:val="24"/>
          <w:rtl/>
        </w:rPr>
        <w:t xml:space="preserve"> מאפיינים אישיים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 והעדפות</w:t>
      </w:r>
      <w:r w:rsidR="00DD1F65">
        <w:rPr>
          <w:rFonts w:asciiTheme="minorBidi" w:hAnsiTheme="minorBidi" w:hint="cs"/>
          <w:sz w:val="24"/>
          <w:szCs w:val="24"/>
          <w:rtl/>
        </w:rPr>
        <w:t xml:space="preserve">, מאפייני סביבה, </w:t>
      </w:r>
      <w:r w:rsidR="000C359D">
        <w:rPr>
          <w:rFonts w:asciiTheme="minorBidi" w:hAnsiTheme="minorBidi" w:hint="cs"/>
          <w:sz w:val="24"/>
          <w:szCs w:val="24"/>
          <w:rtl/>
        </w:rPr>
        <w:t>מאפיינים הקשורים ל</w:t>
      </w:r>
      <w:r w:rsidR="00DD1F65">
        <w:rPr>
          <w:rFonts w:asciiTheme="minorBidi" w:hAnsiTheme="minorBidi" w:hint="cs"/>
          <w:sz w:val="24"/>
          <w:szCs w:val="24"/>
          <w:rtl/>
        </w:rPr>
        <w:t>ליקוי ו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כן </w:t>
      </w:r>
      <w:r w:rsidR="00DD1F65">
        <w:rPr>
          <w:rFonts w:asciiTheme="minorBidi" w:hAnsiTheme="minorBidi" w:hint="cs"/>
          <w:sz w:val="24"/>
          <w:szCs w:val="24"/>
          <w:rtl/>
        </w:rPr>
        <w:t>גורמי סיכון</w:t>
      </w:r>
      <w:r w:rsidR="000C359D">
        <w:rPr>
          <w:rFonts w:asciiTheme="minorBidi" w:hAnsiTheme="minorBidi" w:hint="cs"/>
          <w:sz w:val="24"/>
          <w:szCs w:val="24"/>
          <w:rtl/>
        </w:rPr>
        <w:t>.</w:t>
      </w:r>
      <w:r w:rsidR="00DD1F65">
        <w:rPr>
          <w:rFonts w:asciiTheme="minorBidi" w:hAnsiTheme="minorBidi" w:hint="cs"/>
          <w:sz w:val="24"/>
          <w:szCs w:val="24"/>
          <w:rtl/>
        </w:rPr>
        <w:t xml:space="preserve"> </w:t>
      </w:r>
      <w:r w:rsidR="000C359D">
        <w:rPr>
          <w:rFonts w:asciiTheme="minorBidi" w:hAnsiTheme="minorBidi" w:hint="cs"/>
          <w:b/>
          <w:bCs/>
          <w:sz w:val="24"/>
          <w:szCs w:val="24"/>
          <w:rtl/>
        </w:rPr>
        <w:t xml:space="preserve">בהתאם לכך, </w:t>
      </w:r>
      <w:r w:rsidR="00D459D8" w:rsidRPr="00F81B6C">
        <w:rPr>
          <w:rFonts w:asciiTheme="minorBidi" w:hAnsiTheme="minorBidi"/>
          <w:b/>
          <w:bCs/>
          <w:sz w:val="24"/>
          <w:szCs w:val="24"/>
          <w:rtl/>
        </w:rPr>
        <w:t>יוסכם על 2 מטרות התערבות מרכזיות</w:t>
      </w:r>
      <w:r w:rsidR="00D459D8" w:rsidRPr="00C65FF8">
        <w:rPr>
          <w:rFonts w:asciiTheme="minorBidi" w:hAnsiTheme="minorBidi"/>
          <w:sz w:val="24"/>
          <w:szCs w:val="24"/>
          <w:rtl/>
        </w:rPr>
        <w:t xml:space="preserve"> לשנה הקרובה</w:t>
      </w:r>
      <w:r w:rsidR="00972224" w:rsidRPr="00C65FF8">
        <w:rPr>
          <w:rFonts w:asciiTheme="minorBidi" w:hAnsiTheme="minorBidi"/>
          <w:sz w:val="24"/>
          <w:szCs w:val="24"/>
          <w:rtl/>
        </w:rPr>
        <w:t>, בהקשר לתחום חיים אחד או שני תחומי חיים</w:t>
      </w:r>
      <w:r w:rsidR="00E33FD6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947782" w:rsidRPr="00C65FF8">
        <w:rPr>
          <w:rFonts w:asciiTheme="minorBidi" w:hAnsiTheme="minorBidi"/>
          <w:sz w:val="24"/>
          <w:szCs w:val="24"/>
          <w:rtl/>
        </w:rPr>
        <w:t>לכל היותר.</w:t>
      </w:r>
      <w:r w:rsidR="00C448F3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E33FD6" w:rsidRPr="00EE3909">
        <w:rPr>
          <w:rFonts w:asciiTheme="minorBidi" w:hAnsiTheme="minorBidi"/>
          <w:b/>
          <w:bCs/>
          <w:sz w:val="24"/>
          <w:szCs w:val="24"/>
          <w:rtl/>
        </w:rPr>
        <w:t>את המטרות יש לפרק ליעדים ולשלבים אופרטיביים וברי השגה</w:t>
      </w:r>
      <w:r w:rsidR="001111C3" w:rsidRPr="00EE3909">
        <w:rPr>
          <w:rFonts w:asciiTheme="minorBidi" w:hAnsiTheme="minorBidi" w:hint="cs"/>
          <w:b/>
          <w:bCs/>
          <w:sz w:val="24"/>
          <w:szCs w:val="24"/>
          <w:rtl/>
        </w:rPr>
        <w:t>,</w:t>
      </w:r>
      <w:r w:rsidR="00E33FD6" w:rsidRPr="00EE3909">
        <w:rPr>
          <w:rFonts w:asciiTheme="minorBidi" w:hAnsiTheme="minorBidi"/>
          <w:b/>
          <w:bCs/>
          <w:sz w:val="24"/>
          <w:szCs w:val="24"/>
          <w:rtl/>
        </w:rPr>
        <w:t xml:space="preserve"> ע</w:t>
      </w:r>
      <w:r w:rsidR="001111C3" w:rsidRPr="00EE3909">
        <w:rPr>
          <w:rFonts w:asciiTheme="minorBidi" w:hAnsiTheme="minorBidi" w:hint="cs"/>
          <w:b/>
          <w:bCs/>
          <w:sz w:val="24"/>
          <w:szCs w:val="24"/>
          <w:rtl/>
        </w:rPr>
        <w:t>ל פי</w:t>
      </w:r>
      <w:r w:rsidR="00E33FD6" w:rsidRPr="00EE3909">
        <w:rPr>
          <w:rFonts w:asciiTheme="minorBidi" w:hAnsiTheme="minorBidi"/>
          <w:b/>
          <w:bCs/>
          <w:sz w:val="24"/>
          <w:szCs w:val="24"/>
          <w:rtl/>
        </w:rPr>
        <w:t xml:space="preserve"> לו"ז שייערך לשישה חודשים</w:t>
      </w:r>
      <w:r w:rsidR="00E33FD6" w:rsidRPr="00C65FF8">
        <w:rPr>
          <w:rFonts w:asciiTheme="minorBidi" w:hAnsiTheme="minorBidi"/>
          <w:sz w:val="24"/>
          <w:szCs w:val="24"/>
          <w:rtl/>
        </w:rPr>
        <w:t>.</w:t>
      </w:r>
    </w:p>
    <w:p w:rsidR="00A13FF4" w:rsidRDefault="00A13FF4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F24367" w:rsidRDefault="001C07E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7.2</w:t>
      </w:r>
      <w:r w:rsidR="00623A56">
        <w:rPr>
          <w:rFonts w:asciiTheme="minorBidi" w:hAnsiTheme="minorBidi" w:hint="cs"/>
          <w:sz w:val="24"/>
          <w:szCs w:val="24"/>
          <w:rtl/>
        </w:rPr>
        <w:t xml:space="preserve"> </w:t>
      </w:r>
      <w:r w:rsidR="00A13FF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אופן</w:t>
      </w:r>
      <w:r w:rsidR="00A13FF4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A13FF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בחירת</w:t>
      </w:r>
      <w:r w:rsidR="00141B84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המטרות</w:t>
      </w:r>
      <w:r w:rsidR="00141B84" w:rsidRPr="00141B84">
        <w:rPr>
          <w:rFonts w:asciiTheme="minorBidi" w:hAnsiTheme="minorBidi" w:hint="cs"/>
          <w:sz w:val="24"/>
          <w:szCs w:val="24"/>
          <w:u w:val="single"/>
          <w:rtl/>
        </w:rPr>
        <w:t>:</w:t>
      </w:r>
      <w:r w:rsidR="00141B84">
        <w:rPr>
          <w:rFonts w:asciiTheme="minorBidi" w:hAnsiTheme="minorBidi" w:hint="cs"/>
          <w:sz w:val="24"/>
          <w:szCs w:val="24"/>
          <w:rtl/>
        </w:rPr>
        <w:t xml:space="preserve"> </w:t>
      </w:r>
      <w:r w:rsidR="00623A56">
        <w:rPr>
          <w:rFonts w:asciiTheme="minorBidi" w:hAnsiTheme="minorBidi" w:hint="cs"/>
          <w:sz w:val="24"/>
          <w:szCs w:val="24"/>
          <w:rtl/>
        </w:rPr>
        <w:t xml:space="preserve">בחירת המטרות תתבצע </w:t>
      </w:r>
      <w:r w:rsidR="00856129">
        <w:rPr>
          <w:rFonts w:asciiTheme="minorBidi" w:hAnsiTheme="minorBidi" w:hint="cs"/>
          <w:sz w:val="24"/>
          <w:szCs w:val="24"/>
          <w:rtl/>
        </w:rPr>
        <w:t xml:space="preserve">בהסכמה, </w:t>
      </w:r>
      <w:r w:rsidR="00623A56">
        <w:rPr>
          <w:rFonts w:asciiTheme="minorBidi" w:hAnsiTheme="minorBidi" w:hint="cs"/>
          <w:sz w:val="24"/>
          <w:szCs w:val="24"/>
          <w:rtl/>
        </w:rPr>
        <w:t>תוך דיאלוג ומשא ומתן עם האדם.</w:t>
      </w:r>
      <w:r w:rsidR="00141B84" w:rsidRPr="00141B84">
        <w:rPr>
          <w:rFonts w:asciiTheme="minorBidi" w:hAnsiTheme="minorBidi" w:hint="cs"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לפחות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מטרה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אחת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של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התכנית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תיקבע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על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סמך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בקשה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מפורשת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של</w:t>
      </w:r>
      <w:r w:rsidR="00141B84"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rtl/>
        </w:rPr>
        <w:t>האדם</w:t>
      </w:r>
      <w:r w:rsidR="00141B84">
        <w:rPr>
          <w:rFonts w:asciiTheme="minorBidi" w:hAnsiTheme="minorBidi" w:hint="cs"/>
          <w:sz w:val="24"/>
          <w:szCs w:val="24"/>
          <w:rtl/>
        </w:rPr>
        <w:t>.</w:t>
      </w:r>
      <w:r w:rsidR="00623A56">
        <w:rPr>
          <w:rFonts w:asciiTheme="minorBidi" w:hAnsiTheme="minorBidi" w:hint="cs"/>
          <w:sz w:val="24"/>
          <w:szCs w:val="24"/>
          <w:rtl/>
        </w:rPr>
        <w:t xml:space="preserve"> אין לכפות על האדם פעילות שהוא מתנגד לה למעט ההסתייגות</w:t>
      </w:r>
      <w:r w:rsidR="007C6958">
        <w:rPr>
          <w:rFonts w:asciiTheme="minorBidi" w:hAnsiTheme="minorBidi" w:hint="cs"/>
          <w:sz w:val="24"/>
          <w:szCs w:val="24"/>
          <w:rtl/>
        </w:rPr>
        <w:t xml:space="preserve"> המצויה</w:t>
      </w:r>
      <w:r w:rsidR="00F24367">
        <w:rPr>
          <w:rFonts w:asciiTheme="minorBidi" w:hAnsiTheme="minorBidi" w:hint="cs"/>
          <w:sz w:val="24"/>
          <w:szCs w:val="24"/>
          <w:rtl/>
        </w:rPr>
        <w:t xml:space="preserve"> </w:t>
      </w:r>
      <w:r w:rsidR="00DE2065">
        <w:rPr>
          <w:rFonts w:asciiTheme="minorBidi" w:hAnsiTheme="minorBidi" w:hint="cs"/>
          <w:sz w:val="24"/>
          <w:szCs w:val="24"/>
          <w:rtl/>
        </w:rPr>
        <w:t>ב</w:t>
      </w:r>
      <w:r w:rsidR="00F24367">
        <w:rPr>
          <w:rFonts w:asciiTheme="minorBidi" w:hAnsiTheme="minorBidi" w:hint="cs"/>
          <w:sz w:val="24"/>
          <w:szCs w:val="24"/>
          <w:rtl/>
        </w:rPr>
        <w:t>סעיף</w:t>
      </w:r>
      <w:r w:rsidR="00DE2065">
        <w:rPr>
          <w:rFonts w:asciiTheme="minorBidi" w:hAnsiTheme="minorBidi" w:hint="cs"/>
          <w:sz w:val="24"/>
          <w:szCs w:val="24"/>
          <w:rtl/>
        </w:rPr>
        <w:t xml:space="preserve"> 6.4.1. (ניהול סיכונים).</w:t>
      </w:r>
    </w:p>
    <w:p w:rsidR="00FB5330" w:rsidRDefault="00FB5330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EE3909" w:rsidRDefault="00EE3909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EE3909" w:rsidRDefault="00EE3909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FB5330" w:rsidRDefault="00FB5330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</w:t>
      </w:r>
      <w:r w:rsidR="00141B84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="00141B84">
        <w:rPr>
          <w:rFonts w:asciiTheme="minorBidi" w:hAnsiTheme="minorBidi" w:hint="cs"/>
          <w:sz w:val="24"/>
          <w:szCs w:val="24"/>
          <w:u w:val="single"/>
          <w:rtl/>
        </w:rPr>
        <w:t xml:space="preserve"> </w:t>
      </w:r>
      <w:r w:rsidR="00E83657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ת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נאים</w:t>
      </w:r>
      <w:r w:rsidR="00141B84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נדרשים</w:t>
      </w:r>
      <w:r w:rsidR="00AA69C8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141B84" w:rsidRPr="00F81B6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לביצוע</w:t>
      </w:r>
      <w:r w:rsidR="00E83657" w:rsidRPr="00F81B6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התכנית</w:t>
      </w:r>
      <w:r w:rsidR="001E729F">
        <w:rPr>
          <w:rFonts w:asciiTheme="minorBidi" w:hAnsiTheme="minorBidi" w:hint="cs"/>
          <w:sz w:val="24"/>
          <w:szCs w:val="24"/>
          <w:rtl/>
        </w:rPr>
        <w:t xml:space="preserve">: </w:t>
      </w:r>
    </w:p>
    <w:p w:rsidR="001E729F" w:rsidRDefault="001E729F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</w:t>
      </w:r>
      <w:r w:rsidR="00141B84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Pr="00141B84">
        <w:rPr>
          <w:rFonts w:asciiTheme="minorBidi" w:hAnsiTheme="minorBidi"/>
          <w:b/>
          <w:bCs/>
          <w:sz w:val="24"/>
          <w:szCs w:val="24"/>
          <w:rtl/>
        </w:rPr>
        <w:t>.1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  <w:r w:rsidR="00141B84" w:rsidRPr="00213CF4">
        <w:rPr>
          <w:rFonts w:asciiTheme="minorBidi" w:hAnsiTheme="minorBidi" w:hint="cs"/>
          <w:b/>
          <w:bCs/>
          <w:sz w:val="24"/>
          <w:szCs w:val="24"/>
          <w:rtl/>
        </w:rPr>
        <w:t>י</w:t>
      </w:r>
      <w:r w:rsidR="0074111B" w:rsidRPr="00213CF4">
        <w:rPr>
          <w:rFonts w:asciiTheme="minorBidi" w:hAnsiTheme="minorBidi" w:hint="cs"/>
          <w:b/>
          <w:bCs/>
          <w:sz w:val="24"/>
          <w:szCs w:val="24"/>
          <w:rtl/>
        </w:rPr>
        <w:t>י</w:t>
      </w:r>
      <w:r w:rsidR="00141B84" w:rsidRPr="00213CF4">
        <w:rPr>
          <w:rFonts w:asciiTheme="minorBidi" w:hAnsiTheme="minorBidi" w:hint="cs"/>
          <w:b/>
          <w:bCs/>
          <w:sz w:val="24"/>
          <w:szCs w:val="24"/>
          <w:rtl/>
        </w:rPr>
        <w:t xml:space="preserve">קבע </w:t>
      </w:r>
      <w:r w:rsidRPr="00213CF4">
        <w:rPr>
          <w:rFonts w:asciiTheme="minorBidi" w:hAnsiTheme="minorBidi" w:hint="cs"/>
          <w:b/>
          <w:bCs/>
          <w:sz w:val="24"/>
          <w:szCs w:val="24"/>
          <w:rtl/>
        </w:rPr>
        <w:t>גורם</w:t>
      </w:r>
      <w:r w:rsidR="00141B84" w:rsidRPr="00213CF4">
        <w:rPr>
          <w:rFonts w:asciiTheme="minorBidi" w:hAnsiTheme="minorBidi" w:hint="cs"/>
          <w:b/>
          <w:bCs/>
          <w:sz w:val="24"/>
          <w:szCs w:val="24"/>
          <w:rtl/>
        </w:rPr>
        <w:t xml:space="preserve"> מקצועי</w:t>
      </w:r>
      <w:r w:rsidRPr="00213CF4">
        <w:rPr>
          <w:rFonts w:asciiTheme="minorBidi" w:hAnsiTheme="minorBidi" w:hint="cs"/>
          <w:b/>
          <w:bCs/>
          <w:sz w:val="24"/>
          <w:szCs w:val="24"/>
          <w:rtl/>
        </w:rPr>
        <w:t xml:space="preserve"> בעל אחריות כוללת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 </w:t>
      </w:r>
      <w:r w:rsidR="000C359D">
        <w:rPr>
          <w:rFonts w:asciiTheme="minorBidi" w:hAnsiTheme="minorBidi"/>
          <w:sz w:val="24"/>
          <w:szCs w:val="24"/>
          <w:rtl/>
        </w:rPr>
        <w:t>–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 </w:t>
      </w:r>
      <w:r w:rsidR="000C359D" w:rsidRPr="0067466B">
        <w:rPr>
          <w:rFonts w:asciiTheme="minorBidi" w:hAnsiTheme="minorBidi" w:hint="cs"/>
          <w:b/>
          <w:bCs/>
          <w:sz w:val="24"/>
          <w:szCs w:val="24"/>
          <w:rtl/>
        </w:rPr>
        <w:t>כולל</w:t>
      </w:r>
      <w:r w:rsidR="000C359D" w:rsidRPr="0067466B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0C359D" w:rsidRPr="0067466B">
        <w:rPr>
          <w:rFonts w:asciiTheme="minorBidi" w:hAnsiTheme="minorBidi" w:hint="cs"/>
          <w:b/>
          <w:bCs/>
          <w:sz w:val="24"/>
          <w:szCs w:val="24"/>
          <w:rtl/>
        </w:rPr>
        <w:t>מעקב</w:t>
      </w:r>
      <w:r w:rsidR="000C359D" w:rsidRPr="0067466B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0C359D" w:rsidRPr="0067466B">
        <w:rPr>
          <w:rFonts w:asciiTheme="minorBidi" w:hAnsiTheme="minorBidi" w:hint="cs"/>
          <w:b/>
          <w:bCs/>
          <w:sz w:val="24"/>
          <w:szCs w:val="24"/>
          <w:rtl/>
        </w:rPr>
        <w:t>אחר</w:t>
      </w:r>
      <w:r w:rsidR="000C359D" w:rsidRPr="0067466B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0C359D" w:rsidRPr="0067466B">
        <w:rPr>
          <w:rFonts w:asciiTheme="minorBidi" w:hAnsiTheme="minorBidi" w:hint="cs"/>
          <w:b/>
          <w:bCs/>
          <w:sz w:val="24"/>
          <w:szCs w:val="24"/>
          <w:rtl/>
        </w:rPr>
        <w:t>ניהול</w:t>
      </w:r>
      <w:r w:rsidR="000C359D" w:rsidRPr="0067466B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0C359D" w:rsidRPr="0067466B">
        <w:rPr>
          <w:rFonts w:asciiTheme="minorBidi" w:hAnsiTheme="minorBidi" w:hint="cs"/>
          <w:b/>
          <w:bCs/>
          <w:sz w:val="24"/>
          <w:szCs w:val="24"/>
          <w:rtl/>
        </w:rPr>
        <w:t>סיכונים</w:t>
      </w:r>
      <w:r w:rsidR="007C6958">
        <w:rPr>
          <w:rFonts w:asciiTheme="minorBidi" w:hAnsiTheme="minorBidi" w:hint="cs"/>
          <w:sz w:val="24"/>
          <w:szCs w:val="24"/>
          <w:rtl/>
        </w:rPr>
        <w:t xml:space="preserve"> (רכז תכניות </w:t>
      </w:r>
      <w:r w:rsidR="00CA1DEE">
        <w:rPr>
          <w:rFonts w:asciiTheme="minorBidi" w:hAnsiTheme="minorBidi" w:hint="cs"/>
          <w:sz w:val="24"/>
          <w:szCs w:val="24"/>
          <w:rtl/>
        </w:rPr>
        <w:t xml:space="preserve">קידום </w:t>
      </w:r>
      <w:r w:rsidR="007C6958">
        <w:rPr>
          <w:rFonts w:asciiTheme="minorBidi" w:hAnsiTheme="minorBidi" w:hint="cs"/>
          <w:sz w:val="24"/>
          <w:szCs w:val="24"/>
          <w:rtl/>
        </w:rPr>
        <w:t>אישיות</w:t>
      </w:r>
      <w:r w:rsidR="00CA1DEE">
        <w:rPr>
          <w:rFonts w:asciiTheme="minorBidi" w:hAnsiTheme="minorBidi" w:hint="cs"/>
          <w:sz w:val="24"/>
          <w:szCs w:val="24"/>
          <w:rtl/>
        </w:rPr>
        <w:t xml:space="preserve"> או עו"ס במסגרות בהן לא קיים תפקיד זה</w:t>
      </w:r>
      <w:r w:rsidR="007C6958">
        <w:rPr>
          <w:rFonts w:asciiTheme="minorBidi" w:hAnsiTheme="minorBidi" w:hint="cs"/>
          <w:sz w:val="24"/>
          <w:szCs w:val="24"/>
          <w:rtl/>
        </w:rPr>
        <w:t>) לניהול התכנית ולמעקב שוטף אחר ביצועה.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263113" w:rsidRDefault="00263113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67466B">
        <w:rPr>
          <w:rFonts w:asciiTheme="minorBidi" w:hAnsiTheme="minorBidi"/>
          <w:b/>
          <w:bCs/>
          <w:sz w:val="24"/>
          <w:szCs w:val="24"/>
          <w:rtl/>
        </w:rPr>
        <w:t xml:space="preserve">7.3.2 </w:t>
      </w:r>
      <w:r>
        <w:rPr>
          <w:rFonts w:asciiTheme="minorBidi" w:hAnsiTheme="minorBidi" w:hint="cs"/>
          <w:sz w:val="24"/>
          <w:szCs w:val="24"/>
          <w:rtl/>
        </w:rPr>
        <w:t>יוגדרו ההתאמות, התמיכות ושיטות ההתערבות הנדרשות עבור אותו אדם: התאמות פיזיות ואביזרי עזר; עבודה על עמדות בסביבת האדם; הדרכה ,ליווי/השגחה ברמות אינטנסיביות שונות; עבודה באמצעות חיזוקים; עבודה באמצעות שיחות טיפוליות וכד'.</w:t>
      </w:r>
    </w:p>
    <w:p w:rsidR="007C6958" w:rsidRDefault="007C695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</w:t>
      </w:r>
      <w:r w:rsidR="00141B84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Pr="0014516D">
        <w:rPr>
          <w:rFonts w:asciiTheme="minorBidi" w:hAnsiTheme="minorBidi"/>
          <w:b/>
          <w:bCs/>
          <w:sz w:val="24"/>
          <w:szCs w:val="24"/>
          <w:rtl/>
        </w:rPr>
        <w:t>.</w:t>
      </w:r>
      <w:r w:rsidR="00263113" w:rsidRPr="0067466B">
        <w:rPr>
          <w:rFonts w:asciiTheme="minorBidi" w:hAnsiTheme="minorBidi"/>
          <w:b/>
          <w:bCs/>
          <w:sz w:val="24"/>
          <w:szCs w:val="24"/>
          <w:rtl/>
        </w:rPr>
        <w:t>3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141B84">
        <w:rPr>
          <w:rFonts w:asciiTheme="minorBidi" w:hAnsiTheme="minorBidi" w:hint="cs"/>
          <w:sz w:val="24"/>
          <w:szCs w:val="24"/>
          <w:rtl/>
        </w:rPr>
        <w:t xml:space="preserve">יוחלט על </w:t>
      </w:r>
      <w:r>
        <w:rPr>
          <w:rFonts w:asciiTheme="minorBidi" w:hAnsiTheme="minorBidi" w:hint="cs"/>
          <w:sz w:val="24"/>
          <w:szCs w:val="24"/>
          <w:rtl/>
        </w:rPr>
        <w:t xml:space="preserve">אחראי/ים ישיר/ים לביצוע: 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עו"ס, </w:t>
      </w:r>
      <w:r>
        <w:rPr>
          <w:rFonts w:asciiTheme="minorBidi" w:hAnsiTheme="minorBidi" w:hint="cs"/>
          <w:sz w:val="24"/>
          <w:szCs w:val="24"/>
          <w:rtl/>
        </w:rPr>
        <w:t xml:space="preserve">איש מקצועות הבריאות, מדריך/מטפל אישי/אחר. </w:t>
      </w:r>
    </w:p>
    <w:p w:rsidR="00AA69C8" w:rsidRDefault="007C6958" w:rsidP="00213CF4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</w:t>
      </w:r>
      <w:r w:rsidR="00141B84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Pr="0067466B">
        <w:rPr>
          <w:rFonts w:asciiTheme="minorBidi" w:hAnsiTheme="minorBidi"/>
          <w:sz w:val="24"/>
          <w:szCs w:val="24"/>
          <w:rtl/>
        </w:rPr>
        <w:t>.</w:t>
      </w:r>
      <w:r w:rsidR="00263113" w:rsidRPr="0067466B">
        <w:rPr>
          <w:rFonts w:asciiTheme="minorBidi" w:hAnsiTheme="minorBidi"/>
          <w:b/>
          <w:bCs/>
          <w:sz w:val="24"/>
          <w:szCs w:val="24"/>
          <w:rtl/>
        </w:rPr>
        <w:t>4</w:t>
      </w:r>
      <w:r w:rsidR="00213CF4">
        <w:rPr>
          <w:rFonts w:asciiTheme="minorBidi" w:hAnsiTheme="minorBidi" w:hint="cs"/>
          <w:sz w:val="24"/>
          <w:szCs w:val="24"/>
          <w:rtl/>
        </w:rPr>
        <w:t xml:space="preserve">  </w:t>
      </w:r>
      <w:r w:rsidR="00E83657">
        <w:rPr>
          <w:rFonts w:asciiTheme="minorBidi" w:hAnsiTheme="minorBidi" w:hint="cs"/>
          <w:sz w:val="24"/>
          <w:szCs w:val="24"/>
          <w:rtl/>
        </w:rPr>
        <w:t xml:space="preserve">יוגדר </w:t>
      </w:r>
      <w:r>
        <w:rPr>
          <w:rFonts w:asciiTheme="minorBidi" w:hAnsiTheme="minorBidi" w:hint="cs"/>
          <w:sz w:val="24"/>
          <w:szCs w:val="24"/>
          <w:rtl/>
        </w:rPr>
        <w:t>לו"ז התכנית</w:t>
      </w:r>
      <w:r w:rsidR="00037A33">
        <w:rPr>
          <w:rFonts w:asciiTheme="minorBidi" w:hAnsiTheme="minorBidi" w:hint="cs"/>
          <w:sz w:val="24"/>
          <w:szCs w:val="24"/>
          <w:rtl/>
        </w:rPr>
        <w:t>:</w:t>
      </w:r>
      <w:r>
        <w:rPr>
          <w:rFonts w:asciiTheme="minorBidi" w:hAnsiTheme="minorBidi" w:hint="cs"/>
          <w:sz w:val="24"/>
          <w:szCs w:val="24"/>
          <w:rtl/>
        </w:rPr>
        <w:t xml:space="preserve"> מועדים</w:t>
      </w:r>
      <w:r w:rsidR="00141B84">
        <w:rPr>
          <w:rFonts w:asciiTheme="minorBidi" w:hAnsiTheme="minorBidi" w:hint="cs"/>
          <w:sz w:val="24"/>
          <w:szCs w:val="24"/>
          <w:rtl/>
        </w:rPr>
        <w:t>/</w:t>
      </w:r>
      <w:r>
        <w:rPr>
          <w:rFonts w:asciiTheme="minorBidi" w:hAnsiTheme="minorBidi" w:hint="cs"/>
          <w:sz w:val="24"/>
          <w:szCs w:val="24"/>
          <w:rtl/>
        </w:rPr>
        <w:t xml:space="preserve"> שעות</w:t>
      </w:r>
      <w:r w:rsidR="00141B84">
        <w:rPr>
          <w:rFonts w:asciiTheme="minorBidi" w:hAnsiTheme="minorBidi" w:hint="cs"/>
          <w:sz w:val="24"/>
          <w:szCs w:val="24"/>
          <w:rtl/>
        </w:rPr>
        <w:t>/ /</w:t>
      </w:r>
      <w:r>
        <w:rPr>
          <w:rFonts w:asciiTheme="minorBidi" w:hAnsiTheme="minorBidi" w:hint="cs"/>
          <w:sz w:val="24"/>
          <w:szCs w:val="24"/>
          <w:rtl/>
        </w:rPr>
        <w:t>תכיפות.</w:t>
      </w:r>
    </w:p>
    <w:p w:rsidR="007C6958" w:rsidRDefault="007C6958" w:rsidP="00213CF4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</w:t>
      </w:r>
      <w:r w:rsidR="00141B84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Pr="0014516D">
        <w:rPr>
          <w:rFonts w:asciiTheme="minorBidi" w:hAnsiTheme="minorBidi"/>
          <w:b/>
          <w:bCs/>
          <w:sz w:val="24"/>
          <w:szCs w:val="24"/>
          <w:rtl/>
        </w:rPr>
        <w:t>.</w:t>
      </w:r>
      <w:r w:rsidR="00D87A7B" w:rsidRPr="0067466B">
        <w:rPr>
          <w:rFonts w:asciiTheme="minorBidi" w:hAnsiTheme="minorBidi"/>
          <w:b/>
          <w:bCs/>
          <w:sz w:val="24"/>
          <w:szCs w:val="24"/>
          <w:rtl/>
        </w:rPr>
        <w:t>5</w:t>
      </w:r>
      <w:r w:rsidR="00213CF4">
        <w:rPr>
          <w:rFonts w:asciiTheme="minorBidi" w:hAnsiTheme="minorBidi" w:hint="cs"/>
          <w:sz w:val="24"/>
          <w:szCs w:val="24"/>
          <w:rtl/>
        </w:rPr>
        <w:t xml:space="preserve"> </w:t>
      </w:r>
      <w:r w:rsidR="00E83657">
        <w:rPr>
          <w:rFonts w:asciiTheme="minorBidi" w:hAnsiTheme="minorBidi" w:hint="cs"/>
          <w:sz w:val="24"/>
          <w:szCs w:val="24"/>
          <w:rtl/>
        </w:rPr>
        <w:t xml:space="preserve">יוחלט על </w:t>
      </w:r>
      <w:r>
        <w:rPr>
          <w:rFonts w:asciiTheme="minorBidi" w:hAnsiTheme="minorBidi" w:hint="cs"/>
          <w:sz w:val="24"/>
          <w:szCs w:val="24"/>
          <w:rtl/>
        </w:rPr>
        <w:t>מ</w:t>
      </w:r>
      <w:r w:rsidR="00E83657">
        <w:rPr>
          <w:rFonts w:asciiTheme="minorBidi" w:hAnsiTheme="minorBidi" w:hint="cs"/>
          <w:sz w:val="24"/>
          <w:szCs w:val="24"/>
          <w:rtl/>
        </w:rPr>
        <w:t>י</w:t>
      </w:r>
      <w:r>
        <w:rPr>
          <w:rFonts w:asciiTheme="minorBidi" w:hAnsiTheme="minorBidi" w:hint="cs"/>
          <w:sz w:val="24"/>
          <w:szCs w:val="24"/>
          <w:rtl/>
        </w:rPr>
        <w:t>קום</w:t>
      </w:r>
      <w:r w:rsidR="00C217BC">
        <w:rPr>
          <w:rFonts w:asciiTheme="minorBidi" w:hAnsiTheme="minorBidi" w:hint="cs"/>
          <w:sz w:val="24"/>
          <w:szCs w:val="24"/>
          <w:rtl/>
        </w:rPr>
        <w:t xml:space="preserve"> ו</w:t>
      </w:r>
      <w:r w:rsidR="00DE2065">
        <w:rPr>
          <w:rFonts w:asciiTheme="minorBidi" w:hAnsiTheme="minorBidi" w:hint="cs"/>
          <w:sz w:val="24"/>
          <w:szCs w:val="24"/>
          <w:rtl/>
        </w:rPr>
        <w:t>תנאים</w:t>
      </w:r>
      <w:r w:rsidR="00C217BC">
        <w:rPr>
          <w:rFonts w:asciiTheme="minorBidi" w:hAnsiTheme="minorBidi" w:hint="cs"/>
          <w:sz w:val="24"/>
          <w:szCs w:val="24"/>
          <w:rtl/>
        </w:rPr>
        <w:t xml:space="preserve"> </w:t>
      </w:r>
      <w:r w:rsidR="004E1D72">
        <w:rPr>
          <w:rFonts w:asciiTheme="minorBidi" w:hAnsiTheme="minorBidi" w:hint="cs"/>
          <w:sz w:val="24"/>
          <w:szCs w:val="24"/>
          <w:rtl/>
        </w:rPr>
        <w:t>נדרש</w:t>
      </w:r>
      <w:r w:rsidR="00C217BC">
        <w:rPr>
          <w:rFonts w:asciiTheme="minorBidi" w:hAnsiTheme="minorBidi" w:hint="cs"/>
          <w:sz w:val="24"/>
          <w:szCs w:val="24"/>
          <w:rtl/>
        </w:rPr>
        <w:t>ים</w:t>
      </w:r>
      <w:r w:rsidR="004E1D72">
        <w:rPr>
          <w:rFonts w:asciiTheme="minorBidi" w:hAnsiTheme="minorBidi" w:hint="cs"/>
          <w:sz w:val="24"/>
          <w:szCs w:val="24"/>
          <w:rtl/>
        </w:rPr>
        <w:t xml:space="preserve"> </w:t>
      </w:r>
      <w:r w:rsidR="00DE2065">
        <w:rPr>
          <w:rFonts w:asciiTheme="minorBidi" w:hAnsiTheme="minorBidi" w:hint="cs"/>
          <w:sz w:val="24"/>
          <w:szCs w:val="24"/>
          <w:rtl/>
        </w:rPr>
        <w:t>ל</w:t>
      </w:r>
      <w:r>
        <w:rPr>
          <w:rFonts w:asciiTheme="minorBidi" w:hAnsiTheme="minorBidi" w:hint="cs"/>
          <w:sz w:val="24"/>
          <w:szCs w:val="24"/>
          <w:rtl/>
        </w:rPr>
        <w:t>ביצוע התכנית</w:t>
      </w:r>
      <w:r w:rsidR="00141B84">
        <w:rPr>
          <w:rFonts w:asciiTheme="minorBidi" w:hAnsiTheme="minorBidi" w:hint="cs"/>
          <w:sz w:val="24"/>
          <w:szCs w:val="24"/>
          <w:rtl/>
        </w:rPr>
        <w:t xml:space="preserve"> (</w:t>
      </w:r>
      <w:r w:rsidR="004E1D72">
        <w:rPr>
          <w:rFonts w:asciiTheme="minorBidi" w:hAnsiTheme="minorBidi" w:hint="cs"/>
          <w:sz w:val="24"/>
          <w:szCs w:val="24"/>
          <w:rtl/>
        </w:rPr>
        <w:t>ב</w:t>
      </w:r>
      <w:r w:rsidR="00141B84">
        <w:rPr>
          <w:rFonts w:asciiTheme="minorBidi" w:hAnsiTheme="minorBidi" w:hint="cs"/>
          <w:sz w:val="24"/>
          <w:szCs w:val="24"/>
          <w:rtl/>
        </w:rPr>
        <w:t>בית/</w:t>
      </w:r>
      <w:r w:rsidR="004E1D72">
        <w:rPr>
          <w:rFonts w:asciiTheme="minorBidi" w:hAnsiTheme="minorBidi" w:hint="cs"/>
          <w:sz w:val="24"/>
          <w:szCs w:val="24"/>
          <w:rtl/>
        </w:rPr>
        <w:t>ב</w:t>
      </w:r>
      <w:r w:rsidR="00141B84">
        <w:rPr>
          <w:rFonts w:asciiTheme="minorBidi" w:hAnsiTheme="minorBidi" w:hint="cs"/>
          <w:sz w:val="24"/>
          <w:szCs w:val="24"/>
          <w:rtl/>
        </w:rPr>
        <w:t>מסגרת</w:t>
      </w:r>
      <w:r w:rsidR="0074111B">
        <w:rPr>
          <w:rFonts w:asciiTheme="minorBidi" w:hAnsiTheme="minorBidi" w:hint="cs"/>
          <w:sz w:val="24"/>
          <w:szCs w:val="24"/>
          <w:rtl/>
        </w:rPr>
        <w:t>/</w:t>
      </w:r>
      <w:r w:rsidR="004E1D72">
        <w:rPr>
          <w:rFonts w:asciiTheme="minorBidi" w:hAnsiTheme="minorBidi" w:hint="cs"/>
          <w:sz w:val="24"/>
          <w:szCs w:val="24"/>
          <w:rtl/>
        </w:rPr>
        <w:t>ב</w:t>
      </w:r>
      <w:r w:rsidR="0074111B">
        <w:rPr>
          <w:rFonts w:asciiTheme="minorBidi" w:hAnsiTheme="minorBidi" w:hint="cs"/>
          <w:sz w:val="24"/>
          <w:szCs w:val="24"/>
          <w:rtl/>
        </w:rPr>
        <w:t>אתרים מחוץ לבית/למסגרת</w:t>
      </w:r>
      <w:r w:rsidR="00141B84">
        <w:rPr>
          <w:rFonts w:asciiTheme="minorBidi" w:hAnsiTheme="minorBidi" w:hint="cs"/>
          <w:sz w:val="24"/>
          <w:szCs w:val="24"/>
          <w:rtl/>
        </w:rPr>
        <w:t>)</w:t>
      </w:r>
      <w:r w:rsidR="000C359D">
        <w:rPr>
          <w:rFonts w:asciiTheme="minorBidi" w:hAnsiTheme="minorBidi" w:hint="cs"/>
          <w:sz w:val="24"/>
          <w:szCs w:val="24"/>
          <w:rtl/>
        </w:rPr>
        <w:t>.</w:t>
      </w:r>
    </w:p>
    <w:p w:rsidR="00C217BC" w:rsidRDefault="007C6958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141B84">
        <w:rPr>
          <w:rFonts w:asciiTheme="minorBidi" w:hAnsiTheme="minorBidi"/>
          <w:b/>
          <w:bCs/>
          <w:sz w:val="24"/>
          <w:szCs w:val="24"/>
          <w:rtl/>
        </w:rPr>
        <w:t>7.</w:t>
      </w:r>
      <w:r w:rsidR="00141B84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Pr="00141B84">
        <w:rPr>
          <w:rFonts w:asciiTheme="minorBidi" w:hAnsiTheme="minorBidi"/>
          <w:b/>
          <w:bCs/>
          <w:sz w:val="24"/>
          <w:szCs w:val="24"/>
          <w:rtl/>
        </w:rPr>
        <w:t>.</w:t>
      </w:r>
      <w:r w:rsidR="00D87A7B" w:rsidRPr="0067466B">
        <w:rPr>
          <w:rFonts w:asciiTheme="minorBidi" w:hAnsiTheme="minorBidi"/>
          <w:b/>
          <w:bCs/>
          <w:sz w:val="24"/>
          <w:szCs w:val="24"/>
          <w:rtl/>
        </w:rPr>
        <w:t>6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E83657">
        <w:rPr>
          <w:rFonts w:asciiTheme="minorBidi" w:hAnsiTheme="minorBidi" w:hint="cs"/>
          <w:sz w:val="24"/>
          <w:szCs w:val="24"/>
          <w:rtl/>
        </w:rPr>
        <w:t xml:space="preserve">ייקבעו </w:t>
      </w:r>
      <w:r>
        <w:rPr>
          <w:rFonts w:asciiTheme="minorBidi" w:hAnsiTheme="minorBidi" w:hint="cs"/>
          <w:sz w:val="24"/>
          <w:szCs w:val="24"/>
          <w:rtl/>
        </w:rPr>
        <w:t xml:space="preserve">דרכי תיעוד, עדכון ודיווח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יומיים, שבועיים </w:t>
      </w:r>
      <w:r w:rsidR="00141B84">
        <w:rPr>
          <w:rFonts w:asciiTheme="minorBidi" w:hAnsiTheme="minorBidi" w:hint="cs"/>
          <w:sz w:val="24"/>
          <w:szCs w:val="24"/>
          <w:rtl/>
        </w:rPr>
        <w:t xml:space="preserve"> </w:t>
      </w:r>
      <w:r w:rsidR="00037A33">
        <w:rPr>
          <w:rFonts w:asciiTheme="minorBidi" w:hAnsiTheme="minorBidi" w:hint="cs"/>
          <w:sz w:val="24"/>
          <w:szCs w:val="24"/>
          <w:rtl/>
        </w:rPr>
        <w:t>ו</w:t>
      </w:r>
      <w:r>
        <w:rPr>
          <w:rFonts w:asciiTheme="minorBidi" w:hAnsiTheme="minorBidi" w:hint="cs"/>
          <w:sz w:val="24"/>
          <w:szCs w:val="24"/>
          <w:rtl/>
        </w:rPr>
        <w:t>חודשיים.</w:t>
      </w:r>
    </w:p>
    <w:p w:rsidR="00E12684" w:rsidRPr="00603A59" w:rsidRDefault="00E12684" w:rsidP="0029509C">
      <w:pPr>
        <w:spacing w:line="360" w:lineRule="auto"/>
        <w:ind w:left="360" w:right="45"/>
        <w:jc w:val="both"/>
        <w:rPr>
          <w:rFonts w:cs="David"/>
          <w:rtl/>
          <w:lang w:val="x-none"/>
        </w:rPr>
      </w:pPr>
    </w:p>
    <w:p w:rsidR="00C217BC" w:rsidRPr="00E12684" w:rsidRDefault="00C217BC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947782" w:rsidRPr="00213CF4" w:rsidRDefault="00445E1E" w:rsidP="0029509C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213CF4">
        <w:rPr>
          <w:rFonts w:asciiTheme="minorBidi" w:hAnsiTheme="minorBidi"/>
          <w:b/>
          <w:bCs/>
          <w:sz w:val="28"/>
          <w:szCs w:val="28"/>
          <w:rtl/>
        </w:rPr>
        <w:t>8</w:t>
      </w:r>
      <w:r w:rsidR="001F2333" w:rsidRPr="00213CF4">
        <w:rPr>
          <w:rFonts w:asciiTheme="minorBidi" w:hAnsiTheme="minorBidi"/>
          <w:b/>
          <w:bCs/>
          <w:sz w:val="28"/>
          <w:szCs w:val="28"/>
          <w:rtl/>
        </w:rPr>
        <w:t xml:space="preserve">. </w:t>
      </w:r>
      <w:r w:rsidR="00DD1F65" w:rsidRPr="00213CF4">
        <w:rPr>
          <w:rFonts w:asciiTheme="minorBidi" w:hAnsiTheme="minorBidi" w:hint="cs"/>
          <w:b/>
          <w:bCs/>
          <w:sz w:val="28"/>
          <w:szCs w:val="28"/>
          <w:rtl/>
        </w:rPr>
        <w:t>הערכה</w:t>
      </w:r>
      <w:r w:rsidR="00DD1F65" w:rsidRPr="00213CF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DD1F65" w:rsidRPr="00213CF4">
        <w:rPr>
          <w:rFonts w:asciiTheme="minorBidi" w:hAnsiTheme="minorBidi" w:hint="cs"/>
          <w:b/>
          <w:bCs/>
          <w:sz w:val="28"/>
          <w:szCs w:val="28"/>
          <w:rtl/>
        </w:rPr>
        <w:t>מתמדת</w:t>
      </w:r>
      <w:r w:rsidR="00DD1F65" w:rsidRPr="00213CF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DD1F65" w:rsidRPr="00213CF4">
        <w:rPr>
          <w:rFonts w:asciiTheme="minorBidi" w:hAnsiTheme="minorBidi" w:hint="cs"/>
          <w:b/>
          <w:bCs/>
          <w:sz w:val="28"/>
          <w:szCs w:val="28"/>
          <w:rtl/>
        </w:rPr>
        <w:t>ו</w:t>
      </w:r>
      <w:r w:rsidR="00947782" w:rsidRPr="00213CF4">
        <w:rPr>
          <w:rFonts w:asciiTheme="minorBidi" w:hAnsiTheme="minorBidi"/>
          <w:b/>
          <w:bCs/>
          <w:sz w:val="28"/>
          <w:szCs w:val="28"/>
          <w:rtl/>
        </w:rPr>
        <w:t>מעקב</w:t>
      </w:r>
    </w:p>
    <w:p w:rsidR="00947782" w:rsidRPr="00C65FF8" w:rsidRDefault="00947782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DD1F65" w:rsidRDefault="00947782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תכניתו האישית של האדם תהא נתונה </w:t>
      </w:r>
      <w:r w:rsidR="00916202" w:rsidRPr="00421B70">
        <w:rPr>
          <w:rFonts w:asciiTheme="minorBidi" w:hAnsiTheme="minorBidi" w:hint="cs"/>
          <w:sz w:val="24"/>
          <w:szCs w:val="24"/>
          <w:rtl/>
        </w:rPr>
        <w:t>להערכה</w:t>
      </w:r>
      <w:r w:rsidR="00916202" w:rsidRPr="00421B70">
        <w:rPr>
          <w:rFonts w:asciiTheme="minorBidi" w:hAnsiTheme="minorBidi"/>
          <w:sz w:val="24"/>
          <w:szCs w:val="24"/>
          <w:rtl/>
        </w:rPr>
        <w:t xml:space="preserve"> </w:t>
      </w:r>
      <w:r w:rsidR="00916202" w:rsidRPr="00421B70">
        <w:rPr>
          <w:rFonts w:asciiTheme="minorBidi" w:hAnsiTheme="minorBidi" w:hint="cs"/>
          <w:sz w:val="24"/>
          <w:szCs w:val="24"/>
          <w:rtl/>
        </w:rPr>
        <w:t>מחודשת</w:t>
      </w:r>
      <w:r w:rsidR="00916202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DD1F65" w:rsidRPr="00DD1F65">
        <w:rPr>
          <w:rFonts w:asciiTheme="minorBidi" w:hAnsiTheme="minorBidi" w:hint="cs"/>
          <w:b/>
          <w:bCs/>
          <w:sz w:val="24"/>
          <w:szCs w:val="24"/>
          <w:rtl/>
        </w:rPr>
        <w:t>לפחות אחת לשנה</w:t>
      </w:r>
      <w:r w:rsidR="00DD1F65">
        <w:rPr>
          <w:rFonts w:asciiTheme="minorBidi" w:hAnsiTheme="minorBidi" w:hint="cs"/>
          <w:sz w:val="24"/>
          <w:szCs w:val="24"/>
          <w:rtl/>
        </w:rPr>
        <w:t xml:space="preserve">. </w:t>
      </w:r>
    </w:p>
    <w:p w:rsidR="00947782" w:rsidRDefault="00DD1F65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במסגרות דיור ובמסגרות יום מתמשכות המעקב יהיה </w:t>
      </w:r>
      <w:r w:rsidR="00947782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947782" w:rsidRPr="00DD1F65">
        <w:rPr>
          <w:rFonts w:asciiTheme="minorBidi" w:hAnsiTheme="minorBidi"/>
          <w:b/>
          <w:bCs/>
          <w:sz w:val="24"/>
          <w:szCs w:val="24"/>
          <w:rtl/>
        </w:rPr>
        <w:t>אחת לחצי שנה</w:t>
      </w:r>
      <w:r w:rsidR="001F2333">
        <w:rPr>
          <w:rFonts w:asciiTheme="minorBidi" w:hAnsiTheme="minorBidi"/>
          <w:sz w:val="24"/>
          <w:szCs w:val="24"/>
          <w:rtl/>
        </w:rPr>
        <w:t xml:space="preserve"> </w:t>
      </w:r>
      <w:r w:rsidR="001F2333">
        <w:rPr>
          <w:rFonts w:asciiTheme="minorBidi" w:hAnsiTheme="minorBidi" w:hint="cs"/>
          <w:sz w:val="24"/>
          <w:szCs w:val="24"/>
          <w:rtl/>
        </w:rPr>
        <w:t>בשני אופנים:</w:t>
      </w:r>
    </w:p>
    <w:p w:rsidR="001F2333" w:rsidRPr="00C65FF8" w:rsidRDefault="001F2333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947782" w:rsidRPr="00C65FF8" w:rsidRDefault="00445E1E" w:rsidP="00213CF4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421B70">
        <w:rPr>
          <w:rFonts w:asciiTheme="minorBidi" w:hAnsiTheme="minorBidi"/>
          <w:b/>
          <w:bCs/>
          <w:sz w:val="24"/>
          <w:szCs w:val="24"/>
          <w:rtl/>
        </w:rPr>
        <w:t>8</w:t>
      </w:r>
      <w:r w:rsidR="0025385E" w:rsidRPr="00421B70">
        <w:rPr>
          <w:rFonts w:asciiTheme="minorBidi" w:hAnsiTheme="minorBidi"/>
          <w:b/>
          <w:bCs/>
          <w:sz w:val="24"/>
          <w:szCs w:val="24"/>
          <w:rtl/>
        </w:rPr>
        <w:t>.</w:t>
      </w:r>
      <w:r w:rsidR="00947782" w:rsidRPr="00421B70">
        <w:rPr>
          <w:rFonts w:asciiTheme="minorBidi" w:hAnsiTheme="minorBidi"/>
          <w:b/>
          <w:bCs/>
          <w:sz w:val="24"/>
          <w:szCs w:val="24"/>
          <w:rtl/>
        </w:rPr>
        <w:t>1</w:t>
      </w:r>
      <w:r w:rsidR="00947782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DD1F65">
        <w:rPr>
          <w:rFonts w:asciiTheme="minorBidi" w:hAnsiTheme="minorBidi" w:hint="cs"/>
          <w:sz w:val="24"/>
          <w:szCs w:val="24"/>
          <w:rtl/>
        </w:rPr>
        <w:t xml:space="preserve">אחת לחצי שנה- </w:t>
      </w:r>
      <w:r w:rsidR="00947782" w:rsidRPr="00C65FF8">
        <w:rPr>
          <w:rFonts w:asciiTheme="minorBidi" w:hAnsiTheme="minorBidi"/>
          <w:sz w:val="24"/>
          <w:szCs w:val="24"/>
          <w:rtl/>
        </w:rPr>
        <w:t xml:space="preserve">מילוי טופס הערכה מקוצר </w:t>
      </w:r>
      <w:r w:rsidR="00947782" w:rsidRPr="00C65FF8">
        <w:rPr>
          <w:rFonts w:asciiTheme="minorBidi" w:hAnsiTheme="minorBidi"/>
          <w:sz w:val="24"/>
          <w:szCs w:val="24"/>
        </w:rPr>
        <w:t xml:space="preserve">WHODAS </w:t>
      </w:r>
      <w:r w:rsidR="00916202">
        <w:rPr>
          <w:rFonts w:asciiTheme="minorBidi" w:hAnsiTheme="minorBidi"/>
          <w:sz w:val="24"/>
          <w:szCs w:val="24"/>
        </w:rPr>
        <w:t>2.0</w:t>
      </w:r>
      <w:r w:rsidR="00947782" w:rsidRPr="00C65FF8">
        <w:rPr>
          <w:rFonts w:asciiTheme="minorBidi" w:hAnsiTheme="minorBidi"/>
          <w:sz w:val="24"/>
          <w:szCs w:val="24"/>
        </w:rPr>
        <w:t xml:space="preserve"> </w:t>
      </w:r>
      <w:r w:rsidR="00947782" w:rsidRPr="00C65FF8">
        <w:rPr>
          <w:rFonts w:asciiTheme="minorBidi" w:hAnsiTheme="minorBidi"/>
          <w:sz w:val="24"/>
          <w:szCs w:val="24"/>
          <w:rtl/>
        </w:rPr>
        <w:t xml:space="preserve"> - 12 פריטים</w:t>
      </w:r>
      <w:r w:rsidR="00C448F3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916202">
        <w:rPr>
          <w:rFonts w:asciiTheme="minorBidi" w:hAnsiTheme="minorBidi" w:hint="cs"/>
          <w:sz w:val="24"/>
          <w:szCs w:val="24"/>
          <w:rtl/>
        </w:rPr>
        <w:t>(</w:t>
      </w:r>
      <w:r w:rsidR="00C448F3" w:rsidRPr="00C65FF8">
        <w:rPr>
          <w:rFonts w:asciiTheme="minorBidi" w:hAnsiTheme="minorBidi"/>
          <w:sz w:val="24"/>
          <w:szCs w:val="24"/>
          <w:rtl/>
        </w:rPr>
        <w:t>נספח</w:t>
      </w:r>
      <w:r w:rsidR="00213CF4">
        <w:rPr>
          <w:rFonts w:asciiTheme="minorBidi" w:hAnsiTheme="minorBidi" w:hint="cs"/>
          <w:sz w:val="24"/>
          <w:szCs w:val="24"/>
          <w:rtl/>
        </w:rPr>
        <w:t xml:space="preserve"> </w:t>
      </w:r>
      <w:r w:rsidR="00916202">
        <w:rPr>
          <w:rFonts w:asciiTheme="minorBidi" w:hAnsiTheme="minorBidi" w:hint="cs"/>
          <w:sz w:val="24"/>
          <w:szCs w:val="24"/>
          <w:rtl/>
        </w:rPr>
        <w:t>5)</w:t>
      </w:r>
      <w:r w:rsidR="002267B1" w:rsidRPr="00C65FF8">
        <w:rPr>
          <w:rFonts w:asciiTheme="minorBidi" w:hAnsiTheme="minorBidi"/>
          <w:sz w:val="24"/>
          <w:szCs w:val="24"/>
          <w:rtl/>
        </w:rPr>
        <w:t>,</w:t>
      </w:r>
      <w:r w:rsidR="00417837">
        <w:rPr>
          <w:rFonts w:asciiTheme="minorBidi" w:hAnsiTheme="minorBidi" w:hint="cs"/>
          <w:sz w:val="24"/>
          <w:szCs w:val="24"/>
          <w:rtl/>
        </w:rPr>
        <w:t xml:space="preserve"> ריאיון אישי (נספח 1),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213CF4">
        <w:rPr>
          <w:rFonts w:asciiTheme="minorBidi" w:hAnsiTheme="minorBidi" w:hint="cs"/>
          <w:sz w:val="24"/>
          <w:szCs w:val="24"/>
          <w:rtl/>
        </w:rPr>
        <w:t xml:space="preserve">טופס שביעות רצון (נספח </w:t>
      </w:r>
      <w:r w:rsidR="001111C3">
        <w:rPr>
          <w:rFonts w:asciiTheme="minorBidi" w:hAnsiTheme="minorBidi" w:hint="cs"/>
          <w:sz w:val="24"/>
          <w:szCs w:val="24"/>
          <w:rtl/>
        </w:rPr>
        <w:t xml:space="preserve">2) </w:t>
      </w:r>
      <w:r w:rsidR="002267B1" w:rsidRPr="00C65FF8">
        <w:rPr>
          <w:rFonts w:asciiTheme="minorBidi" w:hAnsiTheme="minorBidi"/>
          <w:sz w:val="24"/>
          <w:szCs w:val="24"/>
          <w:rtl/>
        </w:rPr>
        <w:t>ודיון בישיבת צוות בנוכחות האדם -</w:t>
      </w:r>
      <w:r w:rsidR="00421B70">
        <w:rPr>
          <w:rFonts w:asciiTheme="minorBidi" w:hAnsiTheme="minorBidi" w:hint="cs"/>
          <w:sz w:val="24"/>
          <w:szCs w:val="24"/>
          <w:rtl/>
        </w:rPr>
        <w:t xml:space="preserve">   </w:t>
      </w:r>
      <w:r w:rsidR="002267B1" w:rsidRPr="00C65FF8">
        <w:rPr>
          <w:rFonts w:asciiTheme="minorBidi" w:hAnsiTheme="minorBidi"/>
          <w:sz w:val="24"/>
          <w:szCs w:val="24"/>
          <w:rtl/>
        </w:rPr>
        <w:t>שבה יוחלט לגבי המשך התכנית/שינויים נדרשים.</w:t>
      </w:r>
    </w:p>
    <w:p w:rsidR="00947782" w:rsidRPr="00C65FF8" w:rsidRDefault="00445E1E" w:rsidP="00213CF4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421B70">
        <w:rPr>
          <w:rFonts w:asciiTheme="minorBidi" w:hAnsiTheme="minorBidi"/>
          <w:b/>
          <w:bCs/>
          <w:sz w:val="24"/>
          <w:szCs w:val="24"/>
          <w:rtl/>
        </w:rPr>
        <w:t>8</w:t>
      </w:r>
      <w:r w:rsidR="002267B1" w:rsidRPr="00421B70">
        <w:rPr>
          <w:rFonts w:asciiTheme="minorBidi" w:hAnsiTheme="minorBidi"/>
          <w:b/>
          <w:bCs/>
          <w:sz w:val="24"/>
          <w:szCs w:val="24"/>
          <w:rtl/>
        </w:rPr>
        <w:t>.2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אחת לשנה</w:t>
      </w:r>
      <w:r w:rsidR="001F2333">
        <w:rPr>
          <w:rFonts w:asciiTheme="minorBidi" w:hAnsiTheme="minorBidi" w:hint="cs"/>
          <w:sz w:val="24"/>
          <w:szCs w:val="24"/>
          <w:rtl/>
        </w:rPr>
        <w:t xml:space="preserve">- 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תבוצע הערכה מקפת (</w:t>
      </w:r>
      <w:r w:rsidR="000C359D">
        <w:rPr>
          <w:rFonts w:asciiTheme="minorBidi" w:hAnsiTheme="minorBidi" w:hint="cs"/>
          <w:sz w:val="24"/>
          <w:szCs w:val="24"/>
          <w:rtl/>
        </w:rPr>
        <w:t xml:space="preserve">2.0 </w:t>
      </w:r>
      <w:r w:rsidR="002267B1" w:rsidRPr="00C65FF8">
        <w:rPr>
          <w:rFonts w:asciiTheme="minorBidi" w:hAnsiTheme="minorBidi"/>
          <w:sz w:val="24"/>
          <w:szCs w:val="24"/>
        </w:rPr>
        <w:t>WHODAS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36 פריטים</w:t>
      </w:r>
      <w:r w:rsidR="00C448F3" w:rsidRPr="00C65FF8">
        <w:rPr>
          <w:rFonts w:asciiTheme="minorBidi" w:hAnsiTheme="minorBidi"/>
          <w:sz w:val="24"/>
          <w:szCs w:val="24"/>
          <w:rtl/>
        </w:rPr>
        <w:t xml:space="preserve"> נספח 4</w:t>
      </w:r>
      <w:r w:rsidR="002267B1" w:rsidRPr="00C65FF8">
        <w:rPr>
          <w:rFonts w:asciiTheme="minorBidi" w:hAnsiTheme="minorBidi"/>
          <w:sz w:val="24"/>
          <w:szCs w:val="24"/>
          <w:rtl/>
        </w:rPr>
        <w:t>) וכן ימולאו כל השאלונים שבנספח</w:t>
      </w:r>
      <w:r w:rsidR="00C448F3" w:rsidRPr="00C65FF8">
        <w:rPr>
          <w:rFonts w:asciiTheme="minorBidi" w:hAnsiTheme="minorBidi"/>
          <w:sz w:val="24"/>
          <w:szCs w:val="24"/>
          <w:rtl/>
        </w:rPr>
        <w:t>ים</w:t>
      </w:r>
      <w:r w:rsidR="002267B1" w:rsidRPr="00C65FF8">
        <w:rPr>
          <w:rFonts w:asciiTheme="minorBidi" w:hAnsiTheme="minorBidi"/>
          <w:sz w:val="24"/>
          <w:szCs w:val="24"/>
          <w:rtl/>
        </w:rPr>
        <w:t>: ריאיון אישי</w:t>
      </w:r>
      <w:r w:rsidR="00213CF4">
        <w:rPr>
          <w:rFonts w:asciiTheme="minorBidi" w:hAnsiTheme="minorBidi" w:hint="cs"/>
          <w:sz w:val="24"/>
          <w:szCs w:val="24"/>
          <w:rtl/>
        </w:rPr>
        <w:t xml:space="preserve"> (נספח</w:t>
      </w:r>
      <w:r w:rsidR="00916202">
        <w:rPr>
          <w:rFonts w:asciiTheme="minorBidi" w:hAnsiTheme="minorBidi" w:hint="cs"/>
          <w:sz w:val="24"/>
          <w:szCs w:val="24"/>
          <w:rtl/>
        </w:rPr>
        <w:t xml:space="preserve"> 1)</w:t>
      </w:r>
      <w:r w:rsidR="002267B1" w:rsidRPr="00C65FF8">
        <w:rPr>
          <w:rFonts w:asciiTheme="minorBidi" w:hAnsiTheme="minorBidi"/>
          <w:sz w:val="24"/>
          <w:szCs w:val="24"/>
          <w:rtl/>
        </w:rPr>
        <w:t>, שאלון שביעות רצון</w:t>
      </w:r>
      <w:r w:rsidR="00FC5751">
        <w:rPr>
          <w:rFonts w:asciiTheme="minorBidi" w:hAnsiTheme="minorBidi" w:hint="cs"/>
          <w:sz w:val="24"/>
          <w:szCs w:val="24"/>
          <w:rtl/>
        </w:rPr>
        <w:t xml:space="preserve"> (נספח 2)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ושאלון סביבה </w:t>
      </w:r>
      <w:r w:rsidR="00213CF4">
        <w:rPr>
          <w:rFonts w:asciiTheme="minorBidi" w:hAnsiTheme="minorBidi" w:hint="cs"/>
          <w:sz w:val="24"/>
          <w:szCs w:val="24"/>
          <w:rtl/>
        </w:rPr>
        <w:t xml:space="preserve">(נספח </w:t>
      </w:r>
      <w:r w:rsidR="00FC5751">
        <w:rPr>
          <w:rFonts w:asciiTheme="minorBidi" w:hAnsiTheme="minorBidi" w:hint="cs"/>
          <w:sz w:val="24"/>
          <w:szCs w:val="24"/>
          <w:rtl/>
        </w:rPr>
        <w:t>3)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. </w:t>
      </w:r>
    </w:p>
    <w:p w:rsidR="002267B1" w:rsidRPr="00C65FF8" w:rsidRDefault="00445E1E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421B70">
        <w:rPr>
          <w:rFonts w:asciiTheme="minorBidi" w:hAnsiTheme="minorBidi"/>
          <w:b/>
          <w:bCs/>
          <w:sz w:val="24"/>
          <w:szCs w:val="24"/>
          <w:rtl/>
        </w:rPr>
        <w:t>8</w:t>
      </w:r>
      <w:r w:rsidR="002267B1" w:rsidRPr="00421B70">
        <w:rPr>
          <w:rFonts w:asciiTheme="minorBidi" w:hAnsiTheme="minorBidi"/>
          <w:b/>
          <w:bCs/>
          <w:sz w:val="24"/>
          <w:szCs w:val="24"/>
          <w:rtl/>
        </w:rPr>
        <w:t>.3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בתום תהליך ההערכה תתקיים ישיבת צוות רב-מקצועית בשיתוף עם האדם שבה תיבחרנה המטרות ל</w:t>
      </w:r>
      <w:r w:rsidR="00417837">
        <w:rPr>
          <w:rFonts w:asciiTheme="minorBidi" w:hAnsiTheme="minorBidi" w:hint="cs"/>
          <w:sz w:val="24"/>
          <w:szCs w:val="24"/>
          <w:rtl/>
        </w:rPr>
        <w:t xml:space="preserve">שנה/חצי </w:t>
      </w:r>
      <w:r w:rsidR="002267B1" w:rsidRPr="00C65FF8">
        <w:rPr>
          <w:rFonts w:asciiTheme="minorBidi" w:hAnsiTheme="minorBidi"/>
          <w:sz w:val="24"/>
          <w:szCs w:val="24"/>
          <w:rtl/>
        </w:rPr>
        <w:t>שנה הקרובה</w:t>
      </w:r>
      <w:r w:rsidR="00C448F3" w:rsidRPr="00C65FF8">
        <w:rPr>
          <w:rFonts w:asciiTheme="minorBidi" w:hAnsiTheme="minorBidi"/>
          <w:sz w:val="24"/>
          <w:szCs w:val="24"/>
          <w:rtl/>
        </w:rPr>
        <w:t xml:space="preserve"> ותמולאנה על גבי טופס תכנית אישית (נספח 8).</w:t>
      </w:r>
    </w:p>
    <w:p w:rsidR="00EA02D1" w:rsidRDefault="00445E1E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421B70">
        <w:rPr>
          <w:rFonts w:asciiTheme="minorBidi" w:hAnsiTheme="minorBidi"/>
          <w:b/>
          <w:bCs/>
          <w:sz w:val="24"/>
          <w:szCs w:val="24"/>
          <w:rtl/>
        </w:rPr>
        <w:t>8</w:t>
      </w:r>
      <w:r w:rsidR="002267B1" w:rsidRPr="00421B70">
        <w:rPr>
          <w:rFonts w:asciiTheme="minorBidi" w:hAnsiTheme="minorBidi"/>
          <w:b/>
          <w:bCs/>
          <w:sz w:val="24"/>
          <w:szCs w:val="24"/>
          <w:rtl/>
        </w:rPr>
        <w:t>.4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 אדם שקיימת לגביו תכנית ניהול סיכונים </w:t>
      </w:r>
      <w:r w:rsidR="00787234" w:rsidRPr="00C65FF8">
        <w:rPr>
          <w:rFonts w:asciiTheme="minorBidi" w:hAnsiTheme="minorBidi"/>
          <w:sz w:val="24"/>
          <w:szCs w:val="24"/>
          <w:rtl/>
        </w:rPr>
        <w:t>,דהיינו, שבתהליך ההע</w:t>
      </w:r>
      <w:r w:rsidR="00993E05" w:rsidRPr="00C65FF8">
        <w:rPr>
          <w:rFonts w:asciiTheme="minorBidi" w:hAnsiTheme="minorBidi"/>
          <w:sz w:val="24"/>
          <w:szCs w:val="24"/>
          <w:rtl/>
        </w:rPr>
        <w:t>ר</w:t>
      </w:r>
      <w:r w:rsidR="00787234" w:rsidRPr="00C65FF8">
        <w:rPr>
          <w:rFonts w:asciiTheme="minorBidi" w:hAnsiTheme="minorBidi"/>
          <w:sz w:val="24"/>
          <w:szCs w:val="24"/>
          <w:rtl/>
        </w:rPr>
        <w:t>כה זוהה אצלו גורם סיכון המחייב התייחסות מיוחדת</w:t>
      </w:r>
      <w:r w:rsidR="002267B1" w:rsidRPr="00C65FF8">
        <w:rPr>
          <w:rFonts w:asciiTheme="minorBidi" w:hAnsiTheme="minorBidi"/>
          <w:sz w:val="24"/>
          <w:szCs w:val="24"/>
          <w:rtl/>
        </w:rPr>
        <w:t xml:space="preserve">– תתבצע הערכה לגביו </w:t>
      </w:r>
      <w:r w:rsidR="001B0C1F">
        <w:rPr>
          <w:rFonts w:asciiTheme="minorBidi" w:hAnsiTheme="minorBidi" w:hint="cs"/>
          <w:sz w:val="24"/>
          <w:szCs w:val="24"/>
          <w:rtl/>
        </w:rPr>
        <w:t xml:space="preserve">לכל הפחות אחת </w:t>
      </w:r>
      <w:r w:rsidR="001B0C1F" w:rsidRPr="00C65FF8">
        <w:rPr>
          <w:rFonts w:asciiTheme="minorBidi" w:hAnsiTheme="minorBidi"/>
          <w:sz w:val="24"/>
          <w:szCs w:val="24"/>
          <w:rtl/>
        </w:rPr>
        <w:t xml:space="preserve"> </w:t>
      </w:r>
      <w:r w:rsidR="001B0C1F">
        <w:rPr>
          <w:rFonts w:asciiTheme="minorBidi" w:hAnsiTheme="minorBidi" w:hint="cs"/>
          <w:sz w:val="24"/>
          <w:szCs w:val="24"/>
          <w:rtl/>
        </w:rPr>
        <w:t>ל</w:t>
      </w:r>
      <w:r w:rsidR="002267B1" w:rsidRPr="00C65FF8">
        <w:rPr>
          <w:rFonts w:asciiTheme="minorBidi" w:hAnsiTheme="minorBidi"/>
          <w:sz w:val="24"/>
          <w:szCs w:val="24"/>
          <w:rtl/>
        </w:rPr>
        <w:t>שלושה חודשים</w:t>
      </w:r>
      <w:r w:rsidR="00FC4A71">
        <w:rPr>
          <w:rFonts w:asciiTheme="minorBidi" w:hAnsiTheme="minorBidi" w:hint="cs"/>
          <w:sz w:val="24"/>
          <w:szCs w:val="24"/>
          <w:rtl/>
        </w:rPr>
        <w:t xml:space="preserve"> (נספח 6).</w:t>
      </w:r>
    </w:p>
    <w:p w:rsidR="00F24367" w:rsidRPr="00716E6D" w:rsidRDefault="00F24367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16E6D">
        <w:rPr>
          <w:rFonts w:asciiTheme="minorBidi" w:hAnsiTheme="minorBidi"/>
          <w:b/>
          <w:bCs/>
          <w:sz w:val="24"/>
          <w:szCs w:val="24"/>
          <w:rtl/>
        </w:rPr>
        <w:t>תכנית ניהול סיכונים אינה מחליפה תכנית אישית כוללת</w:t>
      </w:r>
      <w:r w:rsidR="00B002DD">
        <w:rPr>
          <w:rFonts w:asciiTheme="minorBidi" w:hAnsiTheme="minorBidi" w:hint="cs"/>
          <w:b/>
          <w:bCs/>
          <w:sz w:val="24"/>
          <w:szCs w:val="24"/>
          <w:rtl/>
        </w:rPr>
        <w:t xml:space="preserve"> אלא מהווה חלק ממנה</w:t>
      </w:r>
      <w:r w:rsidRPr="00716E6D">
        <w:rPr>
          <w:rFonts w:asciiTheme="minorBidi" w:hAnsiTheme="minorBidi"/>
          <w:b/>
          <w:bCs/>
          <w:sz w:val="24"/>
          <w:szCs w:val="24"/>
          <w:rtl/>
        </w:rPr>
        <w:t>.</w:t>
      </w:r>
    </w:p>
    <w:p w:rsidR="00F24367" w:rsidRDefault="00F24367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213CF4" w:rsidRDefault="00213CF4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213CF4" w:rsidRDefault="00213CF4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213CF4" w:rsidRDefault="00213CF4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213CF4" w:rsidRPr="00B002DD" w:rsidRDefault="00213CF4" w:rsidP="0029509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947782" w:rsidRPr="00C65FF8" w:rsidRDefault="00947782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947782" w:rsidRPr="00213CF4" w:rsidRDefault="00445E1E" w:rsidP="0029509C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213CF4">
        <w:rPr>
          <w:rFonts w:asciiTheme="minorBidi" w:hAnsiTheme="minorBidi"/>
          <w:b/>
          <w:bCs/>
          <w:sz w:val="28"/>
          <w:szCs w:val="28"/>
          <w:rtl/>
        </w:rPr>
        <w:t>9</w:t>
      </w:r>
      <w:r w:rsidR="001F2333" w:rsidRPr="00213CF4">
        <w:rPr>
          <w:rFonts w:asciiTheme="minorBidi" w:hAnsiTheme="minorBidi"/>
          <w:b/>
          <w:bCs/>
          <w:sz w:val="28"/>
          <w:szCs w:val="28"/>
          <w:rtl/>
        </w:rPr>
        <w:t xml:space="preserve">. </w:t>
      </w:r>
      <w:r w:rsidR="00947782" w:rsidRPr="00213CF4">
        <w:rPr>
          <w:rFonts w:asciiTheme="minorBidi" w:hAnsiTheme="minorBidi"/>
          <w:b/>
          <w:bCs/>
          <w:sz w:val="28"/>
          <w:szCs w:val="28"/>
          <w:rtl/>
        </w:rPr>
        <w:t>פיקוח</w:t>
      </w:r>
    </w:p>
    <w:p w:rsidR="00CD0DC9" w:rsidRPr="00C65FF8" w:rsidRDefault="00CD0DC9" w:rsidP="0029509C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CD0DC9" w:rsidRPr="00C65FF8" w:rsidRDefault="00CD0DC9" w:rsidP="0029509C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C65FF8">
        <w:rPr>
          <w:rFonts w:asciiTheme="minorBidi" w:hAnsiTheme="minorBidi"/>
          <w:sz w:val="24"/>
          <w:szCs w:val="24"/>
          <w:rtl/>
        </w:rPr>
        <w:t xml:space="preserve">הפיקוח המחוזי יבדוק קיומה של תכנית אישית בתיק הלקוח, </w:t>
      </w:r>
      <w:r w:rsidR="00AA69C8">
        <w:rPr>
          <w:rFonts w:asciiTheme="minorBidi" w:hAnsiTheme="minorBidi" w:hint="cs"/>
          <w:sz w:val="24"/>
          <w:szCs w:val="24"/>
          <w:rtl/>
        </w:rPr>
        <w:t xml:space="preserve">בהתאם לכללי  המתווה האמורים לעיל, לרבות </w:t>
      </w:r>
      <w:r w:rsidRPr="00C65FF8">
        <w:rPr>
          <w:rFonts w:asciiTheme="minorBidi" w:hAnsiTheme="minorBidi"/>
          <w:sz w:val="24"/>
          <w:szCs w:val="24"/>
          <w:rtl/>
        </w:rPr>
        <w:t>קיום רשומות הנספחים כמפורט וכן תאריכי מילוי</w:t>
      </w:r>
      <w:r w:rsidR="00AA69C8">
        <w:rPr>
          <w:rFonts w:asciiTheme="minorBidi" w:hAnsiTheme="minorBidi" w:hint="cs"/>
          <w:sz w:val="24"/>
          <w:szCs w:val="24"/>
          <w:rtl/>
        </w:rPr>
        <w:t xml:space="preserve">, </w:t>
      </w:r>
      <w:r w:rsidRPr="00C65FF8">
        <w:rPr>
          <w:rFonts w:asciiTheme="minorBidi" w:hAnsiTheme="minorBidi"/>
          <w:sz w:val="24"/>
          <w:szCs w:val="24"/>
          <w:rtl/>
        </w:rPr>
        <w:t>תאריכי ישיבות צוות</w:t>
      </w:r>
      <w:r w:rsidR="00AA69C8">
        <w:rPr>
          <w:rFonts w:asciiTheme="minorBidi" w:hAnsiTheme="minorBidi" w:hint="cs"/>
          <w:sz w:val="24"/>
          <w:szCs w:val="24"/>
          <w:rtl/>
        </w:rPr>
        <w:t xml:space="preserve"> ו</w:t>
      </w:r>
      <w:r w:rsidRPr="00C65FF8">
        <w:rPr>
          <w:rFonts w:asciiTheme="minorBidi" w:hAnsiTheme="minorBidi"/>
          <w:sz w:val="24"/>
          <w:szCs w:val="24"/>
          <w:rtl/>
        </w:rPr>
        <w:t>שיתופו המתועד של הלקוח בכל שלבי התכנית האישית.</w:t>
      </w:r>
      <w:r w:rsidR="00CA1DEE">
        <w:rPr>
          <w:rFonts w:asciiTheme="minorBidi" w:hAnsiTheme="minorBidi" w:hint="cs"/>
          <w:sz w:val="24"/>
          <w:szCs w:val="24"/>
          <w:rtl/>
        </w:rPr>
        <w:t xml:space="preserve"> לגבי תדירות ואופי הבדיקה יוחלט בהמשך. </w:t>
      </w:r>
    </w:p>
    <w:p w:rsidR="00F95E32" w:rsidRPr="00C65FF8" w:rsidRDefault="00F95E32" w:rsidP="00C65FF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:rsidR="004461B1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4461B1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4461B1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4461B1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4461B1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4461B1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4461B1" w:rsidRDefault="004461B1" w:rsidP="004461B1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u w:val="single"/>
          <w:rtl/>
          <w:lang w:eastAsia="he-IL"/>
        </w:rPr>
        <w:t xml:space="preserve"> </w:t>
      </w:r>
    </w:p>
    <w:p w:rsidR="00F95E32" w:rsidRPr="00213CF4" w:rsidRDefault="004461B1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rtl/>
          <w:lang w:eastAsia="he-IL"/>
        </w:rPr>
      </w:pPr>
      <w:r w:rsidRPr="00213CF4">
        <w:rPr>
          <w:rFonts w:asciiTheme="minorBidi" w:eastAsia="Times New Roman" w:hAnsiTheme="minorBidi" w:hint="cs"/>
          <w:b/>
          <w:bCs/>
          <w:sz w:val="28"/>
          <w:szCs w:val="28"/>
          <w:rtl/>
          <w:lang w:eastAsia="he-IL"/>
        </w:rPr>
        <w:t>10</w:t>
      </w:r>
      <w:r w:rsidR="00BF2B89" w:rsidRPr="00213CF4">
        <w:rPr>
          <w:rFonts w:asciiTheme="minorBidi" w:eastAsia="Times New Roman" w:hAnsiTheme="minorBidi"/>
          <w:b/>
          <w:bCs/>
          <w:sz w:val="28"/>
          <w:szCs w:val="28"/>
          <w:rtl/>
          <w:lang w:eastAsia="he-IL"/>
        </w:rPr>
        <w:t>. כלי הערכה וטפסים</w:t>
      </w:r>
    </w:p>
    <w:p w:rsidR="00F95E32" w:rsidRPr="00C65FF8" w:rsidRDefault="00445E1E" w:rsidP="00C65FF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BF2B89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.1</w:t>
      </w:r>
      <w:r w:rsidR="00BF2B89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ריאיון אישי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(נספח מס'1)</w:t>
      </w:r>
      <w:r w:rsidR="00213CF4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.</w:t>
      </w:r>
    </w:p>
    <w:p w:rsidR="003173D4" w:rsidRPr="00C65FF8" w:rsidRDefault="00445E1E" w:rsidP="00C65FF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3173D4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.2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שאלון שביעות רצון (נספח מס' 2)</w:t>
      </w:r>
      <w:r w:rsidR="00213CF4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.</w:t>
      </w:r>
    </w:p>
    <w:p w:rsidR="003173D4" w:rsidRPr="00C65FF8" w:rsidRDefault="00445E1E" w:rsidP="00467D96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3173D4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.3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</w:t>
      </w:r>
      <w:r w:rsidR="00BB69D8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תדריך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למילוי שאלוני</w:t>
      </w:r>
      <w:r w:rsidR="00B56830">
        <w:rPr>
          <w:rFonts w:asciiTheme="minorBidi" w:eastAsia="Times New Roman" w:hAnsiTheme="minorBidi" w:hint="cs"/>
          <w:sz w:val="24"/>
          <w:szCs w:val="24"/>
          <w:lang w:eastAsia="he-IL"/>
        </w:rPr>
        <w:t xml:space="preserve"> 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</w:t>
      </w:r>
      <w:r w:rsidR="00B56830">
        <w:rPr>
          <w:rFonts w:asciiTheme="minorBidi" w:eastAsia="Times New Roman" w:hAnsiTheme="minorBidi" w:hint="cs"/>
          <w:sz w:val="24"/>
          <w:szCs w:val="24"/>
          <w:lang w:eastAsia="he-IL"/>
        </w:rPr>
        <w:t>WHODAS 2.</w:t>
      </w:r>
      <w:r w:rsidR="00B56830">
        <w:rPr>
          <w:rFonts w:asciiTheme="minorBidi" w:eastAsia="Times New Roman" w:hAnsiTheme="minorBidi"/>
          <w:sz w:val="24"/>
          <w:szCs w:val="24"/>
          <w:lang w:eastAsia="he-IL"/>
        </w:rPr>
        <w:t>0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(נספח מס' 3).</w:t>
      </w:r>
    </w:p>
    <w:p w:rsidR="00B56830" w:rsidRDefault="00445E1E" w:rsidP="008C0464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3173D4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 xml:space="preserve">.4 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שאלו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ני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</w:t>
      </w:r>
      <w:r w:rsidR="003173D4" w:rsidRPr="00C65FF8">
        <w:rPr>
          <w:rFonts w:asciiTheme="minorBidi" w:eastAsia="Times New Roman" w:hAnsiTheme="minorBidi"/>
          <w:sz w:val="24"/>
          <w:szCs w:val="24"/>
          <w:lang w:eastAsia="he-IL"/>
        </w:rPr>
        <w:t xml:space="preserve">WHODAS 2.0 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: 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גרסה מלאה 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-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36 פריטים</w:t>
      </w:r>
      <w:r w:rsidR="00B56830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(נספח מס' 4)</w:t>
      </w:r>
    </w:p>
    <w:p w:rsidR="003173D4" w:rsidRPr="00C65FF8" w:rsidRDefault="00B56830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>
        <w:rPr>
          <w:rFonts w:asciiTheme="minorBidi" w:eastAsia="Times New Roman" w:hAnsiTheme="minorBidi" w:hint="cs"/>
          <w:sz w:val="24"/>
          <w:szCs w:val="24"/>
          <w:rtl/>
          <w:lang w:eastAsia="he-IL"/>
        </w:rPr>
        <w:t>1</w:t>
      </w: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0.5</w:t>
      </w:r>
      <w:r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שאלוני </w:t>
      </w:r>
      <w:r>
        <w:rPr>
          <w:rFonts w:asciiTheme="minorBidi" w:eastAsia="Times New Roman" w:hAnsiTheme="minorBidi" w:hint="cs"/>
          <w:sz w:val="24"/>
          <w:szCs w:val="24"/>
          <w:lang w:eastAsia="he-IL"/>
        </w:rPr>
        <w:t>WHODAS</w:t>
      </w:r>
      <w:r>
        <w:rPr>
          <w:rFonts w:asciiTheme="minorBidi" w:eastAsia="Times New Roman" w:hAnsiTheme="minorBidi"/>
          <w:sz w:val="24"/>
          <w:szCs w:val="24"/>
          <w:lang w:eastAsia="he-IL"/>
        </w:rPr>
        <w:t xml:space="preserve"> </w:t>
      </w:r>
      <w:r w:rsidR="00DE2065">
        <w:rPr>
          <w:rFonts w:asciiTheme="minorBidi" w:eastAsia="Times New Roman" w:hAnsiTheme="minorBidi"/>
          <w:sz w:val="24"/>
          <w:szCs w:val="24"/>
          <w:lang w:eastAsia="he-IL"/>
        </w:rPr>
        <w:t>2.0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:</w:t>
      </w:r>
      <w:r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גרסה מקוצרת -12 פריטים (נספח מס'</w:t>
      </w:r>
      <w:r w:rsidR="00DE2065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5 </w:t>
      </w:r>
      <w:r>
        <w:rPr>
          <w:rFonts w:asciiTheme="minorBidi" w:eastAsia="Times New Roman" w:hAnsiTheme="minorBidi" w:hint="cs"/>
          <w:sz w:val="24"/>
          <w:szCs w:val="24"/>
          <w:rtl/>
          <w:lang w:eastAsia="he-IL"/>
        </w:rPr>
        <w:t>).</w:t>
      </w:r>
    </w:p>
    <w:p w:rsidR="003173D4" w:rsidRPr="00C65FF8" w:rsidRDefault="00445E1E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3173D4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.</w:t>
      </w:r>
      <w:r w:rsidR="00421B70">
        <w:rPr>
          <w:rFonts w:asciiTheme="minorBidi" w:eastAsia="Times New Roman" w:hAnsiTheme="minorBidi" w:hint="cs"/>
          <w:b/>
          <w:bCs/>
          <w:sz w:val="24"/>
          <w:szCs w:val="24"/>
          <w:rtl/>
          <w:lang w:eastAsia="he-IL"/>
        </w:rPr>
        <w:t>6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שאלון סביבה 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והנחיות</w:t>
      </w:r>
      <w:r w:rsidR="00674D98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למילוי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</w:t>
      </w:r>
      <w:r w:rsidR="00BB69D8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(נספח מס'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6 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)</w:t>
      </w:r>
      <w:r w:rsidR="00213CF4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.</w:t>
      </w:r>
    </w:p>
    <w:p w:rsidR="003173D4" w:rsidRPr="00C65FF8" w:rsidRDefault="00445E1E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3173D4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.</w:t>
      </w:r>
      <w:r w:rsidR="00421B70">
        <w:rPr>
          <w:rFonts w:asciiTheme="minorBidi" w:eastAsia="Times New Roman" w:hAnsiTheme="minorBidi" w:hint="cs"/>
          <w:b/>
          <w:bCs/>
          <w:sz w:val="24"/>
          <w:szCs w:val="24"/>
          <w:rtl/>
          <w:lang w:eastAsia="he-IL"/>
        </w:rPr>
        <w:t>7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טופס ניהול סיכונים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והנחיות</w:t>
      </w:r>
      <w:r w:rsidR="00674D98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למילוי</w:t>
      </w:r>
      <w:r w:rsidR="00BB69D8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(נספח מס'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7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)</w:t>
      </w:r>
      <w:r w:rsidR="00213CF4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.</w:t>
      </w:r>
    </w:p>
    <w:p w:rsidR="003173D4" w:rsidRDefault="00445E1E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10</w:t>
      </w:r>
      <w:r w:rsidR="003173D4" w:rsidRPr="00421B70"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  <w:t>.</w:t>
      </w:r>
      <w:r w:rsidR="00421B70">
        <w:rPr>
          <w:rFonts w:asciiTheme="minorBidi" w:eastAsia="Times New Roman" w:hAnsiTheme="minorBidi" w:hint="cs"/>
          <w:b/>
          <w:bCs/>
          <w:sz w:val="24"/>
          <w:szCs w:val="24"/>
          <w:rtl/>
          <w:lang w:eastAsia="he-IL"/>
        </w:rPr>
        <w:t>8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 xml:space="preserve"> טופס תכנית אישית (נספח מס'</w:t>
      </w:r>
      <w:r w:rsidR="008F4E99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8</w:t>
      </w:r>
      <w:r w:rsidR="003173D4" w:rsidRPr="00C65FF8">
        <w:rPr>
          <w:rFonts w:asciiTheme="minorBidi" w:eastAsia="Times New Roman" w:hAnsiTheme="minorBidi"/>
          <w:sz w:val="24"/>
          <w:szCs w:val="24"/>
          <w:rtl/>
          <w:lang w:eastAsia="he-IL"/>
        </w:rPr>
        <w:t>)</w:t>
      </w:r>
      <w:r w:rsidR="00213CF4">
        <w:rPr>
          <w:rFonts w:asciiTheme="minorBidi" w:eastAsia="Times New Roman" w:hAnsiTheme="minorBidi" w:hint="cs"/>
          <w:sz w:val="24"/>
          <w:szCs w:val="24"/>
          <w:rtl/>
          <w:lang w:eastAsia="he-IL"/>
        </w:rPr>
        <w:t>.</w:t>
      </w:r>
    </w:p>
    <w:p w:rsidR="0047001D" w:rsidRDefault="00213CF4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  <w:r w:rsidRPr="00213CF4">
        <w:rPr>
          <w:rFonts w:asciiTheme="minorBidi" w:eastAsia="Times New Roman" w:hAnsiTheme="minorBidi" w:hint="cs"/>
          <w:b/>
          <w:bCs/>
          <w:sz w:val="24"/>
          <w:szCs w:val="24"/>
          <w:rtl/>
          <w:lang w:eastAsia="he-IL"/>
        </w:rPr>
        <w:t>10.9</w:t>
      </w:r>
      <w:r w:rsidR="0047001D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שלבי הכנת תכנית אישית </w:t>
      </w:r>
      <w:r w:rsidR="0047001D">
        <w:rPr>
          <w:rFonts w:asciiTheme="minorBidi" w:eastAsia="Times New Roman" w:hAnsiTheme="minorBidi"/>
          <w:sz w:val="24"/>
          <w:szCs w:val="24"/>
          <w:rtl/>
          <w:lang w:eastAsia="he-IL"/>
        </w:rPr>
        <w:t>–</w:t>
      </w:r>
      <w:r w:rsidR="0047001D">
        <w:rPr>
          <w:rFonts w:asciiTheme="minorBidi" w:eastAsia="Times New Roman" w:hAnsiTheme="minorBidi" w:hint="cs"/>
          <w:sz w:val="24"/>
          <w:szCs w:val="24"/>
          <w:rtl/>
          <w:lang w:eastAsia="he-IL"/>
        </w:rPr>
        <w:t xml:space="preserve"> טבלה מרכזת</w:t>
      </w:r>
      <w:r>
        <w:rPr>
          <w:rFonts w:asciiTheme="minorBidi" w:eastAsia="Times New Roman" w:hAnsiTheme="minorBidi" w:hint="cs"/>
          <w:sz w:val="24"/>
          <w:szCs w:val="24"/>
          <w:rtl/>
          <w:lang w:eastAsia="he-IL"/>
        </w:rPr>
        <w:t>.</w:t>
      </w:r>
    </w:p>
    <w:p w:rsidR="0047001D" w:rsidRDefault="0047001D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:rsidR="0047001D" w:rsidRPr="00C65FF8" w:rsidRDefault="0047001D" w:rsidP="008F4E99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:rsidR="00B51985" w:rsidRDefault="00B51985" w:rsidP="00C65FF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:rsidR="00421B70" w:rsidRDefault="00421B70" w:rsidP="00C65FF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:rsidR="00421B70" w:rsidRPr="00C65FF8" w:rsidRDefault="00421B70" w:rsidP="00C65FF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:rsidR="00DD2389" w:rsidRDefault="00DD2389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DD2389" w:rsidRDefault="00DD2389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DD2389" w:rsidRDefault="00DD2389" w:rsidP="00C65FF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:rsidR="00D513C9" w:rsidRDefault="00D513C9" w:rsidP="00144155">
      <w:pPr>
        <w:rPr>
          <w:sz w:val="28"/>
          <w:szCs w:val="28"/>
          <w:u w:val="single"/>
          <w:rtl/>
        </w:rPr>
      </w:pPr>
    </w:p>
    <w:p w:rsidR="00D513C9" w:rsidRDefault="00D513C9" w:rsidP="00144155">
      <w:pPr>
        <w:rPr>
          <w:sz w:val="28"/>
          <w:szCs w:val="28"/>
          <w:u w:val="single"/>
          <w:rtl/>
        </w:rPr>
      </w:pPr>
    </w:p>
    <w:p w:rsidR="00D513C9" w:rsidRDefault="00D513C9" w:rsidP="00144155">
      <w:pPr>
        <w:rPr>
          <w:sz w:val="28"/>
          <w:szCs w:val="28"/>
          <w:u w:val="single"/>
          <w:rtl/>
        </w:rPr>
      </w:pPr>
    </w:p>
    <w:p w:rsidR="00D513C9" w:rsidRDefault="00D513C9" w:rsidP="00144155">
      <w:pPr>
        <w:rPr>
          <w:sz w:val="28"/>
          <w:szCs w:val="28"/>
          <w:u w:val="single"/>
          <w:rtl/>
        </w:rPr>
      </w:pPr>
    </w:p>
    <w:p w:rsidR="004461B1" w:rsidRDefault="004461B1" w:rsidP="00144155">
      <w:pPr>
        <w:rPr>
          <w:sz w:val="28"/>
          <w:szCs w:val="28"/>
          <w:u w:val="single"/>
          <w:rtl/>
        </w:rPr>
      </w:pPr>
    </w:p>
    <w:p w:rsidR="004461B1" w:rsidRDefault="004461B1" w:rsidP="00144155">
      <w:pPr>
        <w:rPr>
          <w:sz w:val="28"/>
          <w:szCs w:val="28"/>
          <w:u w:val="single"/>
          <w:rtl/>
        </w:rPr>
      </w:pPr>
    </w:p>
    <w:p w:rsidR="00144155" w:rsidRPr="00213CF4" w:rsidRDefault="00144155" w:rsidP="00144155">
      <w:pPr>
        <w:rPr>
          <w:b/>
          <w:bCs/>
          <w:sz w:val="28"/>
          <w:szCs w:val="28"/>
          <w:rtl/>
        </w:rPr>
      </w:pPr>
      <w:r w:rsidRPr="00213CF4">
        <w:rPr>
          <w:rFonts w:hint="cs"/>
          <w:b/>
          <w:bCs/>
          <w:sz w:val="28"/>
          <w:szCs w:val="28"/>
          <w:rtl/>
        </w:rPr>
        <w:t>ביבליוגרפיה</w:t>
      </w:r>
    </w:p>
    <w:p w:rsidR="00144155" w:rsidRDefault="00144155" w:rsidP="00144155">
      <w:pPr>
        <w:rPr>
          <w:sz w:val="28"/>
          <w:szCs w:val="28"/>
          <w:u w:val="single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proofErr w:type="spellStart"/>
      <w:r w:rsidRPr="00F95928">
        <w:rPr>
          <w:rFonts w:hint="cs"/>
          <w:sz w:val="24"/>
          <w:szCs w:val="24"/>
          <w:rtl/>
        </w:rPr>
        <w:t>אלישר</w:t>
      </w:r>
      <w:proofErr w:type="spellEnd"/>
      <w:r w:rsidRPr="00F95928">
        <w:rPr>
          <w:rFonts w:hint="cs"/>
          <w:sz w:val="24"/>
          <w:szCs w:val="24"/>
          <w:rtl/>
        </w:rPr>
        <w:t xml:space="preserve">, ש. הקשר בין מידת האוטונומיה האישית לבין חומרת המוגבלות הפיזית ורמת ההסתגלות התפקודית בתחומי חיים שונים אצל בני אדם עם נכות פיזית. מכון </w:t>
      </w:r>
      <w:proofErr w:type="spellStart"/>
      <w:r w:rsidRPr="00F95928">
        <w:rPr>
          <w:rFonts w:hint="cs"/>
          <w:sz w:val="24"/>
          <w:szCs w:val="24"/>
          <w:rtl/>
        </w:rPr>
        <w:t>ברוקדייל</w:t>
      </w:r>
      <w:proofErr w:type="spellEnd"/>
      <w:r w:rsidRPr="00F95928">
        <w:rPr>
          <w:rFonts w:hint="cs"/>
          <w:sz w:val="24"/>
          <w:szCs w:val="24"/>
          <w:rtl/>
        </w:rPr>
        <w:t>; 2007.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proofErr w:type="spellStart"/>
      <w:r w:rsidRPr="00F95928">
        <w:rPr>
          <w:rFonts w:hint="cs"/>
          <w:sz w:val="24"/>
          <w:szCs w:val="24"/>
          <w:rtl/>
        </w:rPr>
        <w:t>ארסלאן</w:t>
      </w:r>
      <w:proofErr w:type="spellEnd"/>
      <w:r w:rsidRPr="00F95928">
        <w:rPr>
          <w:rFonts w:hint="cs"/>
          <w:sz w:val="24"/>
          <w:szCs w:val="24"/>
          <w:rtl/>
        </w:rPr>
        <w:t xml:space="preserve">, מ. אוריינטציית העתיד והנחישות העצמית של מתבגרים ערבים עם נכות התפתחותית בהשוואה לאוריינטציית העתיד המובנית של הורי המתבגרים האלה בהקשר של דפוס ההורות </w:t>
      </w:r>
      <w:r w:rsidRPr="00F95928">
        <w:rPr>
          <w:sz w:val="24"/>
          <w:szCs w:val="24"/>
          <w:rtl/>
        </w:rPr>
        <w:t>–</w:t>
      </w:r>
      <w:r w:rsidRPr="00F95928">
        <w:rPr>
          <w:rFonts w:hint="cs"/>
          <w:sz w:val="24"/>
          <w:szCs w:val="24"/>
          <w:rtl/>
        </w:rPr>
        <w:t xml:space="preserve"> חיבור לשם קבלת תואר דוקטור לפילוסופיה; אוניברסיטת חיפה;2012.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r w:rsidRPr="00F95928">
        <w:rPr>
          <w:rFonts w:hint="cs"/>
          <w:sz w:val="24"/>
          <w:szCs w:val="24"/>
          <w:rtl/>
        </w:rPr>
        <w:t>האומות המאוחדות. האמנה בדבר זכויותיהם של אנשים עם מוגבלויות; 2006.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</w:rPr>
      </w:pPr>
      <w:proofErr w:type="spellStart"/>
      <w:r w:rsidRPr="00F95928">
        <w:rPr>
          <w:rFonts w:hint="cs"/>
          <w:sz w:val="24"/>
          <w:szCs w:val="24"/>
          <w:rtl/>
        </w:rPr>
        <w:t>וורנר,ש</w:t>
      </w:r>
      <w:proofErr w:type="spellEnd"/>
      <w:r w:rsidRPr="00F95928">
        <w:rPr>
          <w:rFonts w:hint="cs"/>
          <w:sz w:val="24"/>
          <w:szCs w:val="24"/>
          <w:rtl/>
        </w:rPr>
        <w:t xml:space="preserve">., </w:t>
      </w:r>
      <w:proofErr w:type="spellStart"/>
      <w:r w:rsidRPr="00F95928">
        <w:rPr>
          <w:rFonts w:hint="cs"/>
          <w:sz w:val="24"/>
          <w:szCs w:val="24"/>
          <w:rtl/>
        </w:rPr>
        <w:t>לוונגרוב</w:t>
      </w:r>
      <w:proofErr w:type="spellEnd"/>
      <w:r w:rsidRPr="00F95928">
        <w:rPr>
          <w:rFonts w:hint="cs"/>
          <w:sz w:val="24"/>
          <w:szCs w:val="24"/>
          <w:rtl/>
        </w:rPr>
        <w:t xml:space="preserve"> ר. אפוטרופסות, אוטונומיה, קבלת החלטות נתמכת והזיקה ביניהן: כיצד הם נתפסים על ידי אנשים עם מוגבלות שכלית, אנשים עם מוגבלות נפשית והורים לאנשים</w:t>
      </w:r>
      <w:r w:rsidRPr="00F95928">
        <w:rPr>
          <w:rFonts w:hint="cs"/>
          <w:sz w:val="24"/>
          <w:szCs w:val="24"/>
          <w:u w:val="single"/>
          <w:rtl/>
        </w:rPr>
        <w:t xml:space="preserve"> עם מוגבלות</w:t>
      </w:r>
      <w:r w:rsidRPr="00F95928">
        <w:rPr>
          <w:rFonts w:hint="cs"/>
          <w:sz w:val="24"/>
          <w:szCs w:val="24"/>
          <w:rtl/>
        </w:rPr>
        <w:t>; האוניברסיטה העברית; 2016.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r w:rsidRPr="00F95928">
        <w:rPr>
          <w:rFonts w:hint="cs"/>
          <w:sz w:val="24"/>
          <w:szCs w:val="24"/>
          <w:rtl/>
        </w:rPr>
        <w:t>חוק הכשרות המשפטית והאפוטרופסות תשכ"ב 1962. תיקון מס' ,18 (2016) סעיף 33 א.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r w:rsidRPr="00F95928">
        <w:rPr>
          <w:rFonts w:hint="cs"/>
          <w:sz w:val="24"/>
          <w:szCs w:val="24"/>
          <w:rtl/>
        </w:rPr>
        <w:t>חוק יסוד; כבוד האדם וחירותו. 1992.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r w:rsidRPr="00F95928">
        <w:rPr>
          <w:rFonts w:hint="cs"/>
          <w:sz w:val="24"/>
          <w:szCs w:val="24"/>
          <w:rtl/>
        </w:rPr>
        <w:t>חוק שוויון זכויות לאנשים עם מוגבלות 1998.</w:t>
      </w:r>
    </w:p>
    <w:p w:rsidR="00A879CC" w:rsidRDefault="00A879CC" w:rsidP="00144155">
      <w:pPr>
        <w:spacing w:line="360" w:lineRule="auto"/>
        <w:rPr>
          <w:rFonts w:ascii="David" w:eastAsia="Calibri" w:hAnsi="David" w:cs="David"/>
          <w:sz w:val="24"/>
          <w:szCs w:val="24"/>
          <w:rtl/>
        </w:rPr>
      </w:pPr>
    </w:p>
    <w:p w:rsidR="00144155" w:rsidRDefault="00144155" w:rsidP="00144155">
      <w:pPr>
        <w:spacing w:line="360" w:lineRule="auto"/>
        <w:rPr>
          <w:rFonts w:ascii="David" w:eastAsia="Calibri" w:hAnsi="David" w:cs="David"/>
          <w:sz w:val="24"/>
          <w:szCs w:val="24"/>
          <w:rtl/>
        </w:rPr>
      </w:pPr>
      <w:r w:rsidRPr="00F95928">
        <w:rPr>
          <w:rFonts w:ascii="David" w:eastAsia="Calibri" w:hAnsi="David" w:cs="David"/>
          <w:sz w:val="24"/>
          <w:szCs w:val="24"/>
          <w:rtl/>
        </w:rPr>
        <w:t xml:space="preserve">יאלום, א. (2011). פסיכותרפיה אקזיסטנציאליסטית, הוצאת מאגנס, </w:t>
      </w:r>
      <w:r w:rsidRPr="00F95928">
        <w:rPr>
          <w:rFonts w:ascii="David" w:eastAsia="Calibri" w:hAnsi="David" w:cs="David" w:hint="cs"/>
          <w:sz w:val="24"/>
          <w:szCs w:val="24"/>
          <w:rtl/>
        </w:rPr>
        <w:t>האוניברסיטה העברית, ירושלים.</w:t>
      </w:r>
    </w:p>
    <w:p w:rsidR="00B002DD" w:rsidRPr="00F95928" w:rsidRDefault="00B002DD" w:rsidP="00451523">
      <w:pPr>
        <w:spacing w:line="36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 w:hint="cs"/>
          <w:sz w:val="24"/>
          <w:szCs w:val="24"/>
          <w:rtl/>
        </w:rPr>
        <w:t>משרד העבודה והרווחה, 2018. דניאל נ. שמיס מ. המודל הביו-פסיכוסוציאלי ושירות מוכוון אדם.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  <w:r w:rsidRPr="00F95928">
        <w:rPr>
          <w:rFonts w:hint="cs"/>
          <w:sz w:val="24"/>
          <w:szCs w:val="24"/>
          <w:rtl/>
        </w:rPr>
        <w:t>רוזנברג, ל. 2010. "גורמים אישיים וסביבתיים המנבאים את השתתפותם בחיי היומיום של ילדי הגן"</w:t>
      </w:r>
      <w:r w:rsidRPr="00F95928">
        <w:rPr>
          <w:sz w:val="24"/>
          <w:szCs w:val="24"/>
        </w:rPr>
        <w:t xml:space="preserve"> </w:t>
      </w:r>
      <w:r w:rsidRPr="00F95928">
        <w:rPr>
          <w:rFonts w:hint="cs"/>
          <w:sz w:val="24"/>
          <w:szCs w:val="24"/>
          <w:rtl/>
        </w:rPr>
        <w:t xml:space="preserve"> - חיבור לשם קבלת תואר "דוקטור לפילוסופיה", אוניברסיטת תל אביב;2010.</w:t>
      </w:r>
    </w:p>
    <w:p w:rsidR="00A879CC" w:rsidRDefault="00A879CC" w:rsidP="00144155">
      <w:pPr>
        <w:spacing w:line="360" w:lineRule="auto"/>
        <w:rPr>
          <w:sz w:val="24"/>
          <w:szCs w:val="24"/>
          <w:rtl/>
        </w:rPr>
      </w:pPr>
    </w:p>
    <w:p w:rsidR="00144155" w:rsidRDefault="00144155" w:rsidP="00144155">
      <w:pPr>
        <w:spacing w:line="360" w:lineRule="auto"/>
        <w:rPr>
          <w:sz w:val="24"/>
          <w:szCs w:val="24"/>
          <w:rtl/>
        </w:rPr>
      </w:pPr>
      <w:r w:rsidRPr="00F95928">
        <w:rPr>
          <w:rFonts w:hint="cs"/>
          <w:sz w:val="24"/>
          <w:szCs w:val="24"/>
          <w:rtl/>
        </w:rPr>
        <w:t>פרנקל, ו. האדם מחפש משמעות, תל אביב: דביר, 1970.</w:t>
      </w:r>
    </w:p>
    <w:p w:rsidR="00395191" w:rsidRDefault="00395191" w:rsidP="00144155">
      <w:pPr>
        <w:spacing w:line="360" w:lineRule="auto"/>
        <w:rPr>
          <w:sz w:val="24"/>
          <w:szCs w:val="24"/>
          <w:rtl/>
        </w:rPr>
      </w:pPr>
    </w:p>
    <w:p w:rsidR="00395191" w:rsidRDefault="00395191" w:rsidP="00144155">
      <w:pPr>
        <w:spacing w:line="360" w:lineRule="auto"/>
        <w:rPr>
          <w:sz w:val="24"/>
          <w:szCs w:val="24"/>
          <w:rtl/>
        </w:rPr>
      </w:pPr>
    </w:p>
    <w:p w:rsidR="00395191" w:rsidRDefault="00395191" w:rsidP="00144155">
      <w:pPr>
        <w:spacing w:line="360" w:lineRule="auto"/>
        <w:rPr>
          <w:sz w:val="24"/>
          <w:szCs w:val="24"/>
          <w:rtl/>
        </w:rPr>
      </w:pPr>
    </w:p>
    <w:p w:rsidR="00395191" w:rsidRDefault="00395191" w:rsidP="00144155">
      <w:pPr>
        <w:spacing w:line="360" w:lineRule="auto"/>
        <w:rPr>
          <w:sz w:val="24"/>
          <w:szCs w:val="24"/>
          <w:rtl/>
        </w:rPr>
      </w:pPr>
    </w:p>
    <w:p w:rsidR="00395191" w:rsidRDefault="00395191" w:rsidP="00144155">
      <w:pPr>
        <w:spacing w:line="360" w:lineRule="auto"/>
        <w:rPr>
          <w:sz w:val="24"/>
          <w:szCs w:val="24"/>
          <w:rtl/>
        </w:rPr>
      </w:pPr>
    </w:p>
    <w:p w:rsidR="00395191" w:rsidRDefault="00395191" w:rsidP="00144155">
      <w:pPr>
        <w:spacing w:line="360" w:lineRule="auto"/>
        <w:rPr>
          <w:sz w:val="24"/>
          <w:szCs w:val="24"/>
          <w:rtl/>
        </w:rPr>
      </w:pPr>
    </w:p>
    <w:p w:rsidR="005F2041" w:rsidRPr="00D747EB" w:rsidRDefault="005F2041" w:rsidP="00D747EB">
      <w:pPr>
        <w:spacing w:line="360" w:lineRule="auto"/>
        <w:jc w:val="right"/>
        <w:rPr>
          <w:sz w:val="24"/>
          <w:szCs w:val="24"/>
          <w:rtl/>
        </w:rPr>
      </w:pPr>
      <w:proofErr w:type="spellStart"/>
      <w:proofErr w:type="gramStart"/>
      <w:r>
        <w:rPr>
          <w:rFonts w:hint="cs"/>
          <w:sz w:val="24"/>
          <w:szCs w:val="24"/>
        </w:rPr>
        <w:lastRenderedPageBreak/>
        <w:t>A</w:t>
      </w:r>
      <w:r>
        <w:rPr>
          <w:sz w:val="24"/>
          <w:szCs w:val="24"/>
        </w:rPr>
        <w:t>rokiasamy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C.V. A theory for rehabilitation. Rehabilitation Education; 1993.</w:t>
      </w:r>
    </w:p>
    <w:p w:rsidR="00144155" w:rsidRPr="00F95928" w:rsidRDefault="00144155" w:rsidP="00144155">
      <w:pPr>
        <w:jc w:val="right"/>
        <w:rPr>
          <w:sz w:val="24"/>
          <w:szCs w:val="24"/>
          <w:rtl/>
        </w:rPr>
      </w:pPr>
      <w:proofErr w:type="spellStart"/>
      <w:r w:rsidRPr="00D747EB">
        <w:rPr>
          <w:sz w:val="24"/>
          <w:szCs w:val="24"/>
        </w:rPr>
        <w:t>Bigby</w:t>
      </w:r>
      <w:proofErr w:type="spellEnd"/>
      <w:r w:rsidRPr="00D747EB">
        <w:rPr>
          <w:sz w:val="24"/>
          <w:szCs w:val="24"/>
        </w:rPr>
        <w:t xml:space="preserve"> C,</w:t>
      </w:r>
      <w:r w:rsidR="005F2041">
        <w:rPr>
          <w:sz w:val="24"/>
          <w:szCs w:val="24"/>
        </w:rPr>
        <w:t xml:space="preserve"> </w:t>
      </w:r>
      <w:r w:rsidRPr="00D747EB">
        <w:rPr>
          <w:sz w:val="24"/>
          <w:szCs w:val="24"/>
        </w:rPr>
        <w:t xml:space="preserve">Whiteside M, Douglas J. Providing support for decision </w:t>
      </w:r>
      <w:r w:rsidRPr="005F2041">
        <w:rPr>
          <w:sz w:val="24"/>
          <w:szCs w:val="24"/>
        </w:rPr>
        <w:t>making for adults</w:t>
      </w:r>
      <w:r w:rsidRPr="00F95928">
        <w:rPr>
          <w:sz w:val="24"/>
          <w:szCs w:val="24"/>
        </w:rPr>
        <w:t xml:space="preserve"> with disabilities. Journal of Intellectual &amp;Developmental Disabilities 2017.</w:t>
      </w:r>
    </w:p>
    <w:p w:rsidR="005F2041" w:rsidRDefault="005F2041" w:rsidP="00144155">
      <w:pPr>
        <w:jc w:val="right"/>
        <w:rPr>
          <w:rFonts w:eastAsia="Calibri" w:cs="David"/>
          <w:sz w:val="24"/>
          <w:szCs w:val="24"/>
        </w:rPr>
      </w:pPr>
    </w:p>
    <w:p w:rsidR="00144155" w:rsidRPr="00F95928" w:rsidRDefault="00144155" w:rsidP="00144155">
      <w:pPr>
        <w:jc w:val="right"/>
        <w:rPr>
          <w:rFonts w:cs="David"/>
          <w:sz w:val="24"/>
          <w:szCs w:val="24"/>
        </w:rPr>
      </w:pPr>
      <w:r w:rsidRPr="00F95928">
        <w:rPr>
          <w:rFonts w:eastAsia="Calibri" w:cs="David"/>
          <w:sz w:val="24"/>
          <w:szCs w:val="24"/>
        </w:rPr>
        <w:t>Cummins, R.A &amp; Lau, A.L.D (2006). Personal Well Being Index (4</w:t>
      </w:r>
      <w:r w:rsidRPr="00F95928">
        <w:rPr>
          <w:rFonts w:eastAsia="Calibri" w:cs="David"/>
          <w:sz w:val="24"/>
          <w:szCs w:val="24"/>
          <w:vertAlign w:val="superscript"/>
        </w:rPr>
        <w:t>th</w:t>
      </w:r>
      <w:r w:rsidRPr="00F95928">
        <w:rPr>
          <w:rFonts w:eastAsia="Calibri" w:cs="David"/>
          <w:sz w:val="24"/>
          <w:szCs w:val="24"/>
        </w:rPr>
        <w:t>ed.). Melbourne Center on Quality of Life, Deakin University.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  <w:rtl/>
        </w:rPr>
      </w:pPr>
      <w:proofErr w:type="spellStart"/>
      <w:r w:rsidRPr="00F95928">
        <w:rPr>
          <w:rFonts w:hint="cs"/>
          <w:sz w:val="24"/>
          <w:szCs w:val="24"/>
        </w:rPr>
        <w:t>C</w:t>
      </w:r>
      <w:r w:rsidRPr="00F95928">
        <w:rPr>
          <w:sz w:val="24"/>
          <w:szCs w:val="24"/>
        </w:rPr>
        <w:t>ardol</w:t>
      </w:r>
      <w:proofErr w:type="spellEnd"/>
      <w:r w:rsidRPr="00F95928">
        <w:rPr>
          <w:sz w:val="24"/>
          <w:szCs w:val="24"/>
        </w:rPr>
        <w:t xml:space="preserve"> M, de Hannah R.J, </w:t>
      </w:r>
      <w:proofErr w:type="spellStart"/>
      <w:r w:rsidRPr="00F95928">
        <w:rPr>
          <w:sz w:val="24"/>
          <w:szCs w:val="24"/>
        </w:rPr>
        <w:t>Barled</w:t>
      </w:r>
      <w:proofErr w:type="spellEnd"/>
      <w:r w:rsidRPr="00F95928">
        <w:rPr>
          <w:sz w:val="24"/>
          <w:szCs w:val="24"/>
        </w:rPr>
        <w:t xml:space="preserve"> A , </w:t>
      </w:r>
      <w:proofErr w:type="spellStart"/>
      <w:r w:rsidRPr="00F95928">
        <w:rPr>
          <w:sz w:val="24"/>
          <w:szCs w:val="24"/>
        </w:rPr>
        <w:t>Geertrudis</w:t>
      </w:r>
      <w:proofErr w:type="spellEnd"/>
      <w:r w:rsidRPr="00F95928">
        <w:rPr>
          <w:sz w:val="24"/>
          <w:szCs w:val="24"/>
        </w:rPr>
        <w:t xml:space="preserve"> A.M, Imelda J.M. Psychometric properties of the impact on participation and autonomy questionnaire. American Congress of Rehabilitation Medicine and the American academy of Physical Medicine and Rehabilitation; 2001.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  <w:rtl/>
        </w:rPr>
      </w:pPr>
      <w:r w:rsidRPr="00F95928">
        <w:rPr>
          <w:sz w:val="24"/>
          <w:szCs w:val="24"/>
        </w:rPr>
        <w:t>Gordon Jacobs Paul. Potential Maximization: Towards a micro –sociological approach in disability studies. Disabilities Studies Quarterly; 2002.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  <w:r w:rsidRPr="00F95928">
        <w:rPr>
          <w:rFonts w:hint="cs"/>
          <w:sz w:val="24"/>
          <w:szCs w:val="24"/>
        </w:rPr>
        <w:t>I</w:t>
      </w:r>
      <w:r w:rsidRPr="00F95928">
        <w:rPr>
          <w:sz w:val="24"/>
          <w:szCs w:val="24"/>
        </w:rPr>
        <w:t xml:space="preserve">nstitute of Medicine. Enabling America: Assessing the role of rehabilitation science and engineering. The National Academy of Sciences, Engineering and Medicine; 2001. 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  <w:proofErr w:type="spellStart"/>
      <w:r w:rsidRPr="00F95928">
        <w:rPr>
          <w:sz w:val="24"/>
          <w:szCs w:val="24"/>
        </w:rPr>
        <w:t>Kuprieieva</w:t>
      </w:r>
      <w:proofErr w:type="spellEnd"/>
      <w:r w:rsidRPr="00F95928">
        <w:rPr>
          <w:sz w:val="24"/>
          <w:szCs w:val="24"/>
        </w:rPr>
        <w:t xml:space="preserve"> O. Psychological characteristics of self -realization of students with disabilities. Social welfare Interdisciplinary approach; 2015.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  <w:proofErr w:type="spellStart"/>
      <w:r w:rsidRPr="00F95928">
        <w:rPr>
          <w:rFonts w:hint="cs"/>
          <w:sz w:val="24"/>
          <w:szCs w:val="24"/>
        </w:rPr>
        <w:t>L</w:t>
      </w:r>
      <w:r w:rsidRPr="00F95928">
        <w:rPr>
          <w:sz w:val="24"/>
          <w:szCs w:val="24"/>
        </w:rPr>
        <w:t>agadien</w:t>
      </w:r>
      <w:proofErr w:type="spellEnd"/>
      <w:r w:rsidRPr="00F95928">
        <w:rPr>
          <w:sz w:val="24"/>
          <w:szCs w:val="24"/>
        </w:rPr>
        <w:t>, F. The power of potential of people with disabilities. Independent Living Institute; 1993.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  <w:rtl/>
        </w:rPr>
      </w:pPr>
      <w:proofErr w:type="spellStart"/>
      <w:r w:rsidRPr="00F95928">
        <w:rPr>
          <w:sz w:val="24"/>
          <w:szCs w:val="24"/>
        </w:rPr>
        <w:t>Murugami</w:t>
      </w:r>
      <w:proofErr w:type="spellEnd"/>
      <w:r w:rsidRPr="00F95928">
        <w:rPr>
          <w:sz w:val="24"/>
          <w:szCs w:val="24"/>
        </w:rPr>
        <w:t xml:space="preserve"> M, Disability and identity/ Disability Studies Quarterly; 2009.</w:t>
      </w:r>
    </w:p>
    <w:p w:rsidR="005F2041" w:rsidRDefault="005F2041" w:rsidP="00144155">
      <w:pPr>
        <w:spacing w:after="200"/>
        <w:jc w:val="right"/>
        <w:rPr>
          <w:rFonts w:eastAsia="Calibri" w:cs="Arial"/>
          <w:sz w:val="24"/>
          <w:szCs w:val="24"/>
        </w:rPr>
      </w:pPr>
    </w:p>
    <w:p w:rsidR="00144155" w:rsidRPr="00F95928" w:rsidRDefault="00144155" w:rsidP="00144155">
      <w:pPr>
        <w:spacing w:after="200"/>
        <w:jc w:val="right"/>
        <w:rPr>
          <w:sz w:val="24"/>
          <w:szCs w:val="24"/>
          <w:rtl/>
        </w:rPr>
      </w:pPr>
      <w:r w:rsidRPr="00F95928">
        <w:rPr>
          <w:rFonts w:eastAsia="Calibri" w:cs="Arial"/>
          <w:sz w:val="24"/>
          <w:szCs w:val="24"/>
        </w:rPr>
        <w:t>Maslow, A.H</w:t>
      </w:r>
      <w:proofErr w:type="gramStart"/>
      <w:r w:rsidRPr="00F95928">
        <w:rPr>
          <w:rFonts w:eastAsia="Calibri" w:cs="Arial"/>
          <w:sz w:val="24"/>
          <w:szCs w:val="24"/>
        </w:rPr>
        <w:t>.(</w:t>
      </w:r>
      <w:proofErr w:type="gramEnd"/>
      <w:r w:rsidRPr="00F95928">
        <w:rPr>
          <w:rFonts w:eastAsia="Calibri" w:cs="Arial"/>
          <w:sz w:val="24"/>
          <w:szCs w:val="24"/>
        </w:rPr>
        <w:t xml:space="preserve">1962). Towards a Psychology of Being. Princeton: D Van </w:t>
      </w:r>
      <w:proofErr w:type="spellStart"/>
      <w:r w:rsidRPr="00F95928">
        <w:rPr>
          <w:rFonts w:eastAsia="Calibri" w:cs="Arial"/>
          <w:sz w:val="24"/>
          <w:szCs w:val="24"/>
        </w:rPr>
        <w:t>Nostrand</w:t>
      </w:r>
      <w:proofErr w:type="spellEnd"/>
      <w:r w:rsidRPr="00F95928">
        <w:rPr>
          <w:rFonts w:eastAsia="Calibri" w:cs="Arial"/>
          <w:sz w:val="24"/>
          <w:szCs w:val="24"/>
        </w:rPr>
        <w:t xml:space="preserve"> Company</w:t>
      </w:r>
      <w:r w:rsidRPr="00F95928">
        <w:rPr>
          <w:rFonts w:ascii="Calibri" w:eastAsia="Calibri" w:hAnsi="Calibri" w:cs="Arial"/>
          <w:sz w:val="24"/>
          <w:szCs w:val="24"/>
        </w:rPr>
        <w:t xml:space="preserve">. </w:t>
      </w:r>
    </w:p>
    <w:p w:rsidR="00144155" w:rsidRPr="00F95928" w:rsidRDefault="00144155" w:rsidP="00144155">
      <w:pPr>
        <w:jc w:val="right"/>
        <w:rPr>
          <w:sz w:val="24"/>
          <w:szCs w:val="24"/>
        </w:rPr>
      </w:pPr>
      <w:proofErr w:type="spellStart"/>
      <w:r w:rsidRPr="00F95928">
        <w:rPr>
          <w:sz w:val="24"/>
          <w:szCs w:val="24"/>
        </w:rPr>
        <w:t>Parvaneh</w:t>
      </w:r>
      <w:proofErr w:type="spellEnd"/>
      <w:r w:rsidRPr="00F95928">
        <w:rPr>
          <w:sz w:val="24"/>
          <w:szCs w:val="24"/>
        </w:rPr>
        <w:t xml:space="preserve">, R, </w:t>
      </w:r>
      <w:proofErr w:type="spellStart"/>
      <w:r w:rsidRPr="00F95928">
        <w:rPr>
          <w:sz w:val="24"/>
          <w:szCs w:val="24"/>
        </w:rPr>
        <w:t>Glendin</w:t>
      </w:r>
      <w:proofErr w:type="spellEnd"/>
      <w:r w:rsidRPr="00F95928">
        <w:rPr>
          <w:sz w:val="24"/>
          <w:szCs w:val="24"/>
        </w:rPr>
        <w:t xml:space="preserve"> C. Choice: What When and Why? Exploring the importance of choice to disabled people. SPRU: Social Policy Research Unit. The University of York; 2009.</w:t>
      </w:r>
    </w:p>
    <w:p w:rsidR="005F2041" w:rsidRDefault="005F2041" w:rsidP="00144155">
      <w:pPr>
        <w:spacing w:after="200"/>
        <w:jc w:val="right"/>
        <w:rPr>
          <w:rFonts w:ascii="Rockwell" w:hAnsi="Rockwell"/>
          <w:sz w:val="24"/>
          <w:szCs w:val="24"/>
        </w:rPr>
      </w:pPr>
    </w:p>
    <w:p w:rsidR="00144155" w:rsidRPr="00F95928" w:rsidRDefault="00144155" w:rsidP="00144155">
      <w:pPr>
        <w:spacing w:after="200"/>
        <w:jc w:val="right"/>
        <w:rPr>
          <w:sz w:val="24"/>
          <w:szCs w:val="24"/>
          <w:rtl/>
        </w:rPr>
      </w:pPr>
      <w:r w:rsidRPr="00F95928">
        <w:rPr>
          <w:rFonts w:ascii="Rockwell" w:eastAsia="Calibri" w:hAnsi="Rockwell" w:cs="Arial"/>
          <w:sz w:val="24"/>
          <w:szCs w:val="24"/>
        </w:rPr>
        <w:t xml:space="preserve">Rogers, C.R. (1951). Client-Centered Therapy; its current practice, implications, and theory. Oxford, England: Houghton </w:t>
      </w:r>
      <w:proofErr w:type="spellStart"/>
      <w:r w:rsidRPr="00F95928">
        <w:rPr>
          <w:rFonts w:ascii="Rockwell" w:eastAsia="Calibri" w:hAnsi="Rockwell" w:cs="Arial"/>
          <w:sz w:val="24"/>
          <w:szCs w:val="24"/>
        </w:rPr>
        <w:t>Miffin</w:t>
      </w:r>
      <w:proofErr w:type="spellEnd"/>
      <w:r w:rsidRPr="00F95928">
        <w:rPr>
          <w:rFonts w:ascii="Rockwell" w:eastAsia="Calibri" w:hAnsi="Rockwell" w:cs="Arial"/>
          <w:sz w:val="24"/>
          <w:szCs w:val="24"/>
        </w:rPr>
        <w:t xml:space="preserve">. </w:t>
      </w:r>
    </w:p>
    <w:p w:rsidR="00144155" w:rsidRPr="00F95928" w:rsidRDefault="00144155" w:rsidP="00144155">
      <w:pPr>
        <w:jc w:val="right"/>
        <w:rPr>
          <w:sz w:val="24"/>
          <w:szCs w:val="24"/>
        </w:rPr>
      </w:pPr>
      <w:r w:rsidRPr="00F95928">
        <w:rPr>
          <w:sz w:val="24"/>
          <w:szCs w:val="24"/>
        </w:rPr>
        <w:t xml:space="preserve">  </w:t>
      </w:r>
    </w:p>
    <w:p w:rsidR="00144155" w:rsidRPr="00F95928" w:rsidRDefault="00144155" w:rsidP="00144155">
      <w:pPr>
        <w:jc w:val="right"/>
        <w:rPr>
          <w:sz w:val="24"/>
          <w:szCs w:val="24"/>
        </w:rPr>
      </w:pPr>
      <w:r w:rsidRPr="00F95928">
        <w:rPr>
          <w:sz w:val="24"/>
          <w:szCs w:val="24"/>
        </w:rPr>
        <w:t xml:space="preserve">Steinman M, </w:t>
      </w:r>
      <w:proofErr w:type="spellStart"/>
      <w:r w:rsidRPr="00F95928">
        <w:rPr>
          <w:sz w:val="24"/>
          <w:szCs w:val="24"/>
        </w:rPr>
        <w:t>Kurz</w:t>
      </w:r>
      <w:proofErr w:type="spellEnd"/>
      <w:r w:rsidRPr="00F95928">
        <w:rPr>
          <w:sz w:val="24"/>
          <w:szCs w:val="24"/>
        </w:rPr>
        <w:t xml:space="preserve"> E, </w:t>
      </w:r>
      <w:proofErr w:type="spellStart"/>
      <w:r w:rsidRPr="00F95928">
        <w:rPr>
          <w:sz w:val="24"/>
          <w:szCs w:val="24"/>
        </w:rPr>
        <w:t>Kellehr</w:t>
      </w:r>
      <w:proofErr w:type="spellEnd"/>
      <w:r w:rsidRPr="00F95928">
        <w:rPr>
          <w:sz w:val="24"/>
          <w:szCs w:val="24"/>
        </w:rPr>
        <w:t xml:space="preserve">, D, Kennedy B. The patient's view of recovery: An emerging tool for empowerment through self- knowledge. </w:t>
      </w:r>
      <w:proofErr w:type="spellStart"/>
      <w:r w:rsidRPr="00F95928">
        <w:rPr>
          <w:sz w:val="24"/>
          <w:szCs w:val="24"/>
        </w:rPr>
        <w:t>Disabil</w:t>
      </w:r>
      <w:proofErr w:type="spellEnd"/>
      <w:r w:rsidRPr="00F95928">
        <w:rPr>
          <w:sz w:val="24"/>
          <w:szCs w:val="24"/>
        </w:rPr>
        <w:t xml:space="preserve"> </w:t>
      </w:r>
      <w:proofErr w:type="spellStart"/>
      <w:r w:rsidRPr="00F95928">
        <w:rPr>
          <w:sz w:val="24"/>
          <w:szCs w:val="24"/>
        </w:rPr>
        <w:t>Rehabil</w:t>
      </w:r>
      <w:proofErr w:type="spellEnd"/>
      <w:r w:rsidRPr="00F95928">
        <w:rPr>
          <w:sz w:val="24"/>
          <w:szCs w:val="24"/>
        </w:rPr>
        <w:t>; 2008.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  <w:proofErr w:type="spellStart"/>
      <w:r w:rsidRPr="00F95928">
        <w:rPr>
          <w:sz w:val="24"/>
          <w:szCs w:val="24"/>
        </w:rPr>
        <w:lastRenderedPageBreak/>
        <w:t>Stefansdorttir</w:t>
      </w:r>
      <w:proofErr w:type="spellEnd"/>
      <w:r w:rsidRPr="00F95928">
        <w:rPr>
          <w:sz w:val="24"/>
          <w:szCs w:val="24"/>
        </w:rPr>
        <w:t xml:space="preserve">, G, </w:t>
      </w:r>
      <w:proofErr w:type="spellStart"/>
      <w:r w:rsidRPr="00F95928">
        <w:rPr>
          <w:sz w:val="24"/>
          <w:szCs w:val="24"/>
        </w:rPr>
        <w:t>Bionsdottir</w:t>
      </w:r>
      <w:proofErr w:type="spellEnd"/>
      <w:r w:rsidRPr="00F95928">
        <w:rPr>
          <w:sz w:val="24"/>
          <w:szCs w:val="24"/>
        </w:rPr>
        <w:t xml:space="preserve"> K, </w:t>
      </w:r>
      <w:proofErr w:type="spellStart"/>
      <w:r w:rsidRPr="00F95928">
        <w:rPr>
          <w:sz w:val="24"/>
          <w:szCs w:val="24"/>
        </w:rPr>
        <w:t>Stefansdottir</w:t>
      </w:r>
      <w:proofErr w:type="spellEnd"/>
      <w:r w:rsidRPr="00F95928">
        <w:rPr>
          <w:sz w:val="24"/>
          <w:szCs w:val="24"/>
        </w:rPr>
        <w:t>, A. Autonomy and people with intellectual disabilities. Scandinavian Journal of Disability Research; 2018.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  <w:proofErr w:type="spellStart"/>
      <w:r w:rsidRPr="00F95928">
        <w:rPr>
          <w:rFonts w:hint="cs"/>
          <w:sz w:val="24"/>
          <w:szCs w:val="24"/>
        </w:rPr>
        <w:t>S</w:t>
      </w:r>
      <w:r w:rsidRPr="00F95928">
        <w:rPr>
          <w:sz w:val="24"/>
          <w:szCs w:val="24"/>
        </w:rPr>
        <w:t>cherbakova</w:t>
      </w:r>
      <w:proofErr w:type="spellEnd"/>
      <w:r w:rsidRPr="00F95928">
        <w:rPr>
          <w:sz w:val="24"/>
          <w:szCs w:val="24"/>
        </w:rPr>
        <w:t xml:space="preserve"> A. Self- Actualization of individuals with intellectual disabilities: Role of environment. Social Welfare Interdisciplinary Approach; 2012.  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  <w:r w:rsidRPr="00F95928">
        <w:rPr>
          <w:sz w:val="24"/>
          <w:szCs w:val="24"/>
        </w:rPr>
        <w:t>Werner S. Individuals with intellectual disabilities: A review of the literature on decision- making since the convention on the rights of people with disabilities. Public Health Reviews, 2012.</w:t>
      </w:r>
    </w:p>
    <w:p w:rsidR="005F2041" w:rsidRDefault="005F2041" w:rsidP="00144155">
      <w:pPr>
        <w:jc w:val="right"/>
        <w:rPr>
          <w:sz w:val="24"/>
          <w:szCs w:val="24"/>
        </w:rPr>
      </w:pPr>
    </w:p>
    <w:p w:rsidR="005F2041" w:rsidRPr="005F2041" w:rsidRDefault="00144155" w:rsidP="00144155">
      <w:pPr>
        <w:jc w:val="right"/>
        <w:rPr>
          <w:sz w:val="24"/>
          <w:szCs w:val="24"/>
          <w:rtl/>
        </w:rPr>
      </w:pPr>
      <w:proofErr w:type="spellStart"/>
      <w:r w:rsidRPr="00F95928">
        <w:rPr>
          <w:sz w:val="24"/>
          <w:szCs w:val="24"/>
        </w:rPr>
        <w:t>Wehmeyer</w:t>
      </w:r>
      <w:proofErr w:type="spellEnd"/>
      <w:r w:rsidRPr="00F95928">
        <w:rPr>
          <w:sz w:val="24"/>
          <w:szCs w:val="24"/>
        </w:rPr>
        <w:t xml:space="preserve"> L. The Arc's Self Determination Scale: procedural guidelines; </w:t>
      </w:r>
    </w:p>
    <w:p w:rsidR="00144155" w:rsidRPr="00F95928" w:rsidRDefault="00144155" w:rsidP="00144155">
      <w:pPr>
        <w:jc w:val="right"/>
        <w:rPr>
          <w:sz w:val="24"/>
          <w:szCs w:val="24"/>
        </w:rPr>
      </w:pPr>
      <w:r w:rsidRPr="00F95928">
        <w:rPr>
          <w:sz w:val="24"/>
          <w:szCs w:val="24"/>
        </w:rPr>
        <w:t xml:space="preserve">The Arc of the United States and Michael </w:t>
      </w:r>
      <w:proofErr w:type="spellStart"/>
      <w:r w:rsidRPr="00F95928">
        <w:rPr>
          <w:sz w:val="24"/>
          <w:szCs w:val="24"/>
        </w:rPr>
        <w:t>Wehmeyer</w:t>
      </w:r>
      <w:proofErr w:type="spellEnd"/>
      <w:r w:rsidRPr="00F95928">
        <w:rPr>
          <w:sz w:val="24"/>
          <w:szCs w:val="24"/>
        </w:rPr>
        <w:t>; 1995.</w:t>
      </w:r>
    </w:p>
    <w:p w:rsidR="005F2041" w:rsidRDefault="005F2041" w:rsidP="00144155">
      <w:pPr>
        <w:jc w:val="right"/>
        <w:rPr>
          <w:rFonts w:ascii="Rockwell" w:eastAsia="Calibri" w:hAnsi="Rockwell" w:cs="Arial"/>
          <w:sz w:val="24"/>
          <w:szCs w:val="24"/>
        </w:rPr>
      </w:pPr>
    </w:p>
    <w:p w:rsidR="00144155" w:rsidRPr="00F95928" w:rsidRDefault="00144155" w:rsidP="00144155">
      <w:pPr>
        <w:jc w:val="right"/>
        <w:rPr>
          <w:rFonts w:ascii="Rockwell" w:eastAsia="Calibri" w:hAnsi="Rockwell" w:cs="Arial"/>
          <w:sz w:val="24"/>
          <w:szCs w:val="24"/>
        </w:rPr>
      </w:pPr>
      <w:r w:rsidRPr="00F95928">
        <w:rPr>
          <w:rFonts w:ascii="Rockwell" w:eastAsia="Calibri" w:hAnsi="Rockwell" w:cs="Arial"/>
          <w:sz w:val="24"/>
          <w:szCs w:val="24"/>
        </w:rPr>
        <w:t>World Health Organization (2002). International Classification of functioning,</w:t>
      </w:r>
    </w:p>
    <w:p w:rsidR="00144155" w:rsidRPr="00F95928" w:rsidRDefault="00144155" w:rsidP="00144155">
      <w:pPr>
        <w:spacing w:after="200" w:line="276" w:lineRule="auto"/>
        <w:jc w:val="right"/>
        <w:rPr>
          <w:rFonts w:ascii="Rockwell" w:eastAsia="Calibri" w:hAnsi="Rockwell" w:cs="Arial"/>
          <w:sz w:val="24"/>
          <w:szCs w:val="24"/>
          <w:rtl/>
        </w:rPr>
      </w:pPr>
      <w:r w:rsidRPr="00F95928">
        <w:rPr>
          <w:rFonts w:ascii="Rockwell" w:eastAsia="Calibri" w:hAnsi="Rockwell" w:cs="Arial"/>
          <w:sz w:val="24"/>
          <w:szCs w:val="24"/>
        </w:rPr>
        <w:t>disability and health, Geneva: World Health Organization.</w:t>
      </w:r>
    </w:p>
    <w:p w:rsidR="00144155" w:rsidRPr="00F95928" w:rsidRDefault="00144155" w:rsidP="00144155">
      <w:pPr>
        <w:bidi w:val="0"/>
        <w:spacing w:after="200" w:line="276" w:lineRule="auto"/>
        <w:rPr>
          <w:rFonts w:ascii="Calibri" w:eastAsia="Calibri" w:hAnsi="Calibri" w:cs="Arial"/>
          <w:sz w:val="24"/>
          <w:szCs w:val="24"/>
        </w:rPr>
      </w:pPr>
      <w:r w:rsidRPr="00F95928">
        <w:rPr>
          <w:rFonts w:eastAsia="Calibri" w:cs="Arial"/>
          <w:sz w:val="24"/>
          <w:szCs w:val="24"/>
        </w:rPr>
        <w:t xml:space="preserve">World Health Organization (2011). World </w:t>
      </w:r>
      <w:proofErr w:type="gramStart"/>
      <w:r w:rsidRPr="00F95928">
        <w:rPr>
          <w:rFonts w:eastAsia="Calibri" w:cs="Arial"/>
          <w:sz w:val="24"/>
          <w:szCs w:val="24"/>
        </w:rPr>
        <w:t>Report  on</w:t>
      </w:r>
      <w:proofErr w:type="gramEnd"/>
      <w:r w:rsidRPr="00F95928">
        <w:rPr>
          <w:rFonts w:eastAsia="Calibri" w:cs="Arial"/>
          <w:sz w:val="24"/>
          <w:szCs w:val="24"/>
        </w:rPr>
        <w:t xml:space="preserve"> Disability (p. 1-13) Geneva: World Health Organization.</w:t>
      </w:r>
    </w:p>
    <w:p w:rsidR="00144155" w:rsidRPr="00F95928" w:rsidRDefault="00144155" w:rsidP="00144155">
      <w:pPr>
        <w:jc w:val="right"/>
        <w:rPr>
          <w:sz w:val="24"/>
          <w:szCs w:val="24"/>
        </w:rPr>
      </w:pPr>
    </w:p>
    <w:p w:rsidR="00144155" w:rsidRPr="00F95928" w:rsidRDefault="00144155" w:rsidP="00144155">
      <w:pPr>
        <w:jc w:val="right"/>
        <w:rPr>
          <w:rFonts w:cs="Helvetica"/>
          <w:color w:val="333333"/>
          <w:sz w:val="24"/>
          <w:szCs w:val="24"/>
          <w:shd w:val="clear" w:color="auto" w:fill="FFFFFF"/>
        </w:rPr>
      </w:pPr>
      <w:r w:rsidRPr="00F95928">
        <w:rPr>
          <w:color w:val="333333"/>
          <w:sz w:val="24"/>
          <w:szCs w:val="24"/>
          <w:shd w:val="clear" w:color="auto" w:fill="FFFFFF"/>
        </w:rPr>
        <w:t>World Health Organization. (</w:t>
      </w:r>
      <w:r w:rsidRPr="00F95928">
        <w:rPr>
          <w:color w:val="333333"/>
          <w:sz w:val="24"/>
          <w:szCs w:val="24"/>
          <w:shd w:val="clear" w:color="auto" w:fill="FFFFFF"/>
          <w:cs/>
        </w:rPr>
        <w:t>‎</w:t>
      </w:r>
      <w:r w:rsidRPr="00F95928">
        <w:rPr>
          <w:color w:val="333333"/>
          <w:sz w:val="24"/>
          <w:szCs w:val="24"/>
          <w:shd w:val="clear" w:color="auto" w:fill="FFFFFF"/>
        </w:rPr>
        <w:t>2010)</w:t>
      </w:r>
      <w:r w:rsidRPr="00F95928">
        <w:rPr>
          <w:color w:val="333333"/>
          <w:sz w:val="24"/>
          <w:szCs w:val="24"/>
          <w:shd w:val="clear" w:color="auto" w:fill="FFFFFF"/>
          <w:cs/>
        </w:rPr>
        <w:t>‎</w:t>
      </w:r>
      <w:r w:rsidRPr="00F95928">
        <w:rPr>
          <w:color w:val="333333"/>
          <w:sz w:val="24"/>
          <w:szCs w:val="24"/>
          <w:shd w:val="clear" w:color="auto" w:fill="FFFFFF"/>
        </w:rPr>
        <w:t xml:space="preserve">. Measuring health and </w:t>
      </w:r>
      <w:proofErr w:type="gramStart"/>
      <w:r w:rsidRPr="00F95928">
        <w:rPr>
          <w:color w:val="333333"/>
          <w:sz w:val="24"/>
          <w:szCs w:val="24"/>
          <w:shd w:val="clear" w:color="auto" w:fill="FFFFFF"/>
        </w:rPr>
        <w:t>disability :</w:t>
      </w:r>
      <w:proofErr w:type="gramEnd"/>
      <w:r w:rsidRPr="00F95928">
        <w:rPr>
          <w:color w:val="333333"/>
          <w:sz w:val="24"/>
          <w:szCs w:val="24"/>
          <w:shd w:val="clear" w:color="auto" w:fill="FFFFFF"/>
        </w:rPr>
        <w:t xml:space="preserve"> manual for </w:t>
      </w:r>
      <w:r w:rsidRPr="00F95928">
        <w:rPr>
          <w:rFonts w:cs="Helvetica"/>
          <w:color w:val="333333"/>
          <w:sz w:val="24"/>
          <w:szCs w:val="24"/>
          <w:shd w:val="clear" w:color="auto" w:fill="FFFFFF"/>
        </w:rPr>
        <w:t>WHO</w:t>
      </w:r>
      <w:r w:rsidRPr="00F95928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 xml:space="preserve"> </w:t>
      </w:r>
      <w:r w:rsidRPr="00F95928">
        <w:rPr>
          <w:rFonts w:cs="David"/>
          <w:color w:val="333333"/>
          <w:sz w:val="24"/>
          <w:szCs w:val="24"/>
          <w:shd w:val="clear" w:color="auto" w:fill="FFFFFF"/>
        </w:rPr>
        <w:t>Disability Assessment Schedule (</w:t>
      </w:r>
      <w:r w:rsidRPr="00F95928">
        <w:rPr>
          <w:rFonts w:cs="David"/>
          <w:color w:val="333333"/>
          <w:sz w:val="24"/>
          <w:szCs w:val="24"/>
          <w:shd w:val="clear" w:color="auto" w:fill="FFFFFF"/>
          <w:cs/>
        </w:rPr>
        <w:t>‎</w:t>
      </w:r>
      <w:r w:rsidRPr="00F95928">
        <w:rPr>
          <w:rFonts w:cs="David"/>
          <w:color w:val="333333"/>
          <w:sz w:val="24"/>
          <w:szCs w:val="24"/>
          <w:shd w:val="clear" w:color="auto" w:fill="FFFFFF"/>
        </w:rPr>
        <w:t>WHODAS 2.0)</w:t>
      </w:r>
      <w:r w:rsidRPr="00F95928">
        <w:rPr>
          <w:rFonts w:cs="David"/>
          <w:color w:val="333333"/>
          <w:sz w:val="24"/>
          <w:szCs w:val="24"/>
          <w:shd w:val="clear" w:color="auto" w:fill="FFFFFF"/>
          <w:cs/>
        </w:rPr>
        <w:t>‎</w:t>
      </w:r>
      <w:r w:rsidRPr="00F95928">
        <w:rPr>
          <w:rFonts w:cs="Helvetica"/>
          <w:color w:val="333333"/>
          <w:sz w:val="24"/>
          <w:szCs w:val="24"/>
          <w:shd w:val="clear" w:color="auto" w:fill="FFFFFF"/>
        </w:rPr>
        <w:t>.</w:t>
      </w:r>
    </w:p>
    <w:p w:rsidR="005F2041" w:rsidRDefault="005F2041" w:rsidP="00144155">
      <w:pPr>
        <w:jc w:val="right"/>
        <w:rPr>
          <w:rFonts w:cs="Helvetica"/>
          <w:color w:val="333333"/>
          <w:sz w:val="24"/>
          <w:szCs w:val="24"/>
          <w:shd w:val="clear" w:color="auto" w:fill="FFFFFF"/>
        </w:rPr>
      </w:pPr>
    </w:p>
    <w:p w:rsidR="00144155" w:rsidRPr="00F95928" w:rsidRDefault="00144155" w:rsidP="00144155">
      <w:pPr>
        <w:jc w:val="right"/>
        <w:rPr>
          <w:rFonts w:cs="Helvetica"/>
          <w:color w:val="333333"/>
          <w:sz w:val="24"/>
          <w:szCs w:val="24"/>
          <w:shd w:val="clear" w:color="auto" w:fill="FFFFFF"/>
          <w:rtl/>
        </w:rPr>
      </w:pPr>
      <w:r w:rsidRPr="00F95928">
        <w:rPr>
          <w:rFonts w:cs="Helvetica"/>
          <w:color w:val="333333"/>
          <w:sz w:val="24"/>
          <w:szCs w:val="24"/>
          <w:shd w:val="clear" w:color="auto" w:fill="FFFFFF"/>
        </w:rPr>
        <w:t xml:space="preserve">Wong P. What is existential positive psychology? International Journal of Existential Psychology and </w:t>
      </w:r>
      <w:proofErr w:type="gramStart"/>
      <w:r w:rsidRPr="00F95928">
        <w:rPr>
          <w:rFonts w:cs="Helvetica"/>
          <w:color w:val="333333"/>
          <w:sz w:val="24"/>
          <w:szCs w:val="24"/>
          <w:shd w:val="clear" w:color="auto" w:fill="FFFFFF"/>
        </w:rPr>
        <w:t>Psychotherapy ;</w:t>
      </w:r>
      <w:proofErr w:type="gramEnd"/>
      <w:r w:rsidRPr="00F95928">
        <w:rPr>
          <w:rFonts w:cs="Helvetica"/>
          <w:color w:val="333333"/>
          <w:sz w:val="24"/>
          <w:szCs w:val="24"/>
          <w:shd w:val="clear" w:color="auto" w:fill="FFFFFF"/>
        </w:rPr>
        <w:t xml:space="preserve"> 2010. </w:t>
      </w:r>
    </w:p>
    <w:p w:rsidR="00144155" w:rsidRPr="00F95928" w:rsidRDefault="00144155" w:rsidP="00144155">
      <w:pPr>
        <w:spacing w:line="360" w:lineRule="auto"/>
        <w:rPr>
          <w:sz w:val="24"/>
          <w:szCs w:val="24"/>
          <w:rtl/>
        </w:rPr>
      </w:pPr>
    </w:p>
    <w:p w:rsidR="00144155" w:rsidRPr="00F95928" w:rsidRDefault="00144155" w:rsidP="00144155">
      <w:pPr>
        <w:jc w:val="right"/>
        <w:rPr>
          <w:rFonts w:cs="Helvetica"/>
          <w:color w:val="333333"/>
          <w:sz w:val="24"/>
          <w:szCs w:val="24"/>
          <w:shd w:val="clear" w:color="auto" w:fill="FFFFFF"/>
        </w:rPr>
      </w:pPr>
    </w:p>
    <w:p w:rsidR="00144155" w:rsidRPr="00F95928" w:rsidRDefault="00144155" w:rsidP="00144155">
      <w:pPr>
        <w:jc w:val="right"/>
        <w:rPr>
          <w:sz w:val="24"/>
          <w:szCs w:val="24"/>
        </w:rPr>
      </w:pPr>
    </w:p>
    <w:p w:rsidR="00795782" w:rsidRPr="00D747EB" w:rsidRDefault="00795782" w:rsidP="00D747EB">
      <w:pPr>
        <w:jc w:val="right"/>
        <w:rPr>
          <w:sz w:val="24"/>
          <w:szCs w:val="24"/>
          <w:rtl/>
        </w:rPr>
      </w:pPr>
    </w:p>
    <w:sectPr w:rsidR="00795782" w:rsidRPr="00D747EB" w:rsidSect="00B15DE4">
      <w:headerReference w:type="default" r:id="rId9"/>
      <w:footerReference w:type="default" r:id="rId10"/>
      <w:pgSz w:w="11906" w:h="16838"/>
      <w:pgMar w:top="1967" w:right="1797" w:bottom="1440" w:left="1797" w:header="709" w:footer="45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6E2" w:rsidRDefault="005F76E2" w:rsidP="00ED449D">
      <w:r>
        <w:separator/>
      </w:r>
    </w:p>
  </w:endnote>
  <w:endnote w:type="continuationSeparator" w:id="0">
    <w:p w:rsidR="005F76E2" w:rsidRDefault="005F76E2" w:rsidP="00ED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DAF" w:rsidRPr="00ED449D" w:rsidRDefault="00D11DAF" w:rsidP="00ED449D">
    <w:pPr>
      <w:pStyle w:val="a5"/>
      <w:rPr>
        <w:rtl/>
      </w:rPr>
    </w:pPr>
    <w:r w:rsidRPr="00ED449D">
      <w:rPr>
        <w:noProof/>
      </w:rPr>
      <mc:AlternateContent>
        <mc:Choice Requires="wps">
          <w:drawing>
            <wp:inline distT="0" distB="0" distL="0" distR="0" wp14:anchorId="5AE777BE" wp14:editId="7CE9A383">
              <wp:extent cx="4610100" cy="590550"/>
              <wp:effectExtent l="0" t="0" r="0" b="0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11DAF" w:rsidRDefault="00D11DAF" w:rsidP="006337D4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</w:pPr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>מינהל מוגבלויות- אגף בכיר הערכה, הכרה ותכניות</w:t>
                          </w:r>
                          <w:r>
                            <w:rPr>
                              <w:rFonts w:ascii="Tahoma" w:eastAsia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br/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hyperlink r:id="rId1" w:history="1">
                            <w:r w:rsidRPr="00C36DF5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saritle@molsa.gov.il</w:t>
                            </w:r>
                          </w:hyperlink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 | </w:t>
                          </w:r>
                          <w:hyperlink r:id="rId2" w:tooltip="אתר משרד העבודה, הרווחה והשירותים החברתיים" w:history="1">
                            <w:r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www.molsa.gov.il</w:t>
                            </w:r>
                          </w:hyperlink>
                          <w:r>
                            <w:rPr>
                              <w:rStyle w:val="s1"/>
                              <w:rFonts w:ascii="Tahoma" w:hAnsi="Tahoma" w:cs="Tahoma"/>
                              <w:sz w:val="20"/>
                              <w:szCs w:val="20"/>
                              <w:rtl/>
                            </w:rPr>
                            <w:t xml:space="preserve">| 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אתר ממשל זמין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- </w:t>
                          </w:r>
                          <w:hyperlink r:id="rId3" w:tooltip="אתר ממשל זמין" w:history="1">
                            <w:r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www.gov.il</w:t>
                            </w:r>
                          </w:hyperlink>
                        </w:p>
                        <w:p w:rsidR="00D11DAF" w:rsidRDefault="00D11DAF" w:rsidP="00153478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קרליבך 23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, 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תל אביב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| טלפון: 0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-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6253600</w:t>
                          </w: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| פקס: 02-5085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985</w:t>
                          </w:r>
                        </w:p>
                        <w:p w:rsidR="00D11DAF" w:rsidRPr="003540B2" w:rsidRDefault="00D11DAF" w:rsidP="00ED449D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lang w:bidi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AE777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width:363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" filled="f" stroked="f">
              <v:textbox>
                <w:txbxContent>
                  <w:p w:rsidR="00D11DAF" w:rsidRDefault="00D11DAF" w:rsidP="006337D4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</w:pPr>
                    <w:r>
                      <w:rPr>
                        <w:rFonts w:ascii="Tahoma" w:eastAsia="Tahoma" w:hAnsi="Tahoma" w:cs="Tahoma" w:hint="cs"/>
                        <w:b/>
                        <w:bCs/>
                        <w:sz w:val="22"/>
                        <w:szCs w:val="22"/>
                        <w:rtl/>
                        <w:lang w:bidi="he-IL"/>
                      </w:rPr>
                      <w:t>מינהל מוגבלויות- אגף בכיר הערכה, הכרה ותכניות</w:t>
                    </w:r>
                    <w:r>
                      <w:rPr>
                        <w:rFonts w:ascii="Tahoma" w:eastAsia="Tahoma" w:hAnsi="Tahoma" w:cs="Tahoma"/>
                        <w:sz w:val="20"/>
                        <w:szCs w:val="20"/>
                        <w:rtl/>
                        <w:lang w:bidi="he-IL"/>
                      </w:rPr>
                      <w:br/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hyperlink r:id="rId4" w:history="1">
                      <w:r w:rsidRPr="00C36DF5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saritle@molsa.gov.il</w:t>
                      </w:r>
                    </w:hyperlink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 | </w:t>
                    </w:r>
                    <w:hyperlink r:id="rId5" w:tooltip="אתר משרד העבודה, הרווחה והשירותים החברתיים" w:history="1">
                      <w:r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www.molsa.gov.il</w:t>
                      </w:r>
                    </w:hyperlink>
                    <w:r>
                      <w:rPr>
                        <w:rStyle w:val="s1"/>
                        <w:rFonts w:ascii="Tahoma" w:hAnsi="Tahoma" w:cs="Tahoma"/>
                        <w:sz w:val="20"/>
                        <w:szCs w:val="20"/>
                        <w:rtl/>
                      </w:rPr>
                      <w:t xml:space="preserve">| 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אתר ממשל זמין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- </w:t>
                    </w:r>
                    <w:hyperlink r:id="rId6" w:tooltip="אתר ממשל זמין" w:history="1">
                      <w:r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www.gov.il</w:t>
                      </w:r>
                    </w:hyperlink>
                  </w:p>
                  <w:p w:rsidR="00D11DAF" w:rsidRDefault="00D11DAF" w:rsidP="00153478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</w:pP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קרליבך 23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, 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תל אביב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| טלפון: 0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-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6253600</w:t>
                    </w:r>
                    <w:r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 | פקס: 02-5085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985</w:t>
                    </w:r>
                  </w:p>
                  <w:p w:rsidR="00D11DAF" w:rsidRPr="003540B2" w:rsidRDefault="00D11DAF" w:rsidP="00ED449D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SA"/>
                      </w:rPr>
                    </w:pPr>
                  </w:p>
                </w:txbxContent>
              </v:textbox>
              <w10:wrap anchorx="page"/>
              <w10:anchorlock/>
            </v:shape>
          </w:pict>
        </mc:Fallback>
      </mc:AlternateContent>
    </w:r>
    <w:r w:rsidRPr="00ED449D">
      <w:rPr>
        <w:noProof/>
      </w:rPr>
      <mc:AlternateContent>
        <mc:Choice Requires="wps">
          <w:drawing>
            <wp:inline distT="0" distB="0" distL="0" distR="0" wp14:anchorId="2A32E395" wp14:editId="7D51A2DE">
              <wp:extent cx="3600" cy="525600"/>
              <wp:effectExtent l="19050" t="19050" r="34925" b="8255"/>
              <wp:docPr id="4" name="Straight Connector 4" title="צורה מעוצבת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00" cy="525600"/>
                      </a:xfrm>
                      <a:prstGeom prst="line">
                        <a:avLst/>
                      </a:prstGeom>
                      <a:ln w="44450">
                        <a:solidFill>
                          <a:srgbClr val="0088C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3BBD0EB1" id="Straight Connector 4" o:spid="_x0000_s1026" alt="כותרת: צורה מעוצבת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.3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" strokecolor="#0088cd" strokeweight="3.5pt">
              <v:stroke joinstyle="miter"/>
              <w10:wrap anchorx="page"/>
              <w10:anchorlock/>
            </v:line>
          </w:pict>
        </mc:Fallback>
      </mc:AlternateContent>
    </w:r>
    <w:r w:rsidRPr="00ED449D">
      <w:t xml:space="preserve">  </w:t>
    </w:r>
    <w:r w:rsidRPr="00ED449D">
      <w:rPr>
        <w:noProof/>
      </w:rPr>
      <w:drawing>
        <wp:inline distT="0" distB="0" distL="0" distR="0" wp14:anchorId="3FE21363" wp14:editId="5F0E96CD">
          <wp:extent cx="447040" cy="554355"/>
          <wp:effectExtent l="0" t="0" r="0" b="0"/>
          <wp:docPr id="2" name="Picture 2" descr="מדינת ישראל" title="לוגו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srael.png"/>
                  <pic:cNvPicPr/>
                </pic:nvPicPr>
                <pic:blipFill>
                  <a:blip r:embed="rId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04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11DAF" w:rsidRDefault="00D11D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6E2" w:rsidRDefault="005F76E2" w:rsidP="00ED449D">
      <w:r>
        <w:separator/>
      </w:r>
    </w:p>
  </w:footnote>
  <w:footnote w:type="continuationSeparator" w:id="0">
    <w:p w:rsidR="005F76E2" w:rsidRDefault="005F76E2" w:rsidP="00ED4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DAF" w:rsidRDefault="00D11DAF" w:rsidP="00033C71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81130F" wp14:editId="2EC51C9D">
          <wp:simplePos x="0" y="0"/>
          <wp:positionH relativeFrom="column">
            <wp:posOffset>1866900</wp:posOffset>
          </wp:positionH>
          <wp:positionV relativeFrom="paragraph">
            <wp:posOffset>-116205</wp:posOffset>
          </wp:positionV>
          <wp:extent cx="2836545" cy="657225"/>
          <wp:effectExtent l="0" t="0" r="1905" b="9525"/>
          <wp:wrapTight wrapText="bothSides">
            <wp:wrapPolygon edited="0">
              <wp:start x="0" y="0"/>
              <wp:lineTo x="0" y="21287"/>
              <wp:lineTo x="21469" y="21287"/>
              <wp:lineTo x="21469" y="0"/>
              <wp:lineTo x="0" y="0"/>
            </wp:wrapPolygon>
          </wp:wrapTight>
          <wp:docPr id="1" name="תמונה 1" descr="משרד העבודה, הרווחה והשירותים החברתיים.&#10;חוסן חברתי לישראל." title="לוגו משרד העבודה הרווחה והשירותים החברתי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ת לוגו רקע לבן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654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5B16"/>
    <w:multiLevelType w:val="hybridMultilevel"/>
    <w:tmpl w:val="8A929AE2"/>
    <w:lvl w:ilvl="0" w:tplc="F612B3D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04C11C2C"/>
    <w:multiLevelType w:val="hybridMultilevel"/>
    <w:tmpl w:val="134A680E"/>
    <w:lvl w:ilvl="0" w:tplc="C700DC2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70E6E"/>
    <w:multiLevelType w:val="hybridMultilevel"/>
    <w:tmpl w:val="0FAC8344"/>
    <w:lvl w:ilvl="0" w:tplc="98545C08">
      <w:start w:val="1"/>
      <w:numFmt w:val="hebrew1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EE1FC8"/>
    <w:multiLevelType w:val="hybridMultilevel"/>
    <w:tmpl w:val="E460D876"/>
    <w:lvl w:ilvl="0" w:tplc="A9A6AEFE">
      <w:numFmt w:val="bullet"/>
      <w:lvlText w:val="-"/>
      <w:lvlJc w:val="left"/>
      <w:pPr>
        <w:ind w:left="36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7A790F"/>
    <w:multiLevelType w:val="hybridMultilevel"/>
    <w:tmpl w:val="C544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65C27"/>
    <w:multiLevelType w:val="hybridMultilevel"/>
    <w:tmpl w:val="AF24A0DE"/>
    <w:lvl w:ilvl="0" w:tplc="58EE1456">
      <w:start w:val="1"/>
      <w:numFmt w:val="hebrew1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337FE1"/>
    <w:multiLevelType w:val="hybridMultilevel"/>
    <w:tmpl w:val="E3EEC7AA"/>
    <w:lvl w:ilvl="0" w:tplc="0E981EAA">
      <w:start w:val="1"/>
      <w:numFmt w:val="hebrew1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D48FB"/>
    <w:multiLevelType w:val="hybridMultilevel"/>
    <w:tmpl w:val="9FFE5240"/>
    <w:lvl w:ilvl="0" w:tplc="C9F8A32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C578E"/>
    <w:multiLevelType w:val="hybridMultilevel"/>
    <w:tmpl w:val="A9B62A60"/>
    <w:lvl w:ilvl="0" w:tplc="9A0AD8E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111AF8"/>
    <w:multiLevelType w:val="hybridMultilevel"/>
    <w:tmpl w:val="E33C37DC"/>
    <w:lvl w:ilvl="0" w:tplc="68562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2F18B6"/>
    <w:multiLevelType w:val="hybridMultilevel"/>
    <w:tmpl w:val="F9967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C1285"/>
    <w:multiLevelType w:val="hybridMultilevel"/>
    <w:tmpl w:val="D24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C4A32"/>
    <w:multiLevelType w:val="hybridMultilevel"/>
    <w:tmpl w:val="4D9242A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7548FD"/>
    <w:multiLevelType w:val="hybridMultilevel"/>
    <w:tmpl w:val="B0645E16"/>
    <w:lvl w:ilvl="0" w:tplc="3A66C33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7958C5"/>
    <w:multiLevelType w:val="hybridMultilevel"/>
    <w:tmpl w:val="CD3E57F2"/>
    <w:lvl w:ilvl="0" w:tplc="B53E7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96084F"/>
    <w:multiLevelType w:val="hybridMultilevel"/>
    <w:tmpl w:val="F2FC490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66AD3"/>
    <w:multiLevelType w:val="hybridMultilevel"/>
    <w:tmpl w:val="ED78A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890FB8"/>
    <w:multiLevelType w:val="hybridMultilevel"/>
    <w:tmpl w:val="F6A0E2D6"/>
    <w:lvl w:ilvl="0" w:tplc="7680995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DE5AAB"/>
    <w:multiLevelType w:val="hybridMultilevel"/>
    <w:tmpl w:val="F1421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3370B"/>
    <w:multiLevelType w:val="hybridMultilevel"/>
    <w:tmpl w:val="D8106BF6"/>
    <w:lvl w:ilvl="0" w:tplc="25A20E7A">
      <w:start w:val="1"/>
      <w:numFmt w:val="decimal"/>
      <w:lvlText w:val="%1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4E75C0"/>
    <w:multiLevelType w:val="hybridMultilevel"/>
    <w:tmpl w:val="98BAA0BE"/>
    <w:lvl w:ilvl="0" w:tplc="6986910C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A22FA"/>
    <w:multiLevelType w:val="hybridMultilevel"/>
    <w:tmpl w:val="2C08795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AB1546B"/>
    <w:multiLevelType w:val="hybridMultilevel"/>
    <w:tmpl w:val="02C0BA00"/>
    <w:lvl w:ilvl="0" w:tplc="F67A3D6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C0DDF"/>
    <w:multiLevelType w:val="hybridMultilevel"/>
    <w:tmpl w:val="587AAD34"/>
    <w:lvl w:ilvl="0" w:tplc="698691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EE56AD"/>
    <w:multiLevelType w:val="hybridMultilevel"/>
    <w:tmpl w:val="98BAA0BE"/>
    <w:lvl w:ilvl="0" w:tplc="6986910C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610151"/>
    <w:multiLevelType w:val="hybridMultilevel"/>
    <w:tmpl w:val="42DC6922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F519A"/>
    <w:multiLevelType w:val="hybridMultilevel"/>
    <w:tmpl w:val="DF8473A4"/>
    <w:lvl w:ilvl="0" w:tplc="698691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26993"/>
    <w:multiLevelType w:val="hybridMultilevel"/>
    <w:tmpl w:val="08BA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F4171"/>
    <w:multiLevelType w:val="hybridMultilevel"/>
    <w:tmpl w:val="9650FDB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114BD0"/>
    <w:multiLevelType w:val="multilevel"/>
    <w:tmpl w:val="7B748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30" w15:restartNumberingAfterBreak="0">
    <w:nsid w:val="542C5ED0"/>
    <w:multiLevelType w:val="hybridMultilevel"/>
    <w:tmpl w:val="3D3A60F2"/>
    <w:lvl w:ilvl="0" w:tplc="10C6E2A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BA0893"/>
    <w:multiLevelType w:val="hybridMultilevel"/>
    <w:tmpl w:val="4254022C"/>
    <w:lvl w:ilvl="0" w:tplc="8FF67D40">
      <w:start w:val="1"/>
      <w:numFmt w:val="decimal"/>
      <w:lvlText w:val="%1."/>
      <w:lvlJc w:val="left"/>
      <w:pPr>
        <w:ind w:left="720" w:hanging="360"/>
      </w:pPr>
      <w:rPr>
        <w:rFonts w:ascii="David" w:eastAsiaTheme="minorHAnsi" w:hAnsi="David" w:cs="David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0B2FE2"/>
    <w:multiLevelType w:val="hybridMultilevel"/>
    <w:tmpl w:val="39A6FA36"/>
    <w:lvl w:ilvl="0" w:tplc="B568F0DE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D566732"/>
    <w:multiLevelType w:val="hybridMultilevel"/>
    <w:tmpl w:val="82BCD5FC"/>
    <w:lvl w:ilvl="0" w:tplc="3790192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94E36"/>
    <w:multiLevelType w:val="hybridMultilevel"/>
    <w:tmpl w:val="DF8473A4"/>
    <w:lvl w:ilvl="0" w:tplc="698691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52012"/>
    <w:multiLevelType w:val="hybridMultilevel"/>
    <w:tmpl w:val="3C24794E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CB01A4"/>
    <w:multiLevelType w:val="multilevel"/>
    <w:tmpl w:val="6B6A388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96" w:hanging="72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8280" w:hanging="2520"/>
      </w:pPr>
      <w:rPr>
        <w:rFonts w:hint="default"/>
        <w:sz w:val="28"/>
      </w:rPr>
    </w:lvl>
  </w:abstractNum>
  <w:abstractNum w:abstractNumId="37" w15:restartNumberingAfterBreak="0">
    <w:nsid w:val="677C4815"/>
    <w:multiLevelType w:val="hybridMultilevel"/>
    <w:tmpl w:val="AE2C83C4"/>
    <w:lvl w:ilvl="0" w:tplc="2E2CB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9829B3"/>
    <w:multiLevelType w:val="hybridMultilevel"/>
    <w:tmpl w:val="36D604D6"/>
    <w:lvl w:ilvl="0" w:tplc="EE10A2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7105E6"/>
    <w:multiLevelType w:val="hybridMultilevel"/>
    <w:tmpl w:val="40044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2"/>
  </w:num>
  <w:num w:numId="3">
    <w:abstractNumId w:val="8"/>
  </w:num>
  <w:num w:numId="4">
    <w:abstractNumId w:val="13"/>
  </w:num>
  <w:num w:numId="5">
    <w:abstractNumId w:val="6"/>
  </w:num>
  <w:num w:numId="6">
    <w:abstractNumId w:val="19"/>
  </w:num>
  <w:num w:numId="7">
    <w:abstractNumId w:val="35"/>
  </w:num>
  <w:num w:numId="8">
    <w:abstractNumId w:val="30"/>
  </w:num>
  <w:num w:numId="9">
    <w:abstractNumId w:val="18"/>
  </w:num>
  <w:num w:numId="10">
    <w:abstractNumId w:val="38"/>
  </w:num>
  <w:num w:numId="11">
    <w:abstractNumId w:val="14"/>
  </w:num>
  <w:num w:numId="12">
    <w:abstractNumId w:val="2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31"/>
  </w:num>
  <w:num w:numId="18">
    <w:abstractNumId w:val="3"/>
  </w:num>
  <w:num w:numId="19">
    <w:abstractNumId w:val="10"/>
  </w:num>
  <w:num w:numId="20">
    <w:abstractNumId w:val="7"/>
  </w:num>
  <w:num w:numId="21">
    <w:abstractNumId w:val="36"/>
  </w:num>
  <w:num w:numId="22">
    <w:abstractNumId w:val="29"/>
  </w:num>
  <w:num w:numId="23">
    <w:abstractNumId w:val="1"/>
  </w:num>
  <w:num w:numId="24">
    <w:abstractNumId w:val="0"/>
  </w:num>
  <w:num w:numId="25">
    <w:abstractNumId w:val="15"/>
  </w:num>
  <w:num w:numId="26">
    <w:abstractNumId w:val="12"/>
  </w:num>
  <w:num w:numId="27">
    <w:abstractNumId w:val="20"/>
  </w:num>
  <w:num w:numId="28">
    <w:abstractNumId w:val="27"/>
  </w:num>
  <w:num w:numId="29">
    <w:abstractNumId w:val="39"/>
  </w:num>
  <w:num w:numId="30">
    <w:abstractNumId w:val="26"/>
  </w:num>
  <w:num w:numId="31">
    <w:abstractNumId w:val="2"/>
  </w:num>
  <w:num w:numId="32">
    <w:abstractNumId w:val="22"/>
  </w:num>
  <w:num w:numId="33">
    <w:abstractNumId w:val="9"/>
  </w:num>
  <w:num w:numId="34">
    <w:abstractNumId w:val="5"/>
  </w:num>
  <w:num w:numId="35">
    <w:abstractNumId w:val="21"/>
  </w:num>
  <w:num w:numId="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4"/>
  </w:num>
  <w:num w:numId="38">
    <w:abstractNumId w:val="23"/>
  </w:num>
  <w:num w:numId="39">
    <w:abstractNumId w:val="16"/>
  </w:num>
  <w:num w:numId="40">
    <w:abstractNumId w:val="3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FD"/>
    <w:rsid w:val="00002A5A"/>
    <w:rsid w:val="00003A4D"/>
    <w:rsid w:val="00004DC0"/>
    <w:rsid w:val="00006785"/>
    <w:rsid w:val="00013553"/>
    <w:rsid w:val="00016AF2"/>
    <w:rsid w:val="00024289"/>
    <w:rsid w:val="00033C71"/>
    <w:rsid w:val="00037A33"/>
    <w:rsid w:val="00045745"/>
    <w:rsid w:val="000519AC"/>
    <w:rsid w:val="00055C99"/>
    <w:rsid w:val="00060C7A"/>
    <w:rsid w:val="000652D5"/>
    <w:rsid w:val="00066290"/>
    <w:rsid w:val="000A47D8"/>
    <w:rsid w:val="000A5DA7"/>
    <w:rsid w:val="000A6514"/>
    <w:rsid w:val="000B2593"/>
    <w:rsid w:val="000C2579"/>
    <w:rsid w:val="000C359D"/>
    <w:rsid w:val="000D6AB5"/>
    <w:rsid w:val="00111007"/>
    <w:rsid w:val="001111C3"/>
    <w:rsid w:val="00113285"/>
    <w:rsid w:val="00133E11"/>
    <w:rsid w:val="00134873"/>
    <w:rsid w:val="00141B84"/>
    <w:rsid w:val="00144155"/>
    <w:rsid w:val="0014516D"/>
    <w:rsid w:val="0014795D"/>
    <w:rsid w:val="00153478"/>
    <w:rsid w:val="001622CD"/>
    <w:rsid w:val="00173902"/>
    <w:rsid w:val="00191EC0"/>
    <w:rsid w:val="00192EBD"/>
    <w:rsid w:val="001935DE"/>
    <w:rsid w:val="00196B83"/>
    <w:rsid w:val="001A7659"/>
    <w:rsid w:val="001B0C1F"/>
    <w:rsid w:val="001B1071"/>
    <w:rsid w:val="001C07E5"/>
    <w:rsid w:val="001D7434"/>
    <w:rsid w:val="001E516B"/>
    <w:rsid w:val="001E729F"/>
    <w:rsid w:val="001E749B"/>
    <w:rsid w:val="001F2333"/>
    <w:rsid w:val="001F3861"/>
    <w:rsid w:val="00213CF4"/>
    <w:rsid w:val="00213FB1"/>
    <w:rsid w:val="00221953"/>
    <w:rsid w:val="002267B1"/>
    <w:rsid w:val="00235410"/>
    <w:rsid w:val="0023786C"/>
    <w:rsid w:val="0023793D"/>
    <w:rsid w:val="002414C1"/>
    <w:rsid w:val="00241E99"/>
    <w:rsid w:val="00246A15"/>
    <w:rsid w:val="0025349A"/>
    <w:rsid w:val="0025385E"/>
    <w:rsid w:val="00263113"/>
    <w:rsid w:val="00263F0A"/>
    <w:rsid w:val="00272708"/>
    <w:rsid w:val="00277260"/>
    <w:rsid w:val="00294070"/>
    <w:rsid w:val="0029509C"/>
    <w:rsid w:val="002B2658"/>
    <w:rsid w:val="002C6D26"/>
    <w:rsid w:val="002E10DC"/>
    <w:rsid w:val="002E2A52"/>
    <w:rsid w:val="00300C2D"/>
    <w:rsid w:val="00304C85"/>
    <w:rsid w:val="003155C1"/>
    <w:rsid w:val="003173D4"/>
    <w:rsid w:val="00325ECD"/>
    <w:rsid w:val="0033508D"/>
    <w:rsid w:val="00351C9F"/>
    <w:rsid w:val="00351CE9"/>
    <w:rsid w:val="00356392"/>
    <w:rsid w:val="00356B0F"/>
    <w:rsid w:val="00360970"/>
    <w:rsid w:val="0036122E"/>
    <w:rsid w:val="00362A2C"/>
    <w:rsid w:val="00362BD4"/>
    <w:rsid w:val="00365521"/>
    <w:rsid w:val="00366513"/>
    <w:rsid w:val="00373CE0"/>
    <w:rsid w:val="0038380E"/>
    <w:rsid w:val="00384561"/>
    <w:rsid w:val="00393A55"/>
    <w:rsid w:val="00393D7F"/>
    <w:rsid w:val="00395191"/>
    <w:rsid w:val="003A41F9"/>
    <w:rsid w:val="003A7F8C"/>
    <w:rsid w:val="003B25B4"/>
    <w:rsid w:val="003B4841"/>
    <w:rsid w:val="003C5D2A"/>
    <w:rsid w:val="003D43B1"/>
    <w:rsid w:val="003D592E"/>
    <w:rsid w:val="003D6059"/>
    <w:rsid w:val="003F07B1"/>
    <w:rsid w:val="00404CE2"/>
    <w:rsid w:val="0041044B"/>
    <w:rsid w:val="00416881"/>
    <w:rsid w:val="00417837"/>
    <w:rsid w:val="00421B70"/>
    <w:rsid w:val="00434691"/>
    <w:rsid w:val="00434F00"/>
    <w:rsid w:val="00436404"/>
    <w:rsid w:val="00445E1E"/>
    <w:rsid w:val="004461B1"/>
    <w:rsid w:val="00450EF6"/>
    <w:rsid w:val="00451523"/>
    <w:rsid w:val="004519BC"/>
    <w:rsid w:val="004556E3"/>
    <w:rsid w:val="004565C5"/>
    <w:rsid w:val="00457976"/>
    <w:rsid w:val="004600C8"/>
    <w:rsid w:val="00467D96"/>
    <w:rsid w:val="0047001D"/>
    <w:rsid w:val="00470EF4"/>
    <w:rsid w:val="00473B27"/>
    <w:rsid w:val="00474F2C"/>
    <w:rsid w:val="004871BE"/>
    <w:rsid w:val="004969E7"/>
    <w:rsid w:val="004C29F9"/>
    <w:rsid w:val="004C4B68"/>
    <w:rsid w:val="004C63A5"/>
    <w:rsid w:val="004D6184"/>
    <w:rsid w:val="004E01D4"/>
    <w:rsid w:val="004E18E2"/>
    <w:rsid w:val="004E1D72"/>
    <w:rsid w:val="004E1F7D"/>
    <w:rsid w:val="004F22B7"/>
    <w:rsid w:val="004F377F"/>
    <w:rsid w:val="00501B23"/>
    <w:rsid w:val="0051077E"/>
    <w:rsid w:val="00513C5F"/>
    <w:rsid w:val="0051761E"/>
    <w:rsid w:val="00526041"/>
    <w:rsid w:val="0052644C"/>
    <w:rsid w:val="00532DB9"/>
    <w:rsid w:val="00535C1B"/>
    <w:rsid w:val="00545936"/>
    <w:rsid w:val="00547014"/>
    <w:rsid w:val="00553905"/>
    <w:rsid w:val="005672F5"/>
    <w:rsid w:val="00585597"/>
    <w:rsid w:val="00585D8B"/>
    <w:rsid w:val="005904C8"/>
    <w:rsid w:val="005B3049"/>
    <w:rsid w:val="005B34FE"/>
    <w:rsid w:val="005B4D59"/>
    <w:rsid w:val="005B7A68"/>
    <w:rsid w:val="005C11E2"/>
    <w:rsid w:val="005C78CC"/>
    <w:rsid w:val="005D61F9"/>
    <w:rsid w:val="005E2AA9"/>
    <w:rsid w:val="005F2041"/>
    <w:rsid w:val="005F2E9E"/>
    <w:rsid w:val="005F76E2"/>
    <w:rsid w:val="00607571"/>
    <w:rsid w:val="00612F5A"/>
    <w:rsid w:val="00623A56"/>
    <w:rsid w:val="00627B05"/>
    <w:rsid w:val="006337D4"/>
    <w:rsid w:val="00635188"/>
    <w:rsid w:val="00640334"/>
    <w:rsid w:val="006463FA"/>
    <w:rsid w:val="006550F8"/>
    <w:rsid w:val="0067466B"/>
    <w:rsid w:val="00674D98"/>
    <w:rsid w:val="006A49E1"/>
    <w:rsid w:val="006B28AE"/>
    <w:rsid w:val="006B6688"/>
    <w:rsid w:val="006D3BF3"/>
    <w:rsid w:val="006E3054"/>
    <w:rsid w:val="006E67BF"/>
    <w:rsid w:val="006F7D06"/>
    <w:rsid w:val="00701FEB"/>
    <w:rsid w:val="00710BF3"/>
    <w:rsid w:val="00716E6D"/>
    <w:rsid w:val="00721ACE"/>
    <w:rsid w:val="0072648C"/>
    <w:rsid w:val="00732653"/>
    <w:rsid w:val="00734AE0"/>
    <w:rsid w:val="0074111B"/>
    <w:rsid w:val="00760515"/>
    <w:rsid w:val="00760714"/>
    <w:rsid w:val="007674E1"/>
    <w:rsid w:val="00785028"/>
    <w:rsid w:val="00787234"/>
    <w:rsid w:val="007934A8"/>
    <w:rsid w:val="0079536E"/>
    <w:rsid w:val="00795782"/>
    <w:rsid w:val="00796904"/>
    <w:rsid w:val="007B4837"/>
    <w:rsid w:val="007C6958"/>
    <w:rsid w:val="007D1EB8"/>
    <w:rsid w:val="007D546B"/>
    <w:rsid w:val="007E2F62"/>
    <w:rsid w:val="007E6657"/>
    <w:rsid w:val="00821560"/>
    <w:rsid w:val="0082431A"/>
    <w:rsid w:val="0084060D"/>
    <w:rsid w:val="008470D1"/>
    <w:rsid w:val="0085090B"/>
    <w:rsid w:val="00850D00"/>
    <w:rsid w:val="0085238D"/>
    <w:rsid w:val="00853055"/>
    <w:rsid w:val="00856129"/>
    <w:rsid w:val="00857065"/>
    <w:rsid w:val="00863F60"/>
    <w:rsid w:val="00875A7B"/>
    <w:rsid w:val="00883E3B"/>
    <w:rsid w:val="008A7A9E"/>
    <w:rsid w:val="008B63A9"/>
    <w:rsid w:val="008C0464"/>
    <w:rsid w:val="008C1E08"/>
    <w:rsid w:val="008C652F"/>
    <w:rsid w:val="008D5C98"/>
    <w:rsid w:val="008D67ED"/>
    <w:rsid w:val="008F4E99"/>
    <w:rsid w:val="008F6440"/>
    <w:rsid w:val="008F6E10"/>
    <w:rsid w:val="00901056"/>
    <w:rsid w:val="00906E4F"/>
    <w:rsid w:val="00907CB9"/>
    <w:rsid w:val="00916202"/>
    <w:rsid w:val="00920C49"/>
    <w:rsid w:val="009216F6"/>
    <w:rsid w:val="009261C5"/>
    <w:rsid w:val="00926A6A"/>
    <w:rsid w:val="00933AC1"/>
    <w:rsid w:val="00934454"/>
    <w:rsid w:val="00947782"/>
    <w:rsid w:val="0095459F"/>
    <w:rsid w:val="00972224"/>
    <w:rsid w:val="009775E8"/>
    <w:rsid w:val="00984232"/>
    <w:rsid w:val="00993A01"/>
    <w:rsid w:val="00993E05"/>
    <w:rsid w:val="009A32AC"/>
    <w:rsid w:val="009B529D"/>
    <w:rsid w:val="009B6686"/>
    <w:rsid w:val="009C177B"/>
    <w:rsid w:val="009C18D3"/>
    <w:rsid w:val="009C629E"/>
    <w:rsid w:val="009D2A51"/>
    <w:rsid w:val="009E5AC6"/>
    <w:rsid w:val="009F7B28"/>
    <w:rsid w:val="00A0328A"/>
    <w:rsid w:val="00A04B32"/>
    <w:rsid w:val="00A13FF4"/>
    <w:rsid w:val="00A34AF6"/>
    <w:rsid w:val="00A34E37"/>
    <w:rsid w:val="00A567F2"/>
    <w:rsid w:val="00A61BB2"/>
    <w:rsid w:val="00A63A1B"/>
    <w:rsid w:val="00A64431"/>
    <w:rsid w:val="00A67A1E"/>
    <w:rsid w:val="00A74FFC"/>
    <w:rsid w:val="00A876AD"/>
    <w:rsid w:val="00A879CC"/>
    <w:rsid w:val="00A96B27"/>
    <w:rsid w:val="00AA3B6B"/>
    <w:rsid w:val="00AA69C8"/>
    <w:rsid w:val="00AB5627"/>
    <w:rsid w:val="00AC6530"/>
    <w:rsid w:val="00AD4F40"/>
    <w:rsid w:val="00AE4FEB"/>
    <w:rsid w:val="00AE6A07"/>
    <w:rsid w:val="00AF1026"/>
    <w:rsid w:val="00AF3E82"/>
    <w:rsid w:val="00B002DD"/>
    <w:rsid w:val="00B01AF2"/>
    <w:rsid w:val="00B06E9D"/>
    <w:rsid w:val="00B12DCD"/>
    <w:rsid w:val="00B147E9"/>
    <w:rsid w:val="00B15DE4"/>
    <w:rsid w:val="00B21EB9"/>
    <w:rsid w:val="00B27690"/>
    <w:rsid w:val="00B33AF0"/>
    <w:rsid w:val="00B44853"/>
    <w:rsid w:val="00B51985"/>
    <w:rsid w:val="00B55DB5"/>
    <w:rsid w:val="00B56830"/>
    <w:rsid w:val="00B72C3E"/>
    <w:rsid w:val="00B768AC"/>
    <w:rsid w:val="00B94107"/>
    <w:rsid w:val="00B9701A"/>
    <w:rsid w:val="00BA2864"/>
    <w:rsid w:val="00BA30F2"/>
    <w:rsid w:val="00BB1476"/>
    <w:rsid w:val="00BB69D8"/>
    <w:rsid w:val="00BB7D46"/>
    <w:rsid w:val="00BC14F3"/>
    <w:rsid w:val="00BC3F4E"/>
    <w:rsid w:val="00BD00E6"/>
    <w:rsid w:val="00BD1DEA"/>
    <w:rsid w:val="00BD4D44"/>
    <w:rsid w:val="00BD732D"/>
    <w:rsid w:val="00BD7E02"/>
    <w:rsid w:val="00BE111B"/>
    <w:rsid w:val="00BE4999"/>
    <w:rsid w:val="00BF2112"/>
    <w:rsid w:val="00BF2B89"/>
    <w:rsid w:val="00C0110C"/>
    <w:rsid w:val="00C03684"/>
    <w:rsid w:val="00C217BC"/>
    <w:rsid w:val="00C301E4"/>
    <w:rsid w:val="00C367EE"/>
    <w:rsid w:val="00C448F3"/>
    <w:rsid w:val="00C44A39"/>
    <w:rsid w:val="00C45EC0"/>
    <w:rsid w:val="00C503E2"/>
    <w:rsid w:val="00C50413"/>
    <w:rsid w:val="00C51469"/>
    <w:rsid w:val="00C533F3"/>
    <w:rsid w:val="00C642F0"/>
    <w:rsid w:val="00C65FF8"/>
    <w:rsid w:val="00C80E6A"/>
    <w:rsid w:val="00C82D0E"/>
    <w:rsid w:val="00CA1DEE"/>
    <w:rsid w:val="00CA4637"/>
    <w:rsid w:val="00CB4CD7"/>
    <w:rsid w:val="00CC2CEE"/>
    <w:rsid w:val="00CC3F0D"/>
    <w:rsid w:val="00CC6347"/>
    <w:rsid w:val="00CD0DC9"/>
    <w:rsid w:val="00CF3DA9"/>
    <w:rsid w:val="00CF50DE"/>
    <w:rsid w:val="00D01753"/>
    <w:rsid w:val="00D03BAE"/>
    <w:rsid w:val="00D11DAF"/>
    <w:rsid w:val="00D132FD"/>
    <w:rsid w:val="00D222F8"/>
    <w:rsid w:val="00D322BB"/>
    <w:rsid w:val="00D37AE8"/>
    <w:rsid w:val="00D40B5D"/>
    <w:rsid w:val="00D41C65"/>
    <w:rsid w:val="00D43C5A"/>
    <w:rsid w:val="00D43CCD"/>
    <w:rsid w:val="00D4412C"/>
    <w:rsid w:val="00D459D8"/>
    <w:rsid w:val="00D47930"/>
    <w:rsid w:val="00D513C9"/>
    <w:rsid w:val="00D53222"/>
    <w:rsid w:val="00D65BA0"/>
    <w:rsid w:val="00D731E7"/>
    <w:rsid w:val="00D747EB"/>
    <w:rsid w:val="00D76928"/>
    <w:rsid w:val="00D77B59"/>
    <w:rsid w:val="00D84A6B"/>
    <w:rsid w:val="00D86A17"/>
    <w:rsid w:val="00D86B80"/>
    <w:rsid w:val="00D87A7B"/>
    <w:rsid w:val="00D87DA6"/>
    <w:rsid w:val="00D909FB"/>
    <w:rsid w:val="00D90C57"/>
    <w:rsid w:val="00DA1295"/>
    <w:rsid w:val="00DA4F36"/>
    <w:rsid w:val="00DB04E7"/>
    <w:rsid w:val="00DB43E7"/>
    <w:rsid w:val="00DB673C"/>
    <w:rsid w:val="00DC047C"/>
    <w:rsid w:val="00DC18BB"/>
    <w:rsid w:val="00DC6EFB"/>
    <w:rsid w:val="00DD13EB"/>
    <w:rsid w:val="00DD1F65"/>
    <w:rsid w:val="00DD2389"/>
    <w:rsid w:val="00DD6433"/>
    <w:rsid w:val="00DE18C1"/>
    <w:rsid w:val="00DE2065"/>
    <w:rsid w:val="00DE6C39"/>
    <w:rsid w:val="00DF15BC"/>
    <w:rsid w:val="00E02F2C"/>
    <w:rsid w:val="00E06E12"/>
    <w:rsid w:val="00E114F8"/>
    <w:rsid w:val="00E12684"/>
    <w:rsid w:val="00E16389"/>
    <w:rsid w:val="00E1762F"/>
    <w:rsid w:val="00E20A7B"/>
    <w:rsid w:val="00E268E8"/>
    <w:rsid w:val="00E26BDC"/>
    <w:rsid w:val="00E33FD6"/>
    <w:rsid w:val="00E44922"/>
    <w:rsid w:val="00E457DA"/>
    <w:rsid w:val="00E45959"/>
    <w:rsid w:val="00E51C5D"/>
    <w:rsid w:val="00E600DA"/>
    <w:rsid w:val="00E62555"/>
    <w:rsid w:val="00E63E2E"/>
    <w:rsid w:val="00E66E16"/>
    <w:rsid w:val="00E679F2"/>
    <w:rsid w:val="00E714E9"/>
    <w:rsid w:val="00E71CCF"/>
    <w:rsid w:val="00E7608C"/>
    <w:rsid w:val="00E76D09"/>
    <w:rsid w:val="00E77FEA"/>
    <w:rsid w:val="00E81310"/>
    <w:rsid w:val="00E83657"/>
    <w:rsid w:val="00E8373B"/>
    <w:rsid w:val="00EA02D1"/>
    <w:rsid w:val="00EB2488"/>
    <w:rsid w:val="00EC20EF"/>
    <w:rsid w:val="00EC4811"/>
    <w:rsid w:val="00EC4856"/>
    <w:rsid w:val="00EC7CBE"/>
    <w:rsid w:val="00ED12A0"/>
    <w:rsid w:val="00ED396C"/>
    <w:rsid w:val="00ED39FD"/>
    <w:rsid w:val="00ED449D"/>
    <w:rsid w:val="00ED5AFE"/>
    <w:rsid w:val="00EE06E7"/>
    <w:rsid w:val="00EE3909"/>
    <w:rsid w:val="00EE63CB"/>
    <w:rsid w:val="00EF11E0"/>
    <w:rsid w:val="00EF6A6B"/>
    <w:rsid w:val="00EF7E4C"/>
    <w:rsid w:val="00F02C07"/>
    <w:rsid w:val="00F065DA"/>
    <w:rsid w:val="00F13384"/>
    <w:rsid w:val="00F16A9F"/>
    <w:rsid w:val="00F174DC"/>
    <w:rsid w:val="00F24367"/>
    <w:rsid w:val="00F3027C"/>
    <w:rsid w:val="00F33768"/>
    <w:rsid w:val="00F33F18"/>
    <w:rsid w:val="00F34750"/>
    <w:rsid w:val="00F413FA"/>
    <w:rsid w:val="00F42B93"/>
    <w:rsid w:val="00F436FA"/>
    <w:rsid w:val="00F453F6"/>
    <w:rsid w:val="00F61106"/>
    <w:rsid w:val="00F65A2D"/>
    <w:rsid w:val="00F7043C"/>
    <w:rsid w:val="00F72A39"/>
    <w:rsid w:val="00F80BDB"/>
    <w:rsid w:val="00F81B6C"/>
    <w:rsid w:val="00F865DE"/>
    <w:rsid w:val="00F95E32"/>
    <w:rsid w:val="00FB5330"/>
    <w:rsid w:val="00FC4A71"/>
    <w:rsid w:val="00FC5028"/>
    <w:rsid w:val="00FC5751"/>
    <w:rsid w:val="00FD53B1"/>
    <w:rsid w:val="00FE19F9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6E4A40"/>
  <w15:docId w15:val="{BB5171AD-18A3-44FB-9EA8-855244C4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AC6"/>
    <w:pPr>
      <w:pBdr>
        <w:top w:val="single" w:sz="4" w:space="1" w:color="auto"/>
        <w:bottom w:val="single" w:sz="4" w:space="1" w:color="auto"/>
      </w:pBdr>
      <w:jc w:val="center"/>
      <w:outlineLvl w:val="0"/>
    </w:pPr>
    <w:rPr>
      <w:rFonts w:ascii="Times New Roman" w:eastAsia="Times New Roman" w:hAnsi="Times New Roman" w:cs="David"/>
      <w:sz w:val="28"/>
      <w:szCs w:val="36"/>
    </w:rPr>
  </w:style>
  <w:style w:type="paragraph" w:styleId="2">
    <w:name w:val="heading 2"/>
    <w:basedOn w:val="a"/>
    <w:next w:val="a"/>
    <w:link w:val="20"/>
    <w:unhideWhenUsed/>
    <w:qFormat/>
    <w:rsid w:val="009E5AC6"/>
    <w:pPr>
      <w:keepNext/>
      <w:keepLines/>
      <w:numPr>
        <w:numId w:val="8"/>
      </w:numPr>
      <w:bidi w:val="0"/>
      <w:spacing w:before="200"/>
      <w:outlineLvl w:val="1"/>
    </w:pPr>
    <w:rPr>
      <w:rFonts w:asciiTheme="majorHAnsi" w:eastAsiaTheme="majorEastAsia" w:hAnsiTheme="majorHAnsi" w:cs="David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5AC6"/>
    <w:rPr>
      <w:rFonts w:ascii="Times New Roman" w:eastAsia="Times New Roman" w:hAnsi="Times New Roman" w:cs="David"/>
      <w:sz w:val="28"/>
      <w:szCs w:val="36"/>
    </w:rPr>
  </w:style>
  <w:style w:type="character" w:customStyle="1" w:styleId="20">
    <w:name w:val="כותרת 2 תו"/>
    <w:basedOn w:val="a0"/>
    <w:link w:val="2"/>
    <w:rsid w:val="009E5AC6"/>
    <w:rPr>
      <w:rFonts w:asciiTheme="majorHAnsi" w:eastAsiaTheme="majorEastAsia" w:hAnsiTheme="majorHAnsi" w:cs="David"/>
      <w:b/>
      <w:bCs/>
      <w:sz w:val="26"/>
      <w:szCs w:val="26"/>
    </w:rPr>
  </w:style>
  <w:style w:type="paragraph" w:styleId="a3">
    <w:name w:val="header"/>
    <w:basedOn w:val="a"/>
    <w:link w:val="a4"/>
    <w:unhideWhenUsed/>
    <w:rsid w:val="00ED449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rsid w:val="00ED449D"/>
  </w:style>
  <w:style w:type="paragraph" w:styleId="a5">
    <w:name w:val="footer"/>
    <w:basedOn w:val="a"/>
    <w:link w:val="a6"/>
    <w:uiPriority w:val="99"/>
    <w:unhideWhenUsed/>
    <w:rsid w:val="00ED449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ED449D"/>
  </w:style>
  <w:style w:type="character" w:styleId="Hyperlink">
    <w:name w:val="Hyperlink"/>
    <w:basedOn w:val="a0"/>
    <w:uiPriority w:val="99"/>
    <w:unhideWhenUsed/>
    <w:rsid w:val="00ED449D"/>
    <w:rPr>
      <w:color w:val="0563C1" w:themeColor="hyperlink"/>
      <w:u w:val="single"/>
    </w:rPr>
  </w:style>
  <w:style w:type="paragraph" w:customStyle="1" w:styleId="p1">
    <w:name w:val="p1"/>
    <w:basedOn w:val="a"/>
    <w:rsid w:val="0025349A"/>
    <w:pPr>
      <w:bidi w:val="0"/>
      <w:jc w:val="right"/>
    </w:pPr>
    <w:rPr>
      <w:rFonts w:ascii="Arial" w:hAnsi="Arial" w:cs="Arial"/>
      <w:sz w:val="14"/>
      <w:szCs w:val="14"/>
      <w:lang w:bidi="ar-SA"/>
    </w:rPr>
  </w:style>
  <w:style w:type="character" w:customStyle="1" w:styleId="s1">
    <w:name w:val="s1"/>
    <w:basedOn w:val="a0"/>
    <w:rsid w:val="0025349A"/>
    <w:rPr>
      <w:rFonts w:ascii="Arial" w:hAnsi="Arial" w:cs="Arial" w:hint="default"/>
      <w:sz w:val="14"/>
      <w:szCs w:val="14"/>
    </w:rPr>
  </w:style>
  <w:style w:type="paragraph" w:styleId="a7">
    <w:name w:val="List Paragraph"/>
    <w:basedOn w:val="a"/>
    <w:uiPriority w:val="34"/>
    <w:qFormat/>
    <w:rsid w:val="001B1071"/>
    <w:pPr>
      <w:ind w:left="720"/>
    </w:pPr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D132FD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D132FD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434F00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434F00"/>
    <w:rPr>
      <w:sz w:val="20"/>
      <w:szCs w:val="20"/>
    </w:rPr>
  </w:style>
  <w:style w:type="character" w:styleId="ac">
    <w:name w:val="footnote reference"/>
    <w:basedOn w:val="a0"/>
    <w:uiPriority w:val="99"/>
    <w:unhideWhenUsed/>
    <w:rsid w:val="00434F00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4F22B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4F22B7"/>
    <w:rPr>
      <w:sz w:val="20"/>
      <w:szCs w:val="20"/>
    </w:rPr>
  </w:style>
  <w:style w:type="character" w:customStyle="1" w:styleId="af">
    <w:name w:val="טקסט הערה תו"/>
    <w:basedOn w:val="a0"/>
    <w:link w:val="ae"/>
    <w:semiHidden/>
    <w:rsid w:val="004F22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F22B7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4F22B7"/>
    <w:rPr>
      <w:b/>
      <w:bCs/>
      <w:sz w:val="20"/>
      <w:szCs w:val="20"/>
    </w:rPr>
  </w:style>
  <w:style w:type="character" w:styleId="af2">
    <w:name w:val="Emphasis"/>
    <w:qFormat/>
    <w:rsid w:val="009E5AC6"/>
    <w:rPr>
      <w:i/>
      <w:iCs/>
    </w:rPr>
  </w:style>
  <w:style w:type="table" w:styleId="af3">
    <w:name w:val="Table Grid"/>
    <w:basedOn w:val="a1"/>
    <w:uiPriority w:val="59"/>
    <w:rsid w:val="0036122E"/>
    <w:pPr>
      <w:bidi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טבלת רשימה 6 צבעונית1"/>
    <w:basedOn w:val="a1"/>
    <w:uiPriority w:val="51"/>
    <w:rsid w:val="00795782"/>
    <w:pPr>
      <w:bidi w:val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">
    <w:name w:val="טבלת רשת 21"/>
    <w:basedOn w:val="a1"/>
    <w:uiPriority w:val="47"/>
    <w:rsid w:val="00795782"/>
    <w:pPr>
      <w:bidi w:val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il" TargetMode="External"/><Relationship Id="rId7" Type="http://schemas.openxmlformats.org/officeDocument/2006/relationships/image" Target="media/image3.png"/><Relationship Id="rId2" Type="http://schemas.openxmlformats.org/officeDocument/2006/relationships/hyperlink" Target="http://www.molsa.gov.il" TargetMode="External"/><Relationship Id="rId1" Type="http://schemas.openxmlformats.org/officeDocument/2006/relationships/hyperlink" Target="mailto:saritle@molsa.gov.il" TargetMode="External"/><Relationship Id="rId6" Type="http://schemas.openxmlformats.org/officeDocument/2006/relationships/hyperlink" Target="http://www.gov.il" TargetMode="External"/><Relationship Id="rId5" Type="http://schemas.openxmlformats.org/officeDocument/2006/relationships/hyperlink" Target="http://www.molsa.gov.il" TargetMode="External"/><Relationship Id="rId4" Type="http://schemas.openxmlformats.org/officeDocument/2006/relationships/hyperlink" Target="mailto:saritle@molsa.gov.i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75D5A-A114-4F66-80EC-4BACC8F5C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68C978AF</Template>
  <TotalTime>4</TotalTime>
  <Pages>14</Pages>
  <Words>3306</Words>
  <Characters>16534</Characters>
  <Application>Microsoft Office Word</Application>
  <DocSecurity>0</DocSecurity>
  <Lines>137</Lines>
  <Paragraphs>39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שרית טילוביץ' לוי</dc:creator>
  <cp:lastModifiedBy>מארק שמיס</cp:lastModifiedBy>
  <cp:revision>3</cp:revision>
  <cp:lastPrinted>2019-10-03T09:41:00Z</cp:lastPrinted>
  <dcterms:created xsi:type="dcterms:W3CDTF">2019-11-11T05:48:00Z</dcterms:created>
  <dcterms:modified xsi:type="dcterms:W3CDTF">2019-11-11T05:51:00Z</dcterms:modified>
</cp:coreProperties>
</file>