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397E" w:rsidRPr="00B2397E" w:rsidRDefault="00B2397E" w:rsidP="00B23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פתיחה לסדנת עיצוב שירות (30 דק')</w:t>
      </w:r>
    </w:p>
    <w:p w:rsidR="00B2397E" w:rsidRPr="00B2397E" w:rsidRDefault="00B2397E" w:rsidP="00B23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הקשר ומטרה</w:t>
      </w: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2397E">
        <w:rPr>
          <w:rFonts w:ascii="Times New Roman" w:eastAsia="Times New Roman" w:hAnsi="Times New Roman" w:cs="Times New Roman"/>
          <w:sz w:val="24"/>
          <w:szCs w:val="24"/>
        </w:rPr>
        <w:t xml:space="preserve">(7 </w:t>
      </w: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דק</w:t>
      </w:r>
      <w:r w:rsidRPr="00B2397E">
        <w:rPr>
          <w:rFonts w:ascii="Times New Roman" w:eastAsia="Times New Roman" w:hAnsi="Times New Roman" w:cs="Times New Roman"/>
          <w:sz w:val="24"/>
          <w:szCs w:val="24"/>
        </w:rPr>
        <w:t>')</w:t>
      </w:r>
      <w:bookmarkStart w:id="0" w:name="_GoBack"/>
      <w:bookmarkEnd w:id="0"/>
    </w:p>
    <w:p w:rsidR="00B2397E" w:rsidRPr="00B2397E" w:rsidRDefault="00B2397E" w:rsidP="00B239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מגמות בשטח שמחייבות שינוי</w:t>
      </w:r>
      <w:r w:rsidRPr="00B2397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B2397E" w:rsidRPr="00B2397E" w:rsidRDefault="00B2397E" w:rsidP="00B239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גידול באוכלוסיית האזרחים הוותיקים</w:t>
      </w:r>
    </w:p>
    <w:p w:rsidR="00B2397E" w:rsidRPr="00B2397E" w:rsidRDefault="00B2397E" w:rsidP="00B239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שונות גוברת בצרכים ובהעדפות</w:t>
      </w:r>
    </w:p>
    <w:p w:rsidR="00B2397E" w:rsidRPr="00B2397E" w:rsidRDefault="00B2397E" w:rsidP="00B239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פער בין המודל הקיים לצרכים המשתנים</w:t>
      </w:r>
    </w:p>
    <w:p w:rsidR="00B2397E" w:rsidRPr="00B2397E" w:rsidRDefault="00B2397E" w:rsidP="00B239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המטרה: מעבר ממודל אחיד למודל גמיש המותאם למציאות המשתנה</w:t>
      </w:r>
    </w:p>
    <w:p w:rsidR="00B2397E" w:rsidRPr="00B2397E" w:rsidRDefault="00B2397E" w:rsidP="00B239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חשיבות השותפות הבין-ארגונית לשינוי מערכתי</w:t>
      </w:r>
    </w:p>
    <w:p w:rsidR="00B2397E" w:rsidRPr="00B2397E" w:rsidRDefault="00B2397E" w:rsidP="00B239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תובנות מפתח מהשטח</w:t>
      </w: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2397E">
        <w:rPr>
          <w:rFonts w:ascii="Times New Roman" w:eastAsia="Times New Roman" w:hAnsi="Times New Roman" w:cs="Times New Roman"/>
          <w:sz w:val="24"/>
          <w:szCs w:val="24"/>
        </w:rPr>
        <w:t xml:space="preserve">(8 </w:t>
      </w: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דק</w:t>
      </w:r>
      <w:r w:rsidRPr="00B2397E">
        <w:rPr>
          <w:rFonts w:ascii="Times New Roman" w:eastAsia="Times New Roman" w:hAnsi="Times New Roman" w:cs="Times New Roman"/>
          <w:sz w:val="24"/>
          <w:szCs w:val="24"/>
        </w:rPr>
        <w:t>')</w:t>
      </w:r>
    </w:p>
    <w:p w:rsidR="00B2397E" w:rsidRPr="00B2397E" w:rsidRDefault="00B2397E" w:rsidP="00B23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הצגת ממצאים מרכזיים ממחקר</w:t>
      </w:r>
      <w:r w:rsidRPr="00B2397E">
        <w:rPr>
          <w:rFonts w:ascii="Times New Roman" w:eastAsia="Times New Roman" w:hAnsi="Times New Roman" w:cs="Times New Roman"/>
          <w:sz w:val="24"/>
          <w:szCs w:val="24"/>
        </w:rPr>
        <w:t xml:space="preserve"> EY: </w:t>
      </w:r>
    </w:p>
    <w:p w:rsidR="00B2397E" w:rsidRPr="00B2397E" w:rsidRDefault="00B2397E" w:rsidP="00B2397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חוסר גמישות בבחירת שירותים</w:t>
      </w:r>
    </w:p>
    <w:p w:rsidR="00B2397E" w:rsidRPr="00B2397E" w:rsidRDefault="00B2397E" w:rsidP="00B2397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היעדר מענה מניעתי</w:t>
      </w:r>
    </w:p>
    <w:p w:rsidR="00B2397E" w:rsidRPr="00B2397E" w:rsidRDefault="00B2397E" w:rsidP="00B2397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 xml:space="preserve">פערים </w:t>
      </w:r>
      <w:proofErr w:type="spellStart"/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בהנגשת</w:t>
      </w:r>
      <w:proofErr w:type="spellEnd"/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 xml:space="preserve"> מידע ושירותים</w:t>
      </w:r>
    </w:p>
    <w:p w:rsidR="00B2397E" w:rsidRPr="00B2397E" w:rsidRDefault="00B2397E" w:rsidP="00B23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דוגמה מהשטח: סיפור מקרה המדגים את הפערים</w:t>
      </w:r>
    </w:p>
    <w:p w:rsidR="00B2397E" w:rsidRPr="00B2397E" w:rsidRDefault="00B2397E" w:rsidP="00B239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המודל המוצע</w:t>
      </w: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2397E">
        <w:rPr>
          <w:rFonts w:ascii="Times New Roman" w:eastAsia="Times New Roman" w:hAnsi="Times New Roman" w:cs="Times New Roman"/>
          <w:sz w:val="24"/>
          <w:szCs w:val="24"/>
        </w:rPr>
        <w:t xml:space="preserve">(8 </w:t>
      </w: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דק</w:t>
      </w:r>
      <w:r w:rsidRPr="00B2397E">
        <w:rPr>
          <w:rFonts w:ascii="Times New Roman" w:eastAsia="Times New Roman" w:hAnsi="Times New Roman" w:cs="Times New Roman"/>
          <w:sz w:val="24"/>
          <w:szCs w:val="24"/>
        </w:rPr>
        <w:t>')</w:t>
      </w:r>
    </w:p>
    <w:p w:rsidR="00B2397E" w:rsidRPr="00B2397E" w:rsidRDefault="00B2397E" w:rsidP="00B23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עקרונות מרכזיים</w:t>
      </w:r>
      <w:r w:rsidRPr="00B2397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B2397E" w:rsidRPr="00B2397E" w:rsidRDefault="00B2397E" w:rsidP="00B2397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שירות קהילתי בסיסי לכל אזרח ותיק</w:t>
      </w:r>
    </w:p>
    <w:p w:rsidR="00B2397E" w:rsidRPr="00B2397E" w:rsidRDefault="00B2397E" w:rsidP="00B2397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סל שירותים גמיש ומותאם אישית</w:t>
      </w:r>
    </w:p>
    <w:p w:rsidR="00B2397E" w:rsidRPr="00B2397E" w:rsidRDefault="00B2397E" w:rsidP="00B2397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מיקוד במניעה ושימור תפקוד</w:t>
      </w:r>
    </w:p>
    <w:p w:rsidR="00B2397E" w:rsidRPr="00B2397E" w:rsidRDefault="00B2397E" w:rsidP="00B23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הדגמת השינוי דרך "יום בחיי" אזרח ותיק</w:t>
      </w:r>
    </w:p>
    <w:p w:rsidR="00B2397E" w:rsidRPr="00B2397E" w:rsidRDefault="00B2397E" w:rsidP="00B23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</w:rPr>
        <w:t xml:space="preserve">ROI: </w:t>
      </w: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השקעה במניעה והשפעתה על איכות חיים ועלויות</w:t>
      </w:r>
    </w:p>
    <w:p w:rsidR="00B2397E" w:rsidRPr="00B2397E" w:rsidRDefault="00B2397E" w:rsidP="00B239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מסגרת הסדנה</w:t>
      </w: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2397E">
        <w:rPr>
          <w:rFonts w:ascii="Times New Roman" w:eastAsia="Times New Roman" w:hAnsi="Times New Roman" w:cs="Times New Roman"/>
          <w:sz w:val="24"/>
          <w:szCs w:val="24"/>
        </w:rPr>
        <w:t xml:space="preserve">(7 </w:t>
      </w: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דק</w:t>
      </w:r>
      <w:r w:rsidRPr="00B2397E">
        <w:rPr>
          <w:rFonts w:ascii="Times New Roman" w:eastAsia="Times New Roman" w:hAnsi="Times New Roman" w:cs="Times New Roman"/>
          <w:sz w:val="24"/>
          <w:szCs w:val="24"/>
        </w:rPr>
        <w:t>')</w:t>
      </w:r>
    </w:p>
    <w:p w:rsidR="00B2397E" w:rsidRPr="00B2397E" w:rsidRDefault="00B2397E" w:rsidP="00B239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שלושה נושאי ליבה לעבודה משותפת</w:t>
      </w:r>
      <w:r w:rsidRPr="00B2397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B2397E" w:rsidRPr="00B2397E" w:rsidRDefault="00B2397E" w:rsidP="00B2397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מה? - היצע השירותים הבסיסי והמורחב</w:t>
      </w:r>
    </w:p>
    <w:p w:rsidR="00B2397E" w:rsidRPr="00B2397E" w:rsidRDefault="00B2397E" w:rsidP="00B2397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איך? - תהליכי עבודה וממשקים בין-ארגוניים</w:t>
      </w:r>
    </w:p>
    <w:p w:rsidR="00B2397E" w:rsidRPr="00B2397E" w:rsidRDefault="00B2397E" w:rsidP="00B2397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מי? - תפקיד מתאמת השירות והממשקים</w:t>
      </w:r>
    </w:p>
    <w:p w:rsidR="00B2397E" w:rsidRPr="00B2397E" w:rsidRDefault="00B2397E" w:rsidP="00B239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תוצרים מצופים מכל נושא</w:t>
      </w:r>
    </w:p>
    <w:p w:rsidR="00B2397E" w:rsidRPr="00B2397E" w:rsidRDefault="00B2397E" w:rsidP="00B23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שקפי מפתח</w:t>
      </w:r>
      <w:r w:rsidRPr="00B239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2397E" w:rsidRPr="00B2397E" w:rsidRDefault="00B2397E" w:rsidP="00B239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מגמות ואתגרים - נתונים מרכזיים</w:t>
      </w:r>
    </w:p>
    <w:p w:rsidR="00B2397E" w:rsidRPr="00B2397E" w:rsidRDefault="00B2397E" w:rsidP="00B239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תובנות עיקריות ממחקר השטח</w:t>
      </w:r>
    </w:p>
    <w:p w:rsidR="00B2397E" w:rsidRPr="00B2397E" w:rsidRDefault="00B2397E" w:rsidP="00B239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עקרונות המודל החדש - השוואה ממוקדת</w:t>
      </w:r>
    </w:p>
    <w:p w:rsidR="00B2397E" w:rsidRPr="00B2397E" w:rsidRDefault="00B2397E" w:rsidP="00B239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סיפור מקרה - המחשת השינוי</w:t>
      </w:r>
    </w:p>
    <w:p w:rsidR="00B2397E" w:rsidRPr="00B2397E" w:rsidRDefault="00B2397E" w:rsidP="00B239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מבנה היום ותוצרים מצופים</w:t>
      </w:r>
    </w:p>
    <w:p w:rsidR="00B2397E" w:rsidRPr="00B2397E" w:rsidRDefault="00B2397E" w:rsidP="00B23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דגשים להעברה</w:t>
      </w:r>
      <w:r w:rsidRPr="00B239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2397E" w:rsidRPr="00B2397E" w:rsidRDefault="00B2397E" w:rsidP="00B239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שימוש בנתונים ודוגמאות מהשטח להמחשת הצורך</w:t>
      </w:r>
    </w:p>
    <w:p w:rsidR="00B2397E" w:rsidRPr="00B2397E" w:rsidRDefault="00B2397E" w:rsidP="00B239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הצגת השינוי דרך השפעתו על האזרח הוותיק</w:t>
      </w:r>
    </w:p>
    <w:p w:rsidR="00B2397E" w:rsidRPr="00B2397E" w:rsidRDefault="00B2397E" w:rsidP="00B239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שילוב התובנות המקצועיות של המשתתפים</w:t>
      </w:r>
    </w:p>
    <w:p w:rsidR="00B2397E" w:rsidRPr="00B2397E" w:rsidRDefault="00B2397E" w:rsidP="00B239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יצירת בסיס לעבודה משותפת ופרקטית</w:t>
      </w:r>
    </w:p>
    <w:p w:rsidR="00B560CC" w:rsidRPr="00B560CC" w:rsidRDefault="00B560CC" w:rsidP="00B2397E"/>
    <w:sectPr w:rsidR="00B560CC" w:rsidRPr="00B560CC" w:rsidSect="00EB23D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D3E4C"/>
    <w:multiLevelType w:val="multilevel"/>
    <w:tmpl w:val="3B66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65E30"/>
    <w:multiLevelType w:val="multilevel"/>
    <w:tmpl w:val="2940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B2D86"/>
    <w:multiLevelType w:val="multilevel"/>
    <w:tmpl w:val="53A42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754E0C"/>
    <w:multiLevelType w:val="multilevel"/>
    <w:tmpl w:val="D2AC90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B3147E"/>
    <w:multiLevelType w:val="multilevel"/>
    <w:tmpl w:val="A34E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DD15C2"/>
    <w:multiLevelType w:val="multilevel"/>
    <w:tmpl w:val="DC64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F4DEC"/>
    <w:multiLevelType w:val="multilevel"/>
    <w:tmpl w:val="46AA37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B4030D"/>
    <w:multiLevelType w:val="multilevel"/>
    <w:tmpl w:val="65CC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8D5551"/>
    <w:multiLevelType w:val="multilevel"/>
    <w:tmpl w:val="9416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506301"/>
    <w:multiLevelType w:val="multilevel"/>
    <w:tmpl w:val="B0DED0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9"/>
  </w:num>
  <w:num w:numId="6">
    <w:abstractNumId w:val="8"/>
  </w:num>
  <w:num w:numId="7">
    <w:abstractNumId w:val="6"/>
  </w:num>
  <w:num w:numId="8">
    <w:abstractNumId w:val="7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97E"/>
    <w:rsid w:val="000B260B"/>
    <w:rsid w:val="0045014A"/>
    <w:rsid w:val="00776F0F"/>
    <w:rsid w:val="00A144F8"/>
    <w:rsid w:val="00B2397E"/>
    <w:rsid w:val="00B560CC"/>
    <w:rsid w:val="00E61E2D"/>
    <w:rsid w:val="00EB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A16D74-6E90-49E9-95D1-4BC0CE1A2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hitespace-pre-wrap">
    <w:name w:val="whitespace-pre-wrap"/>
    <w:basedOn w:val="a"/>
    <w:rsid w:val="00B2397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B239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08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1013</Characters>
  <Application>Microsoft Office Word</Application>
  <DocSecurity>0</DocSecurity>
  <Lines>38</Lines>
  <Paragraphs>38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2</cp:revision>
  <dcterms:created xsi:type="dcterms:W3CDTF">2024-11-17T21:44:00Z</dcterms:created>
  <dcterms:modified xsi:type="dcterms:W3CDTF">2024-11-17T21:44:00Z</dcterms:modified>
</cp:coreProperties>
</file>