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4E5A" w:rsidRPr="006B4E5A" w:rsidRDefault="006B4E5A" w:rsidP="006B4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GoBack"/>
      <w:r w:rsidRPr="006B4E5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בהמשך למצגת סיכום סדנת עיצוב שירותי גמלת סיעוד, להלן הערות לשיפור ודיוק</w:t>
      </w:r>
      <w:r w:rsidRPr="006B4E5A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bookmarkEnd w:id="0"/>
    <w:p w:rsidR="006B4E5A" w:rsidRPr="006B4E5A" w:rsidRDefault="006B4E5A" w:rsidP="006B4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נדרש להוסיף שקף</w:t>
      </w:r>
      <w:r w:rsidRPr="006B4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timeline </w:t>
      </w:r>
      <w:r w:rsidRPr="006B4E5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בתחילת המצגת שיציג את התהליך המלא</w:t>
      </w:r>
      <w:r w:rsidRPr="006B4E5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6B4E5A" w:rsidRPr="00EA50A3" w:rsidRDefault="006B4E5A" w:rsidP="00EA50A3">
      <w:pPr>
        <w:pStyle w:val="a3"/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A50A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גיבוש הרפורמה</w:t>
      </w:r>
      <w:r w:rsidRPr="00EA50A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EA50A3" w:rsidRDefault="00EA50A3" w:rsidP="00EA50A3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>גיבוש הצעה לשינוי בשותפות רווחה-</w:t>
      </w:r>
      <w:proofErr w:type="spellStart"/>
      <w:r>
        <w:rPr>
          <w:rFonts w:ascii="Times New Roman" w:eastAsia="Times New Roman" w:hAnsi="Times New Roman" w:cs="Times New Roman" w:hint="cs"/>
          <w:sz w:val="24"/>
          <w:szCs w:val="24"/>
          <w:rtl/>
        </w:rPr>
        <w:t>בטל"א</w:t>
      </w:r>
      <w:proofErr w:type="spellEnd"/>
    </w:p>
    <w:p w:rsidR="006B4E5A" w:rsidRPr="006B4E5A" w:rsidRDefault="006B4E5A" w:rsidP="00EA50A3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המלצות הוועדה הבין משרדית למניעת הידרדרות</w:t>
      </w:r>
    </w:p>
    <w:p w:rsidR="006B4E5A" w:rsidRPr="006B4E5A" w:rsidRDefault="006B4E5A" w:rsidP="00EA50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חוק ההסדרים 2023</w:t>
      </w:r>
    </w:p>
    <w:p w:rsidR="006B4E5A" w:rsidRPr="006B4E5A" w:rsidRDefault="006B4E5A" w:rsidP="00EA50A3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ביסוס ולמידה</w:t>
      </w:r>
      <w:r w:rsidRPr="006B4E5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6B4E5A" w:rsidRPr="006B4E5A" w:rsidRDefault="006B4E5A" w:rsidP="00EA50A3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מחקר שטח מקיף עם נותני ומקבלי השירותים (רמות סיעוד 1-2)</w:t>
      </w:r>
    </w:p>
    <w:p w:rsidR="006B4E5A" w:rsidRPr="006B4E5A" w:rsidRDefault="006B4E5A" w:rsidP="00EA50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הגדרת מנגנון הפעלה משותף רווחה-ביטוח לאומי-בריאות</w:t>
      </w:r>
    </w:p>
    <w:p w:rsidR="006B4E5A" w:rsidRPr="006B4E5A" w:rsidRDefault="006B4E5A" w:rsidP="00EA50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sz w:val="24"/>
          <w:szCs w:val="24"/>
        </w:rPr>
        <w:t xml:space="preserve">2 </w:t>
      </w:r>
      <w:proofErr w:type="spellStart"/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פיילוטים</w:t>
      </w:r>
      <w:proofErr w:type="spellEnd"/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 xml:space="preserve"> פעילים ולמידה מתמדת מהשטח</w:t>
      </w:r>
    </w:p>
    <w:p w:rsidR="00EA50A3" w:rsidRPr="00EA50A3" w:rsidRDefault="006B4E5A" w:rsidP="00EA50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שלב עיצוב ותיקוף מודל השירות (אנחנו כאן)</w:t>
      </w:r>
    </w:p>
    <w:p w:rsidR="006B4E5A" w:rsidRPr="00EA50A3" w:rsidRDefault="006B4E5A" w:rsidP="00EA50A3">
      <w:pPr>
        <w:pStyle w:val="a3"/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EA50A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סדנת עיצוב שירות</w:t>
      </w:r>
      <w:r w:rsidRPr="00EA50A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6B4E5A" w:rsidRPr="006B4E5A" w:rsidRDefault="006B4E5A" w:rsidP="00EA50A3">
      <w:pPr>
        <w:numPr>
          <w:ilvl w:val="1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מה</w:t>
      </w:r>
      <w:r w:rsidRPr="006B4E5A">
        <w:rPr>
          <w:rFonts w:ascii="Times New Roman" w:eastAsia="Times New Roman" w:hAnsi="Times New Roman" w:cs="Times New Roman"/>
          <w:sz w:val="24"/>
          <w:szCs w:val="24"/>
        </w:rPr>
        <w:t xml:space="preserve">? &gt; </w:t>
      </w: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עיצוב השירות</w:t>
      </w:r>
    </w:p>
    <w:p w:rsidR="006B4E5A" w:rsidRPr="006B4E5A" w:rsidRDefault="006B4E5A" w:rsidP="00EA50A3">
      <w:pPr>
        <w:numPr>
          <w:ilvl w:val="1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איך</w:t>
      </w:r>
      <w:r w:rsidRPr="006B4E5A">
        <w:rPr>
          <w:rFonts w:ascii="Times New Roman" w:eastAsia="Times New Roman" w:hAnsi="Times New Roman" w:cs="Times New Roman"/>
          <w:sz w:val="24"/>
          <w:szCs w:val="24"/>
        </w:rPr>
        <w:t xml:space="preserve">? &gt; </w:t>
      </w: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הגדרת ממשקים</w:t>
      </w:r>
    </w:p>
    <w:p w:rsidR="006B4E5A" w:rsidRPr="006B4E5A" w:rsidRDefault="006B4E5A" w:rsidP="00EA50A3">
      <w:pPr>
        <w:numPr>
          <w:ilvl w:val="1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מי</w:t>
      </w:r>
      <w:r w:rsidRPr="006B4E5A">
        <w:rPr>
          <w:rFonts w:ascii="Times New Roman" w:eastAsia="Times New Roman" w:hAnsi="Times New Roman" w:cs="Times New Roman"/>
          <w:sz w:val="24"/>
          <w:szCs w:val="24"/>
        </w:rPr>
        <w:t xml:space="preserve">? &gt; </w:t>
      </w:r>
      <w:proofErr w:type="spellStart"/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איפיון</w:t>
      </w:r>
      <w:proofErr w:type="spellEnd"/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 xml:space="preserve"> פרסונות</w:t>
      </w:r>
    </w:p>
    <w:p w:rsidR="006B4E5A" w:rsidRPr="006B4E5A" w:rsidRDefault="006B4E5A" w:rsidP="00EA50A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מסע לקוח מחודש</w:t>
      </w:r>
    </w:p>
    <w:p w:rsidR="006B4E5A" w:rsidRPr="006B4E5A" w:rsidRDefault="006B4E5A" w:rsidP="00EA50A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 xml:space="preserve">עקרונות </w:t>
      </w:r>
      <w:proofErr w:type="spellStart"/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הפיילוטים</w:t>
      </w:r>
      <w:proofErr w:type="spellEnd"/>
    </w:p>
    <w:p w:rsidR="006B4E5A" w:rsidRPr="006B4E5A" w:rsidRDefault="006B4E5A" w:rsidP="00EA50A3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תהליכים מקבילים ומשלימים</w:t>
      </w:r>
      <w:r w:rsidRPr="006B4E5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6B4E5A" w:rsidRPr="006B4E5A" w:rsidRDefault="006B4E5A" w:rsidP="00EA50A3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המלצות צוות מדדים והערכה - צפי 12.24</w:t>
      </w:r>
    </w:p>
    <w:p w:rsidR="006B4E5A" w:rsidRPr="006B4E5A" w:rsidRDefault="006B4E5A" w:rsidP="00EA50A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פיתוח פלטפורמה דיגיטלית תומכת</w:t>
      </w:r>
    </w:p>
    <w:p w:rsidR="006B4E5A" w:rsidRPr="006B4E5A" w:rsidRDefault="006B4E5A" w:rsidP="00EA50A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גיבוש מודל תמריצים</w:t>
      </w:r>
    </w:p>
    <w:p w:rsidR="006B4E5A" w:rsidRPr="006B4E5A" w:rsidRDefault="006B4E5A" w:rsidP="00EA50A3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צעדים להמשך</w:t>
      </w:r>
      <w:r w:rsidRPr="006B4E5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6B4E5A" w:rsidRPr="006B4E5A" w:rsidRDefault="006B4E5A" w:rsidP="00EA50A3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 xml:space="preserve">גיבוש והרחבת </w:t>
      </w:r>
      <w:proofErr w:type="spellStart"/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הפיילוטים</w:t>
      </w:r>
      <w:proofErr w:type="spellEnd"/>
    </w:p>
    <w:p w:rsidR="006B4E5A" w:rsidRPr="006B4E5A" w:rsidRDefault="006B4E5A" w:rsidP="00EA50A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מדידה והערכה</w:t>
      </w:r>
    </w:p>
    <w:p w:rsidR="006B4E5A" w:rsidRPr="006B4E5A" w:rsidRDefault="006B4E5A" w:rsidP="00EA50A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סקיילינג</w:t>
      </w:r>
      <w:proofErr w:type="spellEnd"/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 xml:space="preserve"> ארצי</w:t>
      </w:r>
    </w:p>
    <w:p w:rsidR="006B4E5A" w:rsidRPr="006B4E5A" w:rsidRDefault="006B4E5A" w:rsidP="006B4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הערות לשיפור המצגת לפי סדר השקפים</w:t>
      </w:r>
      <w:r w:rsidRPr="006B4E5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6B4E5A" w:rsidRPr="006B4E5A" w:rsidRDefault="006B4E5A" w:rsidP="00EA50A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שקף 2-3 (תקציר מנהלים)</w:t>
      </w:r>
      <w:r w:rsidRPr="006B4E5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6B4E5A" w:rsidRPr="006B4E5A" w:rsidRDefault="006B4E5A" w:rsidP="00EA50A3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להדגיש שהסדנה מהווה נדבך נוסף בתהליך פיתוח מודל חדשני לשירותי גמלת סיעוד בישראל</w:t>
      </w:r>
    </w:p>
    <w:p w:rsidR="006B4E5A" w:rsidRPr="006B4E5A" w:rsidRDefault="006B4E5A" w:rsidP="00EA50A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לחדד את התובנות המרכזיות: המעבר ממודל טיפולי למודל מניעתי-קהילתי, תפקיד הקהילה כ</w:t>
      </w:r>
      <w:r w:rsidRPr="006B4E5A">
        <w:rPr>
          <w:rFonts w:ascii="Times New Roman" w:eastAsia="Times New Roman" w:hAnsi="Times New Roman" w:cs="Times New Roman"/>
          <w:sz w:val="24"/>
          <w:szCs w:val="24"/>
        </w:rPr>
        <w:t xml:space="preserve">-Game Changer </w:t>
      </w: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במניעת הידרדרות, חשיבות ההתאמה האישית בבחירת השירותים</w:t>
      </w:r>
    </w:p>
    <w:p w:rsidR="006B4E5A" w:rsidRPr="006B4E5A" w:rsidRDefault="006B4E5A" w:rsidP="00EA50A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שקפים 5-7 (מודל השירות)</w:t>
      </w:r>
      <w:r w:rsidRPr="006B4E5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6B4E5A" w:rsidRPr="006B4E5A" w:rsidRDefault="006B4E5A" w:rsidP="00EA50A3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לחדד את ההבחנה: שירותי בסיס (2 יחידות קבועות) מול סל גמיש (8 יחידות)</w:t>
      </w:r>
    </w:p>
    <w:p w:rsidR="006B4E5A" w:rsidRPr="006B4E5A" w:rsidRDefault="006B4E5A" w:rsidP="00EA50A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להוסיף פירוט על מבנה הקהילה המקומית (150 חברים)</w:t>
      </w:r>
    </w:p>
    <w:p w:rsidR="006B4E5A" w:rsidRPr="006B4E5A" w:rsidRDefault="006B4E5A" w:rsidP="00EA50A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להבהיר את תפקיד מתאמת השירות והממשקים</w:t>
      </w:r>
    </w:p>
    <w:p w:rsidR="006B4E5A" w:rsidRPr="006B4E5A" w:rsidRDefault="006B4E5A" w:rsidP="00EA50A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שקפים 8-10 (תהליכי עבודה)</w:t>
      </w:r>
      <w:r w:rsidRPr="006B4E5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6B4E5A" w:rsidRPr="006B4E5A" w:rsidRDefault="006B4E5A" w:rsidP="00EA50A3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להוסיף תרשים זרימה של תהליך השירות המלא</w:t>
      </w:r>
    </w:p>
    <w:p w:rsidR="006B4E5A" w:rsidRPr="006B4E5A" w:rsidRDefault="006B4E5A" w:rsidP="00EA50A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לפרט את הממשקים בין הגורמים השונים במערכת</w:t>
      </w:r>
    </w:p>
    <w:p w:rsidR="006B4E5A" w:rsidRPr="006B4E5A" w:rsidRDefault="006B4E5A" w:rsidP="00EA50A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להדגיש את תפקיד הרשות המקומית</w:t>
      </w:r>
    </w:p>
    <w:p w:rsidR="006B4E5A" w:rsidRPr="006B4E5A" w:rsidRDefault="006B4E5A" w:rsidP="00EA50A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שקף 11 (סל שירותים)</w:t>
      </w:r>
      <w:r w:rsidRPr="006B4E5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6B4E5A" w:rsidRPr="006B4E5A" w:rsidRDefault="006B4E5A" w:rsidP="00EA50A3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לפרט את רכיבי הסל הבסיסי והמורחב</w:t>
      </w:r>
    </w:p>
    <w:p w:rsidR="006B4E5A" w:rsidRPr="006B4E5A" w:rsidRDefault="006B4E5A" w:rsidP="00EA50A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להבהיר את מנגנון הבחירה וההתאמה האישית</w:t>
      </w:r>
    </w:p>
    <w:p w:rsidR="006B4E5A" w:rsidRPr="006B4E5A" w:rsidRDefault="006B4E5A" w:rsidP="00EA50A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לציין דוגמאות לשירותים בכל קטגוריה</w:t>
      </w:r>
    </w:p>
    <w:p w:rsidR="006B4E5A" w:rsidRPr="006B4E5A" w:rsidRDefault="006B4E5A" w:rsidP="00EA50A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שקפים 12-13 (סיכום)</w:t>
      </w:r>
      <w:r w:rsidRPr="006B4E5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6B4E5A" w:rsidRPr="006B4E5A" w:rsidRDefault="006B4E5A" w:rsidP="00EA50A3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לקשר לממצאי המחקר הקודמים</w:t>
      </w:r>
    </w:p>
    <w:p w:rsidR="006B4E5A" w:rsidRPr="006B4E5A" w:rsidRDefault="006B4E5A" w:rsidP="00EA50A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להדגיש את הערך המוסף של המודל החדש</w:t>
      </w:r>
    </w:p>
    <w:p w:rsidR="006B4E5A" w:rsidRPr="006B4E5A" w:rsidRDefault="006B4E5A" w:rsidP="00EA50A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 xml:space="preserve">להבהיר את הקשר להמשך פיתוח </w:t>
      </w:r>
      <w:proofErr w:type="spellStart"/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הפיילוטים</w:t>
      </w:r>
      <w:proofErr w:type="spellEnd"/>
    </w:p>
    <w:p w:rsidR="006B4E5A" w:rsidRPr="006B4E5A" w:rsidRDefault="006B4E5A" w:rsidP="006B4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הערה כללית: לציין שנושאי מדידה, תמריצים וטכנולוגיה מטופלים בצוותים ייעודיים נפרדים</w:t>
      </w:r>
      <w:r w:rsidRPr="006B4E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4E5A" w:rsidRPr="006B4E5A" w:rsidRDefault="006B4E5A" w:rsidP="006B4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נשמח לעבור על הגרסה המעודכנת לאחר הטמעת השינויים</w:t>
      </w:r>
      <w:r w:rsidRPr="006B4E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4E5A" w:rsidRDefault="00EA50A3" w:rsidP="006B4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>בברכה,</w:t>
      </w:r>
    </w:p>
    <w:p w:rsidR="00EA50A3" w:rsidRPr="006B4E5A" w:rsidRDefault="00EA50A3" w:rsidP="006B4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>אביעד</w:t>
      </w:r>
    </w:p>
    <w:p w:rsidR="006B4E5A" w:rsidRDefault="006B4E5A" w:rsidP="00252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</w:p>
    <w:p w:rsidR="006B4E5A" w:rsidRDefault="006B4E5A" w:rsidP="00252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</w:p>
    <w:p w:rsidR="00EA50A3" w:rsidRDefault="00EA50A3" w:rsidP="00252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</w:p>
    <w:p w:rsidR="00EA50A3" w:rsidRDefault="00EA50A3" w:rsidP="00252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</w:p>
    <w:p w:rsidR="00EA50A3" w:rsidRDefault="00EA50A3" w:rsidP="00252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</w:p>
    <w:p w:rsidR="00EA50A3" w:rsidRDefault="00EA50A3" w:rsidP="00252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</w:p>
    <w:p w:rsidR="00EA50A3" w:rsidRDefault="00EA50A3" w:rsidP="00252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</w:p>
    <w:p w:rsidR="00EA50A3" w:rsidRDefault="00EA50A3" w:rsidP="00252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</w:p>
    <w:p w:rsidR="00EA50A3" w:rsidRDefault="00EA50A3" w:rsidP="00252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</w:p>
    <w:p w:rsidR="00EA50A3" w:rsidRDefault="00EA50A3" w:rsidP="00252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</w:p>
    <w:p w:rsidR="00EA50A3" w:rsidRDefault="00EA50A3" w:rsidP="00252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</w:p>
    <w:p w:rsidR="00EA50A3" w:rsidRDefault="00EA50A3" w:rsidP="00252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</w:p>
    <w:p w:rsidR="00EA50A3" w:rsidRDefault="00EA50A3" w:rsidP="00252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</w:p>
    <w:p w:rsidR="00EA50A3" w:rsidRDefault="00EA50A3" w:rsidP="00252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</w:p>
    <w:p w:rsidR="00EA50A3" w:rsidRDefault="00EA50A3" w:rsidP="00252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</w:p>
    <w:p w:rsidR="00EA50A3" w:rsidRDefault="00EA50A3" w:rsidP="00252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</w:p>
    <w:p w:rsidR="002525D8" w:rsidRPr="002525D8" w:rsidRDefault="002525D8" w:rsidP="00252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25D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בהמשך למצגת סיכום סדנת עיצוב שירותי גמלת סיעוד, להלן הערות לשיפור ודיוק</w:t>
      </w:r>
      <w:r w:rsidRPr="002525D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2525D8" w:rsidRPr="002525D8" w:rsidRDefault="002525D8" w:rsidP="00252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5D8">
        <w:rPr>
          <w:rFonts w:ascii="Times New Roman" w:eastAsia="Times New Roman" w:hAnsi="Times New Roman" w:cs="Times New Roman"/>
          <w:sz w:val="24"/>
          <w:szCs w:val="24"/>
          <w:rtl/>
        </w:rPr>
        <w:t>נדרש להוסיף שקף</w:t>
      </w:r>
      <w:r w:rsidRPr="002525D8">
        <w:rPr>
          <w:rFonts w:ascii="Times New Roman" w:eastAsia="Times New Roman" w:hAnsi="Times New Roman" w:cs="Times New Roman"/>
          <w:sz w:val="24"/>
          <w:szCs w:val="24"/>
        </w:rPr>
        <w:t xml:space="preserve"> timeline </w:t>
      </w:r>
      <w:r w:rsidRPr="002525D8">
        <w:rPr>
          <w:rFonts w:ascii="Times New Roman" w:eastAsia="Times New Roman" w:hAnsi="Times New Roman" w:cs="Times New Roman"/>
          <w:sz w:val="24"/>
          <w:szCs w:val="24"/>
          <w:rtl/>
        </w:rPr>
        <w:t>בתחילת המצגת שיציג את התהליך המלא</w:t>
      </w:r>
      <w:r w:rsidRPr="002525D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525D8" w:rsidRPr="002525D8" w:rsidRDefault="002525D8" w:rsidP="00EA50A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25D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גיבוש הרפורמה</w:t>
      </w:r>
      <w:r w:rsidRPr="002525D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2525D8" w:rsidRDefault="002525D8" w:rsidP="00EA50A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>גיבוש הצעה לשינוי בשותפות רווחה-</w:t>
      </w:r>
      <w:proofErr w:type="spellStart"/>
      <w:r>
        <w:rPr>
          <w:rFonts w:ascii="Times New Roman" w:eastAsia="Times New Roman" w:hAnsi="Times New Roman" w:cs="Times New Roman" w:hint="cs"/>
          <w:sz w:val="24"/>
          <w:szCs w:val="24"/>
          <w:rtl/>
        </w:rPr>
        <w:t>בטל"א</w:t>
      </w:r>
      <w:proofErr w:type="spellEnd"/>
    </w:p>
    <w:p w:rsidR="002525D8" w:rsidRPr="002525D8" w:rsidRDefault="002525D8" w:rsidP="00EA50A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5D8">
        <w:rPr>
          <w:rFonts w:ascii="Times New Roman" w:eastAsia="Times New Roman" w:hAnsi="Times New Roman" w:cs="Times New Roman"/>
          <w:sz w:val="24"/>
          <w:szCs w:val="24"/>
          <w:rtl/>
        </w:rPr>
        <w:t>המלצות הוועדה הבין משרדית למניעת הידרדרות</w:t>
      </w:r>
    </w:p>
    <w:p w:rsidR="002525D8" w:rsidRPr="002525D8" w:rsidRDefault="002525D8" w:rsidP="00EA50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המלצות </w:t>
      </w:r>
      <w:r w:rsidRPr="002525D8">
        <w:rPr>
          <w:rFonts w:ascii="Times New Roman" w:eastAsia="Times New Roman" w:hAnsi="Times New Roman" w:cs="Times New Roman"/>
          <w:sz w:val="24"/>
          <w:szCs w:val="24"/>
          <w:rtl/>
        </w:rPr>
        <w:t>חוק ההסדרים 2023</w:t>
      </w:r>
    </w:p>
    <w:p w:rsidR="002525D8" w:rsidRPr="002525D8" w:rsidRDefault="002525D8" w:rsidP="00EA50A3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5D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ביסוס ולמידה</w:t>
      </w:r>
      <w:r w:rsidRPr="002525D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525D8" w:rsidRDefault="002525D8" w:rsidP="00EA50A3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5D8">
        <w:rPr>
          <w:rFonts w:ascii="Times New Roman" w:eastAsia="Times New Roman" w:hAnsi="Times New Roman" w:cs="Times New Roman"/>
          <w:sz w:val="24"/>
          <w:szCs w:val="24"/>
          <w:rtl/>
        </w:rPr>
        <w:t>מחקר שטח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 w:hint="cs"/>
          <w:sz w:val="24"/>
          <w:szCs w:val="24"/>
        </w:rPr>
        <w:t>EY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עם נותני ומקבלי השירותים (ברמות סיעוד 1-3) </w:t>
      </w:r>
      <w:r w:rsidRPr="00252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25D8" w:rsidRPr="002525D8" w:rsidRDefault="002525D8" w:rsidP="00EA50A3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הגדת מנגנון הפעלה משותף עם </w:t>
      </w:r>
      <w:proofErr w:type="spellStart"/>
      <w:r>
        <w:rPr>
          <w:rFonts w:ascii="Times New Roman" w:eastAsia="Times New Roman" w:hAnsi="Times New Roman" w:cs="Times New Roman" w:hint="cs"/>
          <w:sz w:val="24"/>
          <w:szCs w:val="24"/>
          <w:rtl/>
        </w:rPr>
        <w:t>בטל"א</w:t>
      </w:r>
      <w:proofErr w:type="spellEnd"/>
      <w:r>
        <w:rPr>
          <w:rFonts w:ascii="Times New Roman" w:eastAsia="Times New Roman" w:hAnsi="Times New Roman" w:cs="Times New Roman" w:hint="cs"/>
          <w:sz w:val="24"/>
          <w:szCs w:val="24"/>
          <w:rtl/>
        </w:rPr>
        <w:t>-רווחה ובריאות</w:t>
      </w:r>
    </w:p>
    <w:p w:rsidR="002525D8" w:rsidRPr="002525D8" w:rsidRDefault="002525D8" w:rsidP="00EA50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5D8">
        <w:rPr>
          <w:rFonts w:ascii="Times New Roman" w:eastAsia="Times New Roman" w:hAnsi="Times New Roman" w:cs="Times New Roman"/>
          <w:sz w:val="24"/>
          <w:szCs w:val="24"/>
        </w:rPr>
        <w:t xml:space="preserve">2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proofErr w:type="spellStart"/>
      <w:r w:rsidRPr="002525D8">
        <w:rPr>
          <w:rFonts w:ascii="Times New Roman" w:eastAsia="Times New Roman" w:hAnsi="Times New Roman" w:cs="Times New Roman"/>
          <w:sz w:val="24"/>
          <w:szCs w:val="24"/>
          <w:rtl/>
        </w:rPr>
        <w:t>פיילוטים</w:t>
      </w:r>
      <w:proofErr w:type="spellEnd"/>
      <w:r w:rsidRPr="002525D8">
        <w:rPr>
          <w:rFonts w:ascii="Times New Roman" w:eastAsia="Times New Roman" w:hAnsi="Times New Roman" w:cs="Times New Roman"/>
          <w:sz w:val="24"/>
          <w:szCs w:val="24"/>
          <w:rtl/>
        </w:rPr>
        <w:t xml:space="preserve"> פעילים ולמידה מתמדת מהשטח</w:t>
      </w:r>
    </w:p>
    <w:p w:rsidR="002525D8" w:rsidRDefault="002525D8" w:rsidP="00EA50A3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שלב </w:t>
      </w:r>
      <w:r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תיקוף, דיוק ו</w:t>
      </w:r>
      <w:r w:rsidRPr="002525D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עיצוב </w:t>
      </w:r>
      <w:r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השירות</w:t>
      </w:r>
      <w:r w:rsidRPr="002525D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(אנחנו כאן)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2525D8" w:rsidRPr="002525D8" w:rsidRDefault="002525D8" w:rsidP="002525D8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25D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סדנת עיצוב שירות</w:t>
      </w:r>
      <w:r w:rsidRPr="002525D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2525D8" w:rsidRPr="002525D8" w:rsidRDefault="002525D8" w:rsidP="00EA50A3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5D8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מה?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&gt;</w:t>
      </w:r>
      <w:r w:rsidRPr="002525D8">
        <w:rPr>
          <w:rFonts w:ascii="Times New Roman" w:eastAsia="Times New Roman" w:hAnsi="Times New Roman" w:cs="Times New Roman"/>
          <w:sz w:val="24"/>
          <w:szCs w:val="24"/>
          <w:rtl/>
        </w:rPr>
        <w:t>עיצוב השירות</w:t>
      </w:r>
    </w:p>
    <w:p w:rsidR="002525D8" w:rsidRPr="002525D8" w:rsidRDefault="002525D8" w:rsidP="00EA50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5D8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איך?&gt;</w:t>
      </w:r>
      <w:r w:rsidRPr="002525D8">
        <w:rPr>
          <w:rFonts w:ascii="Times New Roman" w:eastAsia="Times New Roman" w:hAnsi="Times New Roman" w:cs="Times New Roman"/>
          <w:sz w:val="24"/>
          <w:szCs w:val="24"/>
          <w:rtl/>
        </w:rPr>
        <w:t>הגדרת ממשקים</w:t>
      </w:r>
    </w:p>
    <w:p w:rsidR="002525D8" w:rsidRPr="002525D8" w:rsidRDefault="002525D8" w:rsidP="00EA50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5D8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מי?&gt;</w:t>
      </w:r>
      <w:proofErr w:type="spellStart"/>
      <w:r w:rsidRPr="002525D8">
        <w:rPr>
          <w:rFonts w:ascii="Times New Roman" w:eastAsia="Times New Roman" w:hAnsi="Times New Roman" w:cs="Times New Roman"/>
          <w:sz w:val="24"/>
          <w:szCs w:val="24"/>
          <w:rtl/>
        </w:rPr>
        <w:t>איפיון</w:t>
      </w:r>
      <w:proofErr w:type="spellEnd"/>
      <w:r w:rsidRPr="002525D8">
        <w:rPr>
          <w:rFonts w:ascii="Times New Roman" w:eastAsia="Times New Roman" w:hAnsi="Times New Roman" w:cs="Times New Roman"/>
          <w:sz w:val="24"/>
          <w:szCs w:val="24"/>
          <w:rtl/>
        </w:rPr>
        <w:t xml:space="preserve"> פרסונות</w:t>
      </w:r>
    </w:p>
    <w:p w:rsidR="002525D8" w:rsidRPr="002525D8" w:rsidRDefault="002525D8" w:rsidP="00EA50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5D8">
        <w:rPr>
          <w:rFonts w:ascii="Times New Roman" w:eastAsia="Times New Roman" w:hAnsi="Times New Roman" w:cs="Times New Roman"/>
          <w:sz w:val="24"/>
          <w:szCs w:val="24"/>
          <w:rtl/>
        </w:rPr>
        <w:t>מסע לקוח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מחודש</w:t>
      </w:r>
    </w:p>
    <w:p w:rsidR="002525D8" w:rsidRPr="002525D8" w:rsidRDefault="002525D8" w:rsidP="00EA50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5D8">
        <w:rPr>
          <w:rFonts w:ascii="Times New Roman" w:eastAsia="Times New Roman" w:hAnsi="Times New Roman" w:cs="Times New Roman"/>
          <w:sz w:val="24"/>
          <w:szCs w:val="24"/>
          <w:rtl/>
        </w:rPr>
        <w:t xml:space="preserve">עקרונות </w:t>
      </w:r>
      <w:proofErr w:type="spellStart"/>
      <w:r w:rsidRPr="002525D8">
        <w:rPr>
          <w:rFonts w:ascii="Times New Roman" w:eastAsia="Times New Roman" w:hAnsi="Times New Roman" w:cs="Times New Roman"/>
          <w:sz w:val="24"/>
          <w:szCs w:val="24"/>
          <w:rtl/>
        </w:rPr>
        <w:t>הפיילוטים</w:t>
      </w:r>
      <w:proofErr w:type="spellEnd"/>
    </w:p>
    <w:p w:rsidR="002525D8" w:rsidRPr="002525D8" w:rsidRDefault="002525D8" w:rsidP="00EA50A3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25D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תהליכים מקבילים</w:t>
      </w:r>
      <w:r w:rsidRPr="002525D8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 xml:space="preserve"> ומשלימים</w:t>
      </w:r>
      <w:r w:rsidRPr="002525D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2525D8" w:rsidRPr="002525D8" w:rsidRDefault="002525D8" w:rsidP="00EA50A3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5D8">
        <w:rPr>
          <w:rFonts w:ascii="Times New Roman" w:eastAsia="Times New Roman" w:hAnsi="Times New Roman" w:cs="Times New Roman"/>
          <w:sz w:val="24"/>
          <w:szCs w:val="24"/>
          <w:rtl/>
        </w:rPr>
        <w:t>המלצות צוות מדדים 12.24</w:t>
      </w:r>
    </w:p>
    <w:p w:rsidR="002525D8" w:rsidRPr="002525D8" w:rsidRDefault="002525D8" w:rsidP="00EA50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5D8">
        <w:rPr>
          <w:rFonts w:ascii="Times New Roman" w:eastAsia="Times New Roman" w:hAnsi="Times New Roman" w:cs="Times New Roman"/>
          <w:sz w:val="24"/>
          <w:szCs w:val="24"/>
          <w:rtl/>
        </w:rPr>
        <w:t>פיתוח פלטפורמה דיגיטלית תומכת ומאפשרת</w:t>
      </w:r>
    </w:p>
    <w:p w:rsidR="002525D8" w:rsidRPr="002525D8" w:rsidRDefault="002525D8" w:rsidP="00EA50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5D8">
        <w:rPr>
          <w:rFonts w:ascii="Times New Roman" w:eastAsia="Times New Roman" w:hAnsi="Times New Roman" w:cs="Times New Roman"/>
          <w:sz w:val="24"/>
          <w:szCs w:val="24"/>
          <w:rtl/>
        </w:rPr>
        <w:t xml:space="preserve">גיבוש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בצוות </w:t>
      </w:r>
      <w:r w:rsidRPr="002525D8">
        <w:rPr>
          <w:rFonts w:ascii="Times New Roman" w:eastAsia="Times New Roman" w:hAnsi="Times New Roman" w:cs="Times New Roman"/>
          <w:sz w:val="24"/>
          <w:szCs w:val="24"/>
          <w:rtl/>
        </w:rPr>
        <w:t>תמריצים</w:t>
      </w:r>
    </w:p>
    <w:p w:rsidR="002525D8" w:rsidRPr="002525D8" w:rsidRDefault="002525D8" w:rsidP="00EA50A3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25D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צעדים להמשך</w:t>
      </w:r>
      <w:r w:rsidRPr="002525D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2525D8" w:rsidRDefault="002525D8" w:rsidP="00EA50A3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גיבוש עקרונות </w:t>
      </w:r>
      <w:proofErr w:type="spellStart"/>
      <w:r>
        <w:rPr>
          <w:rFonts w:ascii="Times New Roman" w:eastAsia="Times New Roman" w:hAnsi="Times New Roman" w:cs="Times New Roman" w:hint="cs"/>
          <w:sz w:val="24"/>
          <w:szCs w:val="24"/>
          <w:rtl/>
        </w:rPr>
        <w:t>הפיילוטים</w:t>
      </w:r>
      <w:proofErr w:type="spellEnd"/>
    </w:p>
    <w:p w:rsidR="002525D8" w:rsidRPr="002525D8" w:rsidRDefault="002525D8" w:rsidP="00EA50A3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>פיתוח ו</w:t>
      </w:r>
      <w:r w:rsidRPr="002525D8">
        <w:rPr>
          <w:rFonts w:ascii="Times New Roman" w:eastAsia="Times New Roman" w:hAnsi="Times New Roman" w:cs="Times New Roman"/>
          <w:sz w:val="24"/>
          <w:szCs w:val="24"/>
          <w:rtl/>
        </w:rPr>
        <w:t xml:space="preserve">הרחבת </w:t>
      </w:r>
      <w:proofErr w:type="spellStart"/>
      <w:r w:rsidRPr="002525D8">
        <w:rPr>
          <w:rFonts w:ascii="Times New Roman" w:eastAsia="Times New Roman" w:hAnsi="Times New Roman" w:cs="Times New Roman"/>
          <w:sz w:val="24"/>
          <w:szCs w:val="24"/>
          <w:rtl/>
        </w:rPr>
        <w:t>הפיילוטים</w:t>
      </w:r>
      <w:proofErr w:type="spellEnd"/>
    </w:p>
    <w:p w:rsidR="002525D8" w:rsidRPr="002525D8" w:rsidRDefault="002525D8" w:rsidP="00EA50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5D8">
        <w:rPr>
          <w:rFonts w:ascii="Times New Roman" w:eastAsia="Times New Roman" w:hAnsi="Times New Roman" w:cs="Times New Roman"/>
          <w:sz w:val="24"/>
          <w:szCs w:val="24"/>
          <w:rtl/>
        </w:rPr>
        <w:t>מדידה והערכה</w:t>
      </w:r>
    </w:p>
    <w:p w:rsidR="002525D8" w:rsidRPr="002525D8" w:rsidRDefault="002525D8" w:rsidP="00EA50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25D8">
        <w:rPr>
          <w:rFonts w:ascii="Times New Roman" w:eastAsia="Times New Roman" w:hAnsi="Times New Roman" w:cs="Times New Roman"/>
          <w:sz w:val="24"/>
          <w:szCs w:val="24"/>
          <w:rtl/>
        </w:rPr>
        <w:t>סקיילינג</w:t>
      </w:r>
      <w:proofErr w:type="spellEnd"/>
      <w:r w:rsidRPr="002525D8">
        <w:rPr>
          <w:rFonts w:ascii="Times New Roman" w:eastAsia="Times New Roman" w:hAnsi="Times New Roman" w:cs="Times New Roman"/>
          <w:sz w:val="24"/>
          <w:szCs w:val="24"/>
          <w:rtl/>
        </w:rPr>
        <w:t xml:space="preserve"> ארצי</w:t>
      </w:r>
    </w:p>
    <w:p w:rsidR="002525D8" w:rsidRPr="002525D8" w:rsidRDefault="002525D8" w:rsidP="00252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5D8">
        <w:rPr>
          <w:rFonts w:ascii="Times New Roman" w:eastAsia="Times New Roman" w:hAnsi="Times New Roman" w:cs="Times New Roman"/>
          <w:sz w:val="24"/>
          <w:szCs w:val="24"/>
          <w:rtl/>
        </w:rPr>
        <w:t>שקף 2-3 (תקציר מנהלים)</w:t>
      </w:r>
      <w:r w:rsidRPr="002525D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525D8" w:rsidRPr="002525D8" w:rsidRDefault="002525D8" w:rsidP="00EA50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5D8">
        <w:rPr>
          <w:rFonts w:ascii="Times New Roman" w:eastAsia="Times New Roman" w:hAnsi="Times New Roman" w:cs="Times New Roman"/>
          <w:sz w:val="24"/>
          <w:szCs w:val="24"/>
          <w:rtl/>
        </w:rPr>
        <w:t>חשוב להדגיש שהסדנה מהווה נדבך נוסף בתהליך פיתוח מודל חדשני לשירותי גמלת סיעוד בישראל</w:t>
      </w:r>
    </w:p>
    <w:p w:rsidR="002525D8" w:rsidRPr="002525D8" w:rsidRDefault="002525D8" w:rsidP="00EA50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25D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לחדד את התובנות המרכזיות שעלו בסדנה</w:t>
      </w:r>
      <w:r w:rsidRPr="00252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</w:p>
    <w:p w:rsidR="002525D8" w:rsidRPr="002525D8" w:rsidRDefault="002525D8" w:rsidP="00EA50A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5D8">
        <w:rPr>
          <w:rFonts w:ascii="Times New Roman" w:eastAsia="Times New Roman" w:hAnsi="Times New Roman" w:cs="Times New Roman"/>
          <w:sz w:val="24"/>
          <w:szCs w:val="24"/>
          <w:rtl/>
        </w:rPr>
        <w:t>המעבר ממודל טיפולי למודל מניעתי-קהילתי</w:t>
      </w:r>
    </w:p>
    <w:p w:rsidR="002525D8" w:rsidRPr="002525D8" w:rsidRDefault="002525D8" w:rsidP="00EA50A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5D8">
        <w:rPr>
          <w:rFonts w:ascii="Times New Roman" w:eastAsia="Times New Roman" w:hAnsi="Times New Roman" w:cs="Times New Roman"/>
          <w:sz w:val="24"/>
          <w:szCs w:val="24"/>
          <w:rtl/>
        </w:rPr>
        <w:t>תפקיד הקהילה כ</w:t>
      </w:r>
      <w:r w:rsidRPr="002525D8">
        <w:rPr>
          <w:rFonts w:ascii="Times New Roman" w:eastAsia="Times New Roman" w:hAnsi="Times New Roman" w:cs="Times New Roman"/>
          <w:sz w:val="24"/>
          <w:szCs w:val="24"/>
        </w:rPr>
        <w:t xml:space="preserve">-Game Changer </w:t>
      </w:r>
      <w:r w:rsidRPr="002525D8">
        <w:rPr>
          <w:rFonts w:ascii="Times New Roman" w:eastAsia="Times New Roman" w:hAnsi="Times New Roman" w:cs="Times New Roman"/>
          <w:sz w:val="24"/>
          <w:szCs w:val="24"/>
          <w:rtl/>
        </w:rPr>
        <w:t>במניעת הידרדרות</w:t>
      </w:r>
    </w:p>
    <w:p w:rsidR="002525D8" w:rsidRPr="002525D8" w:rsidRDefault="002525D8" w:rsidP="00EA50A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5D8">
        <w:rPr>
          <w:rFonts w:ascii="Times New Roman" w:eastAsia="Times New Roman" w:hAnsi="Times New Roman" w:cs="Times New Roman"/>
          <w:sz w:val="24"/>
          <w:szCs w:val="24"/>
          <w:rtl/>
        </w:rPr>
        <w:t>חשיבות ההתאמה האישית בבחירת השירותים</w:t>
      </w:r>
    </w:p>
    <w:p w:rsidR="002525D8" w:rsidRPr="002525D8" w:rsidRDefault="002525D8" w:rsidP="00252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5D8">
        <w:rPr>
          <w:rFonts w:ascii="Times New Roman" w:eastAsia="Times New Roman" w:hAnsi="Times New Roman" w:cs="Times New Roman"/>
          <w:sz w:val="24"/>
          <w:szCs w:val="24"/>
          <w:rtl/>
        </w:rPr>
        <w:t>נשמח לעבור על הגרסה המעודכנת לאחר הטמעת השינויים</w:t>
      </w:r>
      <w:r w:rsidRPr="002525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25D8" w:rsidRDefault="002525D8" w:rsidP="00252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2525D8" w:rsidRDefault="002525D8" w:rsidP="00252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2525D8" w:rsidRPr="002525D8" w:rsidRDefault="002525D8" w:rsidP="00252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8B2FBC" w:rsidRPr="008B2FBC" w:rsidRDefault="008B2FBC" w:rsidP="00252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2FB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הנה ההערות המדויקות לשיפור המצגת, מאורגנות לפי סדר השקפים</w:t>
      </w:r>
      <w:r w:rsidRPr="008B2FB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B2FBC" w:rsidRPr="008B2FBC" w:rsidRDefault="008B2FBC" w:rsidP="002525D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2FB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שקף 2-3 (תקציר מנהלים)</w:t>
      </w:r>
      <w:r w:rsidRPr="008B2FB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B2FBC" w:rsidRPr="008B2FBC" w:rsidRDefault="008B2FBC" w:rsidP="00EA50A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FBC">
        <w:rPr>
          <w:rFonts w:ascii="Times New Roman" w:eastAsia="Times New Roman" w:hAnsi="Times New Roman" w:cs="Times New Roman"/>
          <w:sz w:val="24"/>
          <w:szCs w:val="24"/>
          <w:rtl/>
        </w:rPr>
        <w:t>להדגיש שהסדנה התקיימה כחלק מתהליך פיתוח מודל חדשני לשירותי גמלת סיעוד</w:t>
      </w:r>
    </w:p>
    <w:p w:rsidR="008B2FBC" w:rsidRPr="008B2FBC" w:rsidRDefault="008B2FBC" w:rsidP="00EA50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FBC">
        <w:rPr>
          <w:rFonts w:ascii="Times New Roman" w:eastAsia="Times New Roman" w:hAnsi="Times New Roman" w:cs="Times New Roman"/>
          <w:sz w:val="24"/>
          <w:szCs w:val="24"/>
          <w:rtl/>
        </w:rPr>
        <w:t>להוסיף את התובנות המרכזיות: מעבר ממודל טיפולי למניעתי-קהילתי, חשיבות הקהילה כ</w:t>
      </w:r>
      <w:r w:rsidRPr="008B2FBC">
        <w:rPr>
          <w:rFonts w:ascii="Times New Roman" w:eastAsia="Times New Roman" w:hAnsi="Times New Roman" w:cs="Times New Roman"/>
          <w:sz w:val="24"/>
          <w:szCs w:val="24"/>
        </w:rPr>
        <w:t>-Game Changer</w:t>
      </w:r>
    </w:p>
    <w:p w:rsidR="008B2FBC" w:rsidRPr="008B2FBC" w:rsidRDefault="008B2FBC" w:rsidP="002525D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2FB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שקפים 5-7 (מודל השירות)</w:t>
      </w:r>
      <w:r w:rsidRPr="008B2FB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B2FBC" w:rsidRPr="008B2FBC" w:rsidRDefault="008B2FBC" w:rsidP="00EA50A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FBC">
        <w:rPr>
          <w:rFonts w:ascii="Times New Roman" w:eastAsia="Times New Roman" w:hAnsi="Times New Roman" w:cs="Times New Roman"/>
          <w:sz w:val="24"/>
          <w:szCs w:val="24"/>
          <w:rtl/>
        </w:rPr>
        <w:t>לחדד את ההבחנה: שירותי בסיס (2 יחידות קבועות) מול סל גמיש (8 יחידות)</w:t>
      </w:r>
    </w:p>
    <w:p w:rsidR="008B2FBC" w:rsidRPr="008B2FBC" w:rsidRDefault="008B2FBC" w:rsidP="00EA50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FBC">
        <w:rPr>
          <w:rFonts w:ascii="Times New Roman" w:eastAsia="Times New Roman" w:hAnsi="Times New Roman" w:cs="Times New Roman"/>
          <w:sz w:val="24"/>
          <w:szCs w:val="24"/>
          <w:rtl/>
        </w:rPr>
        <w:t>להוסיף פירוט על מבנה הקהילה המקומית (150 חברים)</w:t>
      </w:r>
    </w:p>
    <w:p w:rsidR="008B2FBC" w:rsidRPr="008B2FBC" w:rsidRDefault="008B2FBC" w:rsidP="00EA50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FBC">
        <w:rPr>
          <w:rFonts w:ascii="Times New Roman" w:eastAsia="Times New Roman" w:hAnsi="Times New Roman" w:cs="Times New Roman"/>
          <w:sz w:val="24"/>
          <w:szCs w:val="24"/>
          <w:rtl/>
        </w:rPr>
        <w:t>להבהיר את תפקיד מתאמת השירות והממשקים</w:t>
      </w:r>
    </w:p>
    <w:p w:rsidR="008B2FBC" w:rsidRPr="008B2FBC" w:rsidRDefault="008B2FBC" w:rsidP="002525D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2FB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שקפים 8-10 (תהליכי עבודה)</w:t>
      </w:r>
      <w:r w:rsidRPr="008B2FB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B2FBC" w:rsidRPr="008B2FBC" w:rsidRDefault="008B2FBC" w:rsidP="00EA50A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FBC">
        <w:rPr>
          <w:rFonts w:ascii="Times New Roman" w:eastAsia="Times New Roman" w:hAnsi="Times New Roman" w:cs="Times New Roman"/>
          <w:sz w:val="24"/>
          <w:szCs w:val="24"/>
          <w:rtl/>
        </w:rPr>
        <w:t>להוסיף תרשים זרימה של תהליך השירות המלא</w:t>
      </w:r>
    </w:p>
    <w:p w:rsidR="008B2FBC" w:rsidRPr="008B2FBC" w:rsidRDefault="008B2FBC" w:rsidP="00EA50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FBC">
        <w:rPr>
          <w:rFonts w:ascii="Times New Roman" w:eastAsia="Times New Roman" w:hAnsi="Times New Roman" w:cs="Times New Roman"/>
          <w:sz w:val="24"/>
          <w:szCs w:val="24"/>
          <w:rtl/>
        </w:rPr>
        <w:t>לפרט את הממשקים בין הגורמים השונים במערכת</w:t>
      </w:r>
    </w:p>
    <w:p w:rsidR="008B2FBC" w:rsidRPr="008B2FBC" w:rsidRDefault="008B2FBC" w:rsidP="00EA50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FBC">
        <w:rPr>
          <w:rFonts w:ascii="Times New Roman" w:eastAsia="Times New Roman" w:hAnsi="Times New Roman" w:cs="Times New Roman"/>
          <w:sz w:val="24"/>
          <w:szCs w:val="24"/>
          <w:rtl/>
        </w:rPr>
        <w:t>להדגיש את תפקיד הרשות המקומית</w:t>
      </w:r>
    </w:p>
    <w:p w:rsidR="008B2FBC" w:rsidRPr="008B2FBC" w:rsidRDefault="008B2FBC" w:rsidP="002525D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2FB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שקף 11 (סל שירותים)</w:t>
      </w:r>
      <w:r w:rsidRPr="008B2FB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B2FBC" w:rsidRPr="008B2FBC" w:rsidRDefault="008B2FBC" w:rsidP="00EA50A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FBC">
        <w:rPr>
          <w:rFonts w:ascii="Times New Roman" w:eastAsia="Times New Roman" w:hAnsi="Times New Roman" w:cs="Times New Roman"/>
          <w:sz w:val="24"/>
          <w:szCs w:val="24"/>
          <w:rtl/>
        </w:rPr>
        <w:t>לפרט את רכיבי הסל הבסיסי והמורחב</w:t>
      </w:r>
    </w:p>
    <w:p w:rsidR="008B2FBC" w:rsidRPr="008B2FBC" w:rsidRDefault="008B2FBC" w:rsidP="00EA50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FBC">
        <w:rPr>
          <w:rFonts w:ascii="Times New Roman" w:eastAsia="Times New Roman" w:hAnsi="Times New Roman" w:cs="Times New Roman"/>
          <w:sz w:val="24"/>
          <w:szCs w:val="24"/>
          <w:rtl/>
        </w:rPr>
        <w:t>להבהיר את מנגנון הבחירה וההתאמה האישית</w:t>
      </w:r>
    </w:p>
    <w:p w:rsidR="008B2FBC" w:rsidRPr="008B2FBC" w:rsidRDefault="008B2FBC" w:rsidP="00EA50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FBC">
        <w:rPr>
          <w:rFonts w:ascii="Times New Roman" w:eastAsia="Times New Roman" w:hAnsi="Times New Roman" w:cs="Times New Roman"/>
          <w:sz w:val="24"/>
          <w:szCs w:val="24"/>
          <w:rtl/>
        </w:rPr>
        <w:t>לציין דוגמאות לשירותים בכל קטגוריה</w:t>
      </w:r>
    </w:p>
    <w:p w:rsidR="008B2FBC" w:rsidRPr="008B2FBC" w:rsidRDefault="008B2FBC" w:rsidP="002525D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2FB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שקפים 12-13 (סיכום)</w:t>
      </w:r>
      <w:r w:rsidRPr="008B2FB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B2FBC" w:rsidRPr="008B2FBC" w:rsidRDefault="008B2FBC" w:rsidP="00EA50A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FBC">
        <w:rPr>
          <w:rFonts w:ascii="Times New Roman" w:eastAsia="Times New Roman" w:hAnsi="Times New Roman" w:cs="Times New Roman"/>
          <w:sz w:val="24"/>
          <w:szCs w:val="24"/>
          <w:rtl/>
        </w:rPr>
        <w:t>לקשר לממצאי המחקר הקודמים</w:t>
      </w:r>
    </w:p>
    <w:p w:rsidR="008B2FBC" w:rsidRPr="008B2FBC" w:rsidRDefault="008B2FBC" w:rsidP="00EA50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FBC">
        <w:rPr>
          <w:rFonts w:ascii="Times New Roman" w:eastAsia="Times New Roman" w:hAnsi="Times New Roman" w:cs="Times New Roman"/>
          <w:sz w:val="24"/>
          <w:szCs w:val="24"/>
          <w:rtl/>
        </w:rPr>
        <w:t>להדגיש את הערך המוסף של המודל החדש</w:t>
      </w:r>
    </w:p>
    <w:p w:rsidR="008B2FBC" w:rsidRPr="008B2FBC" w:rsidRDefault="008B2FBC" w:rsidP="00EA50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FBC">
        <w:rPr>
          <w:rFonts w:ascii="Times New Roman" w:eastAsia="Times New Roman" w:hAnsi="Times New Roman" w:cs="Times New Roman"/>
          <w:sz w:val="24"/>
          <w:szCs w:val="24"/>
          <w:rtl/>
        </w:rPr>
        <w:t xml:space="preserve">להבהיר את הקשר להמשך פיתוח </w:t>
      </w:r>
      <w:proofErr w:type="spellStart"/>
      <w:r w:rsidRPr="008B2FBC">
        <w:rPr>
          <w:rFonts w:ascii="Times New Roman" w:eastAsia="Times New Roman" w:hAnsi="Times New Roman" w:cs="Times New Roman"/>
          <w:sz w:val="24"/>
          <w:szCs w:val="24"/>
          <w:rtl/>
        </w:rPr>
        <w:t>הפיילוטים</w:t>
      </w:r>
      <w:proofErr w:type="spellEnd"/>
    </w:p>
    <w:p w:rsidR="008B2FBC" w:rsidRPr="008B2FBC" w:rsidRDefault="008B2FBC" w:rsidP="00252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2FB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הערה כללית: לציין שנושאי מדידה, תמריצים וטכנולוגיה מטופלים בצוותים ייעודיים נפרדים</w:t>
      </w:r>
      <w:r w:rsidRPr="008B2FBC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B560CC" w:rsidRPr="008B2FBC" w:rsidRDefault="00B560CC" w:rsidP="002525D8"/>
    <w:sectPr w:rsidR="00B560CC" w:rsidRPr="008B2FBC" w:rsidSect="00EB23D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D1086"/>
    <w:multiLevelType w:val="multilevel"/>
    <w:tmpl w:val="29169B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A86F66"/>
    <w:multiLevelType w:val="multilevel"/>
    <w:tmpl w:val="F7F4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210"/>
        </w:tabs>
        <w:ind w:left="121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B0A1B"/>
    <w:multiLevelType w:val="multilevel"/>
    <w:tmpl w:val="D0E4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877E2"/>
    <w:multiLevelType w:val="multilevel"/>
    <w:tmpl w:val="DD36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D1199"/>
    <w:multiLevelType w:val="multilevel"/>
    <w:tmpl w:val="AEAE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63D39"/>
    <w:multiLevelType w:val="multilevel"/>
    <w:tmpl w:val="F21468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BA43AB"/>
    <w:multiLevelType w:val="multilevel"/>
    <w:tmpl w:val="9644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3814CF"/>
    <w:multiLevelType w:val="multilevel"/>
    <w:tmpl w:val="EF26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DC5F37"/>
    <w:multiLevelType w:val="multilevel"/>
    <w:tmpl w:val="0A68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735B5B"/>
    <w:multiLevelType w:val="multilevel"/>
    <w:tmpl w:val="F576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705EF3"/>
    <w:multiLevelType w:val="multilevel"/>
    <w:tmpl w:val="D086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405FD9"/>
    <w:multiLevelType w:val="hybridMultilevel"/>
    <w:tmpl w:val="92AC34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EED11AF"/>
    <w:multiLevelType w:val="multilevel"/>
    <w:tmpl w:val="31BC5D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3A655B"/>
    <w:multiLevelType w:val="multilevel"/>
    <w:tmpl w:val="2BB8AB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AF2227"/>
    <w:multiLevelType w:val="multilevel"/>
    <w:tmpl w:val="EE7C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9D1593"/>
    <w:multiLevelType w:val="multilevel"/>
    <w:tmpl w:val="B5E21D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5C2C95"/>
    <w:multiLevelType w:val="multilevel"/>
    <w:tmpl w:val="172E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B11090"/>
    <w:multiLevelType w:val="multilevel"/>
    <w:tmpl w:val="108C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BB24B5"/>
    <w:multiLevelType w:val="multilevel"/>
    <w:tmpl w:val="CA06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065C1A"/>
    <w:multiLevelType w:val="multilevel"/>
    <w:tmpl w:val="21C876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8E13A9"/>
    <w:multiLevelType w:val="multilevel"/>
    <w:tmpl w:val="F84A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D00B9C"/>
    <w:multiLevelType w:val="multilevel"/>
    <w:tmpl w:val="1C48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3C1608"/>
    <w:multiLevelType w:val="multilevel"/>
    <w:tmpl w:val="D940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0D7DB5"/>
    <w:multiLevelType w:val="multilevel"/>
    <w:tmpl w:val="97FE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107399"/>
    <w:multiLevelType w:val="multilevel"/>
    <w:tmpl w:val="0CBC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2E68D4"/>
    <w:multiLevelType w:val="multilevel"/>
    <w:tmpl w:val="BCCEC5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F52E17"/>
    <w:multiLevelType w:val="multilevel"/>
    <w:tmpl w:val="B0485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923DB5"/>
    <w:multiLevelType w:val="multilevel"/>
    <w:tmpl w:val="F694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AB7364"/>
    <w:multiLevelType w:val="multilevel"/>
    <w:tmpl w:val="4A20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E871D2"/>
    <w:multiLevelType w:val="multilevel"/>
    <w:tmpl w:val="A11C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AC71B4"/>
    <w:multiLevelType w:val="hybridMultilevel"/>
    <w:tmpl w:val="D54E97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FE054D"/>
    <w:multiLevelType w:val="multilevel"/>
    <w:tmpl w:val="FF90BB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27"/>
  </w:num>
  <w:num w:numId="3">
    <w:abstractNumId w:val="3"/>
  </w:num>
  <w:num w:numId="4">
    <w:abstractNumId w:val="16"/>
  </w:num>
  <w:num w:numId="5">
    <w:abstractNumId w:val="17"/>
  </w:num>
  <w:num w:numId="6">
    <w:abstractNumId w:val="26"/>
  </w:num>
  <w:num w:numId="7">
    <w:abstractNumId w:val="6"/>
  </w:num>
  <w:num w:numId="8">
    <w:abstractNumId w:val="19"/>
  </w:num>
  <w:num w:numId="9">
    <w:abstractNumId w:val="28"/>
  </w:num>
  <w:num w:numId="10">
    <w:abstractNumId w:val="5"/>
  </w:num>
  <w:num w:numId="11">
    <w:abstractNumId w:val="4"/>
  </w:num>
  <w:num w:numId="12">
    <w:abstractNumId w:val="25"/>
  </w:num>
  <w:num w:numId="13">
    <w:abstractNumId w:val="7"/>
  </w:num>
  <w:num w:numId="14">
    <w:abstractNumId w:val="15"/>
  </w:num>
  <w:num w:numId="15">
    <w:abstractNumId w:val="24"/>
  </w:num>
  <w:num w:numId="16">
    <w:abstractNumId w:val="22"/>
  </w:num>
  <w:num w:numId="17">
    <w:abstractNumId w:val="10"/>
  </w:num>
  <w:num w:numId="18">
    <w:abstractNumId w:val="13"/>
  </w:num>
  <w:num w:numId="19">
    <w:abstractNumId w:val="2"/>
  </w:num>
  <w:num w:numId="20">
    <w:abstractNumId w:val="31"/>
  </w:num>
  <w:num w:numId="21">
    <w:abstractNumId w:val="1"/>
  </w:num>
  <w:num w:numId="22">
    <w:abstractNumId w:val="1"/>
    <w:lvlOverride w:ilvl="1">
      <w:startOverride w:val="2"/>
    </w:lvlOverride>
  </w:num>
  <w:num w:numId="23">
    <w:abstractNumId w:val="1"/>
    <w:lvlOverride w:ilvl="1">
      <w:startOverride w:val="3"/>
    </w:lvlOverride>
  </w:num>
  <w:num w:numId="24">
    <w:abstractNumId w:val="12"/>
  </w:num>
  <w:num w:numId="25">
    <w:abstractNumId w:val="8"/>
  </w:num>
  <w:num w:numId="26">
    <w:abstractNumId w:val="0"/>
  </w:num>
  <w:num w:numId="27">
    <w:abstractNumId w:val="18"/>
  </w:num>
  <w:num w:numId="28">
    <w:abstractNumId w:val="20"/>
  </w:num>
  <w:num w:numId="29">
    <w:abstractNumId w:val="14"/>
  </w:num>
  <w:num w:numId="30">
    <w:abstractNumId w:val="9"/>
  </w:num>
  <w:num w:numId="31">
    <w:abstractNumId w:val="23"/>
  </w:num>
  <w:num w:numId="32">
    <w:abstractNumId w:val="29"/>
  </w:num>
  <w:num w:numId="33">
    <w:abstractNumId w:val="30"/>
  </w:num>
  <w:num w:numId="34">
    <w:abstractNumId w:val="11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2FBC"/>
    <w:rsid w:val="000B260B"/>
    <w:rsid w:val="002525D8"/>
    <w:rsid w:val="0045014A"/>
    <w:rsid w:val="006B4E5A"/>
    <w:rsid w:val="00776F0F"/>
    <w:rsid w:val="008B2FBC"/>
    <w:rsid w:val="00B560CC"/>
    <w:rsid w:val="00E61E2D"/>
    <w:rsid w:val="00EA50A3"/>
    <w:rsid w:val="00EB2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2BFB9"/>
  <w15:chartTrackingRefBased/>
  <w15:docId w15:val="{996D7FA7-B195-4B45-9E25-F6ADB3C02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hitespace-pre-wrap">
    <w:name w:val="whitespace-pre-wrap"/>
    <w:basedOn w:val="a"/>
    <w:rsid w:val="008B2FB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List Paragraph"/>
    <w:basedOn w:val="a"/>
    <w:uiPriority w:val="34"/>
    <w:qFormat/>
    <w:rsid w:val="00EA50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94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6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9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99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4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2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3738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13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93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886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91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73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079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388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960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337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95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49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962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825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5469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0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57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50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23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1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38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96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50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162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580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625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8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881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41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50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474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592</Words>
  <Characters>3203</Characters>
  <Application>Microsoft Office Word</Application>
  <DocSecurity>0</DocSecurity>
  <Lines>125</Lines>
  <Paragraphs>103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Molsa</Company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יצחקי</dc:creator>
  <cp:keywords/>
  <dc:description/>
  <cp:lastModifiedBy>אביעד יצחקי</cp:lastModifiedBy>
  <cp:revision>2</cp:revision>
  <dcterms:created xsi:type="dcterms:W3CDTF">2024-12-01T09:03:00Z</dcterms:created>
  <dcterms:modified xsi:type="dcterms:W3CDTF">2024-12-01T09:03:00Z</dcterms:modified>
</cp:coreProperties>
</file>