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30F2" w14:textId="4BB017E6" w:rsidR="00C11C1E" w:rsidRDefault="00C11C1E">
      <w:pPr>
        <w:rPr>
          <w:rtl/>
        </w:rPr>
      </w:pPr>
      <w:r w:rsidRPr="00C11C1E">
        <w:rPr>
          <w:rFonts w:hint="cs"/>
          <w:b/>
          <w:bCs/>
          <w:rtl/>
        </w:rPr>
        <w:t>מצפן הטבות</w:t>
      </w:r>
    </w:p>
    <w:p w14:paraId="4F15EEF1" w14:textId="48472AB3" w:rsidR="00B44794" w:rsidRDefault="00B44794" w:rsidP="00B44794">
      <w:pPr>
        <w:rPr>
          <w:rtl/>
        </w:rPr>
      </w:pPr>
      <w:r w:rsidRPr="00B44794">
        <w:rPr>
          <w:rFonts w:hint="cs"/>
          <w:rtl/>
        </w:rPr>
        <w:t>המחשבון התחיל לפתח אישיות משל עצמו. הוא מביא הטבות שלא קיימות באקסל. צריך לעצור אותו! הביא נקודות זיכוי במס לקשישים שעובדים. פשוט לא לתת לו יד חופשית.</w:t>
      </w:r>
    </w:p>
    <w:p w14:paraId="5AA84468" w14:textId="77777777" w:rsidR="00B25063" w:rsidRDefault="00B25063" w:rsidP="004B378E"/>
    <w:p w14:paraId="04552739" w14:textId="1411023C" w:rsidR="00C11C1E" w:rsidRPr="00325B24" w:rsidRDefault="00C11C1E" w:rsidP="00B25063">
      <w:pPr>
        <w:pStyle w:val="a3"/>
        <w:numPr>
          <w:ilvl w:val="0"/>
          <w:numId w:val="1"/>
        </w:numPr>
        <w:rPr>
          <w:highlight w:val="yellow"/>
        </w:rPr>
      </w:pPr>
      <w:r>
        <w:rPr>
          <w:rFonts w:hint="cs"/>
          <w:rtl/>
        </w:rPr>
        <w:t xml:space="preserve">המשך לפרטים- </w:t>
      </w:r>
      <w:r w:rsidR="006C4A75">
        <w:rPr>
          <w:rFonts w:hint="cs"/>
          <w:rtl/>
        </w:rPr>
        <w:t>ש</w:t>
      </w:r>
      <w:r w:rsidR="00B25063">
        <w:rPr>
          <w:rFonts w:hint="cs"/>
          <w:rtl/>
        </w:rPr>
        <w:t>יראה לעי</w:t>
      </w:r>
      <w:r>
        <w:rPr>
          <w:rFonts w:hint="cs"/>
          <w:rtl/>
        </w:rPr>
        <w:t>ן</w:t>
      </w:r>
      <w:r w:rsidR="006C4A75">
        <w:rPr>
          <w:rFonts w:hint="cs"/>
          <w:rtl/>
        </w:rPr>
        <w:t xml:space="preserve"> יותר.</w:t>
      </w:r>
      <w:r>
        <w:rPr>
          <w:rFonts w:hint="cs"/>
          <w:rtl/>
        </w:rPr>
        <w:t xml:space="preserve"> </w:t>
      </w:r>
      <w:r w:rsidR="00B25063">
        <w:rPr>
          <w:rFonts w:hint="cs"/>
          <w:b/>
          <w:bCs/>
          <w:u w:val="single"/>
          <w:rtl/>
        </w:rPr>
        <w:t xml:space="preserve">להגדיל ולמקם במקום בולט! </w:t>
      </w:r>
      <w:r w:rsidR="00325B24" w:rsidRPr="00325B24">
        <w:rPr>
          <w:rFonts w:hint="cs"/>
          <w:highlight w:val="yellow"/>
          <w:rtl/>
        </w:rPr>
        <w:t xml:space="preserve">לא מספיק </w:t>
      </w:r>
    </w:p>
    <w:p w14:paraId="51CE563A" w14:textId="77777777" w:rsidR="00A513A4" w:rsidRDefault="00A513A4" w:rsidP="00A513A4">
      <w:pPr>
        <w:pStyle w:val="a3"/>
        <w:ind w:left="780"/>
        <w:rPr>
          <w:rtl/>
        </w:rPr>
      </w:pPr>
    </w:p>
    <w:p w14:paraId="73CEC276" w14:textId="77777777" w:rsidR="00A513A4" w:rsidRDefault="00A513A4" w:rsidP="00A513A4">
      <w:pPr>
        <w:pStyle w:val="a3"/>
        <w:ind w:left="780"/>
      </w:pPr>
    </w:p>
    <w:p w14:paraId="274D1590" w14:textId="7C3B09BB" w:rsidR="00D8168B" w:rsidRDefault="00A513A4" w:rsidP="00B44794">
      <w:pPr>
        <w:pStyle w:val="a3"/>
        <w:ind w:left="780"/>
        <w:rPr>
          <w:rtl/>
        </w:rPr>
      </w:pPr>
      <w:r>
        <w:t xml:space="preserve"> </w:t>
      </w:r>
      <w:r>
        <w:rPr>
          <w:noProof/>
        </w:rPr>
        <w:drawing>
          <wp:inline distT="0" distB="0" distL="0" distR="0" wp14:anchorId="6C697BC9" wp14:editId="25BECD79">
            <wp:extent cx="1885950" cy="866775"/>
            <wp:effectExtent l="0" t="0" r="0" b="952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</w:t>
      </w:r>
    </w:p>
    <w:p w14:paraId="5340F6E0" w14:textId="77777777" w:rsidR="00D8168B" w:rsidRDefault="00D8168B" w:rsidP="00D8168B">
      <w:pPr>
        <w:pStyle w:val="a3"/>
        <w:ind w:left="780"/>
        <w:rPr>
          <w:rtl/>
        </w:rPr>
      </w:pPr>
    </w:p>
    <w:p w14:paraId="7E4BC6BD" w14:textId="77777777" w:rsidR="00D8168B" w:rsidRDefault="00D8168B" w:rsidP="00D8168B">
      <w:pPr>
        <w:pStyle w:val="a3"/>
        <w:ind w:left="780"/>
      </w:pPr>
    </w:p>
    <w:p w14:paraId="3C1438EC" w14:textId="4CD58043" w:rsidR="009D2858" w:rsidRPr="00325B24" w:rsidRDefault="009D2858" w:rsidP="006820E4">
      <w:pPr>
        <w:pStyle w:val="a3"/>
        <w:numPr>
          <w:ilvl w:val="0"/>
          <w:numId w:val="1"/>
        </w:numPr>
        <w:rPr>
          <w:highlight w:val="yellow"/>
        </w:rPr>
      </w:pPr>
      <w:r>
        <w:rPr>
          <w:rFonts w:hint="cs"/>
          <w:rtl/>
        </w:rPr>
        <w:t>מומלצים במיוחד עבורך-</w:t>
      </w:r>
      <w:r w:rsidR="006820E4">
        <w:rPr>
          <w:rFonts w:hint="cs"/>
          <w:rtl/>
        </w:rPr>
        <w:t>לדעתנו אין</w:t>
      </w:r>
      <w:r>
        <w:rPr>
          <w:rFonts w:hint="cs"/>
          <w:rtl/>
        </w:rPr>
        <w:t xml:space="preserve"> צורך</w:t>
      </w:r>
      <w:r w:rsidR="006820E4">
        <w:rPr>
          <w:rFonts w:hint="cs"/>
          <w:rtl/>
        </w:rPr>
        <w:t xml:space="preserve">, להוריד ולהציג את ההטבות לפי פופולאריות/ערך. </w:t>
      </w:r>
      <w:r w:rsidR="00325B24">
        <w:rPr>
          <w:rtl/>
        </w:rPr>
        <w:t>–</w:t>
      </w:r>
      <w:r w:rsidR="00325B24">
        <w:rPr>
          <w:rFonts w:hint="cs"/>
          <w:rtl/>
        </w:rPr>
        <w:t xml:space="preserve"> </w:t>
      </w:r>
      <w:r w:rsidR="00325B24" w:rsidRPr="00325B24">
        <w:rPr>
          <w:rFonts w:hint="cs"/>
          <w:b/>
          <w:bCs/>
          <w:highlight w:val="yellow"/>
          <w:rtl/>
        </w:rPr>
        <w:t>שונה לממוינים עבורך- אין צורך</w:t>
      </w:r>
      <w:r w:rsidR="00325B24">
        <w:rPr>
          <w:rFonts w:hint="cs"/>
          <w:b/>
          <w:bCs/>
          <w:highlight w:val="yellow"/>
          <w:rtl/>
        </w:rPr>
        <w:t>,</w:t>
      </w:r>
      <w:r w:rsidR="00325B24" w:rsidRPr="00325B24">
        <w:rPr>
          <w:rFonts w:hint="cs"/>
          <w:b/>
          <w:bCs/>
          <w:highlight w:val="yellow"/>
          <w:rtl/>
        </w:rPr>
        <w:t xml:space="preserve"> יש להוריד </w:t>
      </w:r>
      <w:r w:rsidR="004B378E">
        <w:rPr>
          <w:rFonts w:hint="cs"/>
          <w:b/>
          <w:bCs/>
          <w:highlight w:val="yellow"/>
          <w:rtl/>
        </w:rPr>
        <w:t>!!</w:t>
      </w:r>
    </w:p>
    <w:p w14:paraId="6ED87DBD" w14:textId="77777777" w:rsidR="00B25063" w:rsidRDefault="00B25063" w:rsidP="00B25063">
      <w:pPr>
        <w:pStyle w:val="a3"/>
        <w:spacing w:before="240"/>
        <w:ind w:left="780"/>
      </w:pPr>
    </w:p>
    <w:p w14:paraId="025CAADC" w14:textId="77777777" w:rsidR="009D2858" w:rsidRDefault="009D2858" w:rsidP="001A1299">
      <w:pPr>
        <w:pStyle w:val="a3"/>
        <w:ind w:left="780"/>
      </w:pPr>
    </w:p>
    <w:p w14:paraId="38135C51" w14:textId="77777777" w:rsidR="009D2858" w:rsidRDefault="009D2858" w:rsidP="009D2858">
      <w:pPr>
        <w:rPr>
          <w:u w:val="single"/>
          <w:rtl/>
        </w:rPr>
      </w:pPr>
      <w:r w:rsidRPr="00A513A4">
        <w:rPr>
          <w:rFonts w:hint="cs"/>
          <w:u w:val="single"/>
          <w:rtl/>
        </w:rPr>
        <w:t xml:space="preserve">תוכן </w:t>
      </w:r>
    </w:p>
    <w:p w14:paraId="59C95137" w14:textId="77777777" w:rsidR="001A1299" w:rsidRPr="001A1299" w:rsidRDefault="001A1299" w:rsidP="001A1299">
      <w:pPr>
        <w:pStyle w:val="a3"/>
        <w:ind w:left="780"/>
        <w:rPr>
          <w:u w:val="single"/>
          <w:rtl/>
        </w:rPr>
      </w:pPr>
    </w:p>
    <w:p w14:paraId="1181D715" w14:textId="05E3DFF8" w:rsidR="00B33229" w:rsidRDefault="001A1299" w:rsidP="004B378E">
      <w:pPr>
        <w:pStyle w:val="a3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איזו הטבה </w:t>
      </w:r>
      <w:r w:rsidR="006820E4">
        <w:rPr>
          <w:rFonts w:hint="cs"/>
          <w:rtl/>
        </w:rPr>
        <w:t xml:space="preserve"> היינו רוצות להציג תחילה: ארנונה, חשמל, קופת חולים, משרד השיכון, תג חניה לנכה, מים </w:t>
      </w:r>
      <w:proofErr w:type="spellStart"/>
      <w:r w:rsidR="006820E4">
        <w:rPr>
          <w:rFonts w:hint="cs"/>
          <w:rtl/>
        </w:rPr>
        <w:t>וכו</w:t>
      </w:r>
      <w:proofErr w:type="spellEnd"/>
      <w:r w:rsidR="006820E4">
        <w:rPr>
          <w:rFonts w:hint="cs"/>
          <w:rtl/>
        </w:rPr>
        <w:t xml:space="preserve">'. </w:t>
      </w:r>
      <w:r w:rsidR="00325B24" w:rsidRPr="00325B24">
        <w:rPr>
          <w:rFonts w:hint="cs"/>
          <w:highlight w:val="yellow"/>
          <w:rtl/>
        </w:rPr>
        <w:t>-לא בוצע</w:t>
      </w:r>
      <w:r w:rsidR="00325B24">
        <w:rPr>
          <w:rFonts w:hint="cs"/>
          <w:rtl/>
        </w:rPr>
        <w:t xml:space="preserve"> </w:t>
      </w:r>
    </w:p>
    <w:p w14:paraId="3D250125" w14:textId="77777777" w:rsidR="002576DD" w:rsidRDefault="002576DD" w:rsidP="002576DD">
      <w:pPr>
        <w:pStyle w:val="a3"/>
        <w:rPr>
          <w:rtl/>
        </w:rPr>
      </w:pPr>
    </w:p>
    <w:p w14:paraId="4FA9AAFA" w14:textId="77777777" w:rsidR="002576DD" w:rsidRDefault="002576DD" w:rsidP="002576DD">
      <w:pPr>
        <w:pStyle w:val="a3"/>
      </w:pPr>
    </w:p>
    <w:p w14:paraId="3B111E0D" w14:textId="73A855B2" w:rsidR="00D418B4" w:rsidRPr="00325B24" w:rsidRDefault="00FE68D2" w:rsidP="006820E4">
      <w:pPr>
        <w:pStyle w:val="a3"/>
        <w:numPr>
          <w:ilvl w:val="0"/>
          <w:numId w:val="2"/>
        </w:numPr>
        <w:rPr>
          <w:highlight w:val="yellow"/>
        </w:rPr>
      </w:pPr>
      <w:r>
        <w:rPr>
          <w:rFonts w:hint="cs"/>
          <w:rtl/>
        </w:rPr>
        <w:t>תחבור</w:t>
      </w:r>
      <w:r w:rsidR="00A513A4">
        <w:rPr>
          <w:rFonts w:hint="cs"/>
          <w:rtl/>
        </w:rPr>
        <w:t xml:space="preserve">ה ציבורית </w:t>
      </w:r>
      <w:r w:rsidR="00A513A4">
        <w:rPr>
          <w:rtl/>
        </w:rPr>
        <w:t>–</w:t>
      </w:r>
      <w:r w:rsidR="00A513A4">
        <w:rPr>
          <w:rFonts w:hint="cs"/>
          <w:rtl/>
        </w:rPr>
        <w:t xml:space="preserve"> להכניס את האופציה של האפליקציות הנוספות מלבד רב</w:t>
      </w:r>
      <w:r w:rsidR="00A513A4">
        <w:rPr>
          <w:rtl/>
        </w:rPr>
        <w:t>–</w:t>
      </w:r>
      <w:r w:rsidR="00A513A4">
        <w:rPr>
          <w:rFonts w:hint="cs"/>
          <w:rtl/>
        </w:rPr>
        <w:t xml:space="preserve">קו </w:t>
      </w:r>
      <w:r w:rsidR="00325B24" w:rsidRPr="00325B24">
        <w:rPr>
          <w:rFonts w:hint="cs"/>
          <w:highlight w:val="yellow"/>
          <w:rtl/>
        </w:rPr>
        <w:t xml:space="preserve">לא בוצע </w:t>
      </w:r>
    </w:p>
    <w:p w14:paraId="1ABA9B69" w14:textId="77777777" w:rsidR="00A513A4" w:rsidRDefault="00A513A4" w:rsidP="00A513A4">
      <w:pPr>
        <w:ind w:left="360"/>
        <w:rPr>
          <w:rtl/>
        </w:rPr>
      </w:pPr>
    </w:p>
    <w:p w14:paraId="03E8D7F3" w14:textId="77777777" w:rsidR="00A513A4" w:rsidRDefault="00A513A4" w:rsidP="00A513A4">
      <w:pPr>
        <w:ind w:left="360"/>
        <w:rPr>
          <w:rtl/>
        </w:rPr>
      </w:pPr>
      <w:r>
        <w:rPr>
          <w:noProof/>
        </w:rPr>
        <w:drawing>
          <wp:inline distT="0" distB="0" distL="0" distR="0" wp14:anchorId="5CA3AA70" wp14:editId="0DCE6F9F">
            <wp:extent cx="3389630" cy="2352675"/>
            <wp:effectExtent l="0" t="0" r="1270" b="952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992" cy="237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3FB9" w14:textId="77777777" w:rsidR="001057DC" w:rsidRDefault="001057DC" w:rsidP="00A513A4">
      <w:pPr>
        <w:ind w:left="360"/>
        <w:rPr>
          <w:rtl/>
        </w:rPr>
      </w:pPr>
    </w:p>
    <w:p w14:paraId="28E669C2" w14:textId="77777777" w:rsidR="004E787C" w:rsidRDefault="004E787C" w:rsidP="00A513A4">
      <w:pPr>
        <w:ind w:left="360"/>
        <w:rPr>
          <w:rtl/>
        </w:rPr>
      </w:pPr>
    </w:p>
    <w:p w14:paraId="2A74113E" w14:textId="77777777" w:rsidR="004E787C" w:rsidRDefault="004E787C" w:rsidP="00A513A4">
      <w:pPr>
        <w:ind w:left="360"/>
        <w:rPr>
          <w:rtl/>
        </w:rPr>
      </w:pPr>
    </w:p>
    <w:p w14:paraId="6DE78894" w14:textId="6BFD4564" w:rsidR="004E787C" w:rsidRDefault="001057DC" w:rsidP="004E787C">
      <w:pPr>
        <w:pStyle w:val="a3"/>
        <w:numPr>
          <w:ilvl w:val="0"/>
          <w:numId w:val="2"/>
        </w:numPr>
      </w:pPr>
      <w:r w:rsidRPr="008B5A6A">
        <w:rPr>
          <w:rFonts w:hint="cs"/>
          <w:rtl/>
        </w:rPr>
        <w:t xml:space="preserve">לאחר בחירה של 2 קצבאות הוא </w:t>
      </w:r>
      <w:r w:rsidR="004B378E">
        <w:rPr>
          <w:rFonts w:hint="cs"/>
          <w:rtl/>
        </w:rPr>
        <w:t xml:space="preserve">לא שואל כלל שאלות. </w:t>
      </w:r>
      <w:r w:rsidRPr="008B5A6A">
        <w:rPr>
          <w:rFonts w:hint="cs"/>
          <w:rtl/>
        </w:rPr>
        <w:t>לדוגמא</w:t>
      </w:r>
      <w:r w:rsidR="00AF1EFA" w:rsidRPr="008B5A6A">
        <w:rPr>
          <w:rFonts w:hint="cs"/>
          <w:rtl/>
        </w:rPr>
        <w:t xml:space="preserve"> </w:t>
      </w:r>
      <w:r w:rsidR="008B5A6A" w:rsidRPr="008B5A6A">
        <w:rPr>
          <w:rFonts w:hint="cs"/>
          <w:rtl/>
        </w:rPr>
        <w:t>נכות והבטחת הכנסה.</w:t>
      </w:r>
      <w:r w:rsidR="00AF1EFA" w:rsidRPr="008B5A6A">
        <w:rPr>
          <w:rFonts w:hint="cs"/>
          <w:rtl/>
        </w:rPr>
        <w:t xml:space="preserve"> הבטחת הכנסה אין שאלה לסינון?</w:t>
      </w:r>
      <w:r w:rsidR="004B378E">
        <w:rPr>
          <w:rFonts w:hint="cs"/>
          <w:rtl/>
        </w:rPr>
        <w:t xml:space="preserve"> </w:t>
      </w:r>
    </w:p>
    <w:p w14:paraId="6E5BF63A" w14:textId="28BAB8FC" w:rsidR="004B378E" w:rsidRDefault="004B378E" w:rsidP="004E787C">
      <w:pPr>
        <w:pStyle w:val="a3"/>
        <w:numPr>
          <w:ilvl w:val="0"/>
          <w:numId w:val="2"/>
        </w:numPr>
      </w:pPr>
      <w:r>
        <w:rPr>
          <w:rFonts w:hint="cs"/>
          <w:rtl/>
        </w:rPr>
        <w:t>שפר את הדיוק- רק לחיצה על כפתור זה מאפשרת לראות את השאלות, אנו רוצות שהשאלות יופיעו מיד עם בחירת הקצבה.</w:t>
      </w:r>
    </w:p>
    <w:p w14:paraId="1E577012" w14:textId="58BE641D" w:rsidR="004B378E" w:rsidRPr="008B5A6A" w:rsidRDefault="004B378E" w:rsidP="004B378E">
      <w:pPr>
        <w:pStyle w:val="a3"/>
      </w:pPr>
      <w:r>
        <w:rPr>
          <w:noProof/>
        </w:rPr>
        <w:drawing>
          <wp:inline distT="0" distB="0" distL="0" distR="0" wp14:anchorId="1B139822" wp14:editId="6FFF0C39">
            <wp:extent cx="5274310" cy="103378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89FA" w14:textId="032FEA91" w:rsidR="004E787C" w:rsidRDefault="001057DC" w:rsidP="004E787C">
      <w:pPr>
        <w:pStyle w:val="a3"/>
        <w:numPr>
          <w:ilvl w:val="0"/>
          <w:numId w:val="2"/>
        </w:numPr>
      </w:pPr>
      <w:r w:rsidRPr="001057DC">
        <w:rPr>
          <w:rFonts w:hint="cs"/>
          <w:rtl/>
        </w:rPr>
        <w:t xml:space="preserve">העתקת פרטים </w:t>
      </w:r>
      <w:r w:rsidRPr="001057DC">
        <w:rPr>
          <w:rtl/>
        </w:rPr>
        <w:t>–</w:t>
      </w:r>
      <w:r w:rsidR="004B378E">
        <w:rPr>
          <w:rFonts w:hint="cs"/>
          <w:rtl/>
        </w:rPr>
        <w:t xml:space="preserve">לא מעתיק את המלל אלא קישור. </w:t>
      </w:r>
    </w:p>
    <w:p w14:paraId="60467552" w14:textId="378F20DC" w:rsidR="005D2597" w:rsidRDefault="005D2597" w:rsidP="004E787C">
      <w:pPr>
        <w:pStyle w:val="a3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להוסיף כפתור איפוס בתחתית העמוד, לאחר שהמבוטח קרא את כל ההטבות המגיעות לו יותר נח לו לאפס לחיפוש נוסף כאשר הוא גולל מטה ולא מעלה. </w:t>
      </w:r>
    </w:p>
    <w:p w14:paraId="600D3188" w14:textId="578F9080" w:rsidR="001057DC" w:rsidRPr="004B378E" w:rsidRDefault="001057DC" w:rsidP="001057DC">
      <w:pPr>
        <w:pStyle w:val="a3"/>
        <w:numPr>
          <w:ilvl w:val="0"/>
          <w:numId w:val="2"/>
        </w:numPr>
        <w:rPr>
          <w:b/>
          <w:bCs/>
        </w:rPr>
      </w:pPr>
      <w:r w:rsidRPr="004B378E">
        <w:rPr>
          <w:rFonts w:hint="cs"/>
          <w:b/>
          <w:bCs/>
          <w:rtl/>
        </w:rPr>
        <w:t>מעבר למימוש</w:t>
      </w:r>
      <w:r w:rsidR="00AF1EFA" w:rsidRPr="004B378E">
        <w:rPr>
          <w:rFonts w:hint="cs"/>
          <w:b/>
          <w:bCs/>
          <w:rtl/>
        </w:rPr>
        <w:t xml:space="preserve"> בארנונה</w:t>
      </w:r>
      <w:r w:rsidRPr="004B378E">
        <w:rPr>
          <w:rFonts w:hint="cs"/>
          <w:b/>
          <w:bCs/>
          <w:rtl/>
        </w:rPr>
        <w:t xml:space="preserve"> </w:t>
      </w:r>
      <w:r w:rsidRPr="004B378E">
        <w:rPr>
          <w:b/>
          <w:bCs/>
          <w:rtl/>
        </w:rPr>
        <w:t>–</w:t>
      </w:r>
      <w:r w:rsidRPr="004B378E">
        <w:rPr>
          <w:rFonts w:hint="cs"/>
          <w:b/>
          <w:bCs/>
          <w:rtl/>
        </w:rPr>
        <w:t>להוריד</w:t>
      </w:r>
      <w:r w:rsidR="004B378E">
        <w:rPr>
          <w:rFonts w:hint="cs"/>
          <w:b/>
          <w:bCs/>
          <w:rtl/>
        </w:rPr>
        <w:t xml:space="preserve">, הוא מוביל לדף לא פעיל </w:t>
      </w:r>
      <w:r w:rsidRPr="004B378E">
        <w:rPr>
          <w:rFonts w:hint="cs"/>
          <w:b/>
          <w:bCs/>
          <w:rtl/>
        </w:rPr>
        <w:t xml:space="preserve"> </w:t>
      </w:r>
    </w:p>
    <w:p w14:paraId="753215F4" w14:textId="77777777" w:rsidR="001057DC" w:rsidRDefault="00AF1EFA" w:rsidP="001057DC">
      <w:pPr>
        <w:pStyle w:val="a3"/>
        <w:numPr>
          <w:ilvl w:val="0"/>
          <w:numId w:val="2"/>
        </w:numPr>
      </w:pPr>
      <w:r>
        <w:rPr>
          <w:rFonts w:hint="cs"/>
          <w:rtl/>
        </w:rPr>
        <w:t>להק</w:t>
      </w:r>
      <w:r w:rsidR="003B319E">
        <w:rPr>
          <w:rFonts w:hint="cs"/>
          <w:rtl/>
        </w:rPr>
        <w:t>טין את ריבועי החלוקה של הזכויות. במבט חיצוני</w:t>
      </w:r>
      <w:r w:rsidR="00DB5A52">
        <w:rPr>
          <w:rFonts w:hint="cs"/>
          <w:rtl/>
        </w:rPr>
        <w:t xml:space="preserve"> שנראה את כל הזכאויות בלי הסתרה או שימוש בחיצים צדדים.</w:t>
      </w:r>
    </w:p>
    <w:p w14:paraId="20C9CA2E" w14:textId="77777777" w:rsidR="004B378E" w:rsidRDefault="004B378E" w:rsidP="004E787C">
      <w:pPr>
        <w:pStyle w:val="a3"/>
      </w:pPr>
    </w:p>
    <w:p w14:paraId="5B10C94B" w14:textId="785E0BB7" w:rsidR="00B25063" w:rsidRPr="005D2597" w:rsidRDefault="00B25063" w:rsidP="000D2C7C">
      <w:pPr>
        <w:pStyle w:val="a3"/>
        <w:numPr>
          <w:ilvl w:val="0"/>
          <w:numId w:val="2"/>
        </w:numPr>
        <w:rPr>
          <w:highlight w:val="yellow"/>
        </w:rPr>
      </w:pPr>
      <w:r w:rsidRPr="005D2597">
        <w:rPr>
          <w:rFonts w:hint="cs"/>
          <w:highlight w:val="yellow"/>
          <w:rtl/>
        </w:rPr>
        <w:t xml:space="preserve">בהצגת התוצאות (לאחר בחירת הקצבאות ומענה על השאלות הנוספות) </w:t>
      </w:r>
      <w:r w:rsidRPr="005D2597">
        <w:rPr>
          <w:highlight w:val="yellow"/>
          <w:rtl/>
        </w:rPr>
        <w:t>–</w:t>
      </w:r>
      <w:r w:rsidRPr="005D2597">
        <w:rPr>
          <w:rFonts w:hint="cs"/>
          <w:highlight w:val="yellow"/>
          <w:rtl/>
        </w:rPr>
        <w:t xml:space="preserve"> יש להציג </w:t>
      </w:r>
      <w:r w:rsidR="000D2C7C" w:rsidRPr="005D2597">
        <w:rPr>
          <w:rFonts w:hint="cs"/>
          <w:highlight w:val="yellow"/>
          <w:rtl/>
        </w:rPr>
        <w:t xml:space="preserve">לפני התוצאות </w:t>
      </w:r>
      <w:r w:rsidRPr="005D2597">
        <w:rPr>
          <w:rFonts w:hint="cs"/>
          <w:highlight w:val="yellow"/>
          <w:rtl/>
        </w:rPr>
        <w:t>את מה שנבחר + המענה לשאלות.</w:t>
      </w:r>
    </w:p>
    <w:p w14:paraId="4AF476D9" w14:textId="77777777" w:rsidR="004B378E" w:rsidRDefault="004B378E" w:rsidP="004B378E">
      <w:pPr>
        <w:pStyle w:val="a3"/>
      </w:pPr>
    </w:p>
    <w:p w14:paraId="2E071A37" w14:textId="77777777" w:rsidR="000D2C7C" w:rsidRDefault="000D2C7C" w:rsidP="000D2C7C">
      <w:pPr>
        <w:pStyle w:val="a3"/>
        <w:numPr>
          <w:ilvl w:val="0"/>
          <w:numId w:val="2"/>
        </w:numPr>
        <w:spacing w:before="240"/>
      </w:pPr>
      <w:r>
        <w:rPr>
          <w:rFonts w:hint="cs"/>
          <w:rtl/>
        </w:rPr>
        <w:t xml:space="preserve">בחרנו אזרח ותיק, שר"מ והבטחת הכנסה </w:t>
      </w:r>
      <w:r>
        <w:rPr>
          <w:rtl/>
        </w:rPr>
        <w:t>–</w:t>
      </w:r>
      <w:r>
        <w:rPr>
          <w:rFonts w:hint="cs"/>
          <w:rtl/>
        </w:rPr>
        <w:t xml:space="preserve"> עדיין נפתחת שאלה: "האם אתה מקבל השלמת הכנסה?" מיותר ולא בונה אמינות</w:t>
      </w:r>
    </w:p>
    <w:p w14:paraId="61856CE5" w14:textId="3C7B3D5F" w:rsidR="004A5515" w:rsidRDefault="004A5515" w:rsidP="004A5515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תחבורה ציבורית </w:t>
      </w:r>
      <w:r>
        <w:rPr>
          <w:rtl/>
        </w:rPr>
        <w:t>–</w:t>
      </w:r>
      <w:r>
        <w:rPr>
          <w:rFonts w:hint="cs"/>
          <w:rtl/>
        </w:rPr>
        <w:t xml:space="preserve"> בקצבאות אזרח ותיק, סיעוד, שר"מ, נכות מעבודה, </w:t>
      </w:r>
      <w:r w:rsidR="005D2597">
        <w:rPr>
          <w:rFonts w:hint="cs"/>
          <w:rtl/>
        </w:rPr>
        <w:t xml:space="preserve">שארים עם השלמת הכנסה, </w:t>
      </w:r>
      <w:r>
        <w:rPr>
          <w:rFonts w:hint="cs"/>
          <w:rtl/>
        </w:rPr>
        <w:t>צריך לשאול על גיל.</w:t>
      </w:r>
      <w:r>
        <w:rPr>
          <w:rtl/>
        </w:rPr>
        <w:br/>
      </w:r>
      <w:r>
        <w:rPr>
          <w:rFonts w:hint="cs"/>
          <w:rtl/>
        </w:rPr>
        <w:t xml:space="preserve">בנוסף, בהמשך </w:t>
      </w:r>
      <w:proofErr w:type="spellStart"/>
      <w:r>
        <w:rPr>
          <w:rFonts w:hint="cs"/>
          <w:rtl/>
        </w:rPr>
        <w:t>ריג'קטים</w:t>
      </w:r>
      <w:proofErr w:type="spellEnd"/>
      <w:r>
        <w:rPr>
          <w:rFonts w:hint="cs"/>
          <w:rtl/>
        </w:rPr>
        <w:t xml:space="preserve"> מהפעם הקודמת, עדיין לא </w:t>
      </w:r>
      <w:proofErr w:type="spellStart"/>
      <w:r>
        <w:rPr>
          <w:rFonts w:hint="cs"/>
          <w:rtl/>
        </w:rPr>
        <w:t>מצויין</w:t>
      </w:r>
      <w:proofErr w:type="spellEnd"/>
      <w:r>
        <w:rPr>
          <w:rFonts w:hint="cs"/>
          <w:rtl/>
        </w:rPr>
        <w:t xml:space="preserve"> שמגיל 67 יש פטור בתחבורה ציבורית. ועדיין באופן קבלת הזכאות: מלבד הנפקת כרטיס רב קו יש אפליקציות נוספות ( </w:t>
      </w:r>
      <w:proofErr w:type="spellStart"/>
      <w:r>
        <w:rPr>
          <w:rFonts w:hint="cs"/>
          <w:rtl/>
        </w:rPr>
        <w:t>פנגו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מוביט</w:t>
      </w:r>
      <w:proofErr w:type="spellEnd"/>
      <w:r>
        <w:rPr>
          <w:rFonts w:hint="cs"/>
          <w:rtl/>
        </w:rPr>
        <w:t xml:space="preserve"> וכד') לכן נציין רב קו או</w:t>
      </w:r>
      <w:r w:rsidRPr="004A5515">
        <w:rPr>
          <w:rFonts w:hint="cs"/>
          <w:b/>
          <w:bCs/>
          <w:rtl/>
        </w:rPr>
        <w:t xml:space="preserve"> יישומון</w:t>
      </w:r>
      <w:r>
        <w:rPr>
          <w:rFonts w:hint="cs"/>
          <w:rtl/>
        </w:rPr>
        <w:t xml:space="preserve">/אפליקציה לתשלום בתחבורה ציבורית. ובטח כבר אין "תחנה מרכזית" </w:t>
      </w:r>
      <w:r>
        <w:sym w:font="Wingdings" w:char="F04A"/>
      </w:r>
    </w:p>
    <w:p w14:paraId="56AF80E1" w14:textId="02E3F79E" w:rsidR="000D2C7C" w:rsidRDefault="000D2C7C" w:rsidP="000D2C7C">
      <w:pPr>
        <w:spacing w:before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22083E" wp14:editId="56BFB164">
            <wp:simplePos x="0" y="0"/>
            <wp:positionH relativeFrom="column">
              <wp:posOffset>3112135</wp:posOffset>
            </wp:positionH>
            <wp:positionV relativeFrom="paragraph">
              <wp:posOffset>28575</wp:posOffset>
            </wp:positionV>
            <wp:extent cx="1670760" cy="2141855"/>
            <wp:effectExtent l="0" t="0" r="5715" b="0"/>
            <wp:wrapSquare wrapText="bothSides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76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50D">
        <w:br w:type="textWrapping" w:clear="all"/>
      </w:r>
    </w:p>
    <w:p w14:paraId="25F022F6" w14:textId="77777777" w:rsidR="001A1299" w:rsidRDefault="00B25063" w:rsidP="000D2C7C">
      <w:pPr>
        <w:pStyle w:val="a3"/>
        <w:numPr>
          <w:ilvl w:val="0"/>
          <w:numId w:val="2"/>
        </w:numPr>
        <w:spacing w:before="240"/>
      </w:pPr>
      <w:r>
        <w:rPr>
          <w:rFonts w:hint="cs"/>
          <w:rtl/>
        </w:rPr>
        <w:t xml:space="preserve">בחרנו נכות כללית </w:t>
      </w:r>
      <w:r>
        <w:rPr>
          <w:rtl/>
        </w:rPr>
        <w:t>–</w:t>
      </w:r>
      <w:r>
        <w:rPr>
          <w:rFonts w:hint="cs"/>
          <w:rtl/>
        </w:rPr>
        <w:t xml:space="preserve"> 60% נכות רפואית, 100% אי כושר</w:t>
      </w:r>
    </w:p>
    <w:p w14:paraId="087A0E70" w14:textId="77777777" w:rsidR="00B25063" w:rsidRDefault="00B25063" w:rsidP="00B25063">
      <w:pPr>
        <w:pStyle w:val="a3"/>
        <w:rPr>
          <w:rtl/>
        </w:rPr>
      </w:pPr>
      <w:r>
        <w:rPr>
          <w:rFonts w:hint="cs"/>
          <w:rtl/>
        </w:rPr>
        <w:t>ההטבות שקיבלנו לא נכונות בחלקן</w:t>
      </w:r>
    </w:p>
    <w:p w14:paraId="4D8894B6" w14:textId="77777777" w:rsidR="00B25063" w:rsidRDefault="00B25063" w:rsidP="00B25063">
      <w:pPr>
        <w:pStyle w:val="a3"/>
        <w:rPr>
          <w:rtl/>
        </w:rPr>
      </w:pPr>
      <w:r>
        <w:rPr>
          <w:rFonts w:hint="cs"/>
          <w:rtl/>
        </w:rPr>
        <w:t>אין זכאות למס הכנסה</w:t>
      </w:r>
      <w:r w:rsidR="000D2C7C">
        <w:rPr>
          <w:rFonts w:hint="cs"/>
          <w:rtl/>
        </w:rPr>
        <w:t xml:space="preserve"> (צריך לפחות 90% נכות רפואית)</w:t>
      </w:r>
    </w:p>
    <w:p w14:paraId="0BBDE289" w14:textId="77777777" w:rsidR="000D2C7C" w:rsidRDefault="000D2C7C" w:rsidP="00B25063">
      <w:pPr>
        <w:pStyle w:val="a3"/>
        <w:rPr>
          <w:rtl/>
        </w:rPr>
      </w:pPr>
      <w:r>
        <w:rPr>
          <w:rFonts w:hint="cs"/>
          <w:rtl/>
        </w:rPr>
        <w:t xml:space="preserve">אין הנחה במים (צריך לפחות 70% נכות </w:t>
      </w:r>
      <w:proofErr w:type="spellStart"/>
      <w:r>
        <w:rPr>
          <w:rFonts w:hint="cs"/>
          <w:rtl/>
        </w:rPr>
        <w:t>רפאוית</w:t>
      </w:r>
      <w:proofErr w:type="spellEnd"/>
      <w:r>
        <w:rPr>
          <w:rFonts w:hint="cs"/>
          <w:rtl/>
        </w:rPr>
        <w:t>)</w:t>
      </w:r>
    </w:p>
    <w:p w14:paraId="7581D377" w14:textId="77777777" w:rsidR="004A5515" w:rsidRDefault="004A5515" w:rsidP="005D2597">
      <w:pPr>
        <w:pStyle w:val="a3"/>
      </w:pPr>
    </w:p>
    <w:p w14:paraId="109A8221" w14:textId="77777777" w:rsidR="000D2C7C" w:rsidRDefault="000D2C7C" w:rsidP="000D2C7C">
      <w:pPr>
        <w:pStyle w:val="a3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בחרנו שירותים מיוחדים </w:t>
      </w:r>
      <w:r>
        <w:rPr>
          <w:rtl/>
        </w:rPr>
        <w:t>–</w:t>
      </w:r>
      <w:r>
        <w:rPr>
          <w:rFonts w:hint="cs"/>
          <w:rtl/>
        </w:rPr>
        <w:t xml:space="preserve"> בשאלה "מהו שיעור גמלת השירותים המיוחדים?" חסרה רמה של 235. אפשר להוסיף לרמה 188 את המילים "ומעלה"</w:t>
      </w:r>
    </w:p>
    <w:p w14:paraId="127EF63F" w14:textId="77777777" w:rsidR="000D2C7C" w:rsidRDefault="00603396" w:rsidP="00B25063">
      <w:pPr>
        <w:pStyle w:val="a3"/>
        <w:rPr>
          <w:rtl/>
        </w:rPr>
      </w:pPr>
      <w:r w:rsidRPr="00603396">
        <w:rPr>
          <w:rFonts w:hint="cs"/>
          <w:b/>
          <w:bCs/>
          <w:u w:val="single"/>
          <w:rtl/>
        </w:rPr>
        <w:t xml:space="preserve">בכל </w:t>
      </w:r>
      <w:r>
        <w:rPr>
          <w:rFonts w:hint="cs"/>
          <w:rtl/>
        </w:rPr>
        <w:t xml:space="preserve">השאלות הנוספות - </w:t>
      </w:r>
      <w:r w:rsidR="000D2C7C">
        <w:rPr>
          <w:rFonts w:hint="cs"/>
          <w:rtl/>
        </w:rPr>
        <w:t>להוריד את כל המידע הוולונטרי אחרי השאלה. מיותר, מבלבל ולא מדויק</w:t>
      </w:r>
      <w:r>
        <w:rPr>
          <w:rFonts w:hint="cs"/>
          <w:rtl/>
        </w:rPr>
        <w:t>. אין הנחה במים לדרגת אי כושר אלא רק 70% רפואי ומעלה.</w:t>
      </w:r>
    </w:p>
    <w:p w14:paraId="2BB98297" w14:textId="77777777" w:rsidR="000D2C7C" w:rsidRDefault="000D2C7C" w:rsidP="00B25063">
      <w:pPr>
        <w:pStyle w:val="a3"/>
        <w:rPr>
          <w:rtl/>
        </w:rPr>
      </w:pPr>
    </w:p>
    <w:p w14:paraId="06D39B13" w14:textId="77777777" w:rsidR="000D2C7C" w:rsidRDefault="000D2C7C" w:rsidP="00B25063">
      <w:pPr>
        <w:pStyle w:val="a3"/>
        <w:rPr>
          <w:rtl/>
        </w:rPr>
      </w:pPr>
      <w:r>
        <w:rPr>
          <w:noProof/>
        </w:rPr>
        <w:drawing>
          <wp:inline distT="0" distB="0" distL="0" distR="0" wp14:anchorId="2D22D837" wp14:editId="2CCD8029">
            <wp:extent cx="1647825" cy="2108883"/>
            <wp:effectExtent l="0" t="0" r="0" b="571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715" cy="21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396" w:rsidRPr="00603396">
        <w:rPr>
          <w:noProof/>
        </w:rPr>
        <w:t xml:space="preserve"> </w:t>
      </w:r>
      <w:r w:rsidR="00603396">
        <w:rPr>
          <w:noProof/>
        </w:rPr>
        <w:drawing>
          <wp:inline distT="0" distB="0" distL="0" distR="0" wp14:anchorId="62BA77FD" wp14:editId="269A0F9C">
            <wp:extent cx="1507586" cy="1971675"/>
            <wp:effectExtent l="0" t="0" r="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9129" cy="198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CE90" w14:textId="77777777" w:rsidR="004A5515" w:rsidRDefault="004A5515" w:rsidP="00B25063">
      <w:pPr>
        <w:pStyle w:val="a3"/>
        <w:rPr>
          <w:rtl/>
        </w:rPr>
      </w:pPr>
    </w:p>
    <w:p w14:paraId="77316006" w14:textId="77777777" w:rsidR="004A5515" w:rsidRPr="004A5515" w:rsidRDefault="004A5515" w:rsidP="004A5515">
      <w:pPr>
        <w:pStyle w:val="a3"/>
        <w:numPr>
          <w:ilvl w:val="0"/>
          <w:numId w:val="2"/>
        </w:numPr>
      </w:pPr>
      <w:r>
        <w:rPr>
          <w:rFonts w:hint="cs"/>
          <w:rtl/>
        </w:rPr>
        <w:t>לא רוצים "</w:t>
      </w:r>
      <w:proofErr w:type="spellStart"/>
      <w:r>
        <w:rPr>
          <w:rFonts w:hint="cs"/>
          <w:rtl/>
        </w:rPr>
        <w:t>ממויינים</w:t>
      </w:r>
      <w:proofErr w:type="spellEnd"/>
      <w:r>
        <w:rPr>
          <w:rFonts w:hint="cs"/>
          <w:rtl/>
        </w:rPr>
        <w:t xml:space="preserve"> עבורך". לא למיין לפי כותרות: משפטי/להציג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בצורה נעימה פרוסה לעין. </w:t>
      </w:r>
      <w:r>
        <w:rPr>
          <w:rFonts w:hint="cs"/>
          <w:b/>
          <w:bCs/>
          <w:rtl/>
        </w:rPr>
        <w:t xml:space="preserve">לא בצורת </w:t>
      </w:r>
      <w:proofErr w:type="spellStart"/>
      <w:r>
        <w:rPr>
          <w:rFonts w:hint="cs"/>
          <w:b/>
          <w:bCs/>
          <w:rtl/>
        </w:rPr>
        <w:t>נטפליקס</w:t>
      </w:r>
      <w:proofErr w:type="spellEnd"/>
      <w:r>
        <w:rPr>
          <w:rFonts w:hint="cs"/>
          <w:b/>
          <w:bCs/>
          <w:rtl/>
        </w:rPr>
        <w:t>. לא נוח ולא מתאים לכולם.</w:t>
      </w:r>
    </w:p>
    <w:p w14:paraId="3C3DADCE" w14:textId="77777777" w:rsidR="004A5515" w:rsidRDefault="004A5515" w:rsidP="004A5515">
      <w:pPr>
        <w:pStyle w:val="a3"/>
        <w:rPr>
          <w:rtl/>
        </w:rPr>
      </w:pPr>
      <w:r>
        <w:rPr>
          <w:rFonts w:hint="cs"/>
          <w:rtl/>
        </w:rPr>
        <w:t>יותר מדי פרטים לא שימושיים, חוזרים על עצמם. מפריע בעין ועמוס מאוד</w:t>
      </w:r>
    </w:p>
    <w:p w14:paraId="254199C5" w14:textId="77777777" w:rsidR="004A5515" w:rsidRDefault="004A5515" w:rsidP="004A5515">
      <w:pPr>
        <w:pStyle w:val="a3"/>
        <w:rPr>
          <w:rtl/>
        </w:rPr>
      </w:pPr>
      <w:r>
        <w:rPr>
          <w:noProof/>
        </w:rPr>
        <w:drawing>
          <wp:inline distT="0" distB="0" distL="0" distR="0" wp14:anchorId="7F55A052" wp14:editId="12F46307">
            <wp:extent cx="5274310" cy="3096895"/>
            <wp:effectExtent l="0" t="0" r="2540" b="8255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DD8D" w14:textId="77777777" w:rsidR="00603396" w:rsidRDefault="00603396" w:rsidP="00603396">
      <w:pPr>
        <w:pStyle w:val="a3"/>
        <w:numPr>
          <w:ilvl w:val="0"/>
          <w:numId w:val="2"/>
        </w:numPr>
      </w:pPr>
      <w:r>
        <w:rPr>
          <w:rFonts w:hint="cs"/>
          <w:rtl/>
        </w:rPr>
        <w:t>הקצבאות שלי:</w:t>
      </w:r>
    </w:p>
    <w:p w14:paraId="15A452E6" w14:textId="77777777" w:rsidR="00603396" w:rsidRDefault="00603396" w:rsidP="00603396">
      <w:pPr>
        <w:pStyle w:val="a3"/>
        <w:rPr>
          <w:rtl/>
        </w:rPr>
      </w:pPr>
      <w:r>
        <w:rPr>
          <w:rFonts w:hint="cs"/>
          <w:rtl/>
        </w:rPr>
        <w:t xml:space="preserve">הלחצנים גדולים יחסית לסמלילים </w:t>
      </w:r>
      <w:r>
        <w:rPr>
          <w:rtl/>
        </w:rPr>
        <w:t>–</w:t>
      </w:r>
      <w:r>
        <w:rPr>
          <w:rFonts w:hint="cs"/>
          <w:rtl/>
        </w:rPr>
        <w:t xml:space="preserve"> להגדיל את המלל והסמליל או להקטין את הריבועים שיהיה מותאם בגודל.</w:t>
      </w:r>
      <w:r>
        <w:rPr>
          <w:rtl/>
        </w:rPr>
        <w:br/>
      </w:r>
      <w:r>
        <w:rPr>
          <w:rFonts w:hint="cs"/>
          <w:rtl/>
        </w:rPr>
        <w:t xml:space="preserve">בנוסף </w:t>
      </w:r>
      <w:r>
        <w:rPr>
          <w:rtl/>
        </w:rPr>
        <w:t>–</w:t>
      </w:r>
      <w:r>
        <w:rPr>
          <w:rFonts w:hint="cs"/>
          <w:rtl/>
        </w:rPr>
        <w:t xml:space="preserve"> לסדר אותם לפי סדר הגיוני: אזרח </w:t>
      </w:r>
      <w:proofErr w:type="spellStart"/>
      <w:r>
        <w:rPr>
          <w:rFonts w:hint="cs"/>
          <w:rtl/>
        </w:rPr>
        <w:t>ותיק+השלמת</w:t>
      </w:r>
      <w:proofErr w:type="spellEnd"/>
      <w:r>
        <w:rPr>
          <w:rFonts w:hint="cs"/>
          <w:rtl/>
        </w:rPr>
        <w:t xml:space="preserve"> הכנסה שיהיה מיד אחרי אזרח ותיק. גם סיעוד ליד אזרח ותיק. נכות כללית לפני שר"מ וניידות. </w:t>
      </w:r>
    </w:p>
    <w:p w14:paraId="5C0D11E0" w14:textId="77777777" w:rsidR="00603396" w:rsidRDefault="00603396" w:rsidP="00603396">
      <w:pPr>
        <w:pStyle w:val="a3"/>
        <w:rPr>
          <w:rtl/>
        </w:rPr>
      </w:pPr>
      <w:r>
        <w:rPr>
          <w:noProof/>
        </w:rPr>
        <w:drawing>
          <wp:inline distT="0" distB="0" distL="0" distR="0" wp14:anchorId="4487B31F" wp14:editId="24EF9337">
            <wp:extent cx="5274310" cy="2073910"/>
            <wp:effectExtent l="0" t="0" r="2540" b="254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B3C9" w14:textId="151D2A8D" w:rsidR="00B25063" w:rsidRDefault="00B25063" w:rsidP="00B25063">
      <w:pPr>
        <w:pStyle w:val="a3"/>
        <w:rPr>
          <w:rtl/>
        </w:rPr>
      </w:pPr>
    </w:p>
    <w:p w14:paraId="091ABB39" w14:textId="77777777" w:rsidR="00971D4A" w:rsidRDefault="00971D4A" w:rsidP="00971D4A">
      <w:pPr>
        <w:pStyle w:val="a3"/>
        <w:spacing w:after="0" w:line="240" w:lineRule="auto"/>
        <w:contextualSpacing w:val="0"/>
        <w:rPr>
          <w:rFonts w:ascii="Arial" w:eastAsia="Times New Roman" w:hAnsi="Arial" w:cs="Arial"/>
          <w:rtl/>
        </w:rPr>
      </w:pPr>
    </w:p>
    <w:p w14:paraId="00057602" w14:textId="6C8CE5FE" w:rsidR="00971D4A" w:rsidRDefault="00971D4A" w:rsidP="00971D4A">
      <w:pPr>
        <w:pStyle w:val="a3"/>
        <w:spacing w:after="0" w:line="240" w:lineRule="auto"/>
        <w:contextualSpacing w:val="0"/>
        <w:rPr>
          <w:rFonts w:eastAsia="Times New Roman"/>
          <w:rtl/>
        </w:rPr>
      </w:pPr>
    </w:p>
    <w:p w14:paraId="7460351C" w14:textId="5EEE2E0A" w:rsidR="00971D4A" w:rsidRDefault="00971D4A" w:rsidP="00971D4A">
      <w:pPr>
        <w:pStyle w:val="a3"/>
        <w:spacing w:after="0" w:line="240" w:lineRule="auto"/>
        <w:contextualSpacing w:val="0"/>
        <w:rPr>
          <w:rFonts w:eastAsia="Times New Roman"/>
          <w:rtl/>
        </w:rPr>
      </w:pPr>
    </w:p>
    <w:p w14:paraId="71224EEE" w14:textId="77777777" w:rsidR="00971D4A" w:rsidRDefault="00971D4A" w:rsidP="00971D4A">
      <w:pPr>
        <w:pStyle w:val="a3"/>
        <w:spacing w:after="0" w:line="240" w:lineRule="auto"/>
        <w:contextualSpacing w:val="0"/>
        <w:rPr>
          <w:rFonts w:eastAsia="Times New Roman"/>
        </w:rPr>
      </w:pPr>
    </w:p>
    <w:p w14:paraId="1059C99F" w14:textId="142A0080" w:rsidR="00971D4A" w:rsidRDefault="00971D4A" w:rsidP="00673C94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Arial" w:eastAsia="Times New Roman" w:hAnsi="Arial" w:cs="Arial"/>
          <w:b/>
          <w:bCs/>
        </w:rPr>
      </w:pPr>
      <w:r w:rsidRPr="00673C94">
        <w:rPr>
          <w:rFonts w:ascii="Arial" w:eastAsia="Times New Roman" w:hAnsi="Arial" w:cs="Arial"/>
          <w:b/>
          <w:bCs/>
          <w:rtl/>
        </w:rPr>
        <w:t xml:space="preserve">אנחנו רוצים תצוגת גלילה </w:t>
      </w:r>
      <w:r w:rsidR="00673C94" w:rsidRPr="00673C94">
        <w:rPr>
          <w:rFonts w:ascii="Arial" w:eastAsia="Times New Roman" w:hAnsi="Arial" w:cs="Arial" w:hint="cs"/>
          <w:b/>
          <w:bCs/>
          <w:rtl/>
        </w:rPr>
        <w:t xml:space="preserve">מטה ומעלה,, </w:t>
      </w:r>
      <w:r w:rsidRPr="00673C94">
        <w:rPr>
          <w:rFonts w:ascii="Arial" w:eastAsia="Times New Roman" w:hAnsi="Arial" w:cs="Arial"/>
          <w:b/>
          <w:bCs/>
          <w:rtl/>
        </w:rPr>
        <w:t xml:space="preserve">שמאלה וימינה </w:t>
      </w:r>
      <w:r w:rsidR="00673C94" w:rsidRPr="00673C94">
        <w:rPr>
          <w:rFonts w:ascii="Arial" w:eastAsia="Times New Roman" w:hAnsi="Arial" w:cs="Arial" w:hint="cs"/>
          <w:b/>
          <w:bCs/>
          <w:rtl/>
        </w:rPr>
        <w:t>-</w:t>
      </w:r>
      <w:r w:rsidRPr="00673C94">
        <w:rPr>
          <w:rFonts w:ascii="Arial" w:eastAsia="Times New Roman" w:hAnsi="Arial" w:cs="Arial"/>
          <w:b/>
          <w:bCs/>
          <w:rtl/>
        </w:rPr>
        <w:t xml:space="preserve"> זה לא נגיש ולא נו</w:t>
      </w:r>
      <w:r w:rsidR="00673C94" w:rsidRPr="00673C94">
        <w:rPr>
          <w:rFonts w:ascii="Arial" w:eastAsia="Times New Roman" w:hAnsi="Arial" w:cs="Arial" w:hint="cs"/>
          <w:b/>
          <w:bCs/>
          <w:rtl/>
        </w:rPr>
        <w:t xml:space="preserve">ח למשתמש </w:t>
      </w:r>
    </w:p>
    <w:p w14:paraId="2A61F768" w14:textId="2C0C109F" w:rsidR="009E46A3" w:rsidRPr="009E46A3" w:rsidRDefault="009E46A3" w:rsidP="009E46A3">
      <w:pPr>
        <w:pStyle w:val="a3"/>
        <w:spacing w:after="0" w:line="240" w:lineRule="auto"/>
        <w:contextualSpacing w:val="0"/>
        <w:rPr>
          <w:rFonts w:ascii="Arial" w:eastAsia="Times New Roman" w:hAnsi="Arial" w:cs="Arial"/>
          <w:rtl/>
        </w:rPr>
      </w:pPr>
      <w:r w:rsidRPr="009E46A3">
        <w:rPr>
          <w:rFonts w:ascii="Arial" w:eastAsia="Times New Roman" w:hAnsi="Arial" w:cs="Arial" w:hint="cs"/>
          <w:rtl/>
        </w:rPr>
        <w:t xml:space="preserve">בכל מקרה במצב הנוכחי </w:t>
      </w:r>
      <w:proofErr w:type="spellStart"/>
      <w:r w:rsidRPr="009E46A3">
        <w:rPr>
          <w:rFonts w:ascii="Arial" w:eastAsia="Times New Roman" w:hAnsi="Arial" w:cs="Arial" w:hint="cs"/>
          <w:rtl/>
        </w:rPr>
        <w:t>החצים</w:t>
      </w:r>
      <w:proofErr w:type="spellEnd"/>
      <w:r w:rsidRPr="009E46A3">
        <w:rPr>
          <w:rFonts w:ascii="Arial" w:eastAsia="Times New Roman" w:hAnsi="Arial" w:cs="Arial" w:hint="cs"/>
          <w:rtl/>
        </w:rPr>
        <w:t xml:space="preserve"> זזים לכי</w:t>
      </w:r>
      <w:r>
        <w:rPr>
          <w:rFonts w:ascii="Arial" w:eastAsia="Times New Roman" w:hAnsi="Arial" w:cs="Arial" w:hint="cs"/>
          <w:rtl/>
        </w:rPr>
        <w:t>ו</w:t>
      </w:r>
      <w:r w:rsidRPr="009E46A3">
        <w:rPr>
          <w:rFonts w:ascii="Arial" w:eastAsia="Times New Roman" w:hAnsi="Arial" w:cs="Arial" w:hint="cs"/>
          <w:rtl/>
        </w:rPr>
        <w:t xml:space="preserve">ון ההפוך. </w:t>
      </w:r>
    </w:p>
    <w:p w14:paraId="70189411" w14:textId="79F53780" w:rsidR="009E46A3" w:rsidRDefault="009E46A3" w:rsidP="009E46A3">
      <w:pPr>
        <w:pStyle w:val="a3"/>
        <w:spacing w:after="0" w:line="240" w:lineRule="auto"/>
        <w:contextualSpacing w:val="0"/>
        <w:rPr>
          <w:rFonts w:ascii="Arial" w:eastAsia="Times New Roman" w:hAnsi="Arial" w:cs="Arial"/>
          <w:b/>
          <w:bCs/>
          <w:rtl/>
        </w:rPr>
      </w:pPr>
    </w:p>
    <w:p w14:paraId="4F5F15EC" w14:textId="7B8791A0" w:rsidR="009E46A3" w:rsidRDefault="009E46A3" w:rsidP="009E46A3">
      <w:pPr>
        <w:pStyle w:val="a3"/>
        <w:spacing w:after="0" w:line="240" w:lineRule="auto"/>
        <w:contextualSpacing w:val="0"/>
        <w:rPr>
          <w:rFonts w:ascii="Arial" w:eastAsia="Times New Roman" w:hAnsi="Arial" w:cs="Arial"/>
          <w:b/>
          <w:bCs/>
          <w:rtl/>
        </w:rPr>
      </w:pPr>
      <w:r>
        <w:rPr>
          <w:noProof/>
        </w:rPr>
        <w:drawing>
          <wp:inline distT="0" distB="0" distL="0" distR="0" wp14:anchorId="1AEA90ED" wp14:editId="40A6DCEF">
            <wp:extent cx="3075940" cy="1809750"/>
            <wp:effectExtent l="0" t="0" r="0" b="0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2363" cy="181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AFE2" w14:textId="77777777" w:rsidR="009E46A3" w:rsidRDefault="009E46A3" w:rsidP="009E46A3">
      <w:pPr>
        <w:pStyle w:val="a3"/>
        <w:spacing w:after="0" w:line="240" w:lineRule="auto"/>
        <w:contextualSpacing w:val="0"/>
        <w:rPr>
          <w:rFonts w:ascii="Arial" w:eastAsia="Times New Roman" w:hAnsi="Arial" w:cs="Arial"/>
          <w:b/>
          <w:bCs/>
        </w:rPr>
      </w:pPr>
    </w:p>
    <w:p w14:paraId="39606F72" w14:textId="21CDA6B7" w:rsidR="00673C94" w:rsidRPr="00D7143B" w:rsidRDefault="00673C94" w:rsidP="00673C94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Arial" w:eastAsia="Times New Roman" w:hAnsi="Arial" w:cs="Arial"/>
        </w:rPr>
      </w:pPr>
      <w:r w:rsidRPr="00D7143B">
        <w:rPr>
          <w:rFonts w:ascii="Arial" w:eastAsia="Times New Roman" w:hAnsi="Arial" w:cs="Arial" w:hint="cs"/>
          <w:rtl/>
        </w:rPr>
        <w:t xml:space="preserve">גמלאות חסרות לבחירה </w:t>
      </w:r>
      <w:r w:rsidR="00D7143B" w:rsidRPr="00D7143B">
        <w:rPr>
          <w:rFonts w:ascii="Arial" w:eastAsia="Times New Roman" w:hAnsi="Arial" w:cs="Arial" w:hint="cs"/>
          <w:rtl/>
        </w:rPr>
        <w:t>:</w:t>
      </w:r>
    </w:p>
    <w:p w14:paraId="1EAB28C1" w14:textId="27FE51DF" w:rsidR="00C52627" w:rsidRDefault="00901A43" w:rsidP="003F29DA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 w:hint="cs"/>
          <w:rtl/>
        </w:rPr>
        <w:t xml:space="preserve">אסירי ציון </w:t>
      </w:r>
    </w:p>
    <w:p w14:paraId="05ACF8C0" w14:textId="0F46E698" w:rsidR="00C52627" w:rsidRPr="005D2597" w:rsidRDefault="006B5C2E" w:rsidP="005D259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 w:hint="cs"/>
          <w:rtl/>
        </w:rPr>
        <w:t xml:space="preserve">חסידי אומות עולם </w:t>
      </w:r>
    </w:p>
    <w:p w14:paraId="2F3A1CD3" w14:textId="77777777" w:rsidR="005D2597" w:rsidRPr="00DF2F25" w:rsidRDefault="005D2597" w:rsidP="00C52627">
      <w:pPr>
        <w:rPr>
          <w:rFonts w:ascii="Arial" w:eastAsia="Times New Roman" w:hAnsi="Arial" w:cs="Arial"/>
          <w:b/>
          <w:bCs/>
          <w:rtl/>
        </w:rPr>
      </w:pPr>
    </w:p>
    <w:p w14:paraId="6B119359" w14:textId="77777777" w:rsidR="001454FE" w:rsidRPr="00C52627" w:rsidRDefault="001454FE" w:rsidP="00C52627">
      <w:pPr>
        <w:pStyle w:val="a3"/>
        <w:rPr>
          <w:rFonts w:ascii="Arial" w:eastAsia="Times New Roman" w:hAnsi="Arial" w:cs="Arial"/>
          <w:b/>
          <w:bCs/>
          <w:rtl/>
        </w:rPr>
      </w:pPr>
    </w:p>
    <w:p w14:paraId="6310FEA1" w14:textId="1CB7BE2E" w:rsidR="006F6DDF" w:rsidRPr="005D2597" w:rsidRDefault="001454FE" w:rsidP="005D2597">
      <w:pPr>
        <w:pStyle w:val="a3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rtl/>
        </w:rPr>
      </w:pPr>
      <w:r w:rsidRPr="005D2597">
        <w:rPr>
          <w:rFonts w:ascii="Arial" w:eastAsia="Times New Roman" w:hAnsi="Arial" w:cs="Arial" w:hint="cs"/>
          <w:rtl/>
        </w:rPr>
        <w:t xml:space="preserve">קצבת שארים ובשאלה בחרתי כן-מקבלת השלמת הכנסה וקיבלתי את המסך הבא: כמו כן כשבחרתי לא. אין כל מידע על הטבות לגמלת שאירים </w:t>
      </w:r>
    </w:p>
    <w:p w14:paraId="12881101" w14:textId="77777777" w:rsidR="001454FE" w:rsidRDefault="001454FE" w:rsidP="006F6DDF">
      <w:pPr>
        <w:spacing w:after="0" w:line="240" w:lineRule="auto"/>
        <w:rPr>
          <w:rFonts w:ascii="Arial" w:eastAsia="Times New Roman" w:hAnsi="Arial" w:cs="Arial"/>
          <w:b/>
          <w:bCs/>
          <w:rtl/>
        </w:rPr>
      </w:pPr>
    </w:p>
    <w:p w14:paraId="10CBBFE7" w14:textId="5FE75D6B" w:rsidR="001454FE" w:rsidRPr="006F6DDF" w:rsidRDefault="001454FE" w:rsidP="006F6DDF">
      <w:pPr>
        <w:spacing w:after="0" w:line="240" w:lineRule="auto"/>
        <w:rPr>
          <w:rFonts w:ascii="Arial" w:eastAsia="Times New Roman" w:hAnsi="Arial" w:cs="Arial"/>
          <w:b/>
          <w:bCs/>
          <w:rtl/>
        </w:rPr>
      </w:pPr>
      <w:r>
        <w:rPr>
          <w:noProof/>
        </w:rPr>
        <w:drawing>
          <wp:inline distT="0" distB="0" distL="0" distR="0" wp14:anchorId="49F7CE07" wp14:editId="724A1D4E">
            <wp:extent cx="3801523" cy="2089785"/>
            <wp:effectExtent l="0" t="0" r="8890" b="5715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4209" cy="20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38E1" w14:textId="77777777" w:rsidR="00673C94" w:rsidRPr="00673C94" w:rsidRDefault="00673C94" w:rsidP="00673C94">
      <w:pPr>
        <w:spacing w:after="0" w:line="240" w:lineRule="auto"/>
        <w:rPr>
          <w:rFonts w:ascii="Arial" w:eastAsia="Times New Roman" w:hAnsi="Arial" w:cs="Arial"/>
          <w:b/>
          <w:bCs/>
          <w:rtl/>
        </w:rPr>
      </w:pPr>
    </w:p>
    <w:p w14:paraId="4BE75836" w14:textId="77777777" w:rsidR="00673C94" w:rsidRDefault="00673C94" w:rsidP="00673C94">
      <w:pPr>
        <w:pStyle w:val="a3"/>
        <w:spacing w:after="0" w:line="240" w:lineRule="auto"/>
        <w:contextualSpacing w:val="0"/>
        <w:rPr>
          <w:rFonts w:ascii="Arial" w:eastAsia="Times New Roman" w:hAnsi="Arial" w:cs="Arial"/>
          <w:b/>
          <w:bCs/>
          <w:rtl/>
        </w:rPr>
      </w:pPr>
    </w:p>
    <w:p w14:paraId="7EDCA30A" w14:textId="625D7476" w:rsidR="00971D4A" w:rsidRDefault="00971D4A" w:rsidP="00B25063">
      <w:pPr>
        <w:pStyle w:val="a3"/>
        <w:rPr>
          <w:rtl/>
        </w:rPr>
      </w:pPr>
    </w:p>
    <w:p w14:paraId="3649B865" w14:textId="32A4E791" w:rsidR="00971D4A" w:rsidRDefault="001454FE" w:rsidP="00B25063">
      <w:pPr>
        <w:pStyle w:val="a3"/>
        <w:rPr>
          <w:rtl/>
        </w:rPr>
      </w:pPr>
      <w:r>
        <w:rPr>
          <w:rFonts w:hint="cs"/>
          <w:rtl/>
        </w:rPr>
        <w:t>-- גמלת מזונות, מופיע הטבה של סיוע משפטי חינם?</w:t>
      </w:r>
    </w:p>
    <w:p w14:paraId="51F696AE" w14:textId="36F4E2AC" w:rsidR="001454FE" w:rsidRDefault="001454FE" w:rsidP="00B25063">
      <w:pPr>
        <w:pStyle w:val="a3"/>
        <w:rPr>
          <w:rtl/>
        </w:rPr>
      </w:pPr>
      <w:r>
        <w:rPr>
          <w:rFonts w:hint="cs"/>
          <w:rtl/>
        </w:rPr>
        <w:t xml:space="preserve">חסרות הצגות של הטבות משמעותיות: חברת חשמל, משרד העבודה, משרד הבינוי והשיכון ורשות המיסים. (מוצג באתר </w:t>
      </w:r>
      <w:r w:rsidR="009E0988">
        <w:rPr>
          <w:rFonts w:hint="cs"/>
          <w:rtl/>
        </w:rPr>
        <w:t>3 הטבות בלבד)</w:t>
      </w:r>
    </w:p>
    <w:p w14:paraId="6BA8AFE8" w14:textId="417145CD" w:rsidR="004B378E" w:rsidRDefault="004B378E" w:rsidP="00B25063">
      <w:pPr>
        <w:pStyle w:val="a3"/>
        <w:rPr>
          <w:rtl/>
        </w:rPr>
      </w:pPr>
    </w:p>
    <w:p w14:paraId="78DD4B0F" w14:textId="78807D2D" w:rsidR="004B378E" w:rsidRPr="004B378E" w:rsidRDefault="004B378E" w:rsidP="00B25063">
      <w:pPr>
        <w:pStyle w:val="a3"/>
        <w:rPr>
          <w:rtl/>
        </w:rPr>
      </w:pPr>
    </w:p>
    <w:sectPr w:rsidR="004B378E" w:rsidRPr="004B378E" w:rsidSect="00411B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14529" w14:textId="77777777" w:rsidR="0028185E" w:rsidRDefault="0028185E" w:rsidP="004F0E4B">
      <w:pPr>
        <w:spacing w:after="0" w:line="240" w:lineRule="auto"/>
      </w:pPr>
      <w:r>
        <w:separator/>
      </w:r>
    </w:p>
  </w:endnote>
  <w:endnote w:type="continuationSeparator" w:id="0">
    <w:p w14:paraId="70B930B5" w14:textId="77777777" w:rsidR="0028185E" w:rsidRDefault="0028185E" w:rsidP="004F0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C9E68" w14:textId="77777777" w:rsidR="0028185E" w:rsidRDefault="0028185E" w:rsidP="004F0E4B">
      <w:pPr>
        <w:spacing w:after="0" w:line="240" w:lineRule="auto"/>
      </w:pPr>
      <w:r>
        <w:separator/>
      </w:r>
    </w:p>
  </w:footnote>
  <w:footnote w:type="continuationSeparator" w:id="0">
    <w:p w14:paraId="1E1A9A8E" w14:textId="77777777" w:rsidR="0028185E" w:rsidRDefault="0028185E" w:rsidP="004F0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85B07"/>
    <w:multiLevelType w:val="hybridMultilevel"/>
    <w:tmpl w:val="3E26AE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8106F6"/>
    <w:multiLevelType w:val="hybridMultilevel"/>
    <w:tmpl w:val="BE2AE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E61DB"/>
    <w:multiLevelType w:val="hybridMultilevel"/>
    <w:tmpl w:val="68FC21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64F04A7"/>
    <w:multiLevelType w:val="hybridMultilevel"/>
    <w:tmpl w:val="39A27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A6826"/>
    <w:multiLevelType w:val="hybridMultilevel"/>
    <w:tmpl w:val="3A36AC14"/>
    <w:lvl w:ilvl="0" w:tplc="672439B4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C1E"/>
    <w:rsid w:val="000548C3"/>
    <w:rsid w:val="0007694B"/>
    <w:rsid w:val="000D2C7C"/>
    <w:rsid w:val="001057DC"/>
    <w:rsid w:val="001350B1"/>
    <w:rsid w:val="001454FE"/>
    <w:rsid w:val="001A1299"/>
    <w:rsid w:val="00255A7F"/>
    <w:rsid w:val="002576DD"/>
    <w:rsid w:val="0028185E"/>
    <w:rsid w:val="002B093E"/>
    <w:rsid w:val="00320C86"/>
    <w:rsid w:val="00325B24"/>
    <w:rsid w:val="00335F0B"/>
    <w:rsid w:val="00344E08"/>
    <w:rsid w:val="003B319E"/>
    <w:rsid w:val="003F29DA"/>
    <w:rsid w:val="00403AFB"/>
    <w:rsid w:val="00411B60"/>
    <w:rsid w:val="00450AB7"/>
    <w:rsid w:val="004A5515"/>
    <w:rsid w:val="004B378E"/>
    <w:rsid w:val="004E787C"/>
    <w:rsid w:val="004F0E4B"/>
    <w:rsid w:val="00560DA3"/>
    <w:rsid w:val="005D2597"/>
    <w:rsid w:val="00603396"/>
    <w:rsid w:val="00621E0E"/>
    <w:rsid w:val="00673C94"/>
    <w:rsid w:val="006820E4"/>
    <w:rsid w:val="006822D4"/>
    <w:rsid w:val="006B5C2E"/>
    <w:rsid w:val="006C4A75"/>
    <w:rsid w:val="006F6DDF"/>
    <w:rsid w:val="0078337F"/>
    <w:rsid w:val="008B5A6A"/>
    <w:rsid w:val="00901A43"/>
    <w:rsid w:val="00951695"/>
    <w:rsid w:val="0096050D"/>
    <w:rsid w:val="00971D4A"/>
    <w:rsid w:val="009D2858"/>
    <w:rsid w:val="009E0988"/>
    <w:rsid w:val="009E46A3"/>
    <w:rsid w:val="00A513A4"/>
    <w:rsid w:val="00AF1EFA"/>
    <w:rsid w:val="00AF3A73"/>
    <w:rsid w:val="00B115E7"/>
    <w:rsid w:val="00B25063"/>
    <w:rsid w:val="00B33229"/>
    <w:rsid w:val="00B44794"/>
    <w:rsid w:val="00C11C1E"/>
    <w:rsid w:val="00C51348"/>
    <w:rsid w:val="00C52627"/>
    <w:rsid w:val="00C90EFD"/>
    <w:rsid w:val="00CB418E"/>
    <w:rsid w:val="00D0032B"/>
    <w:rsid w:val="00D152C7"/>
    <w:rsid w:val="00D418B4"/>
    <w:rsid w:val="00D51A69"/>
    <w:rsid w:val="00D7143B"/>
    <w:rsid w:val="00D760B8"/>
    <w:rsid w:val="00D8168B"/>
    <w:rsid w:val="00DB5A52"/>
    <w:rsid w:val="00DF2F25"/>
    <w:rsid w:val="00FC6187"/>
    <w:rsid w:val="00FE4B1C"/>
    <w:rsid w:val="00FE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1C8A"/>
  <w15:chartTrackingRefBased/>
  <w15:docId w15:val="{2BA153A7-17C4-4B94-A911-FA166899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C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E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4F0E4B"/>
  </w:style>
  <w:style w:type="paragraph" w:styleId="a6">
    <w:name w:val="footer"/>
    <w:basedOn w:val="a"/>
    <w:link w:val="a7"/>
    <w:uiPriority w:val="99"/>
    <w:unhideWhenUsed/>
    <w:rsid w:val="004F0E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4F0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1</Pages>
  <Words>509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לירון רחלי אסולין</dc:creator>
  <cp:keywords/>
  <dc:description/>
  <cp:lastModifiedBy>לירון רחלי אסולין</cp:lastModifiedBy>
  <cp:revision>13</cp:revision>
  <dcterms:created xsi:type="dcterms:W3CDTF">2026-01-25T10:37:00Z</dcterms:created>
  <dcterms:modified xsi:type="dcterms:W3CDTF">2026-02-12T12:42:00Z</dcterms:modified>
</cp:coreProperties>
</file>