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9F44" w14:textId="77777777" w:rsidR="002D21E8" w:rsidRDefault="002D21E8">
      <w:pPr>
        <w:pBdr>
          <w:top w:val="nil"/>
          <w:left w:val="nil"/>
          <w:bottom w:val="nil"/>
          <w:right w:val="nil"/>
          <w:between w:val="nil"/>
        </w:pBdr>
        <w:spacing w:after="0" w:line="280" w:lineRule="exact"/>
        <w:jc w:val="center"/>
      </w:pPr>
    </w:p>
    <w:p w14:paraId="7B81E8AA" w14:textId="77777777" w:rsidR="002D21E8" w:rsidRDefault="0045151F">
      <w:pPr>
        <w:spacing w:after="200" w:line="240" w:lineRule="auto"/>
        <w:jc w:val="center"/>
      </w:pPr>
      <w:r>
        <w:rPr>
          <w:noProof/>
        </w:rPr>
        <mc:AlternateContent>
          <mc:Choice Requires="wpg">
            <w:drawing>
              <wp:anchor distT="0" distB="0" distL="114300" distR="114300" simplePos="0" relativeHeight="251658240" behindDoc="1" locked="0" layoutInCell="1" hidden="0" allowOverlap="1" wp14:anchorId="1CFEE186" wp14:editId="791E8E12">
                <wp:simplePos x="0" y="0"/>
                <wp:positionH relativeFrom="page">
                  <wp:posOffset>394970</wp:posOffset>
                </wp:positionH>
                <wp:positionV relativeFrom="page">
                  <wp:posOffset>385445</wp:posOffset>
                </wp:positionV>
                <wp:extent cx="6802120" cy="9932035"/>
                <wp:effectExtent l="0" t="0" r="0" b="0"/>
                <wp:wrapNone/>
                <wp:docPr id="9" name="Group 9"/>
                <wp:cNvGraphicFramePr/>
                <a:graphic xmlns:a="http://schemas.openxmlformats.org/drawingml/2006/main">
                  <a:graphicData uri="http://schemas.microsoft.com/office/word/2010/wordprocessingGroup">
                    <wpg:wgp>
                      <wpg:cNvGrpSpPr/>
                      <wpg:grpSpPr>
                        <a:xfrm>
                          <a:off x="0" y="0"/>
                          <a:ext cx="6802120" cy="9932035"/>
                          <a:chOff x="1944300" y="0"/>
                          <a:chExt cx="6802750" cy="7560000"/>
                        </a:xfrm>
                      </wpg:grpSpPr>
                      <wpg:grpSp>
                        <wpg:cNvPr id="499637600" name="Group 499637600"/>
                        <wpg:cNvGrpSpPr/>
                        <wpg:grpSpPr>
                          <a:xfrm>
                            <a:off x="1944305" y="0"/>
                            <a:ext cx="6802735" cy="7560000"/>
                            <a:chOff x="-635" y="0"/>
                            <a:chExt cx="6802735" cy="9932035"/>
                          </a:xfrm>
                        </wpg:grpSpPr>
                        <wps:wsp>
                          <wps:cNvPr id="2122448268" name="Rectangle 2122448268"/>
                          <wps:cNvSpPr/>
                          <wps:spPr>
                            <a:xfrm>
                              <a:off x="0" y="0"/>
                              <a:ext cx="6802100" cy="9932025"/>
                            </a:xfrm>
                            <a:prstGeom prst="rect">
                              <a:avLst/>
                            </a:prstGeom>
                            <a:noFill/>
                            <a:ln>
                              <a:noFill/>
                            </a:ln>
                          </wps:spPr>
                          <wps:txbx>
                            <w:txbxContent>
                              <w:p w14:paraId="632D9F22" w14:textId="77777777" w:rsidR="002D21E8" w:rsidRDefault="002D21E8">
                                <w:pPr>
                                  <w:textDirection w:val="btLr"/>
                                </w:pPr>
                              </w:p>
                            </w:txbxContent>
                          </wps:txbx>
                          <wps:bodyPr spcFirstLastPara="1" wrap="square" lIns="91425" tIns="91425" rIns="91425" bIns="91425" anchor="ctr" anchorCtr="0">
                            <a:noAutofit/>
                          </wps:bodyPr>
                        </wps:wsp>
                        <wps:wsp>
                          <wps:cNvPr id="893092769" name="Rectangle 893092769"/>
                          <wps:cNvSpPr/>
                          <wps:spPr>
                            <a:xfrm>
                              <a:off x="-635" y="0"/>
                              <a:ext cx="56515" cy="38100"/>
                            </a:xfrm>
                            <a:prstGeom prst="rect">
                              <a:avLst/>
                            </a:prstGeom>
                            <a:solidFill>
                              <a:srgbClr val="000000"/>
                            </a:solidFill>
                            <a:ln>
                              <a:noFill/>
                            </a:ln>
                          </wps:spPr>
                          <wps:txbx>
                            <w:txbxContent>
                              <w:p w14:paraId="4C5780D4" w14:textId="77777777" w:rsidR="002D21E8" w:rsidRDefault="002D21E8">
                                <w:pPr>
                                  <w:textDirection w:val="btLr"/>
                                </w:pPr>
                              </w:p>
                            </w:txbxContent>
                          </wps:txbx>
                          <wps:bodyPr spcFirstLastPara="1" wrap="square" lIns="91425" tIns="91425" rIns="91425" bIns="91425" anchor="ctr" anchorCtr="0">
                            <a:noAutofit/>
                          </wps:bodyPr>
                        </wps:wsp>
                        <wps:wsp>
                          <wps:cNvPr id="2051883792" name="Straight Arrow Connector 2051883792"/>
                          <wps:cNvCnPr/>
                          <wps:spPr>
                            <a:xfrm>
                              <a:off x="57149" y="20955"/>
                              <a:ext cx="6687185" cy="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2113014857" name="Straight Arrow Connector 2113014857"/>
                          <wps:cNvCnPr/>
                          <wps:spPr>
                            <a:xfrm>
                              <a:off x="55880" y="52070"/>
                              <a:ext cx="668718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999363325" name="Rectangle 1999363325"/>
                          <wps:cNvSpPr/>
                          <wps:spPr>
                            <a:xfrm>
                              <a:off x="6743065" y="0"/>
                              <a:ext cx="56515" cy="38100"/>
                            </a:xfrm>
                            <a:prstGeom prst="rect">
                              <a:avLst/>
                            </a:prstGeom>
                            <a:solidFill>
                              <a:srgbClr val="000000"/>
                            </a:solidFill>
                            <a:ln>
                              <a:noFill/>
                            </a:ln>
                          </wps:spPr>
                          <wps:txbx>
                            <w:txbxContent>
                              <w:p w14:paraId="2654EEDA" w14:textId="77777777" w:rsidR="002D21E8" w:rsidRDefault="002D21E8">
                                <w:pPr>
                                  <w:textDirection w:val="btLr"/>
                                </w:pPr>
                              </w:p>
                            </w:txbxContent>
                          </wps:txbx>
                          <wps:bodyPr spcFirstLastPara="1" wrap="square" lIns="91425" tIns="91425" rIns="91425" bIns="91425" anchor="ctr" anchorCtr="0">
                            <a:noAutofit/>
                          </wps:bodyPr>
                        </wps:wsp>
                        <wps:wsp>
                          <wps:cNvPr id="172418518" name="Straight Arrow Connector 172418518"/>
                          <wps:cNvCnPr/>
                          <wps:spPr>
                            <a:xfrm>
                              <a:off x="20320" y="634"/>
                              <a:ext cx="0" cy="987552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470290251" name="Straight Arrow Connector 470290251"/>
                          <wps:cNvCnPr/>
                          <wps:spPr>
                            <a:xfrm>
                              <a:off x="51435" y="47625"/>
                              <a:ext cx="0" cy="982853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307294460" name="Straight Arrow Connector 307294460"/>
                          <wps:cNvCnPr/>
                          <wps:spPr>
                            <a:xfrm>
                              <a:off x="6782435" y="634"/>
                              <a:ext cx="0" cy="987552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1040179992" name="Straight Arrow Connector 1040179992"/>
                          <wps:cNvCnPr/>
                          <wps:spPr>
                            <a:xfrm>
                              <a:off x="6748145" y="47625"/>
                              <a:ext cx="0" cy="982853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306185120" name="Freeform: Shape 1306185120"/>
                          <wps:cNvSpPr/>
                          <wps:spPr>
                            <a:xfrm>
                              <a:off x="-635" y="9875520"/>
                              <a:ext cx="56515" cy="56515"/>
                            </a:xfrm>
                            <a:custGeom>
                              <a:avLst/>
                              <a:gdLst/>
                              <a:ahLst/>
                              <a:cxnLst/>
                              <a:rect l="l" t="t" r="r" b="b"/>
                              <a:pathLst>
                                <a:path w="56515" h="56515" extrusionOk="0">
                                  <a:moveTo>
                                    <a:pt x="37465" y="0"/>
                                  </a:moveTo>
                                  <a:lnTo>
                                    <a:pt x="0" y="0"/>
                                  </a:lnTo>
                                  <a:lnTo>
                                    <a:pt x="0" y="56515"/>
                                  </a:lnTo>
                                  <a:lnTo>
                                    <a:pt x="55880" y="56515"/>
                                  </a:lnTo>
                                  <a:lnTo>
                                    <a:pt x="55880" y="18415"/>
                                  </a:lnTo>
                                  <a:lnTo>
                                    <a:pt x="37465" y="18415"/>
                                  </a:lnTo>
                                  <a:lnTo>
                                    <a:pt x="37465" y="0"/>
                                  </a:lnTo>
                                  <a:close/>
                                  <a:moveTo>
                                    <a:pt x="55880" y="0"/>
                                  </a:moveTo>
                                  <a:lnTo>
                                    <a:pt x="46355" y="0"/>
                                  </a:lnTo>
                                  <a:lnTo>
                                    <a:pt x="46355" y="8890"/>
                                  </a:lnTo>
                                  <a:lnTo>
                                    <a:pt x="55880" y="8890"/>
                                  </a:lnTo>
                                  <a:lnTo>
                                    <a:pt x="55880" y="0"/>
                                  </a:lnTo>
                                  <a:close/>
                                </a:path>
                              </a:pathLst>
                            </a:custGeom>
                            <a:solidFill>
                              <a:srgbClr val="000000"/>
                            </a:solidFill>
                            <a:ln>
                              <a:noFill/>
                            </a:ln>
                          </wps:spPr>
                          <wps:bodyPr spcFirstLastPara="1" wrap="square" lIns="91425" tIns="91425" rIns="91425" bIns="91425" anchor="ctr" anchorCtr="0">
                            <a:noAutofit/>
                          </wps:bodyPr>
                        </wps:wsp>
                        <wps:wsp>
                          <wps:cNvPr id="178186328" name="Straight Arrow Connector 178186328"/>
                          <wps:cNvCnPr/>
                          <wps:spPr>
                            <a:xfrm>
                              <a:off x="55880" y="9879965"/>
                              <a:ext cx="668718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23454311" name="Freeform: Shape 123454311"/>
                          <wps:cNvSpPr/>
                          <wps:spPr>
                            <a:xfrm>
                              <a:off x="6743065" y="9875520"/>
                              <a:ext cx="56515" cy="56515"/>
                            </a:xfrm>
                            <a:custGeom>
                              <a:avLst/>
                              <a:gdLst/>
                              <a:ahLst/>
                              <a:cxnLst/>
                              <a:rect l="l" t="t" r="r" b="b"/>
                              <a:pathLst>
                                <a:path w="56515" h="56515" extrusionOk="0">
                                  <a:moveTo>
                                    <a:pt x="55880" y="0"/>
                                  </a:moveTo>
                                  <a:lnTo>
                                    <a:pt x="18415" y="0"/>
                                  </a:lnTo>
                                  <a:lnTo>
                                    <a:pt x="18415" y="18415"/>
                                  </a:lnTo>
                                  <a:lnTo>
                                    <a:pt x="0" y="18415"/>
                                  </a:lnTo>
                                  <a:lnTo>
                                    <a:pt x="0" y="56515"/>
                                  </a:lnTo>
                                  <a:lnTo>
                                    <a:pt x="55880" y="56515"/>
                                  </a:lnTo>
                                  <a:lnTo>
                                    <a:pt x="55880" y="0"/>
                                  </a:lnTo>
                                  <a:close/>
                                  <a:moveTo>
                                    <a:pt x="8890" y="0"/>
                                  </a:moveTo>
                                  <a:lnTo>
                                    <a:pt x="0" y="0"/>
                                  </a:lnTo>
                                  <a:lnTo>
                                    <a:pt x="0" y="8890"/>
                                  </a:lnTo>
                                  <a:lnTo>
                                    <a:pt x="8890" y="8890"/>
                                  </a:lnTo>
                                  <a:lnTo>
                                    <a:pt x="8890" y="0"/>
                                  </a:lnTo>
                                  <a:close/>
                                </a:path>
                              </a:pathLst>
                            </a:custGeom>
                            <a:solidFill>
                              <a:srgbClr val="000000"/>
                            </a:solidFill>
                            <a:ln>
                              <a:noFill/>
                            </a:ln>
                          </wps:spPr>
                          <wps:bodyPr spcFirstLastPara="1" wrap="square" lIns="91425" tIns="91425" rIns="91425" bIns="91425" anchor="ctr" anchorCtr="0">
                            <a:noAutofit/>
                          </wps:bodyPr>
                        </wps:wsp>
                        <wps:wsp>
                          <wps:cNvPr id="418262745" name="Straight Arrow Connector 418262745"/>
                          <wps:cNvCnPr/>
                          <wps:spPr>
                            <a:xfrm>
                              <a:off x="44450" y="9909810"/>
                              <a:ext cx="6687185" cy="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g:grpSp>
                    </wpg:wgp>
                  </a:graphicData>
                </a:graphic>
              </wp:anchor>
            </w:drawing>
          </mc:Choice>
          <mc:Fallback>
            <w:pict>
              <v:group w14:anchorId="1CFEE186" id="Group 9" o:spid="_x0000_s1026" style="position:absolute;left:0;text-align:left;margin-left:31.1pt;margin-top:30.35pt;width:535.6pt;height:782.05pt;z-index:-251658240;mso-position-horizontal-relative:page;mso-position-vertical-relative:page" coordorigin="19443" coordsize="6802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">
                <v:group id="Group 499637600" o:spid="_x0000_s1027" style="position:absolute;left:19443;width:68027;height:75600" coordorigin="-6" coordsize="6802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">
                  <v:rect id="Rectangle 2122448268" o:spid="_x0000_s1028" style="position:absolute;width:68021;height:99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" filled="f" stroked="f">
                    <v:textbox inset="2.53958mm,2.53958mm,2.53958mm,2.53958mm">
                      <w:txbxContent>
                        <w:p w14:paraId="6568873B" w14:textId="77777777" w:rsidR="002D21E8" w:rsidRDefault="002D21E8">
                          <w:pPr>
                            <w:textDirection w:val="btLr"/>
                          </w:pPr>
                        </w:p>
                      </w:txbxContent>
                    </v:textbox>
                  </v:rect>
                  <v:rect id="Rectangle 893092769" o:spid="_x0000_s1029" style="position:absolute;left:-6;width:564;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" fillcolor="black" stroked="f">
                    <v:textbox inset="2.53958mm,2.53958mm,2.53958mm,2.53958mm">
                      <w:txbxContent>
                        <w:p w14:paraId="2E911461" w14:textId="77777777" w:rsidR="002D21E8" w:rsidRDefault="002D21E8">
                          <w:pPr>
                            <w:textDirection w:val="btLr"/>
                          </w:pPr>
                        </w:p>
                      </w:txbxContent>
                    </v:textbox>
                  </v:rect>
                  <v:shapetype id="_x0000_t32" coordsize="21600,21600" o:spt="32" o:oned="t" path="m,l21600,21600e" filled="f">
                    <v:path arrowok="t" fillok="f" o:connecttype="none"/>
                    <o:lock v:ext="edit" shapetype="t"/>
                  </v:shapetype>
                  <v:shape id="Straight Arrow Connector 2051883792" o:spid="_x0000_s1030" type="#_x0000_t32" style="position:absolute;left:571;top:209;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" filled="t" strokeweight="3pt">
                    <v:stroke startarrowwidth="narrow" startarrowlength="short" endarrowwidth="narrow" endarrowlength="short"/>
                  </v:shape>
                  <v:shape id="Straight Arrow Connector 2113014857" o:spid="_x0000_s1031" type="#_x0000_t32" style="position:absolute;left:558;top:520;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" filled="t">
                    <v:stroke startarrowwidth="narrow" startarrowlength="short" endarrowwidth="narrow" endarrowlength="short"/>
                  </v:shape>
                  <v:rect id="Rectangle 1999363325" o:spid="_x0000_s1032" style="position:absolute;left:67430;width:565;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" fillcolor="black" stroked="f">
                    <v:textbox inset="2.53958mm,2.53958mm,2.53958mm,2.53958mm">
                      <w:txbxContent>
                        <w:p w14:paraId="18F7A341" w14:textId="77777777" w:rsidR="002D21E8" w:rsidRDefault="002D21E8">
                          <w:pPr>
                            <w:textDirection w:val="btLr"/>
                          </w:pPr>
                        </w:p>
                      </w:txbxContent>
                    </v:textbox>
                  </v:rect>
                  <v:shape id="Straight Arrow Connector 172418518" o:spid="_x0000_s1033" type="#_x0000_t32" style="position:absolute;left:203;top:6;width:0;height:98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" filled="t" strokeweight="3pt">
                    <v:stroke startarrowwidth="narrow" startarrowlength="short" endarrowwidth="narrow" endarrowlength="short"/>
                  </v:shape>
                  <v:shape id="Straight Arrow Connector 470290251" o:spid="_x0000_s1034" type="#_x0000_t32" style="position:absolute;left:514;top:476;width:0;height:98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" filled="t">
                    <v:stroke startarrowwidth="narrow" startarrowlength="short" endarrowwidth="narrow" endarrowlength="short"/>
                  </v:shape>
                  <v:shape id="Straight Arrow Connector 307294460" o:spid="_x0000_s1035" type="#_x0000_t32" style="position:absolute;left:67824;top:6;width:0;height:98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" filled="t" strokeweight="3pt">
                    <v:stroke startarrowwidth="narrow" startarrowlength="short" endarrowwidth="narrow" endarrowlength="short"/>
                  </v:shape>
                  <v:shape id="Straight Arrow Connector 1040179992" o:spid="_x0000_s1036" type="#_x0000_t32" style="position:absolute;left:67481;top:476;width:0;height:98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" filled="t">
                    <v:stroke startarrowwidth="narrow" startarrowlength="short" endarrowwidth="narrow" endarrowlength="short"/>
                  </v:shape>
                  <v:shape id="Freeform: Shape 1306185120" o:spid="_x0000_s1037" style="position:absolute;left:-6;top:98755;width:564;height:565;visibility:visible;mso-wrap-style:square;v-text-anchor:middle"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" path="m37465,l,,,56515r55880,l55880,18415r-18415,l37465,xm55880,l46355,r,8890l55880,8890,55880,xe" fillcolor="black" stroked="f">
                    <v:path arrowok="t" o:extrusionok="f"/>
                  </v:shape>
                  <v:shape id="Straight Arrow Connector 178186328" o:spid="_x0000_s1038" type="#_x0000_t32" style="position:absolute;left:558;top:98799;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" filled="t">
                    <v:stroke startarrowwidth="narrow" startarrowlength="short" endarrowwidth="narrow" endarrowlength="short"/>
                  </v:shape>
                  <v:shape id="Freeform: Shape 123454311" o:spid="_x0000_s1039" style="position:absolute;left:67430;top:98755;width:565;height:565;visibility:visible;mso-wrap-style:square;v-text-anchor:middle"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" path="m55880,l18415,r,18415l,18415,,56515r55880,l55880,xm8890,l,,,8890r8890,l8890,xe" fillcolor="black" stroked="f">
                    <v:path arrowok="t" o:extrusionok="f"/>
                  </v:shape>
                  <v:shape id="Straight Arrow Connector 418262745" o:spid="_x0000_s1040" type="#_x0000_t32" style="position:absolute;left:444;top:99098;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" filled="t" strokeweight="3pt">
                    <v:stroke startarrowwidth="narrow" startarrowlength="short" endarrowwidth="narrow" endarrowlength="short"/>
                  </v:shape>
                </v:group>
                <w10:wrap anchorx="page" anchory="page"/>
              </v:group>
            </w:pict>
          </mc:Fallback>
        </mc:AlternateContent>
      </w:r>
      <w:r>
        <w:rPr>
          <w:b/>
          <w:noProof/>
          <w:sz w:val="30"/>
        </w:rPr>
        <w:t>Technical Jargon Simplifier</w:t>
      </w:r>
    </w:p>
    <w:p w14:paraId="41C7B05A"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COURSE PROJECT REPORT</w:t>
      </w:r>
    </w:p>
    <w:p w14:paraId="24C54A6F"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Submitted by</w:t>
      </w:r>
    </w:p>
    <w:p w14:paraId="3FC540B7" w14:textId="77777777" w:rsidR="002D21E8" w:rsidRDefault="002D21E8">
      <w:pPr>
        <w:pBdr>
          <w:top w:val="nil"/>
          <w:left w:val="nil"/>
          <w:bottom w:val="nil"/>
          <w:right w:val="nil"/>
          <w:between w:val="nil"/>
        </w:pBdr>
        <w:spacing w:after="0" w:line="280" w:lineRule="exact"/>
        <w:jc w:val="center"/>
        <w:rPr>
          <w:color w:val="000000"/>
          <w:sz w:val="26"/>
          <w:szCs w:val="26"/>
        </w:rPr>
      </w:pPr>
    </w:p>
    <w:p w14:paraId="0D5095C2" w14:textId="77777777" w:rsidR="002D21E8" w:rsidRDefault="002D21E8">
      <w:pPr>
        <w:pBdr>
          <w:top w:val="nil"/>
          <w:left w:val="nil"/>
          <w:bottom w:val="nil"/>
          <w:right w:val="nil"/>
          <w:between w:val="nil"/>
        </w:pBdr>
        <w:spacing w:after="0" w:line="280" w:lineRule="exact"/>
        <w:jc w:val="center"/>
        <w:rPr>
          <w:color w:val="000000"/>
          <w:sz w:val="26"/>
          <w:szCs w:val="26"/>
        </w:rPr>
      </w:pPr>
    </w:p>
    <w:p w14:paraId="678DEED1" w14:textId="77777777" w:rsidR="002D21E8" w:rsidRDefault="0045151F">
      <w:pPr>
        <w:spacing w:after="0" w:line="240" w:lineRule="auto"/>
        <w:jc w:val="center"/>
      </w:pPr>
      <w:r>
        <w:rPr>
          <w:b/>
        </w:rPr>
        <w:t xml:space="preserve"> Avinash </w:t>
      </w:r>
    </w:p>
    <w:p w14:paraId="4B0FC2BC" w14:textId="77777777" w:rsidR="002D21E8" w:rsidRDefault="0045151F">
      <w:pPr>
        <w:spacing w:after="0" w:line="240" w:lineRule="auto"/>
        <w:jc w:val="center"/>
      </w:pPr>
      <w:r>
        <w:rPr>
          <w:b/>
        </w:rPr>
        <w:t>ASI23CA024</w:t>
      </w:r>
    </w:p>
    <w:p w14:paraId="36AE74F9" w14:textId="77777777" w:rsidR="002D21E8" w:rsidRDefault="002D21E8">
      <w:pPr>
        <w:pBdr>
          <w:top w:val="nil"/>
          <w:left w:val="nil"/>
          <w:bottom w:val="nil"/>
          <w:right w:val="nil"/>
          <w:between w:val="nil"/>
        </w:pBdr>
        <w:spacing w:after="0" w:line="280" w:lineRule="exact"/>
        <w:jc w:val="center"/>
        <w:rPr>
          <w:b/>
          <w:color w:val="000000"/>
          <w:sz w:val="30"/>
          <w:szCs w:val="30"/>
        </w:rPr>
      </w:pPr>
    </w:p>
    <w:p w14:paraId="5DCA43A8"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Under the guidance of</w:t>
      </w:r>
    </w:p>
    <w:p w14:paraId="33925DA6" w14:textId="77777777" w:rsidR="002D21E8" w:rsidRDefault="002D21E8">
      <w:pPr>
        <w:pBdr>
          <w:top w:val="nil"/>
          <w:left w:val="nil"/>
          <w:bottom w:val="nil"/>
          <w:right w:val="nil"/>
          <w:between w:val="nil"/>
        </w:pBdr>
        <w:spacing w:after="0" w:line="280" w:lineRule="exact"/>
        <w:jc w:val="center"/>
        <w:rPr>
          <w:color w:val="000000"/>
          <w:sz w:val="32"/>
          <w:szCs w:val="32"/>
        </w:rPr>
      </w:pPr>
    </w:p>
    <w:p w14:paraId="111F6613" w14:textId="77777777" w:rsidR="002D21E8" w:rsidRDefault="00E03AB1">
      <w:pPr>
        <w:spacing w:after="0" w:line="240" w:lineRule="auto"/>
        <w:jc w:val="center"/>
        <w:rPr>
          <w:sz w:val="28"/>
          <w:szCs w:val="28"/>
        </w:rPr>
      </w:pPr>
      <w:r>
        <w:rPr>
          <w:sz w:val="28"/>
          <w:szCs w:val="28"/>
        </w:rPr>
        <w:t>Dr.SARIKA S</w:t>
      </w:r>
    </w:p>
    <w:p w14:paraId="7C9BA64A" w14:textId="77777777" w:rsidR="002D21E8" w:rsidRDefault="002D21E8">
      <w:pPr>
        <w:pBdr>
          <w:top w:val="nil"/>
          <w:left w:val="nil"/>
          <w:bottom w:val="nil"/>
          <w:right w:val="nil"/>
          <w:between w:val="nil"/>
        </w:pBdr>
        <w:spacing w:after="0" w:line="280" w:lineRule="exact"/>
        <w:jc w:val="center"/>
        <w:rPr>
          <w:color w:val="000000"/>
          <w:sz w:val="31"/>
          <w:szCs w:val="31"/>
        </w:rPr>
      </w:pPr>
    </w:p>
    <w:p w14:paraId="7A475858"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To</w:t>
      </w:r>
    </w:p>
    <w:p w14:paraId="1E1524BA"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APJ Abdul Kalam Technological University</w:t>
      </w:r>
    </w:p>
    <w:p w14:paraId="2C2EB7AF"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In partial fulfillment of the requirements for the award of the</w:t>
      </w:r>
      <w:r>
        <w:rPr>
          <w:color w:val="000000"/>
          <w:szCs w:val="24"/>
        </w:rPr>
        <w:br/>
        <w:t>Degree of</w:t>
      </w:r>
    </w:p>
    <w:p w14:paraId="17496C53" w14:textId="77777777" w:rsidR="002D21E8" w:rsidRDefault="0045151F">
      <w:pPr>
        <w:spacing w:after="0" w:line="240" w:lineRule="auto"/>
        <w:jc w:val="center"/>
        <w:rPr>
          <w:i/>
          <w:szCs w:val="24"/>
        </w:rPr>
      </w:pPr>
      <w:r>
        <w:rPr>
          <w:i/>
          <w:szCs w:val="24"/>
        </w:rPr>
        <w:t>Bachelor of Technology in Computer Science and Engineering</w:t>
      </w:r>
      <w:r>
        <w:rPr>
          <w:i/>
          <w:szCs w:val="24"/>
        </w:rPr>
        <w:br/>
        <w:t>(Artificial Intelligence)</w:t>
      </w:r>
    </w:p>
    <w:p w14:paraId="76CD6505" w14:textId="77777777" w:rsidR="002D21E8" w:rsidRDefault="002D21E8">
      <w:pPr>
        <w:pBdr>
          <w:top w:val="nil"/>
          <w:left w:val="nil"/>
          <w:bottom w:val="nil"/>
          <w:right w:val="nil"/>
          <w:between w:val="nil"/>
        </w:pBdr>
        <w:spacing w:after="0" w:line="280" w:lineRule="exact"/>
        <w:jc w:val="center"/>
        <w:rPr>
          <w:i/>
          <w:color w:val="000000"/>
          <w:sz w:val="26"/>
          <w:szCs w:val="26"/>
        </w:rPr>
      </w:pPr>
    </w:p>
    <w:p w14:paraId="40A96BD9" w14:textId="77777777" w:rsidR="002D21E8" w:rsidRDefault="002D21E8">
      <w:pPr>
        <w:pBdr>
          <w:top w:val="nil"/>
          <w:left w:val="nil"/>
          <w:bottom w:val="nil"/>
          <w:right w:val="nil"/>
          <w:between w:val="nil"/>
        </w:pBdr>
        <w:spacing w:after="0" w:line="280" w:lineRule="exact"/>
        <w:jc w:val="center"/>
        <w:rPr>
          <w:i/>
          <w:color w:val="000000"/>
          <w:sz w:val="26"/>
          <w:szCs w:val="26"/>
        </w:rPr>
      </w:pPr>
    </w:p>
    <w:p w14:paraId="3E9B4790" w14:textId="77777777" w:rsidR="002D21E8" w:rsidRDefault="002D21E8">
      <w:pPr>
        <w:pBdr>
          <w:top w:val="nil"/>
          <w:left w:val="nil"/>
          <w:bottom w:val="nil"/>
          <w:right w:val="nil"/>
          <w:between w:val="nil"/>
        </w:pBdr>
        <w:spacing w:after="0" w:line="280" w:lineRule="exact"/>
        <w:jc w:val="center"/>
        <w:rPr>
          <w:i/>
          <w:color w:val="000000"/>
          <w:sz w:val="26"/>
          <w:szCs w:val="26"/>
        </w:rPr>
      </w:pPr>
    </w:p>
    <w:p w14:paraId="66153015" w14:textId="77777777" w:rsidR="002D21E8" w:rsidRDefault="002D21E8">
      <w:pPr>
        <w:pBdr>
          <w:top w:val="nil"/>
          <w:left w:val="nil"/>
          <w:bottom w:val="nil"/>
          <w:right w:val="nil"/>
          <w:between w:val="nil"/>
        </w:pBdr>
        <w:spacing w:after="0" w:line="280" w:lineRule="exact"/>
        <w:jc w:val="center"/>
        <w:rPr>
          <w:i/>
          <w:color w:val="000000"/>
          <w:sz w:val="26"/>
          <w:szCs w:val="26"/>
        </w:rPr>
      </w:pPr>
    </w:p>
    <w:p w14:paraId="55E28E7D" w14:textId="77777777" w:rsidR="002D21E8" w:rsidRDefault="002D21E8">
      <w:pPr>
        <w:pBdr>
          <w:top w:val="nil"/>
          <w:left w:val="nil"/>
          <w:bottom w:val="nil"/>
          <w:right w:val="nil"/>
          <w:between w:val="nil"/>
        </w:pBdr>
        <w:spacing w:after="0" w:line="280" w:lineRule="exact"/>
        <w:jc w:val="center"/>
        <w:rPr>
          <w:i/>
          <w:color w:val="000000"/>
          <w:sz w:val="26"/>
          <w:szCs w:val="26"/>
        </w:rPr>
      </w:pPr>
    </w:p>
    <w:p w14:paraId="6F812AB9" w14:textId="77777777" w:rsidR="002D21E8" w:rsidRDefault="002D21E8">
      <w:pPr>
        <w:pBdr>
          <w:top w:val="nil"/>
          <w:left w:val="nil"/>
          <w:bottom w:val="nil"/>
          <w:right w:val="nil"/>
          <w:between w:val="nil"/>
        </w:pBdr>
        <w:spacing w:after="0" w:line="280" w:lineRule="exact"/>
        <w:jc w:val="center"/>
        <w:rPr>
          <w:i/>
          <w:color w:val="000000"/>
          <w:sz w:val="26"/>
          <w:szCs w:val="26"/>
        </w:rPr>
      </w:pPr>
    </w:p>
    <w:p w14:paraId="4950E8D4" w14:textId="77777777" w:rsidR="002D21E8" w:rsidRDefault="002D21E8">
      <w:pPr>
        <w:pBdr>
          <w:top w:val="nil"/>
          <w:left w:val="nil"/>
          <w:bottom w:val="nil"/>
          <w:right w:val="nil"/>
          <w:between w:val="nil"/>
        </w:pBdr>
        <w:spacing w:after="0" w:line="280" w:lineRule="exact"/>
        <w:jc w:val="center"/>
        <w:rPr>
          <w:i/>
          <w:color w:val="000000"/>
          <w:sz w:val="26"/>
          <w:szCs w:val="26"/>
        </w:rPr>
      </w:pPr>
    </w:p>
    <w:p w14:paraId="4000DCF7" w14:textId="77777777" w:rsidR="002D21E8" w:rsidRDefault="002D21E8">
      <w:pPr>
        <w:pBdr>
          <w:top w:val="nil"/>
          <w:left w:val="nil"/>
          <w:bottom w:val="nil"/>
          <w:right w:val="nil"/>
          <w:between w:val="nil"/>
        </w:pBdr>
        <w:spacing w:after="0" w:line="280" w:lineRule="exact"/>
        <w:jc w:val="center"/>
        <w:rPr>
          <w:i/>
          <w:color w:val="000000"/>
          <w:sz w:val="29"/>
          <w:szCs w:val="29"/>
        </w:rPr>
      </w:pPr>
    </w:p>
    <w:p w14:paraId="7C29C24C" w14:textId="77777777" w:rsidR="00E03AB1" w:rsidRDefault="00E03AB1" w:rsidP="00E03AB1">
      <w:pPr>
        <w:spacing w:before="900" w:after="0" w:line="240" w:lineRule="auto"/>
        <w:jc w:val="center"/>
      </w:pPr>
      <w:r>
        <w:rPr>
          <w:b/>
        </w:rPr>
        <w:t>Department of Artificial Intelligence and Data</w:t>
      </w:r>
      <w:r>
        <w:rPr>
          <w:b/>
        </w:rPr>
        <w:br/>
        <w:t>Science</w:t>
      </w:r>
    </w:p>
    <w:p w14:paraId="690FE441" w14:textId="77777777" w:rsidR="00E03AB1" w:rsidRDefault="00E03AB1" w:rsidP="00E03AB1">
      <w:pPr>
        <w:pBdr>
          <w:top w:val="nil"/>
          <w:left w:val="nil"/>
          <w:bottom w:val="nil"/>
          <w:right w:val="nil"/>
          <w:between w:val="nil"/>
        </w:pBdr>
        <w:spacing w:after="0" w:line="280" w:lineRule="exact"/>
        <w:jc w:val="center"/>
        <w:rPr>
          <w:b/>
          <w:color w:val="000000"/>
          <w:sz w:val="30"/>
          <w:szCs w:val="30"/>
        </w:rPr>
      </w:pPr>
    </w:p>
    <w:p w14:paraId="21B47B30" w14:textId="77777777" w:rsidR="002D21E8" w:rsidRDefault="002D21E8">
      <w:pPr>
        <w:pBdr>
          <w:top w:val="nil"/>
          <w:left w:val="nil"/>
          <w:bottom w:val="nil"/>
          <w:right w:val="nil"/>
          <w:between w:val="nil"/>
        </w:pBdr>
        <w:spacing w:after="0" w:line="280" w:lineRule="exact"/>
        <w:jc w:val="center"/>
        <w:rPr>
          <w:b/>
          <w:color w:val="000000"/>
          <w:sz w:val="30"/>
          <w:szCs w:val="30"/>
        </w:rPr>
      </w:pPr>
    </w:p>
    <w:p w14:paraId="23E6B7A8" w14:textId="77777777" w:rsidR="002D21E8" w:rsidRDefault="002D21E8">
      <w:pPr>
        <w:pBdr>
          <w:top w:val="nil"/>
          <w:left w:val="nil"/>
          <w:bottom w:val="nil"/>
          <w:right w:val="nil"/>
          <w:between w:val="nil"/>
        </w:pBdr>
        <w:spacing w:after="0" w:line="280" w:lineRule="exact"/>
        <w:jc w:val="center"/>
        <w:rPr>
          <w:b/>
          <w:color w:val="000000"/>
          <w:sz w:val="30"/>
          <w:szCs w:val="30"/>
        </w:rPr>
      </w:pPr>
    </w:p>
    <w:p w14:paraId="65206BFD" w14:textId="77777777" w:rsidR="002D21E8" w:rsidRDefault="002D21E8">
      <w:pPr>
        <w:pBdr>
          <w:top w:val="nil"/>
          <w:left w:val="nil"/>
          <w:bottom w:val="nil"/>
          <w:right w:val="nil"/>
          <w:between w:val="nil"/>
        </w:pBdr>
        <w:spacing w:after="0" w:line="280" w:lineRule="exact"/>
        <w:jc w:val="center"/>
        <w:rPr>
          <w:b/>
          <w:color w:val="000000"/>
          <w:sz w:val="30"/>
          <w:szCs w:val="30"/>
        </w:rPr>
      </w:pPr>
    </w:p>
    <w:p w14:paraId="27DBBF73" w14:textId="77777777" w:rsidR="002D21E8" w:rsidRDefault="002D21E8">
      <w:pPr>
        <w:pBdr>
          <w:top w:val="nil"/>
          <w:left w:val="nil"/>
          <w:bottom w:val="nil"/>
          <w:right w:val="nil"/>
          <w:between w:val="nil"/>
        </w:pBdr>
        <w:spacing w:after="0" w:line="280" w:lineRule="exact"/>
        <w:jc w:val="center"/>
        <w:rPr>
          <w:b/>
          <w:color w:val="000000"/>
          <w:sz w:val="30"/>
          <w:szCs w:val="30"/>
        </w:rPr>
      </w:pPr>
    </w:p>
    <w:p w14:paraId="344C5FE4" w14:textId="77777777" w:rsidR="002D21E8" w:rsidRDefault="002D21E8">
      <w:pPr>
        <w:pBdr>
          <w:top w:val="nil"/>
          <w:left w:val="nil"/>
          <w:bottom w:val="nil"/>
          <w:right w:val="nil"/>
          <w:between w:val="nil"/>
        </w:pBdr>
        <w:spacing w:after="0" w:line="280" w:lineRule="exact"/>
        <w:jc w:val="center"/>
        <w:rPr>
          <w:b/>
          <w:color w:val="000000"/>
          <w:sz w:val="32"/>
          <w:szCs w:val="32"/>
        </w:rPr>
      </w:pPr>
    </w:p>
    <w:p w14:paraId="710781BF" w14:textId="77777777" w:rsidR="002D21E8" w:rsidRDefault="0045151F">
      <w:pPr>
        <w:pBdr>
          <w:top w:val="nil"/>
          <w:left w:val="nil"/>
          <w:bottom w:val="nil"/>
          <w:right w:val="nil"/>
          <w:between w:val="nil"/>
        </w:pBdr>
        <w:spacing w:before="300" w:after="0" w:line="240" w:lineRule="auto"/>
        <w:jc w:val="center"/>
        <w:rPr>
          <w:color w:val="000000"/>
          <w:szCs w:val="24"/>
        </w:rPr>
      </w:pPr>
      <w:r>
        <w:rPr>
          <w:color w:val="000000"/>
          <w:szCs w:val="24"/>
        </w:rPr>
        <w:t>ADI SHANKARA INSTITUTE OF ENGINEERING AND TECHNOLOGY,</w:t>
      </w:r>
      <w:r>
        <w:rPr>
          <w:color w:val="000000"/>
          <w:szCs w:val="24"/>
        </w:rPr>
        <w:br/>
        <w:t>KALADY</w:t>
      </w:r>
    </w:p>
    <w:p w14:paraId="48096702" w14:textId="77777777" w:rsidR="002D21E8" w:rsidRDefault="00E03AB1">
      <w:pPr>
        <w:pBdr>
          <w:top w:val="nil"/>
          <w:left w:val="nil"/>
          <w:bottom w:val="nil"/>
          <w:right w:val="nil"/>
          <w:between w:val="nil"/>
        </w:pBdr>
        <w:spacing w:before="160" w:after="0" w:line="240" w:lineRule="auto"/>
        <w:jc w:val="center"/>
        <w:rPr>
          <w:color w:val="000000"/>
          <w:szCs w:val="24"/>
        </w:rPr>
        <w:sectPr w:rsidR="002D21E8">
          <w:headerReference w:type="default" r:id="rId7"/>
          <w:pgSz w:w="11940" w:h="16860"/>
          <w:pgMar w:top="2420" w:right="1440" w:bottom="280" w:left="1440" w:header="2082" w:footer="720" w:gutter="0"/>
          <w:pgNumType w:start="1"/>
          <w:cols w:space="720"/>
        </w:sectPr>
      </w:pPr>
      <w:r>
        <w:rPr>
          <w:color w:val="000000"/>
          <w:szCs w:val="24"/>
        </w:rPr>
        <w:t>OCTOBER 2026</w:t>
      </w:r>
    </w:p>
    <w:p w14:paraId="2BC1A3DA" w14:textId="77777777" w:rsidR="002D21E8" w:rsidRDefault="0045151F">
      <w:pPr>
        <w:pBdr>
          <w:top w:val="nil"/>
          <w:left w:val="nil"/>
          <w:bottom w:val="nil"/>
          <w:right w:val="nil"/>
          <w:between w:val="nil"/>
        </w:pBdr>
        <w:spacing w:after="200" w:line="240" w:lineRule="auto"/>
        <w:jc w:val="center"/>
        <w:rPr>
          <w:b/>
          <w:color w:val="000000"/>
          <w:sz w:val="34"/>
          <w:szCs w:val="34"/>
        </w:rPr>
      </w:pPr>
      <w:r>
        <w:rPr>
          <w:b/>
          <w:color w:val="000000"/>
          <w:sz w:val="30"/>
          <w:szCs w:val="34"/>
        </w:rPr>
        <w:lastRenderedPageBreak/>
        <w:t>Technical Jargon Simplifier</w:t>
      </w:r>
    </w:p>
    <w:p w14:paraId="3EB799CB" w14:textId="77777777" w:rsidR="002D21E8" w:rsidRDefault="002D21E8">
      <w:pPr>
        <w:pBdr>
          <w:top w:val="nil"/>
          <w:left w:val="nil"/>
          <w:bottom w:val="nil"/>
          <w:right w:val="nil"/>
          <w:between w:val="nil"/>
        </w:pBdr>
        <w:spacing w:after="0" w:line="280" w:lineRule="exact"/>
        <w:jc w:val="center"/>
        <w:rPr>
          <w:b/>
          <w:color w:val="000000"/>
          <w:sz w:val="34"/>
          <w:szCs w:val="34"/>
        </w:rPr>
      </w:pPr>
    </w:p>
    <w:p w14:paraId="2493D20C" w14:textId="77777777" w:rsidR="002D21E8" w:rsidRDefault="002D21E8">
      <w:pPr>
        <w:pBdr>
          <w:top w:val="nil"/>
          <w:left w:val="nil"/>
          <w:bottom w:val="nil"/>
          <w:right w:val="nil"/>
          <w:between w:val="nil"/>
        </w:pBdr>
        <w:spacing w:after="0" w:line="280" w:lineRule="exact"/>
        <w:jc w:val="center"/>
        <w:rPr>
          <w:b/>
          <w:color w:val="000000"/>
          <w:sz w:val="39"/>
          <w:szCs w:val="39"/>
        </w:rPr>
      </w:pPr>
    </w:p>
    <w:p w14:paraId="55EDCCE8"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COURSE PROJECT REPORT</w:t>
      </w:r>
    </w:p>
    <w:p w14:paraId="1EDAC31D"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Submitted by</w:t>
      </w:r>
    </w:p>
    <w:p w14:paraId="497BF96A" w14:textId="77777777" w:rsidR="002D21E8" w:rsidRDefault="002D21E8">
      <w:pPr>
        <w:pBdr>
          <w:top w:val="nil"/>
          <w:left w:val="nil"/>
          <w:bottom w:val="nil"/>
          <w:right w:val="nil"/>
          <w:between w:val="nil"/>
        </w:pBdr>
        <w:spacing w:after="0" w:line="280" w:lineRule="exact"/>
        <w:jc w:val="center"/>
        <w:rPr>
          <w:color w:val="000000"/>
          <w:sz w:val="26"/>
          <w:szCs w:val="26"/>
        </w:rPr>
      </w:pPr>
    </w:p>
    <w:p w14:paraId="341C3518" w14:textId="77777777" w:rsidR="002D21E8" w:rsidRDefault="002D21E8">
      <w:pPr>
        <w:pBdr>
          <w:top w:val="nil"/>
          <w:left w:val="nil"/>
          <w:bottom w:val="nil"/>
          <w:right w:val="nil"/>
          <w:between w:val="nil"/>
        </w:pBdr>
        <w:spacing w:after="0" w:line="280" w:lineRule="exact"/>
        <w:jc w:val="center"/>
        <w:rPr>
          <w:color w:val="000000"/>
          <w:sz w:val="26"/>
          <w:szCs w:val="26"/>
        </w:rPr>
      </w:pPr>
    </w:p>
    <w:p w14:paraId="392DAE8A" w14:textId="77777777" w:rsidR="002D21E8" w:rsidRDefault="0045151F">
      <w:pPr>
        <w:spacing w:after="0" w:line="240" w:lineRule="auto"/>
        <w:jc w:val="center"/>
      </w:pPr>
      <w:r>
        <w:rPr>
          <w:b/>
        </w:rPr>
        <w:t>Avinash</w:t>
      </w:r>
    </w:p>
    <w:p w14:paraId="288DAF4A" w14:textId="77777777" w:rsidR="002D21E8" w:rsidRDefault="0045151F">
      <w:pPr>
        <w:spacing w:after="0" w:line="240" w:lineRule="auto"/>
        <w:jc w:val="center"/>
        <w:rPr>
          <w:b/>
          <w:szCs w:val="24"/>
        </w:rPr>
      </w:pPr>
      <w:r>
        <w:rPr>
          <w:b/>
          <w:szCs w:val="24"/>
        </w:rPr>
        <w:t>ASI23CA024</w:t>
      </w:r>
    </w:p>
    <w:p w14:paraId="5E8A647A" w14:textId="77777777" w:rsidR="002D21E8" w:rsidRDefault="002D21E8">
      <w:pPr>
        <w:pBdr>
          <w:top w:val="nil"/>
          <w:left w:val="nil"/>
          <w:bottom w:val="nil"/>
          <w:right w:val="nil"/>
          <w:between w:val="nil"/>
        </w:pBdr>
        <w:spacing w:after="0" w:line="280" w:lineRule="exact"/>
        <w:jc w:val="center"/>
        <w:rPr>
          <w:b/>
          <w:color w:val="000000"/>
          <w:sz w:val="30"/>
          <w:szCs w:val="30"/>
        </w:rPr>
      </w:pPr>
    </w:p>
    <w:p w14:paraId="7E3D77CE"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Under the guidance of</w:t>
      </w:r>
    </w:p>
    <w:p w14:paraId="172A11B9" w14:textId="77777777" w:rsidR="002D21E8" w:rsidRDefault="002D21E8">
      <w:pPr>
        <w:pBdr>
          <w:top w:val="nil"/>
          <w:left w:val="nil"/>
          <w:bottom w:val="nil"/>
          <w:right w:val="nil"/>
          <w:between w:val="nil"/>
        </w:pBdr>
        <w:spacing w:after="0" w:line="280" w:lineRule="exact"/>
        <w:jc w:val="center"/>
        <w:rPr>
          <w:color w:val="000000"/>
          <w:sz w:val="32"/>
          <w:szCs w:val="32"/>
        </w:rPr>
      </w:pPr>
    </w:p>
    <w:p w14:paraId="43F6B1A9" w14:textId="77777777" w:rsidR="002D21E8" w:rsidRDefault="00E03AB1">
      <w:pPr>
        <w:spacing w:after="0" w:line="240" w:lineRule="auto"/>
        <w:jc w:val="center"/>
        <w:rPr>
          <w:sz w:val="28"/>
          <w:szCs w:val="28"/>
        </w:rPr>
      </w:pPr>
      <w:r>
        <w:rPr>
          <w:sz w:val="28"/>
          <w:szCs w:val="28"/>
        </w:rPr>
        <w:t>Dr.Sarika S</w:t>
      </w:r>
    </w:p>
    <w:p w14:paraId="6A0A76DC" w14:textId="77777777" w:rsidR="002D21E8" w:rsidRDefault="002D21E8">
      <w:pPr>
        <w:pBdr>
          <w:top w:val="nil"/>
          <w:left w:val="nil"/>
          <w:bottom w:val="nil"/>
          <w:right w:val="nil"/>
          <w:between w:val="nil"/>
        </w:pBdr>
        <w:spacing w:after="0" w:line="280" w:lineRule="exact"/>
        <w:jc w:val="center"/>
        <w:rPr>
          <w:color w:val="000000"/>
          <w:sz w:val="31"/>
          <w:szCs w:val="31"/>
        </w:rPr>
      </w:pPr>
    </w:p>
    <w:p w14:paraId="2E7EC74A"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To</w:t>
      </w:r>
    </w:p>
    <w:p w14:paraId="50B034E7" w14:textId="77777777" w:rsidR="002D21E8" w:rsidRDefault="002D21E8">
      <w:pPr>
        <w:pBdr>
          <w:top w:val="nil"/>
          <w:left w:val="nil"/>
          <w:bottom w:val="nil"/>
          <w:right w:val="nil"/>
          <w:between w:val="nil"/>
        </w:pBdr>
        <w:spacing w:after="0" w:line="280" w:lineRule="exact"/>
        <w:jc w:val="center"/>
        <w:rPr>
          <w:color w:val="000000"/>
          <w:szCs w:val="24"/>
        </w:rPr>
      </w:pPr>
    </w:p>
    <w:p w14:paraId="12EA65A7"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APJ Abdul Kalam Technological University</w:t>
      </w:r>
    </w:p>
    <w:p w14:paraId="454A6214"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In partial fulfillment of the requirements for the award of the</w:t>
      </w:r>
      <w:r>
        <w:rPr>
          <w:color w:val="000000"/>
          <w:szCs w:val="24"/>
        </w:rPr>
        <w:br/>
        <w:t>Degree of</w:t>
      </w:r>
    </w:p>
    <w:p w14:paraId="51A16BC3" w14:textId="77777777" w:rsidR="002D21E8" w:rsidRDefault="0045151F">
      <w:pPr>
        <w:spacing w:after="0" w:line="240" w:lineRule="auto"/>
        <w:jc w:val="center"/>
        <w:rPr>
          <w:i/>
          <w:szCs w:val="24"/>
        </w:rPr>
      </w:pPr>
      <w:r>
        <w:rPr>
          <w:i/>
          <w:szCs w:val="24"/>
        </w:rPr>
        <w:t>Bachelor of Technology in Computer Science and Engineering</w:t>
      </w:r>
      <w:r>
        <w:rPr>
          <w:i/>
          <w:szCs w:val="24"/>
        </w:rPr>
        <w:br/>
        <w:t>(Artificial Intelligence)</w:t>
      </w:r>
    </w:p>
    <w:p w14:paraId="38AFF128" w14:textId="77777777" w:rsidR="002D21E8" w:rsidRDefault="002D21E8">
      <w:pPr>
        <w:pBdr>
          <w:top w:val="nil"/>
          <w:left w:val="nil"/>
          <w:bottom w:val="nil"/>
          <w:right w:val="nil"/>
          <w:between w:val="nil"/>
        </w:pBdr>
        <w:spacing w:after="0" w:line="280" w:lineRule="exact"/>
        <w:jc w:val="center"/>
        <w:rPr>
          <w:i/>
          <w:color w:val="000000"/>
          <w:sz w:val="20"/>
          <w:szCs w:val="20"/>
        </w:rPr>
      </w:pPr>
    </w:p>
    <w:p w14:paraId="50C352CA" w14:textId="77777777" w:rsidR="002D21E8" w:rsidRDefault="0045151F">
      <w:pPr>
        <w:pBdr>
          <w:top w:val="nil"/>
          <w:left w:val="nil"/>
          <w:bottom w:val="nil"/>
          <w:right w:val="nil"/>
          <w:between w:val="nil"/>
        </w:pBdr>
        <w:spacing w:after="0" w:line="280" w:lineRule="exact"/>
        <w:jc w:val="center"/>
        <w:rPr>
          <w:i/>
          <w:color w:val="000000"/>
          <w:sz w:val="15"/>
          <w:szCs w:val="15"/>
        </w:rPr>
      </w:pPr>
      <w:r>
        <w:rPr>
          <w:noProof/>
          <w:sz w:val="28"/>
        </w:rPr>
        <w:drawing>
          <wp:anchor distT="0" distB="0" distL="0" distR="0" simplePos="0" relativeHeight="251659264" behindDoc="0" locked="0" layoutInCell="1" hidden="0" allowOverlap="1" wp14:anchorId="243D31D1" wp14:editId="5AACDA58">
            <wp:simplePos x="0" y="0"/>
            <wp:positionH relativeFrom="column">
              <wp:posOffset>2282444</wp:posOffset>
            </wp:positionH>
            <wp:positionV relativeFrom="paragraph">
              <wp:posOffset>135763</wp:posOffset>
            </wp:positionV>
            <wp:extent cx="1247018" cy="1228725"/>
            <wp:effectExtent l="0" t="0" r="0" b="0"/>
            <wp:wrapTopAndBottom distT="0" dist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247018" cy="1228725"/>
                    </a:xfrm>
                    <a:prstGeom prst="rect">
                      <a:avLst/>
                    </a:prstGeom>
                    <a:ln/>
                  </pic:spPr>
                </pic:pic>
              </a:graphicData>
            </a:graphic>
          </wp:anchor>
        </w:drawing>
      </w:r>
    </w:p>
    <w:p w14:paraId="704BDF41" w14:textId="77777777" w:rsidR="002D21E8" w:rsidRDefault="002D21E8">
      <w:pPr>
        <w:pBdr>
          <w:top w:val="nil"/>
          <w:left w:val="nil"/>
          <w:bottom w:val="nil"/>
          <w:right w:val="nil"/>
          <w:between w:val="nil"/>
        </w:pBdr>
        <w:spacing w:after="0" w:line="280" w:lineRule="exact"/>
        <w:jc w:val="center"/>
        <w:rPr>
          <w:i/>
          <w:color w:val="000000"/>
        </w:rPr>
      </w:pPr>
    </w:p>
    <w:p w14:paraId="29C0B295" w14:textId="77777777" w:rsidR="002D21E8" w:rsidRDefault="0045151F">
      <w:pPr>
        <w:spacing w:after="0" w:line="240" w:lineRule="auto"/>
        <w:jc w:val="center"/>
      </w:pPr>
      <w:r>
        <w:rPr>
          <w:b/>
        </w:rPr>
        <w:t>Department of Artificial Intelligence and Data</w:t>
      </w:r>
      <w:r>
        <w:rPr>
          <w:b/>
        </w:rPr>
        <w:br/>
        <w:t>Science</w:t>
      </w:r>
    </w:p>
    <w:p w14:paraId="608FBC3E" w14:textId="77777777" w:rsidR="002D21E8" w:rsidRDefault="002D21E8">
      <w:pPr>
        <w:pBdr>
          <w:top w:val="nil"/>
          <w:left w:val="nil"/>
          <w:bottom w:val="nil"/>
          <w:right w:val="nil"/>
          <w:between w:val="nil"/>
        </w:pBdr>
        <w:spacing w:after="0" w:line="280" w:lineRule="exact"/>
        <w:jc w:val="center"/>
        <w:rPr>
          <w:b/>
          <w:color w:val="000000"/>
          <w:sz w:val="30"/>
          <w:szCs w:val="30"/>
        </w:rPr>
      </w:pPr>
    </w:p>
    <w:p w14:paraId="0535869F" w14:textId="77777777" w:rsidR="002D21E8" w:rsidRDefault="002D21E8">
      <w:pPr>
        <w:pBdr>
          <w:top w:val="nil"/>
          <w:left w:val="nil"/>
          <w:bottom w:val="nil"/>
          <w:right w:val="nil"/>
          <w:between w:val="nil"/>
        </w:pBdr>
        <w:spacing w:after="0" w:line="280" w:lineRule="exact"/>
        <w:jc w:val="center"/>
        <w:rPr>
          <w:b/>
          <w:color w:val="000000"/>
          <w:sz w:val="30"/>
          <w:szCs w:val="30"/>
        </w:rPr>
      </w:pPr>
    </w:p>
    <w:p w14:paraId="717A2B0B" w14:textId="77777777" w:rsidR="002D21E8" w:rsidRDefault="0045151F">
      <w:pPr>
        <w:pBdr>
          <w:top w:val="nil"/>
          <w:left w:val="nil"/>
          <w:bottom w:val="nil"/>
          <w:right w:val="nil"/>
          <w:between w:val="nil"/>
        </w:pBdr>
        <w:spacing w:after="0" w:line="240" w:lineRule="auto"/>
        <w:jc w:val="center"/>
        <w:rPr>
          <w:color w:val="000000"/>
          <w:szCs w:val="24"/>
        </w:rPr>
      </w:pPr>
      <w:r>
        <w:rPr>
          <w:color w:val="000000"/>
          <w:szCs w:val="24"/>
        </w:rPr>
        <w:t>ADI SHANKARA INSTITUTE OF ENGINEERING AND TECHNOLOGY,</w:t>
      </w:r>
      <w:r>
        <w:rPr>
          <w:color w:val="000000"/>
          <w:szCs w:val="24"/>
        </w:rPr>
        <w:br/>
        <w:t>KALADY</w:t>
      </w:r>
    </w:p>
    <w:p w14:paraId="76D2486B" w14:textId="77777777" w:rsidR="002D21E8" w:rsidRDefault="00E03AB1" w:rsidP="00E03AB1">
      <w:pPr>
        <w:pBdr>
          <w:top w:val="nil"/>
          <w:left w:val="nil"/>
          <w:bottom w:val="nil"/>
          <w:right w:val="nil"/>
          <w:between w:val="nil"/>
        </w:pBdr>
        <w:spacing w:before="160" w:after="0" w:line="240" w:lineRule="auto"/>
        <w:jc w:val="center"/>
        <w:rPr>
          <w:color w:val="000000"/>
          <w:szCs w:val="24"/>
        </w:rPr>
        <w:sectPr w:rsidR="002D21E8">
          <w:pgSz w:w="11940" w:h="16860"/>
          <w:pgMar w:top="2620" w:right="1440" w:bottom="280" w:left="1440" w:header="2082" w:footer="0" w:gutter="0"/>
          <w:cols w:space="720"/>
        </w:sectPr>
      </w:pPr>
      <w:r>
        <w:rPr>
          <w:color w:val="000000"/>
          <w:szCs w:val="24"/>
        </w:rPr>
        <w:t>OCTOBER 2026</w:t>
      </w:r>
    </w:p>
    <w:p w14:paraId="7C3121C9" w14:textId="77777777" w:rsidR="002D21E8" w:rsidRDefault="0045151F">
      <w:pPr>
        <w:spacing w:after="0" w:line="240" w:lineRule="auto"/>
        <w:jc w:val="center"/>
      </w:pPr>
      <w:r>
        <w:rPr>
          <w:b/>
        </w:rPr>
        <w:lastRenderedPageBreak/>
        <w:t>ADI SHANKARA INSTITUTE OF ENGINEERING AND</w:t>
      </w:r>
    </w:p>
    <w:p w14:paraId="03EA1209" w14:textId="77777777" w:rsidR="002D21E8" w:rsidRDefault="0045151F">
      <w:pPr>
        <w:spacing w:after="0" w:line="240" w:lineRule="auto"/>
        <w:jc w:val="center"/>
        <w:rPr>
          <w:b/>
          <w:sz w:val="28"/>
          <w:szCs w:val="28"/>
        </w:rPr>
      </w:pPr>
      <w:r>
        <w:rPr>
          <w:b/>
          <w:sz w:val="28"/>
          <w:szCs w:val="28"/>
        </w:rPr>
        <w:t>TECHNOLOGY, KALADY</w:t>
      </w:r>
    </w:p>
    <w:p w14:paraId="45C29A0B" w14:textId="77777777" w:rsidR="002D21E8" w:rsidRDefault="002D21E8">
      <w:pPr>
        <w:pBdr>
          <w:top w:val="nil"/>
          <w:left w:val="nil"/>
          <w:bottom w:val="nil"/>
          <w:right w:val="nil"/>
          <w:between w:val="nil"/>
        </w:pBdr>
        <w:spacing w:after="0" w:line="280" w:lineRule="exact"/>
        <w:jc w:val="center"/>
        <w:rPr>
          <w:b/>
          <w:color w:val="000000"/>
          <w:sz w:val="30"/>
          <w:szCs w:val="30"/>
        </w:rPr>
      </w:pPr>
    </w:p>
    <w:p w14:paraId="559C695E" w14:textId="77777777" w:rsidR="002D21E8" w:rsidRDefault="0045151F">
      <w:pPr>
        <w:spacing w:after="0" w:line="240" w:lineRule="auto"/>
        <w:jc w:val="center"/>
      </w:pPr>
      <w:r>
        <w:rPr>
          <w:b/>
        </w:rPr>
        <w:t>DEPARTMENT OF COMPUTER SCIENCE AND ENGINEERING (ARTIFICIAL INTELLIGENCE )</w:t>
      </w:r>
    </w:p>
    <w:p w14:paraId="6C831F07" w14:textId="77777777" w:rsidR="002D21E8" w:rsidRDefault="002D21E8">
      <w:pPr>
        <w:pBdr>
          <w:top w:val="nil"/>
          <w:left w:val="nil"/>
          <w:bottom w:val="nil"/>
          <w:right w:val="nil"/>
          <w:between w:val="nil"/>
        </w:pBdr>
        <w:spacing w:after="0" w:line="280" w:lineRule="exact"/>
        <w:jc w:val="center"/>
        <w:rPr>
          <w:b/>
          <w:color w:val="000000"/>
          <w:sz w:val="20"/>
          <w:szCs w:val="20"/>
        </w:rPr>
      </w:pPr>
    </w:p>
    <w:p w14:paraId="7D4A2E40" w14:textId="77777777" w:rsidR="002D21E8" w:rsidRDefault="002D21E8">
      <w:pPr>
        <w:pBdr>
          <w:top w:val="nil"/>
          <w:left w:val="nil"/>
          <w:bottom w:val="nil"/>
          <w:right w:val="nil"/>
          <w:between w:val="nil"/>
        </w:pBdr>
        <w:spacing w:after="0" w:line="280" w:lineRule="exact"/>
        <w:jc w:val="center"/>
        <w:rPr>
          <w:b/>
          <w:color w:val="000000"/>
          <w:sz w:val="20"/>
          <w:szCs w:val="20"/>
        </w:rPr>
      </w:pPr>
    </w:p>
    <w:p w14:paraId="21DD3DDF" w14:textId="77777777" w:rsidR="002D21E8" w:rsidRDefault="0045151F">
      <w:pPr>
        <w:pBdr>
          <w:top w:val="nil"/>
          <w:left w:val="nil"/>
          <w:bottom w:val="nil"/>
          <w:right w:val="nil"/>
          <w:between w:val="nil"/>
        </w:pBdr>
        <w:spacing w:after="0" w:line="280" w:lineRule="exact"/>
        <w:jc w:val="center"/>
        <w:rPr>
          <w:b/>
          <w:color w:val="000000"/>
          <w:sz w:val="12"/>
          <w:szCs w:val="12"/>
        </w:rPr>
      </w:pPr>
      <w:r>
        <w:rPr>
          <w:noProof/>
          <w:sz w:val="28"/>
        </w:rPr>
        <w:drawing>
          <wp:anchor distT="0" distB="0" distL="0" distR="0" simplePos="0" relativeHeight="251660288" behindDoc="0" locked="0" layoutInCell="1" hidden="0" allowOverlap="1" wp14:anchorId="34413D62" wp14:editId="45DCA328">
            <wp:simplePos x="0" y="0"/>
            <wp:positionH relativeFrom="column">
              <wp:posOffset>2482088</wp:posOffset>
            </wp:positionH>
            <wp:positionV relativeFrom="paragraph">
              <wp:posOffset>119392</wp:posOffset>
            </wp:positionV>
            <wp:extent cx="1095058" cy="1126998"/>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95058" cy="1126998"/>
                    </a:xfrm>
                    <a:prstGeom prst="rect">
                      <a:avLst/>
                    </a:prstGeom>
                    <a:ln/>
                  </pic:spPr>
                </pic:pic>
              </a:graphicData>
            </a:graphic>
          </wp:anchor>
        </w:drawing>
      </w:r>
    </w:p>
    <w:p w14:paraId="3F9B47CA" w14:textId="77777777" w:rsidR="002D21E8" w:rsidRDefault="002D21E8">
      <w:pPr>
        <w:pBdr>
          <w:top w:val="nil"/>
          <w:left w:val="nil"/>
          <w:bottom w:val="nil"/>
          <w:right w:val="nil"/>
          <w:between w:val="nil"/>
        </w:pBdr>
        <w:spacing w:after="0" w:line="280" w:lineRule="exact"/>
        <w:jc w:val="center"/>
        <w:rPr>
          <w:b/>
          <w:color w:val="000000"/>
          <w:sz w:val="20"/>
          <w:szCs w:val="20"/>
        </w:rPr>
      </w:pPr>
    </w:p>
    <w:p w14:paraId="431DD791" w14:textId="77777777" w:rsidR="002D21E8" w:rsidRDefault="002D21E8">
      <w:pPr>
        <w:pBdr>
          <w:top w:val="nil"/>
          <w:left w:val="nil"/>
          <w:bottom w:val="nil"/>
          <w:right w:val="nil"/>
          <w:between w:val="nil"/>
        </w:pBdr>
        <w:spacing w:after="0" w:line="280" w:lineRule="exact"/>
        <w:jc w:val="center"/>
        <w:rPr>
          <w:b/>
          <w:color w:val="000000"/>
          <w:sz w:val="20"/>
          <w:szCs w:val="20"/>
        </w:rPr>
      </w:pPr>
    </w:p>
    <w:p w14:paraId="6AE39E94" w14:textId="77777777" w:rsidR="002D21E8" w:rsidRDefault="002D21E8">
      <w:pPr>
        <w:pBdr>
          <w:top w:val="nil"/>
          <w:left w:val="nil"/>
          <w:bottom w:val="nil"/>
          <w:right w:val="nil"/>
          <w:between w:val="nil"/>
        </w:pBdr>
        <w:spacing w:after="0" w:line="280" w:lineRule="exact"/>
        <w:jc w:val="center"/>
        <w:rPr>
          <w:b/>
          <w:color w:val="000000"/>
          <w:sz w:val="26"/>
          <w:szCs w:val="26"/>
        </w:rPr>
      </w:pPr>
    </w:p>
    <w:p w14:paraId="394789DA" w14:textId="77777777" w:rsidR="002D21E8" w:rsidRDefault="0045151F">
      <w:pPr>
        <w:spacing w:after="0" w:line="240" w:lineRule="auto"/>
        <w:jc w:val="center"/>
        <w:rPr>
          <w:b/>
          <w:szCs w:val="24"/>
        </w:rPr>
      </w:pPr>
      <w:r>
        <w:rPr>
          <w:b/>
          <w:szCs w:val="24"/>
        </w:rPr>
        <w:t>CERTIFICATE</w:t>
      </w:r>
    </w:p>
    <w:p w14:paraId="0880543A" w14:textId="77777777" w:rsidR="002D21E8" w:rsidRDefault="002D21E8">
      <w:pPr>
        <w:pBdr>
          <w:top w:val="nil"/>
          <w:left w:val="nil"/>
          <w:bottom w:val="nil"/>
          <w:right w:val="nil"/>
          <w:between w:val="nil"/>
        </w:pBdr>
        <w:spacing w:after="0" w:line="280" w:lineRule="exact"/>
        <w:jc w:val="center"/>
        <w:rPr>
          <w:b/>
          <w:color w:val="000000"/>
          <w:sz w:val="26"/>
          <w:szCs w:val="26"/>
        </w:rPr>
      </w:pPr>
    </w:p>
    <w:p w14:paraId="3E2BFB5A" w14:textId="77777777" w:rsidR="002D21E8" w:rsidRDefault="002D21E8">
      <w:pPr>
        <w:pBdr>
          <w:top w:val="nil"/>
          <w:left w:val="nil"/>
          <w:bottom w:val="nil"/>
          <w:right w:val="nil"/>
          <w:between w:val="nil"/>
        </w:pBdr>
        <w:spacing w:after="0" w:line="280" w:lineRule="exact"/>
        <w:jc w:val="center"/>
        <w:rPr>
          <w:b/>
          <w:color w:val="000000"/>
          <w:sz w:val="21"/>
          <w:szCs w:val="21"/>
        </w:rPr>
      </w:pPr>
    </w:p>
    <w:p w14:paraId="38569412" w14:textId="77777777" w:rsidR="002D21E8" w:rsidRDefault="0045151F">
      <w:pPr>
        <w:spacing w:after="0" w:line="240" w:lineRule="auto"/>
        <w:jc w:val="center"/>
        <w:rPr>
          <w:i/>
          <w:szCs w:val="24"/>
        </w:rPr>
      </w:pPr>
      <w:r>
        <w:rPr>
          <w:i/>
          <w:szCs w:val="24"/>
        </w:rPr>
        <w:t>Certified that this is a bonafide record of the course project entitled</w:t>
      </w:r>
    </w:p>
    <w:p w14:paraId="6C7B515A" w14:textId="77777777" w:rsidR="002D21E8" w:rsidRDefault="002D21E8">
      <w:pPr>
        <w:pBdr>
          <w:top w:val="nil"/>
          <w:left w:val="nil"/>
          <w:bottom w:val="nil"/>
          <w:right w:val="nil"/>
          <w:between w:val="nil"/>
        </w:pBdr>
        <w:spacing w:after="0" w:line="280" w:lineRule="exact"/>
        <w:jc w:val="center"/>
        <w:rPr>
          <w:i/>
          <w:color w:val="000000"/>
          <w:sz w:val="21"/>
          <w:szCs w:val="21"/>
        </w:rPr>
      </w:pPr>
    </w:p>
    <w:p w14:paraId="51ECC93A" w14:textId="77777777" w:rsidR="002D21E8" w:rsidRDefault="0045151F">
      <w:pPr>
        <w:pBdr>
          <w:top w:val="nil"/>
          <w:left w:val="nil"/>
          <w:bottom w:val="nil"/>
          <w:right w:val="nil"/>
          <w:between w:val="nil"/>
        </w:pBdr>
        <w:spacing w:after="200" w:line="240" w:lineRule="auto"/>
        <w:jc w:val="center"/>
        <w:rPr>
          <w:b/>
          <w:color w:val="000000"/>
          <w:sz w:val="34"/>
          <w:szCs w:val="34"/>
        </w:rPr>
      </w:pPr>
      <w:r>
        <w:rPr>
          <w:b/>
          <w:color w:val="000000"/>
          <w:sz w:val="30"/>
          <w:szCs w:val="34"/>
        </w:rPr>
        <w:t>Technical Jargon Simplifier</w:t>
      </w:r>
    </w:p>
    <w:p w14:paraId="03F0A6B1" w14:textId="77777777" w:rsidR="002D21E8" w:rsidRDefault="002D21E8">
      <w:pPr>
        <w:pBdr>
          <w:top w:val="nil"/>
          <w:left w:val="nil"/>
          <w:bottom w:val="nil"/>
          <w:right w:val="nil"/>
          <w:between w:val="nil"/>
        </w:pBdr>
        <w:spacing w:after="0" w:line="280" w:lineRule="exact"/>
        <w:jc w:val="center"/>
        <w:rPr>
          <w:b/>
          <w:color w:val="000000"/>
          <w:sz w:val="30"/>
          <w:szCs w:val="30"/>
        </w:rPr>
      </w:pPr>
    </w:p>
    <w:p w14:paraId="42378800" w14:textId="77777777" w:rsidR="002D21E8" w:rsidRDefault="0045151F">
      <w:pPr>
        <w:spacing w:after="0" w:line="240" w:lineRule="auto"/>
        <w:jc w:val="center"/>
        <w:rPr>
          <w:i/>
          <w:szCs w:val="24"/>
        </w:rPr>
      </w:pPr>
      <w:r>
        <w:rPr>
          <w:i/>
          <w:szCs w:val="24"/>
        </w:rPr>
        <w:t>Submitted by</w:t>
      </w:r>
    </w:p>
    <w:p w14:paraId="67694E93" w14:textId="77777777" w:rsidR="002D21E8" w:rsidRDefault="002D21E8">
      <w:pPr>
        <w:pBdr>
          <w:top w:val="nil"/>
          <w:left w:val="nil"/>
          <w:bottom w:val="nil"/>
          <w:right w:val="nil"/>
          <w:between w:val="nil"/>
        </w:pBdr>
        <w:spacing w:after="0" w:line="280" w:lineRule="exact"/>
        <w:jc w:val="center"/>
        <w:rPr>
          <w:i/>
          <w:color w:val="000000"/>
          <w:sz w:val="26"/>
          <w:szCs w:val="26"/>
        </w:rPr>
      </w:pPr>
    </w:p>
    <w:p w14:paraId="4DF850CB" w14:textId="77777777" w:rsidR="002D21E8" w:rsidRDefault="002D21E8">
      <w:pPr>
        <w:pBdr>
          <w:top w:val="nil"/>
          <w:left w:val="nil"/>
          <w:bottom w:val="nil"/>
          <w:right w:val="nil"/>
          <w:between w:val="nil"/>
        </w:pBdr>
        <w:spacing w:after="0" w:line="280" w:lineRule="exact"/>
        <w:jc w:val="center"/>
        <w:rPr>
          <w:i/>
          <w:color w:val="000000"/>
          <w:sz w:val="21"/>
          <w:szCs w:val="21"/>
        </w:rPr>
      </w:pPr>
    </w:p>
    <w:p w14:paraId="4A404B18" w14:textId="77777777" w:rsidR="002D21E8" w:rsidRDefault="0045151F">
      <w:pPr>
        <w:spacing w:after="0" w:line="240" w:lineRule="auto"/>
        <w:jc w:val="center"/>
        <w:rPr>
          <w:sz w:val="28"/>
          <w:szCs w:val="28"/>
        </w:rPr>
      </w:pPr>
      <w:r>
        <w:rPr>
          <w:b/>
          <w:sz w:val="28"/>
          <w:szCs w:val="28"/>
        </w:rPr>
        <w:t>Avinash</w:t>
      </w:r>
      <w:r>
        <w:rPr>
          <w:b/>
          <w:sz w:val="28"/>
          <w:szCs w:val="28"/>
        </w:rPr>
        <w:br/>
        <w:t>ASI23CA024</w:t>
      </w:r>
    </w:p>
    <w:p w14:paraId="1F8DBF46" w14:textId="77777777" w:rsidR="002D21E8" w:rsidRDefault="002D21E8">
      <w:pPr>
        <w:pBdr>
          <w:top w:val="nil"/>
          <w:left w:val="nil"/>
          <w:bottom w:val="nil"/>
          <w:right w:val="nil"/>
          <w:between w:val="nil"/>
        </w:pBdr>
        <w:spacing w:after="0" w:line="280" w:lineRule="exact"/>
        <w:jc w:val="center"/>
        <w:rPr>
          <w:color w:val="000000"/>
          <w:sz w:val="35"/>
          <w:szCs w:val="35"/>
        </w:rPr>
      </w:pPr>
    </w:p>
    <w:p w14:paraId="1BEF94F5" w14:textId="77777777" w:rsidR="002D21E8" w:rsidRDefault="0045151F">
      <w:pPr>
        <w:spacing w:after="0" w:line="240" w:lineRule="auto"/>
        <w:jc w:val="center"/>
        <w:rPr>
          <w:i/>
          <w:szCs w:val="24"/>
        </w:rPr>
      </w:pPr>
      <w:r>
        <w:rPr>
          <w:i/>
          <w:szCs w:val="24"/>
        </w:rPr>
        <w:t>during the year 2026-27 in partial fulfillment of the requirement for the award of the degree of</w:t>
      </w:r>
    </w:p>
    <w:p w14:paraId="51323B24" w14:textId="77777777" w:rsidR="002D21E8" w:rsidRDefault="0045151F">
      <w:pPr>
        <w:spacing w:after="0" w:line="240" w:lineRule="auto"/>
        <w:jc w:val="center"/>
        <w:rPr>
          <w:i/>
          <w:szCs w:val="24"/>
        </w:rPr>
      </w:pPr>
      <w:r>
        <w:rPr>
          <w:i/>
          <w:szCs w:val="24"/>
        </w:rPr>
        <w:t>Bachelor of Technology in Computer Science (Artificial Intelligence) and Engineering</w:t>
      </w:r>
    </w:p>
    <w:p w14:paraId="0F13C081" w14:textId="77777777" w:rsidR="002D21E8" w:rsidRDefault="002D21E8">
      <w:pPr>
        <w:pBdr>
          <w:top w:val="nil"/>
          <w:left w:val="nil"/>
          <w:bottom w:val="nil"/>
          <w:right w:val="nil"/>
          <w:between w:val="nil"/>
        </w:pBdr>
        <w:spacing w:after="0" w:line="280" w:lineRule="exact"/>
        <w:jc w:val="center"/>
        <w:rPr>
          <w:i/>
          <w:color w:val="000000"/>
          <w:sz w:val="26"/>
          <w:szCs w:val="26"/>
        </w:rPr>
      </w:pPr>
    </w:p>
    <w:p w14:paraId="03CCC1F9" w14:textId="77777777" w:rsidR="002D21E8" w:rsidRDefault="002D21E8">
      <w:pPr>
        <w:pBdr>
          <w:top w:val="nil"/>
          <w:left w:val="nil"/>
          <w:bottom w:val="nil"/>
          <w:right w:val="nil"/>
          <w:between w:val="nil"/>
        </w:pBdr>
        <w:spacing w:after="0" w:line="280" w:lineRule="exact"/>
        <w:jc w:val="center"/>
        <w:rPr>
          <w:i/>
          <w:color w:val="000000"/>
          <w:sz w:val="26"/>
          <w:szCs w:val="26"/>
        </w:rPr>
      </w:pPr>
    </w:p>
    <w:p w14:paraId="613A2E45" w14:textId="77777777" w:rsidR="002D21E8" w:rsidRDefault="002D21E8">
      <w:pPr>
        <w:pBdr>
          <w:top w:val="nil"/>
          <w:left w:val="nil"/>
          <w:bottom w:val="nil"/>
          <w:right w:val="nil"/>
          <w:between w:val="nil"/>
        </w:pBdr>
        <w:spacing w:after="0" w:line="280" w:lineRule="exact"/>
        <w:jc w:val="center"/>
        <w:rPr>
          <w:i/>
          <w:color w:val="000000"/>
          <w:sz w:val="26"/>
          <w:szCs w:val="26"/>
        </w:rPr>
      </w:pPr>
    </w:p>
    <w:p w14:paraId="100DEB7B" w14:textId="77777777" w:rsidR="002D21E8" w:rsidRDefault="002D21E8">
      <w:pPr>
        <w:pBdr>
          <w:top w:val="nil"/>
          <w:left w:val="nil"/>
          <w:bottom w:val="nil"/>
          <w:right w:val="nil"/>
          <w:between w:val="nil"/>
        </w:pBdr>
        <w:spacing w:after="0" w:line="280" w:lineRule="exact"/>
        <w:jc w:val="center"/>
        <w:rPr>
          <w:i/>
          <w:color w:val="000000"/>
          <w:sz w:val="26"/>
          <w:szCs w:val="26"/>
        </w:rPr>
      </w:pPr>
    </w:p>
    <w:p w14:paraId="010F7C12" w14:textId="77777777" w:rsidR="002D21E8" w:rsidRDefault="002D21E8">
      <w:pPr>
        <w:pBdr>
          <w:top w:val="nil"/>
          <w:left w:val="nil"/>
          <w:bottom w:val="nil"/>
          <w:right w:val="nil"/>
          <w:between w:val="nil"/>
        </w:pBdr>
        <w:spacing w:after="0" w:line="280" w:lineRule="exact"/>
        <w:jc w:val="center"/>
        <w:rPr>
          <w:i/>
          <w:color w:val="000000"/>
          <w:sz w:val="26"/>
          <w:szCs w:val="26"/>
        </w:rPr>
      </w:pPr>
    </w:p>
    <w:p w14:paraId="4A175C5C" w14:textId="77777777" w:rsidR="002D21E8" w:rsidRDefault="002D21E8">
      <w:pPr>
        <w:pBdr>
          <w:top w:val="nil"/>
          <w:left w:val="nil"/>
          <w:bottom w:val="nil"/>
          <w:right w:val="nil"/>
          <w:between w:val="nil"/>
        </w:pBdr>
        <w:spacing w:after="0" w:line="280" w:lineRule="exact"/>
        <w:jc w:val="center"/>
        <w:rPr>
          <w:i/>
          <w:color w:val="000000"/>
          <w:sz w:val="27"/>
          <w:szCs w:val="27"/>
        </w:rPr>
      </w:pPr>
    </w:p>
    <w:p w14:paraId="7D3F1A7F" w14:textId="77777777" w:rsidR="002D21E8" w:rsidRDefault="0045151F">
      <w:pPr>
        <w:pBdr>
          <w:top w:val="nil"/>
          <w:left w:val="nil"/>
          <w:bottom w:val="nil"/>
          <w:right w:val="nil"/>
          <w:between w:val="nil"/>
        </w:pBdr>
        <w:tabs>
          <w:tab w:val="left" w:pos="6540"/>
        </w:tabs>
        <w:spacing w:after="0" w:line="240" w:lineRule="auto"/>
        <w:rPr>
          <w:color w:val="000000"/>
          <w:szCs w:val="24"/>
        </w:rPr>
        <w:sectPr w:rsidR="002D21E8">
          <w:headerReference w:type="default" r:id="rId10"/>
          <w:pgSz w:w="11940" w:h="16860"/>
          <w:pgMar w:top="1100" w:right="1440" w:bottom="280" w:left="1440" w:header="0" w:footer="0" w:gutter="0"/>
          <w:cols w:space="720"/>
        </w:sectPr>
      </w:pPr>
      <w:r>
        <w:rPr>
          <w:color w:val="000000"/>
          <w:szCs w:val="24"/>
        </w:rPr>
        <w:t>Faculty in Charge</w:t>
      </w:r>
      <w:r>
        <w:rPr>
          <w:color w:val="000000"/>
          <w:szCs w:val="24"/>
        </w:rPr>
        <w:tab/>
      </w:r>
    </w:p>
    <w:p w14:paraId="78E88713" w14:textId="77777777" w:rsidR="00D4763F" w:rsidRDefault="0045151F">
      <w:pPr>
        <w:pStyle w:val="Heading1"/>
      </w:pPr>
      <w:r>
        <w:t>ACKNOWLEDGMENT</w:t>
      </w:r>
    </w:p>
    <w:p w14:paraId="0B92D75F" w14:textId="77777777" w:rsidR="00D4763F" w:rsidRDefault="0045151F">
      <w:pPr>
        <w:spacing w:after="320" w:line="360" w:lineRule="auto"/>
        <w:jc w:val="both"/>
      </w:pPr>
      <w:r>
        <w:t>I express my sincere gratitude to Dr. Sarika S for her guidance and support during this course project. Her feedback helped refine the study of basic natural language processing and the presentation of a beginner-friendly technical-text simplifier.</w:t>
      </w:r>
    </w:p>
    <w:p w14:paraId="1B5D078B" w14:textId="77777777" w:rsidR="00D4763F" w:rsidRDefault="0045151F">
      <w:pPr>
        <w:spacing w:line="360" w:lineRule="auto"/>
        <w:jc w:val="both"/>
      </w:pPr>
      <w:r>
        <w:t>I thank the Department of Artificial Intelligence and Data Science, Adi Shankara Institute of Engineering and Technology, Kalady, for the academic environment supporting this work. I also acknowledge the maintainers of Python and Jupyter for the open-source tools used in the project.</w:t>
      </w:r>
    </w:p>
    <w:p w14:paraId="5AF72388" w14:textId="77777777" w:rsidR="00D4763F" w:rsidRDefault="0045151F">
      <w:pPr>
        <w:jc w:val="right"/>
      </w:pPr>
      <w:r>
        <w:t>Avinash</w:t>
      </w:r>
      <w:r>
        <w:br/>
        <w:t>ASI23CA024</w:t>
      </w:r>
    </w:p>
    <w:p w14:paraId="561AEF8C" w14:textId="77777777" w:rsidR="00D4763F" w:rsidRDefault="0045151F">
      <w:r>
        <w:br w:type="page"/>
      </w:r>
    </w:p>
    <w:p w14:paraId="6264B136" w14:textId="77777777" w:rsidR="00D4763F" w:rsidRDefault="0045151F">
      <w:pPr>
        <w:pStyle w:val="Heading1"/>
      </w:pPr>
      <w:bookmarkStart w:id="0" w:name="toc_0"/>
      <w:r>
        <w:t>ABSTRACT</w:t>
      </w:r>
      <w:bookmarkEnd w:id="0"/>
    </w:p>
    <w:p w14:paraId="4BEF5F46" w14:textId="77777777" w:rsidR="00D4763F" w:rsidRDefault="0045151F">
      <w:pPr>
        <w:jc w:val="both"/>
      </w:pPr>
      <w:r>
        <w:t>Technical Jargon Simplifier is a beginner-friendly Python NLP project that explains recognized technical terms using a small custom glossary and visible sentence rules. It accepts text, normalizes it, tokenizes it, detects glossary terms and produces a simpler reading accompanied by full definitions. The glossary contains 42 entries across artificial intelligence, computer science, networking and programming.</w:t>
      </w:r>
    </w:p>
    <w:p w14:paraId="3926E788" w14:textId="77777777" w:rsidR="00D4763F" w:rsidRDefault="0045151F">
      <w:pPr>
        <w:jc w:val="both"/>
      </w:pPr>
      <w:r>
        <w:t>The implementation uses only Python standard-library modules for the engine and optional local browser interface. A self-contained Jupyter Notebook contains the complete glossary, processing functions, 18 demonstrations, editable user input and evaluation. It requires no trained model, large dataset, paid API, cloud service or GPU. Stopwords are removed only in an inspection view so that sentence structure and negation are retained during rewriting.</w:t>
      </w:r>
    </w:p>
    <w:p w14:paraId="248D23D9" w14:textId="77777777" w:rsidR="00D4763F" w:rsidRDefault="0045151F">
      <w:pPr>
        <w:jc w:val="both"/>
      </w:pPr>
      <w:r>
        <w:t>All 12 code cells executed successfully from an isolated working directory. Evaluation passed 18 handcrafted cases by checking exact expected-term detection and definition inclusion in the complete explanation. Sixteen engine unit tests, five HTTP boundary checks and 12 browser checks also passed. This case success rate measures specific rule behavior; it does not measure human comprehension, semantic preservation or general accuracy. The report describes the methodology, notebook organization, implementati</w:t>
      </w:r>
      <w:r>
        <w:t>on, sample outputs, UI screenshots and limitations.</w:t>
      </w:r>
    </w:p>
    <w:p w14:paraId="55A514B2" w14:textId="77777777" w:rsidR="00D4763F" w:rsidRDefault="0045151F">
      <w:r>
        <w:br w:type="page"/>
      </w:r>
    </w:p>
    <w:tbl>
      <w:tblPr>
        <w:tblW w:w="7700" w:type="dxa"/>
        <w:jc w:val="center"/>
        <w:tblLook w:val="04A0" w:firstRow="1" w:lastRow="0" w:firstColumn="1" w:lastColumn="0" w:noHBand="0" w:noVBand="1"/>
      </w:tblPr>
      <w:tblGrid>
        <w:gridCol w:w="918"/>
        <w:gridCol w:w="5534"/>
        <w:gridCol w:w="1248"/>
      </w:tblGrid>
      <w:tr w:rsidR="00E03AB1" w:rsidRPr="00E03AB1" w14:paraId="63332C57" w14:textId="77777777" w:rsidTr="00E03AB1">
        <w:trPr>
          <w:trHeight w:val="360"/>
          <w:jc w:val="center"/>
        </w:trPr>
        <w:tc>
          <w:tcPr>
            <w:tcW w:w="7700" w:type="dxa"/>
            <w:gridSpan w:val="3"/>
            <w:tcBorders>
              <w:top w:val="nil"/>
              <w:left w:val="nil"/>
              <w:bottom w:val="nil"/>
              <w:right w:val="nil"/>
            </w:tcBorders>
            <w:noWrap/>
            <w:vAlign w:val="bottom"/>
            <w:hideMark/>
          </w:tcPr>
          <w:p w14:paraId="3917DAD7" w14:textId="77777777" w:rsidR="00E03AB1" w:rsidRPr="00E03AB1" w:rsidRDefault="00E03AB1" w:rsidP="00E03AB1">
            <w:pPr>
              <w:widowControl/>
              <w:jc w:val="center"/>
              <w:rPr>
                <w:rFonts w:ascii="Arial" w:hAnsi="Arial" w:cs="Arial"/>
                <w:b/>
                <w:bCs/>
                <w:sz w:val="28"/>
                <w:szCs w:val="28"/>
                <w:lang w:val="en-IN"/>
              </w:rPr>
            </w:pPr>
            <w:r w:rsidRPr="00E03AB1">
              <w:rPr>
                <w:rFonts w:ascii="Arial" w:hAnsi="Arial" w:cs="Arial"/>
                <w:b/>
                <w:bCs/>
                <w:sz w:val="28"/>
                <w:szCs w:val="28"/>
                <w:lang w:val="en-IN"/>
              </w:rPr>
              <w:t>TABLE OF CONTENTS</w:t>
            </w:r>
          </w:p>
        </w:tc>
      </w:tr>
      <w:tr w:rsidR="00E03AB1" w:rsidRPr="00E03AB1" w14:paraId="3CDC2409" w14:textId="77777777" w:rsidTr="00E03AB1">
        <w:trPr>
          <w:trHeight w:val="290"/>
          <w:jc w:val="center"/>
        </w:trPr>
        <w:tc>
          <w:tcPr>
            <w:tcW w:w="918"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3D38F553" w14:textId="77777777" w:rsidR="00E03AB1" w:rsidRPr="00E03AB1" w:rsidRDefault="00E03AB1" w:rsidP="00E03AB1">
            <w:pPr>
              <w:widowControl/>
              <w:jc w:val="center"/>
              <w:rPr>
                <w:rFonts w:ascii="Arial" w:hAnsi="Arial" w:cs="Arial"/>
                <w:b/>
                <w:bCs/>
                <w:lang w:val="en-IN"/>
              </w:rPr>
            </w:pPr>
            <w:r w:rsidRPr="00E03AB1">
              <w:rPr>
                <w:rFonts w:ascii="Arial" w:hAnsi="Arial" w:cs="Arial"/>
                <w:b/>
                <w:bCs/>
                <w:sz w:val="20"/>
                <w:lang w:val="en-IN"/>
              </w:rPr>
              <w:t>Sl. No.</w:t>
            </w:r>
          </w:p>
        </w:tc>
        <w:tc>
          <w:tcPr>
            <w:tcW w:w="5534" w:type="dxa"/>
            <w:tcBorders>
              <w:top w:val="single" w:sz="4" w:space="0" w:color="auto"/>
              <w:left w:val="nil"/>
              <w:bottom w:val="single" w:sz="4" w:space="0" w:color="auto"/>
              <w:right w:val="single" w:sz="4" w:space="0" w:color="auto"/>
            </w:tcBorders>
            <w:shd w:val="clear" w:color="000000" w:fill="D9E1F2"/>
            <w:noWrap/>
            <w:vAlign w:val="bottom"/>
            <w:hideMark/>
          </w:tcPr>
          <w:p w14:paraId="4D284453" w14:textId="77777777" w:rsidR="00E03AB1" w:rsidRPr="00E03AB1" w:rsidRDefault="00E03AB1" w:rsidP="00E03AB1">
            <w:pPr>
              <w:widowControl/>
              <w:jc w:val="center"/>
              <w:rPr>
                <w:rFonts w:ascii="Arial" w:hAnsi="Arial" w:cs="Arial"/>
                <w:b/>
                <w:bCs/>
                <w:lang w:val="en-IN"/>
              </w:rPr>
            </w:pPr>
            <w:r w:rsidRPr="00E03AB1">
              <w:rPr>
                <w:rFonts w:ascii="Arial" w:hAnsi="Arial" w:cs="Arial"/>
                <w:b/>
                <w:bCs/>
                <w:sz w:val="20"/>
                <w:lang w:val="en-IN"/>
              </w:rPr>
              <w:t>Contents</w:t>
            </w:r>
          </w:p>
        </w:tc>
        <w:tc>
          <w:tcPr>
            <w:tcW w:w="1248" w:type="dxa"/>
            <w:tcBorders>
              <w:top w:val="single" w:sz="4" w:space="0" w:color="auto"/>
              <w:left w:val="nil"/>
              <w:bottom w:val="single" w:sz="4" w:space="0" w:color="auto"/>
              <w:right w:val="single" w:sz="4" w:space="0" w:color="auto"/>
            </w:tcBorders>
            <w:shd w:val="clear" w:color="000000" w:fill="D9E1F2"/>
            <w:noWrap/>
            <w:vAlign w:val="bottom"/>
            <w:hideMark/>
          </w:tcPr>
          <w:p w14:paraId="1CD1EF75" w14:textId="77777777" w:rsidR="00E03AB1" w:rsidRPr="00E03AB1" w:rsidRDefault="00E03AB1" w:rsidP="00E03AB1">
            <w:pPr>
              <w:widowControl/>
              <w:jc w:val="center"/>
              <w:rPr>
                <w:rFonts w:ascii="Arial" w:hAnsi="Arial" w:cs="Arial"/>
                <w:b/>
                <w:bCs/>
                <w:lang w:val="en-IN"/>
              </w:rPr>
            </w:pPr>
            <w:r w:rsidRPr="00E03AB1">
              <w:rPr>
                <w:rFonts w:ascii="Arial" w:hAnsi="Arial" w:cs="Arial"/>
                <w:b/>
                <w:bCs/>
                <w:sz w:val="20"/>
                <w:lang w:val="en-IN"/>
              </w:rPr>
              <w:t>Page No.</w:t>
            </w:r>
          </w:p>
        </w:tc>
      </w:tr>
      <w:tr w:rsidR="00E03AB1" w:rsidRPr="00E03AB1" w14:paraId="056FED4F"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645F4083"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1</w:t>
            </w:r>
          </w:p>
        </w:tc>
        <w:tc>
          <w:tcPr>
            <w:tcW w:w="5534" w:type="dxa"/>
            <w:tcBorders>
              <w:top w:val="nil"/>
              <w:left w:val="nil"/>
              <w:bottom w:val="single" w:sz="4" w:space="0" w:color="auto"/>
              <w:right w:val="single" w:sz="4" w:space="0" w:color="auto"/>
            </w:tcBorders>
            <w:noWrap/>
            <w:vAlign w:val="bottom"/>
            <w:hideMark/>
          </w:tcPr>
          <w:p w14:paraId="353ADA3A"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Abstract</w:t>
            </w:r>
          </w:p>
        </w:tc>
        <w:tc>
          <w:tcPr>
            <w:tcW w:w="1248" w:type="dxa"/>
            <w:tcBorders>
              <w:top w:val="nil"/>
              <w:left w:val="nil"/>
              <w:bottom w:val="single" w:sz="4" w:space="0" w:color="auto"/>
              <w:right w:val="single" w:sz="4" w:space="0" w:color="auto"/>
            </w:tcBorders>
            <w:noWrap/>
            <w:vAlign w:val="bottom"/>
            <w:hideMark/>
          </w:tcPr>
          <w:p w14:paraId="2DD2A77B" w14:textId="31E17BDB"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toc_0 \h</w:instrText>
            </w:r>
            <w:r>
              <w:fldChar w:fldCharType="separate"/>
            </w:r>
            <w:r w:rsidR="00E82011">
              <w:rPr>
                <w:noProof/>
              </w:rPr>
              <w:t>3</w:t>
            </w:r>
            <w:r w:rsidR="0045151F">
              <w:fldChar w:fldCharType="end"/>
            </w:r>
          </w:p>
        </w:tc>
      </w:tr>
      <w:tr w:rsidR="00E03AB1" w:rsidRPr="00E03AB1" w14:paraId="394F3578"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31EF9816"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2</w:t>
            </w:r>
          </w:p>
        </w:tc>
        <w:tc>
          <w:tcPr>
            <w:tcW w:w="5534" w:type="dxa"/>
            <w:tcBorders>
              <w:top w:val="nil"/>
              <w:left w:val="nil"/>
              <w:bottom w:val="single" w:sz="4" w:space="0" w:color="auto"/>
              <w:right w:val="single" w:sz="4" w:space="0" w:color="auto"/>
            </w:tcBorders>
            <w:noWrap/>
            <w:vAlign w:val="bottom"/>
            <w:hideMark/>
          </w:tcPr>
          <w:p w14:paraId="4FAA5A29"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Chapter 1: Introduction</w:t>
            </w:r>
          </w:p>
        </w:tc>
        <w:tc>
          <w:tcPr>
            <w:tcW w:w="1248" w:type="dxa"/>
            <w:tcBorders>
              <w:top w:val="nil"/>
              <w:left w:val="nil"/>
              <w:bottom w:val="single" w:sz="4" w:space="0" w:color="auto"/>
              <w:right w:val="single" w:sz="4" w:space="0" w:color="auto"/>
            </w:tcBorders>
            <w:noWrap/>
            <w:vAlign w:val="bottom"/>
            <w:hideMark/>
          </w:tcPr>
          <w:p w14:paraId="5551AC63" w14:textId="32595A66"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toc_1 \h</w:instrText>
            </w:r>
            <w:r>
              <w:fldChar w:fldCharType="separate"/>
            </w:r>
            <w:r w:rsidR="00E82011">
              <w:rPr>
                <w:noProof/>
              </w:rPr>
              <w:t>3</w:t>
            </w:r>
            <w:r w:rsidR="0045151F">
              <w:fldChar w:fldCharType="end"/>
            </w:r>
          </w:p>
        </w:tc>
      </w:tr>
      <w:tr w:rsidR="00E03AB1" w:rsidRPr="00E03AB1" w14:paraId="4C637A7A"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2EC31ED3"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2.1</w:t>
            </w:r>
          </w:p>
        </w:tc>
        <w:tc>
          <w:tcPr>
            <w:tcW w:w="5534" w:type="dxa"/>
            <w:tcBorders>
              <w:top w:val="nil"/>
              <w:left w:val="nil"/>
              <w:bottom w:val="single" w:sz="4" w:space="0" w:color="auto"/>
              <w:right w:val="single" w:sz="4" w:space="0" w:color="auto"/>
            </w:tcBorders>
            <w:noWrap/>
            <w:vAlign w:val="bottom"/>
            <w:hideMark/>
          </w:tcPr>
          <w:p w14:paraId="0E826384"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Problem Statement</w:t>
            </w:r>
          </w:p>
        </w:tc>
        <w:tc>
          <w:tcPr>
            <w:tcW w:w="1248" w:type="dxa"/>
            <w:tcBorders>
              <w:top w:val="nil"/>
              <w:left w:val="nil"/>
              <w:bottom w:val="single" w:sz="4" w:space="0" w:color="auto"/>
              <w:right w:val="single" w:sz="4" w:space="0" w:color="auto"/>
            </w:tcBorders>
            <w:noWrap/>
            <w:vAlign w:val="bottom"/>
            <w:hideMark/>
          </w:tcPr>
          <w:p w14:paraId="3B3070C8" w14:textId="28EDCCBA" w:rsidR="00E03AB1" w:rsidRPr="00E03AB1" w:rsidRDefault="00E03AB1" w:rsidP="00E03AB1">
            <w:pPr>
              <w:widowControl/>
              <w:spacing w:after="40" w:line="240" w:lineRule="auto"/>
              <w:jc w:val="center"/>
              <w:rPr>
                <w:rFonts w:ascii="Arial" w:hAnsi="Arial" w:cs="Arial"/>
                <w:lang w:val="en-IN"/>
              </w:rPr>
            </w:pPr>
            <w:r>
              <w:fldChar w:fldCharType="begin"/>
            </w:r>
            <w:r>
              <w:instrText>PAGEREF toc_2 \h</w:instrText>
            </w:r>
            <w:r>
              <w:fldChar w:fldCharType="separate"/>
            </w:r>
            <w:r w:rsidR="00E82011">
              <w:rPr>
                <w:noProof/>
              </w:rPr>
              <w:t>3</w:t>
            </w:r>
            <w:r w:rsidR="0045151F">
              <w:fldChar w:fldCharType="end"/>
            </w:r>
          </w:p>
        </w:tc>
      </w:tr>
      <w:tr w:rsidR="00E03AB1" w:rsidRPr="00E03AB1" w14:paraId="3938ECE6"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1F5E81A6"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2.2</w:t>
            </w:r>
          </w:p>
        </w:tc>
        <w:tc>
          <w:tcPr>
            <w:tcW w:w="5534" w:type="dxa"/>
            <w:tcBorders>
              <w:top w:val="nil"/>
              <w:left w:val="nil"/>
              <w:bottom w:val="single" w:sz="4" w:space="0" w:color="auto"/>
              <w:right w:val="single" w:sz="4" w:space="0" w:color="auto"/>
            </w:tcBorders>
            <w:noWrap/>
            <w:vAlign w:val="bottom"/>
            <w:hideMark/>
          </w:tcPr>
          <w:p w14:paraId="07A0834B"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Objectives</w:t>
            </w:r>
          </w:p>
        </w:tc>
        <w:tc>
          <w:tcPr>
            <w:tcW w:w="1248" w:type="dxa"/>
            <w:tcBorders>
              <w:top w:val="nil"/>
              <w:left w:val="nil"/>
              <w:bottom w:val="single" w:sz="4" w:space="0" w:color="auto"/>
              <w:right w:val="single" w:sz="4" w:space="0" w:color="auto"/>
            </w:tcBorders>
            <w:noWrap/>
            <w:vAlign w:val="bottom"/>
            <w:hideMark/>
          </w:tcPr>
          <w:p w14:paraId="33D97A63" w14:textId="45D3D4F6" w:rsidR="00E03AB1" w:rsidRPr="00E03AB1" w:rsidRDefault="00E03AB1" w:rsidP="00E03AB1">
            <w:pPr>
              <w:widowControl/>
              <w:spacing w:after="40" w:line="240" w:lineRule="auto"/>
              <w:jc w:val="center"/>
              <w:rPr>
                <w:rFonts w:ascii="Arial" w:hAnsi="Arial" w:cs="Arial"/>
                <w:lang w:val="en-IN"/>
              </w:rPr>
            </w:pPr>
            <w:r>
              <w:fldChar w:fldCharType="begin"/>
            </w:r>
            <w:r>
              <w:instrText>PAGEREF toc_3 \h</w:instrText>
            </w:r>
            <w:r>
              <w:fldChar w:fldCharType="separate"/>
            </w:r>
            <w:r w:rsidR="00E82011">
              <w:rPr>
                <w:noProof/>
              </w:rPr>
              <w:t>3</w:t>
            </w:r>
            <w:r w:rsidR="0045151F">
              <w:fldChar w:fldCharType="end"/>
            </w:r>
          </w:p>
        </w:tc>
      </w:tr>
      <w:tr w:rsidR="00E03AB1" w:rsidRPr="00E03AB1" w14:paraId="7F0DF1ED"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57E51197"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2.3</w:t>
            </w:r>
          </w:p>
        </w:tc>
        <w:tc>
          <w:tcPr>
            <w:tcW w:w="5534" w:type="dxa"/>
            <w:tcBorders>
              <w:top w:val="nil"/>
              <w:left w:val="nil"/>
              <w:bottom w:val="single" w:sz="4" w:space="0" w:color="auto"/>
              <w:right w:val="single" w:sz="4" w:space="0" w:color="auto"/>
            </w:tcBorders>
            <w:noWrap/>
            <w:vAlign w:val="bottom"/>
            <w:hideMark/>
          </w:tcPr>
          <w:p w14:paraId="09E0A620"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Scope of the Project</w:t>
            </w:r>
          </w:p>
        </w:tc>
        <w:tc>
          <w:tcPr>
            <w:tcW w:w="1248" w:type="dxa"/>
            <w:tcBorders>
              <w:top w:val="nil"/>
              <w:left w:val="nil"/>
              <w:bottom w:val="single" w:sz="4" w:space="0" w:color="auto"/>
              <w:right w:val="single" w:sz="4" w:space="0" w:color="auto"/>
            </w:tcBorders>
            <w:noWrap/>
            <w:vAlign w:val="bottom"/>
            <w:hideMark/>
          </w:tcPr>
          <w:p w14:paraId="0A51CC0E" w14:textId="6A9DAF97" w:rsidR="00E03AB1" w:rsidRPr="00E03AB1" w:rsidRDefault="00E03AB1" w:rsidP="00E03AB1">
            <w:pPr>
              <w:widowControl/>
              <w:spacing w:after="40" w:line="240" w:lineRule="auto"/>
              <w:jc w:val="center"/>
              <w:rPr>
                <w:rFonts w:ascii="Arial" w:hAnsi="Arial" w:cs="Arial"/>
                <w:lang w:val="en-IN"/>
              </w:rPr>
            </w:pPr>
            <w:r>
              <w:fldChar w:fldCharType="begin"/>
            </w:r>
            <w:r>
              <w:instrText>PAGEREF toc_4 \h</w:instrText>
            </w:r>
            <w:r>
              <w:fldChar w:fldCharType="separate"/>
            </w:r>
            <w:r w:rsidR="00E82011">
              <w:rPr>
                <w:noProof/>
              </w:rPr>
              <w:t>3</w:t>
            </w:r>
            <w:r w:rsidR="0045151F">
              <w:fldChar w:fldCharType="end"/>
            </w:r>
          </w:p>
        </w:tc>
      </w:tr>
      <w:tr w:rsidR="00E03AB1" w:rsidRPr="00E03AB1" w14:paraId="7810AF46"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5506FDD1"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3</w:t>
            </w:r>
          </w:p>
        </w:tc>
        <w:tc>
          <w:tcPr>
            <w:tcW w:w="5534" w:type="dxa"/>
            <w:tcBorders>
              <w:top w:val="nil"/>
              <w:left w:val="nil"/>
              <w:bottom w:val="single" w:sz="4" w:space="0" w:color="auto"/>
              <w:right w:val="single" w:sz="4" w:space="0" w:color="auto"/>
            </w:tcBorders>
            <w:noWrap/>
            <w:vAlign w:val="bottom"/>
            <w:hideMark/>
          </w:tcPr>
          <w:p w14:paraId="08442A59"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Chapter 2: Methodology / System Design</w:t>
            </w:r>
          </w:p>
        </w:tc>
        <w:tc>
          <w:tcPr>
            <w:tcW w:w="1248" w:type="dxa"/>
            <w:tcBorders>
              <w:top w:val="nil"/>
              <w:left w:val="nil"/>
              <w:bottom w:val="single" w:sz="4" w:space="0" w:color="auto"/>
              <w:right w:val="single" w:sz="4" w:space="0" w:color="auto"/>
            </w:tcBorders>
            <w:noWrap/>
            <w:vAlign w:val="bottom"/>
            <w:hideMark/>
          </w:tcPr>
          <w:p w14:paraId="3A194FA1" w14:textId="3E6625F9"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toc_5 \h</w:instrText>
            </w:r>
            <w:r>
              <w:fldChar w:fldCharType="separate"/>
            </w:r>
            <w:r w:rsidR="00E82011">
              <w:rPr>
                <w:noProof/>
              </w:rPr>
              <w:t>3</w:t>
            </w:r>
            <w:r w:rsidR="0045151F">
              <w:fldChar w:fldCharType="end"/>
            </w:r>
          </w:p>
        </w:tc>
      </w:tr>
      <w:tr w:rsidR="00E03AB1" w:rsidRPr="00E03AB1" w14:paraId="3C847BDF"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3320FDD3"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3.1</w:t>
            </w:r>
          </w:p>
        </w:tc>
        <w:tc>
          <w:tcPr>
            <w:tcW w:w="5534" w:type="dxa"/>
            <w:tcBorders>
              <w:top w:val="nil"/>
              <w:left w:val="nil"/>
              <w:bottom w:val="single" w:sz="4" w:space="0" w:color="auto"/>
              <w:right w:val="single" w:sz="4" w:space="0" w:color="auto"/>
            </w:tcBorders>
            <w:noWrap/>
            <w:vAlign w:val="bottom"/>
            <w:hideMark/>
          </w:tcPr>
          <w:p w14:paraId="13B668FD"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Proposed Methodology</w:t>
            </w:r>
          </w:p>
        </w:tc>
        <w:tc>
          <w:tcPr>
            <w:tcW w:w="1248" w:type="dxa"/>
            <w:tcBorders>
              <w:top w:val="nil"/>
              <w:left w:val="nil"/>
              <w:bottom w:val="single" w:sz="4" w:space="0" w:color="auto"/>
              <w:right w:val="single" w:sz="4" w:space="0" w:color="auto"/>
            </w:tcBorders>
            <w:noWrap/>
            <w:vAlign w:val="bottom"/>
            <w:hideMark/>
          </w:tcPr>
          <w:p w14:paraId="57E66383" w14:textId="6FCB8D6F" w:rsidR="00E03AB1" w:rsidRPr="00E03AB1" w:rsidRDefault="00E03AB1" w:rsidP="00E03AB1">
            <w:pPr>
              <w:widowControl/>
              <w:spacing w:after="40" w:line="240" w:lineRule="auto"/>
              <w:jc w:val="center"/>
              <w:rPr>
                <w:rFonts w:ascii="Arial" w:hAnsi="Arial" w:cs="Arial"/>
                <w:lang w:val="en-IN"/>
              </w:rPr>
            </w:pPr>
            <w:r>
              <w:fldChar w:fldCharType="begin"/>
            </w:r>
            <w:r>
              <w:instrText>PAGEREF toc_6 \h</w:instrText>
            </w:r>
            <w:r>
              <w:fldChar w:fldCharType="separate"/>
            </w:r>
            <w:r w:rsidR="00E82011">
              <w:rPr>
                <w:noProof/>
              </w:rPr>
              <w:t>3</w:t>
            </w:r>
            <w:r w:rsidR="0045151F">
              <w:fldChar w:fldCharType="end"/>
            </w:r>
          </w:p>
        </w:tc>
      </w:tr>
      <w:tr w:rsidR="00E03AB1" w:rsidRPr="00E03AB1" w14:paraId="6A69FD25"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4190E757"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3.2</w:t>
            </w:r>
          </w:p>
        </w:tc>
        <w:tc>
          <w:tcPr>
            <w:tcW w:w="5534" w:type="dxa"/>
            <w:tcBorders>
              <w:top w:val="nil"/>
              <w:left w:val="nil"/>
              <w:bottom w:val="single" w:sz="4" w:space="0" w:color="auto"/>
              <w:right w:val="single" w:sz="4" w:space="0" w:color="auto"/>
            </w:tcBorders>
            <w:noWrap/>
            <w:vAlign w:val="bottom"/>
            <w:hideMark/>
          </w:tcPr>
          <w:p w14:paraId="6F07B976"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Tools and Technologies Used</w:t>
            </w:r>
          </w:p>
        </w:tc>
        <w:tc>
          <w:tcPr>
            <w:tcW w:w="1248" w:type="dxa"/>
            <w:tcBorders>
              <w:top w:val="nil"/>
              <w:left w:val="nil"/>
              <w:bottom w:val="single" w:sz="4" w:space="0" w:color="auto"/>
              <w:right w:val="single" w:sz="4" w:space="0" w:color="auto"/>
            </w:tcBorders>
            <w:noWrap/>
            <w:vAlign w:val="bottom"/>
            <w:hideMark/>
          </w:tcPr>
          <w:p w14:paraId="1662E14D" w14:textId="6EFDBC34" w:rsidR="00E03AB1" w:rsidRPr="00E03AB1" w:rsidRDefault="00E03AB1" w:rsidP="00E03AB1">
            <w:pPr>
              <w:widowControl/>
              <w:spacing w:after="40" w:line="240" w:lineRule="auto"/>
              <w:jc w:val="center"/>
              <w:rPr>
                <w:rFonts w:ascii="Arial" w:hAnsi="Arial" w:cs="Arial"/>
                <w:lang w:val="en-IN"/>
              </w:rPr>
            </w:pPr>
            <w:r>
              <w:fldChar w:fldCharType="begin"/>
            </w:r>
            <w:r>
              <w:instrText>PAGEREF toc_7 \h</w:instrText>
            </w:r>
            <w:r>
              <w:fldChar w:fldCharType="separate"/>
            </w:r>
            <w:r w:rsidR="00E82011">
              <w:rPr>
                <w:noProof/>
              </w:rPr>
              <w:t>3</w:t>
            </w:r>
            <w:r w:rsidR="0045151F">
              <w:fldChar w:fldCharType="end"/>
            </w:r>
          </w:p>
        </w:tc>
      </w:tr>
      <w:tr w:rsidR="00E03AB1" w:rsidRPr="00E03AB1" w14:paraId="631F34BD"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7F215ACA"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3.3</w:t>
            </w:r>
          </w:p>
        </w:tc>
        <w:tc>
          <w:tcPr>
            <w:tcW w:w="5534" w:type="dxa"/>
            <w:tcBorders>
              <w:top w:val="nil"/>
              <w:left w:val="nil"/>
              <w:bottom w:val="single" w:sz="4" w:space="0" w:color="auto"/>
              <w:right w:val="single" w:sz="4" w:space="0" w:color="auto"/>
            </w:tcBorders>
            <w:noWrap/>
            <w:vAlign w:val="bottom"/>
            <w:hideMark/>
          </w:tcPr>
          <w:p w14:paraId="3DA4FC3B"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System Architecture / Workflow</w:t>
            </w:r>
          </w:p>
        </w:tc>
        <w:tc>
          <w:tcPr>
            <w:tcW w:w="1248" w:type="dxa"/>
            <w:tcBorders>
              <w:top w:val="nil"/>
              <w:left w:val="nil"/>
              <w:bottom w:val="single" w:sz="4" w:space="0" w:color="auto"/>
              <w:right w:val="single" w:sz="4" w:space="0" w:color="auto"/>
            </w:tcBorders>
            <w:noWrap/>
            <w:vAlign w:val="bottom"/>
            <w:hideMark/>
          </w:tcPr>
          <w:p w14:paraId="7D6D3F38" w14:textId="172A11DA" w:rsidR="00E03AB1" w:rsidRPr="00E03AB1" w:rsidRDefault="00E03AB1" w:rsidP="00E03AB1">
            <w:pPr>
              <w:widowControl/>
              <w:spacing w:after="40" w:line="240" w:lineRule="auto"/>
              <w:jc w:val="center"/>
              <w:rPr>
                <w:rFonts w:ascii="Arial" w:hAnsi="Arial" w:cs="Arial"/>
                <w:lang w:val="en-IN"/>
              </w:rPr>
            </w:pPr>
            <w:r>
              <w:fldChar w:fldCharType="begin"/>
            </w:r>
            <w:r>
              <w:instrText>PAGEREF toc_8 \h</w:instrText>
            </w:r>
            <w:r>
              <w:fldChar w:fldCharType="separate"/>
            </w:r>
            <w:r w:rsidR="00E82011">
              <w:rPr>
                <w:noProof/>
              </w:rPr>
              <w:t>3</w:t>
            </w:r>
            <w:r w:rsidR="0045151F">
              <w:fldChar w:fldCharType="end"/>
            </w:r>
          </w:p>
        </w:tc>
      </w:tr>
      <w:tr w:rsidR="00E03AB1" w:rsidRPr="00E03AB1" w14:paraId="7A73E260"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3F3717FE"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4</w:t>
            </w:r>
          </w:p>
        </w:tc>
        <w:tc>
          <w:tcPr>
            <w:tcW w:w="5534" w:type="dxa"/>
            <w:tcBorders>
              <w:top w:val="nil"/>
              <w:left w:val="nil"/>
              <w:bottom w:val="single" w:sz="4" w:space="0" w:color="auto"/>
              <w:right w:val="single" w:sz="4" w:space="0" w:color="auto"/>
            </w:tcBorders>
            <w:noWrap/>
            <w:vAlign w:val="bottom"/>
            <w:hideMark/>
          </w:tcPr>
          <w:p w14:paraId="3FA0433D"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Chapter 3: Implementation and Results</w:t>
            </w:r>
          </w:p>
        </w:tc>
        <w:tc>
          <w:tcPr>
            <w:tcW w:w="1248" w:type="dxa"/>
            <w:tcBorders>
              <w:top w:val="nil"/>
              <w:left w:val="nil"/>
              <w:bottom w:val="single" w:sz="4" w:space="0" w:color="auto"/>
              <w:right w:val="single" w:sz="4" w:space="0" w:color="auto"/>
            </w:tcBorders>
            <w:noWrap/>
            <w:vAlign w:val="bottom"/>
            <w:hideMark/>
          </w:tcPr>
          <w:p w14:paraId="02405E72" w14:textId="43FB8E85"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toc_9 \h</w:instrText>
            </w:r>
            <w:r>
              <w:fldChar w:fldCharType="separate"/>
            </w:r>
            <w:r w:rsidR="00E82011">
              <w:rPr>
                <w:noProof/>
              </w:rPr>
              <w:t>3</w:t>
            </w:r>
            <w:r w:rsidR="0045151F">
              <w:fldChar w:fldCharType="end"/>
            </w:r>
          </w:p>
        </w:tc>
      </w:tr>
      <w:tr w:rsidR="00E03AB1" w:rsidRPr="00E03AB1" w14:paraId="581C90A6"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4AC06819"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4.1</w:t>
            </w:r>
          </w:p>
        </w:tc>
        <w:tc>
          <w:tcPr>
            <w:tcW w:w="5534" w:type="dxa"/>
            <w:tcBorders>
              <w:top w:val="nil"/>
              <w:left w:val="nil"/>
              <w:bottom w:val="single" w:sz="4" w:space="0" w:color="auto"/>
              <w:right w:val="single" w:sz="4" w:space="0" w:color="auto"/>
            </w:tcBorders>
            <w:noWrap/>
            <w:vAlign w:val="bottom"/>
            <w:hideMark/>
          </w:tcPr>
          <w:p w14:paraId="52667527"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Implementation Details</w:t>
            </w:r>
          </w:p>
        </w:tc>
        <w:tc>
          <w:tcPr>
            <w:tcW w:w="1248" w:type="dxa"/>
            <w:tcBorders>
              <w:top w:val="nil"/>
              <w:left w:val="nil"/>
              <w:bottom w:val="single" w:sz="4" w:space="0" w:color="auto"/>
              <w:right w:val="single" w:sz="4" w:space="0" w:color="auto"/>
            </w:tcBorders>
            <w:noWrap/>
            <w:vAlign w:val="bottom"/>
            <w:hideMark/>
          </w:tcPr>
          <w:p w14:paraId="3FA92C7D" w14:textId="2497523E" w:rsidR="00E03AB1" w:rsidRPr="00E03AB1" w:rsidRDefault="00E03AB1" w:rsidP="00E03AB1">
            <w:pPr>
              <w:widowControl/>
              <w:spacing w:after="40" w:line="240" w:lineRule="auto"/>
              <w:jc w:val="center"/>
              <w:rPr>
                <w:rFonts w:ascii="Arial" w:hAnsi="Arial" w:cs="Arial"/>
                <w:lang w:val="en-IN"/>
              </w:rPr>
            </w:pPr>
            <w:r>
              <w:fldChar w:fldCharType="begin"/>
            </w:r>
            <w:r>
              <w:instrText>PAGEREF toc_10 \h</w:instrText>
            </w:r>
            <w:r>
              <w:fldChar w:fldCharType="separate"/>
            </w:r>
            <w:r w:rsidR="00E82011">
              <w:rPr>
                <w:noProof/>
              </w:rPr>
              <w:t>3</w:t>
            </w:r>
            <w:r w:rsidR="0045151F">
              <w:fldChar w:fldCharType="end"/>
            </w:r>
          </w:p>
        </w:tc>
      </w:tr>
      <w:tr w:rsidR="00E03AB1" w:rsidRPr="00E03AB1" w14:paraId="2110E900"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5AE616F5"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4.2</w:t>
            </w:r>
          </w:p>
        </w:tc>
        <w:tc>
          <w:tcPr>
            <w:tcW w:w="5534" w:type="dxa"/>
            <w:tcBorders>
              <w:top w:val="nil"/>
              <w:left w:val="nil"/>
              <w:bottom w:val="single" w:sz="4" w:space="0" w:color="auto"/>
              <w:right w:val="single" w:sz="4" w:space="0" w:color="auto"/>
            </w:tcBorders>
            <w:noWrap/>
            <w:vAlign w:val="bottom"/>
            <w:hideMark/>
          </w:tcPr>
          <w:p w14:paraId="480B8900"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Results and Discussion</w:t>
            </w:r>
          </w:p>
        </w:tc>
        <w:tc>
          <w:tcPr>
            <w:tcW w:w="1248" w:type="dxa"/>
            <w:tcBorders>
              <w:top w:val="nil"/>
              <w:left w:val="nil"/>
              <w:bottom w:val="single" w:sz="4" w:space="0" w:color="auto"/>
              <w:right w:val="single" w:sz="4" w:space="0" w:color="auto"/>
            </w:tcBorders>
            <w:noWrap/>
            <w:vAlign w:val="bottom"/>
            <w:hideMark/>
          </w:tcPr>
          <w:p w14:paraId="7D939039" w14:textId="5C3AEAC4" w:rsidR="00E03AB1" w:rsidRPr="00E03AB1" w:rsidRDefault="00E03AB1" w:rsidP="00E03AB1">
            <w:pPr>
              <w:widowControl/>
              <w:spacing w:after="40" w:line="240" w:lineRule="auto"/>
              <w:jc w:val="center"/>
              <w:rPr>
                <w:rFonts w:ascii="Arial" w:hAnsi="Arial" w:cs="Arial"/>
                <w:lang w:val="en-IN"/>
              </w:rPr>
            </w:pPr>
            <w:r>
              <w:fldChar w:fldCharType="begin"/>
            </w:r>
            <w:r>
              <w:instrText>PAGEREF toc_11 \h</w:instrText>
            </w:r>
            <w:r>
              <w:fldChar w:fldCharType="separate"/>
            </w:r>
            <w:r w:rsidR="00E82011">
              <w:rPr>
                <w:noProof/>
              </w:rPr>
              <w:t>3</w:t>
            </w:r>
            <w:r w:rsidR="0045151F">
              <w:fldChar w:fldCharType="end"/>
            </w:r>
          </w:p>
        </w:tc>
      </w:tr>
      <w:tr w:rsidR="00E03AB1" w:rsidRPr="00E03AB1" w14:paraId="72353F7E"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20C75615"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4.3</w:t>
            </w:r>
          </w:p>
        </w:tc>
        <w:tc>
          <w:tcPr>
            <w:tcW w:w="5534" w:type="dxa"/>
            <w:tcBorders>
              <w:top w:val="nil"/>
              <w:left w:val="nil"/>
              <w:bottom w:val="single" w:sz="4" w:space="0" w:color="auto"/>
              <w:right w:val="single" w:sz="4" w:space="0" w:color="auto"/>
            </w:tcBorders>
            <w:noWrap/>
            <w:vAlign w:val="bottom"/>
            <w:hideMark/>
          </w:tcPr>
          <w:p w14:paraId="1A3E1622"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Testing and Screenshots</w:t>
            </w:r>
          </w:p>
        </w:tc>
        <w:tc>
          <w:tcPr>
            <w:tcW w:w="1248" w:type="dxa"/>
            <w:tcBorders>
              <w:top w:val="nil"/>
              <w:left w:val="nil"/>
              <w:bottom w:val="single" w:sz="4" w:space="0" w:color="auto"/>
              <w:right w:val="single" w:sz="4" w:space="0" w:color="auto"/>
            </w:tcBorders>
            <w:noWrap/>
            <w:vAlign w:val="bottom"/>
            <w:hideMark/>
          </w:tcPr>
          <w:p w14:paraId="5AE3DA29" w14:textId="5B4D3DAA" w:rsidR="00E03AB1" w:rsidRPr="00E03AB1" w:rsidRDefault="00E03AB1" w:rsidP="00E03AB1">
            <w:pPr>
              <w:widowControl/>
              <w:spacing w:after="40" w:line="240" w:lineRule="auto"/>
              <w:jc w:val="center"/>
              <w:rPr>
                <w:rFonts w:ascii="Arial" w:hAnsi="Arial" w:cs="Arial"/>
                <w:lang w:val="en-IN"/>
              </w:rPr>
            </w:pPr>
            <w:r>
              <w:fldChar w:fldCharType="begin"/>
            </w:r>
            <w:r>
              <w:instrText>PAGEREF toc_12 \h</w:instrText>
            </w:r>
            <w:r>
              <w:fldChar w:fldCharType="separate"/>
            </w:r>
            <w:r w:rsidR="00E82011">
              <w:rPr>
                <w:noProof/>
              </w:rPr>
              <w:t>3</w:t>
            </w:r>
            <w:r w:rsidR="0045151F">
              <w:fldChar w:fldCharType="end"/>
            </w:r>
          </w:p>
        </w:tc>
      </w:tr>
      <w:tr w:rsidR="00E03AB1" w:rsidRPr="00E03AB1" w14:paraId="61EBC1A2"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7FD1B47D"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5</w:t>
            </w:r>
          </w:p>
        </w:tc>
        <w:tc>
          <w:tcPr>
            <w:tcW w:w="5534" w:type="dxa"/>
            <w:tcBorders>
              <w:top w:val="nil"/>
              <w:left w:val="nil"/>
              <w:bottom w:val="single" w:sz="4" w:space="0" w:color="auto"/>
              <w:right w:val="single" w:sz="4" w:space="0" w:color="auto"/>
            </w:tcBorders>
            <w:noWrap/>
            <w:vAlign w:val="bottom"/>
            <w:hideMark/>
          </w:tcPr>
          <w:p w14:paraId="2B061905"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Chapter 4: Conclusion and Future Scope</w:t>
            </w:r>
          </w:p>
        </w:tc>
        <w:tc>
          <w:tcPr>
            <w:tcW w:w="1248" w:type="dxa"/>
            <w:tcBorders>
              <w:top w:val="nil"/>
              <w:left w:val="nil"/>
              <w:bottom w:val="single" w:sz="4" w:space="0" w:color="auto"/>
              <w:right w:val="single" w:sz="4" w:space="0" w:color="auto"/>
            </w:tcBorders>
            <w:noWrap/>
            <w:vAlign w:val="bottom"/>
            <w:hideMark/>
          </w:tcPr>
          <w:p w14:paraId="23FAA72A" w14:textId="3D438224"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toc_13 \h</w:instrText>
            </w:r>
            <w:r>
              <w:fldChar w:fldCharType="separate"/>
            </w:r>
            <w:r w:rsidR="00E82011">
              <w:rPr>
                <w:noProof/>
              </w:rPr>
              <w:t>3</w:t>
            </w:r>
            <w:r w:rsidR="0045151F">
              <w:fldChar w:fldCharType="end"/>
            </w:r>
          </w:p>
        </w:tc>
      </w:tr>
      <w:tr w:rsidR="00E03AB1" w:rsidRPr="00E03AB1" w14:paraId="5AF0E3F7"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2C7059B7" w14:textId="77777777" w:rsidR="00E03AB1" w:rsidRPr="00E03AB1" w:rsidRDefault="00E03AB1" w:rsidP="00E03AB1">
            <w:pPr>
              <w:widowControl/>
              <w:spacing w:after="40" w:line="240" w:lineRule="auto"/>
              <w:jc w:val="center"/>
              <w:rPr>
                <w:rFonts w:ascii="Arial" w:hAnsi="Arial" w:cs="Arial"/>
                <w:b/>
                <w:bCs/>
                <w:lang w:val="en-IN"/>
              </w:rPr>
            </w:pPr>
          </w:p>
        </w:tc>
        <w:tc>
          <w:tcPr>
            <w:tcW w:w="5534" w:type="dxa"/>
            <w:tcBorders>
              <w:top w:val="nil"/>
              <w:left w:val="nil"/>
              <w:bottom w:val="single" w:sz="4" w:space="0" w:color="auto"/>
              <w:right w:val="single" w:sz="4" w:space="0" w:color="auto"/>
            </w:tcBorders>
            <w:noWrap/>
            <w:vAlign w:val="bottom"/>
            <w:hideMark/>
          </w:tcPr>
          <w:p w14:paraId="6D2E909A"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References</w:t>
            </w:r>
          </w:p>
        </w:tc>
        <w:tc>
          <w:tcPr>
            <w:tcW w:w="1248" w:type="dxa"/>
            <w:tcBorders>
              <w:top w:val="nil"/>
              <w:left w:val="nil"/>
              <w:bottom w:val="single" w:sz="4" w:space="0" w:color="auto"/>
              <w:right w:val="single" w:sz="4" w:space="0" w:color="auto"/>
            </w:tcBorders>
            <w:noWrap/>
            <w:vAlign w:val="bottom"/>
            <w:hideMark/>
          </w:tcPr>
          <w:p w14:paraId="2E6E5CF5" w14:textId="61E481AF"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toc_14 \h</w:instrText>
            </w:r>
            <w:r>
              <w:fldChar w:fldCharType="separate"/>
            </w:r>
            <w:r w:rsidR="00E82011">
              <w:rPr>
                <w:noProof/>
              </w:rPr>
              <w:t>3</w:t>
            </w:r>
            <w:r w:rsidR="0045151F">
              <w:fldChar w:fldCharType="end"/>
            </w:r>
          </w:p>
        </w:tc>
      </w:tr>
    </w:tbl>
    <w:p w14:paraId="66666713" w14:textId="77777777" w:rsidR="00D4763F" w:rsidRDefault="0045151F">
      <w:r>
        <w:br w:type="page"/>
      </w:r>
    </w:p>
    <w:p w14:paraId="018D36C6" w14:textId="77777777" w:rsidR="00D4763F" w:rsidRDefault="0045151F">
      <w:pPr>
        <w:pStyle w:val="Heading1"/>
      </w:pPr>
      <w:bookmarkStart w:id="1" w:name="toc_1"/>
      <w:r>
        <w:t>CHAPTER 1 INTRODUCTION</w:t>
      </w:r>
      <w:bookmarkEnd w:id="1"/>
    </w:p>
    <w:p w14:paraId="217AE881" w14:textId="77777777" w:rsidR="00D4763F" w:rsidRDefault="0045151F">
      <w:pPr>
        <w:jc w:val="both"/>
      </w:pPr>
      <w:r>
        <w:t>Technical writing often assumes familiarity with specialist vocabulary. A beginner may understand the overall topic but struggle with terms such as tokenization, latency or authentication. A small glossary-based system can make those terms easier to approach while making its own behavior transparent and inspectable.</w:t>
      </w:r>
    </w:p>
    <w:p w14:paraId="0336548A" w14:textId="77777777" w:rsidR="00D4763F" w:rsidRDefault="0045151F">
      <w:pPr>
        <w:pStyle w:val="Heading2"/>
      </w:pPr>
      <w:bookmarkStart w:id="2" w:name="toc_2"/>
      <w:r>
        <w:t>1.1 Problem Statement</w:t>
      </w:r>
      <w:bookmarkEnd w:id="2"/>
    </w:p>
    <w:p w14:paraId="5655EF89" w14:textId="77777777" w:rsidR="00D4763F" w:rsidRDefault="0045151F">
      <w:pPr>
        <w:jc w:val="both"/>
      </w:pPr>
      <w:r>
        <w:t>Build a Python program that accepts a technical sentence or short paragraph, identifies supported jargon and produces an accessible explanation using a custom glossary and basic NLP rules. It should display the original text, recognized terms, definitions and simplified output, while handling empty text and input without recognized terms.</w:t>
      </w:r>
    </w:p>
    <w:p w14:paraId="39D34236" w14:textId="77777777" w:rsidR="00D4763F" w:rsidRDefault="0045151F">
      <w:pPr>
        <w:pStyle w:val="Heading2"/>
      </w:pPr>
      <w:bookmarkStart w:id="3" w:name="toc_3"/>
      <w:r>
        <w:t>1.2 Objectives</w:t>
      </w:r>
      <w:bookmarkEnd w:id="3"/>
    </w:p>
    <w:p w14:paraId="789FE5D5" w14:textId="77777777" w:rsidR="00D4763F" w:rsidRDefault="0045151F">
      <w:pPr>
        <w:jc w:val="both"/>
      </w:pPr>
      <w:r>
        <w:t>The objectives are to maintain at least 30 glossary entries, implement normalization and tokenization, apply stopword filtering only where appropriate, recognize longer technical phrases before shorter matches, generate rule-based rewrites and demonstrate the complete project in Jupyter Notebook. A minimal local UI should make the same engine available without adding a complex application stack.</w:t>
      </w:r>
    </w:p>
    <w:p w14:paraId="294122E0" w14:textId="77777777" w:rsidR="00D4763F" w:rsidRDefault="0045151F">
      <w:pPr>
        <w:pStyle w:val="Heading2"/>
      </w:pPr>
      <w:bookmarkStart w:id="4" w:name="toc_4"/>
      <w:r>
        <w:t>1.3 Scope of the Project</w:t>
      </w:r>
      <w:bookmarkEnd w:id="4"/>
    </w:p>
    <w:p w14:paraId="42E3C703" w14:textId="77777777" w:rsidR="00D4763F" w:rsidRDefault="0045151F">
      <w:pPr>
        <w:jc w:val="both"/>
      </w:pPr>
      <w:r>
        <w:t>The implemented glossary contains 42 entries across four subject areas. Aliases cover supported plurals, abbreviations and spelling variants. The engine uses a single substitution pass, a short difficult-word list, a limited learning-pattern sentence rewrite and basic article cleanup. It is a deterministic rule system, not a trained statistical or advanced AI model.</w:t>
      </w:r>
    </w:p>
    <w:p w14:paraId="37569D8D" w14:textId="77777777" w:rsidR="00D4763F" w:rsidRDefault="0045151F">
      <w:pPr>
        <w:jc w:val="both"/>
      </w:pPr>
      <w:r>
        <w:t>The notebook is the primary academic deliverable and runs independently of the other project files. The optional UI uses Python's built-in HTTP server and one HTML file. There is no database, authentication, external service, React or Streamlit. Text remains in the local running process and browser; the application does not persist pasted content.</w:t>
      </w:r>
    </w:p>
    <w:p w14:paraId="10E6ED70" w14:textId="77777777" w:rsidR="00D4763F" w:rsidRDefault="0045151F">
      <w:r>
        <w:br w:type="page"/>
      </w:r>
    </w:p>
    <w:p w14:paraId="062F928B" w14:textId="77777777" w:rsidR="00D4763F" w:rsidRDefault="0045151F">
      <w:pPr>
        <w:pStyle w:val="Heading1"/>
      </w:pPr>
      <w:bookmarkStart w:id="5" w:name="toc_5"/>
      <w:r>
        <w:t>CHAPTER 2 METHODOLOGY AND SYSTEM DESIGN</w:t>
      </w:r>
      <w:bookmarkEnd w:id="5"/>
    </w:p>
    <w:p w14:paraId="6A15A274" w14:textId="77777777" w:rsidR="00D4763F" w:rsidRDefault="0045151F">
      <w:pPr>
        <w:pStyle w:val="Heading2"/>
      </w:pPr>
      <w:bookmarkStart w:id="6" w:name="toc_6"/>
      <w:r>
        <w:t>2.1 Proposed Methodology</w:t>
      </w:r>
      <w:bookmarkEnd w:id="6"/>
    </w:p>
    <w:p w14:paraId="5B0632AD" w14:textId="77777777" w:rsidR="00D4763F" w:rsidRDefault="0045151F">
      <w:pPr>
        <w:jc w:val="both"/>
      </w:pPr>
      <w:r>
        <w:t>The workflow validates input type, normalizes text, creates inspection tokens, detects technical terms with a combined regular expression and processes each sentence using explicit substitution rules. The returned result contains the original input, normalized text, simplified reading, term counts, full definitions and preprocessing details.</w:t>
      </w:r>
    </w:p>
    <w:p w14:paraId="17D2FE54" w14:textId="77777777" w:rsidR="00D4763F" w:rsidRDefault="0045151F">
      <w:pPr>
        <w:jc w:val="center"/>
      </w:pPr>
      <w:r>
        <w:rPr>
          <w:noProof/>
        </w:rPr>
        <w:drawing>
          <wp:inline distT="0" distB="0" distL="0" distR="0" wp14:anchorId="273180F2" wp14:editId="312C8301">
            <wp:extent cx="5577840" cy="984325"/>
            <wp:effectExtent l="0" t="0" r="0" b="0"/>
            <wp:docPr id="2122448269" name="Picture 212244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577840" cy="984325"/>
                    </a:xfrm>
                    <a:prstGeom prst="rect">
                      <a:avLst/>
                    </a:prstGeom>
                  </pic:spPr>
                </pic:pic>
              </a:graphicData>
            </a:graphic>
          </wp:inline>
        </w:drawing>
      </w:r>
    </w:p>
    <w:p w14:paraId="14738A13" w14:textId="77777777" w:rsidR="00D4763F" w:rsidRDefault="0045151F">
      <w:pPr>
        <w:jc w:val="center"/>
      </w:pPr>
      <w:r>
        <w:rPr>
          <w:sz w:val="20"/>
        </w:rPr>
        <w:t>Figure 2.1 Rule-based jargon detection and simplification workflow</w:t>
      </w:r>
    </w:p>
    <w:p w14:paraId="2F84BF2A" w14:textId="77777777" w:rsidR="00D4763F" w:rsidRDefault="0045151F">
      <w:pPr>
        <w:pStyle w:val="Heading2"/>
      </w:pPr>
      <w:r>
        <w:t>2.2 Custom Technical Glossary</w:t>
      </w:r>
    </w:p>
    <w:p w14:paraId="12A673F2" w14:textId="77777777" w:rsidR="00D4763F" w:rsidRDefault="0045151F">
      <w:pPr>
        <w:jc w:val="both"/>
      </w:pPr>
      <w:r>
        <w:t>Each glossary entry contains a canonical term, category, recognized aliases, a short substitution phrase and a full definition. Noun entries with plural forms also store a plural substitution phrase. This separates a compact sentence replacement from the more complete beginner explanation shown below 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3078"/>
        <w:gridCol w:w="3079"/>
      </w:tblGrid>
      <w:tr w:rsidR="00D4763F" w14:paraId="4BA92BD9" w14:textId="77777777">
        <w:tc>
          <w:tcPr>
            <w:tcW w:w="3082" w:type="dxa"/>
          </w:tcPr>
          <w:p w14:paraId="16BABB8C" w14:textId="77777777" w:rsidR="00D4763F" w:rsidRDefault="0045151F">
            <w:r>
              <w:rPr>
                <w:sz w:val="20"/>
              </w:rPr>
              <w:t>Subject area</w:t>
            </w:r>
          </w:p>
        </w:tc>
        <w:tc>
          <w:tcPr>
            <w:tcW w:w="3082" w:type="dxa"/>
          </w:tcPr>
          <w:p w14:paraId="14B998EB" w14:textId="77777777" w:rsidR="00D4763F" w:rsidRDefault="0045151F">
            <w:r>
              <w:rPr>
                <w:sz w:val="20"/>
              </w:rPr>
              <w:t>Entries</w:t>
            </w:r>
          </w:p>
        </w:tc>
        <w:tc>
          <w:tcPr>
            <w:tcW w:w="3082" w:type="dxa"/>
          </w:tcPr>
          <w:p w14:paraId="2F2C258C" w14:textId="77777777" w:rsidR="00D4763F" w:rsidRDefault="0045151F">
            <w:r>
              <w:rPr>
                <w:sz w:val="20"/>
              </w:rPr>
              <w:t>Example terms</w:t>
            </w:r>
          </w:p>
        </w:tc>
      </w:tr>
      <w:tr w:rsidR="00D4763F" w14:paraId="69AEFC87" w14:textId="77777777">
        <w:tc>
          <w:tcPr>
            <w:tcW w:w="3082" w:type="dxa"/>
          </w:tcPr>
          <w:p w14:paraId="34040251" w14:textId="77777777" w:rsidR="00D4763F" w:rsidRDefault="0045151F">
            <w:r>
              <w:rPr>
                <w:sz w:val="20"/>
              </w:rPr>
              <w:t>AI</w:t>
            </w:r>
          </w:p>
        </w:tc>
        <w:tc>
          <w:tcPr>
            <w:tcW w:w="3082" w:type="dxa"/>
          </w:tcPr>
          <w:p w14:paraId="18D9B924" w14:textId="77777777" w:rsidR="00D4763F" w:rsidRDefault="0045151F">
            <w:r>
              <w:rPr>
                <w:sz w:val="20"/>
              </w:rPr>
              <w:t>12</w:t>
            </w:r>
          </w:p>
        </w:tc>
        <w:tc>
          <w:tcPr>
            <w:tcW w:w="3082" w:type="dxa"/>
          </w:tcPr>
          <w:p w14:paraId="73A05A24" w14:textId="77777777" w:rsidR="00D4763F" w:rsidRDefault="0045151F">
            <w:r>
              <w:rPr>
                <w:sz w:val="20"/>
              </w:rPr>
              <w:t>machine learning, neural network, tokenization</w:t>
            </w:r>
          </w:p>
        </w:tc>
      </w:tr>
      <w:tr w:rsidR="00D4763F" w14:paraId="6FF651E4" w14:textId="77777777">
        <w:tc>
          <w:tcPr>
            <w:tcW w:w="3082" w:type="dxa"/>
          </w:tcPr>
          <w:p w14:paraId="791AC525" w14:textId="77777777" w:rsidR="00D4763F" w:rsidRDefault="0045151F">
            <w:r>
              <w:rPr>
                <w:sz w:val="20"/>
              </w:rPr>
              <w:t>Computer science</w:t>
            </w:r>
          </w:p>
        </w:tc>
        <w:tc>
          <w:tcPr>
            <w:tcW w:w="3082" w:type="dxa"/>
          </w:tcPr>
          <w:p w14:paraId="130A112F" w14:textId="77777777" w:rsidR="00D4763F" w:rsidRDefault="0045151F">
            <w:r>
              <w:rPr>
                <w:sz w:val="20"/>
              </w:rPr>
              <w:t>10</w:t>
            </w:r>
          </w:p>
        </w:tc>
        <w:tc>
          <w:tcPr>
            <w:tcW w:w="3082" w:type="dxa"/>
          </w:tcPr>
          <w:p w14:paraId="0441EB8E" w14:textId="77777777" w:rsidR="00D4763F" w:rsidRDefault="0045151F">
            <w:r>
              <w:rPr>
                <w:sz w:val="20"/>
              </w:rPr>
              <w:t>algorithm, database, encryption</w:t>
            </w:r>
          </w:p>
        </w:tc>
      </w:tr>
      <w:tr w:rsidR="00D4763F" w14:paraId="0C7AFC6F" w14:textId="77777777">
        <w:tc>
          <w:tcPr>
            <w:tcW w:w="3082" w:type="dxa"/>
          </w:tcPr>
          <w:p w14:paraId="57B09794" w14:textId="77777777" w:rsidR="00D4763F" w:rsidRDefault="0045151F">
            <w:r>
              <w:rPr>
                <w:sz w:val="20"/>
              </w:rPr>
              <w:t>Networking</w:t>
            </w:r>
          </w:p>
        </w:tc>
        <w:tc>
          <w:tcPr>
            <w:tcW w:w="3082" w:type="dxa"/>
          </w:tcPr>
          <w:p w14:paraId="2CB3FD6E" w14:textId="77777777" w:rsidR="00D4763F" w:rsidRDefault="0045151F">
            <w:r>
              <w:rPr>
                <w:sz w:val="20"/>
              </w:rPr>
              <w:t>10</w:t>
            </w:r>
          </w:p>
        </w:tc>
        <w:tc>
          <w:tcPr>
            <w:tcW w:w="3082" w:type="dxa"/>
          </w:tcPr>
          <w:p w14:paraId="100E37AF" w14:textId="77777777" w:rsidR="00D4763F" w:rsidRDefault="0045151F">
            <w:r>
              <w:rPr>
                <w:sz w:val="20"/>
              </w:rPr>
              <w:t>bandwidth, latency, router</w:t>
            </w:r>
          </w:p>
        </w:tc>
      </w:tr>
      <w:tr w:rsidR="00D4763F" w14:paraId="0F0DD0AE" w14:textId="77777777">
        <w:tc>
          <w:tcPr>
            <w:tcW w:w="3082" w:type="dxa"/>
          </w:tcPr>
          <w:p w14:paraId="6532E937" w14:textId="77777777" w:rsidR="00D4763F" w:rsidRDefault="0045151F">
            <w:r>
              <w:rPr>
                <w:sz w:val="20"/>
              </w:rPr>
              <w:t>Programming</w:t>
            </w:r>
          </w:p>
        </w:tc>
        <w:tc>
          <w:tcPr>
            <w:tcW w:w="3082" w:type="dxa"/>
          </w:tcPr>
          <w:p w14:paraId="6D29DA57" w14:textId="77777777" w:rsidR="00D4763F" w:rsidRDefault="0045151F">
            <w:r>
              <w:rPr>
                <w:sz w:val="20"/>
              </w:rPr>
              <w:t>10</w:t>
            </w:r>
          </w:p>
        </w:tc>
        <w:tc>
          <w:tcPr>
            <w:tcW w:w="3082" w:type="dxa"/>
          </w:tcPr>
          <w:p w14:paraId="79AA2301" w14:textId="77777777" w:rsidR="00D4763F" w:rsidRDefault="0045151F">
            <w:r>
              <w:rPr>
                <w:sz w:val="20"/>
              </w:rPr>
              <w:t>API, compiler, function</w:t>
            </w:r>
          </w:p>
        </w:tc>
      </w:tr>
    </w:tbl>
    <w:p w14:paraId="200B6BAB" w14:textId="77777777" w:rsidR="00D4763F" w:rsidRDefault="0045151F">
      <w:pPr>
        <w:jc w:val="both"/>
      </w:pPr>
      <w:r>
        <w:t>The glossary is authored for the project and is not a downloaded training dataset. Every glossary entry occurs in at least one technical demonstration. Terms with context-dependent meanings, such as function or exception, are interpreted according to the technical glossary rather than through contextual language understanding.</w:t>
      </w:r>
    </w:p>
    <w:p w14:paraId="712E4B65" w14:textId="77777777" w:rsidR="00D4763F" w:rsidRDefault="0045151F">
      <w:r>
        <w:br w:type="page"/>
      </w:r>
    </w:p>
    <w:p w14:paraId="180F5E73" w14:textId="77777777" w:rsidR="00D4763F" w:rsidRDefault="0045151F">
      <w:pPr>
        <w:pStyle w:val="Heading2"/>
      </w:pPr>
      <w:bookmarkStart w:id="7" w:name="toc_7"/>
      <w:r>
        <w:t>2.3 Tools and Technologies Used</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618"/>
      </w:tblGrid>
      <w:tr w:rsidR="00D4763F" w14:paraId="15440DA4" w14:textId="77777777">
        <w:tc>
          <w:tcPr>
            <w:tcW w:w="4622" w:type="dxa"/>
          </w:tcPr>
          <w:p w14:paraId="20A725E4" w14:textId="77777777" w:rsidR="00D4763F" w:rsidRDefault="0045151F">
            <w:r>
              <w:rPr>
                <w:sz w:val="20"/>
              </w:rPr>
              <w:t>Tool</w:t>
            </w:r>
          </w:p>
        </w:tc>
        <w:tc>
          <w:tcPr>
            <w:tcW w:w="4622" w:type="dxa"/>
          </w:tcPr>
          <w:p w14:paraId="47655393" w14:textId="77777777" w:rsidR="00D4763F" w:rsidRDefault="0045151F">
            <w:r>
              <w:rPr>
                <w:sz w:val="20"/>
              </w:rPr>
              <w:t>Purpose</w:t>
            </w:r>
          </w:p>
        </w:tc>
      </w:tr>
      <w:tr w:rsidR="00D4763F" w14:paraId="0782637D" w14:textId="77777777">
        <w:tc>
          <w:tcPr>
            <w:tcW w:w="4622" w:type="dxa"/>
          </w:tcPr>
          <w:p w14:paraId="6ECBFAE2" w14:textId="77777777" w:rsidR="00D4763F" w:rsidRDefault="0045151F">
            <w:r>
              <w:rPr>
                <w:sz w:val="20"/>
              </w:rPr>
              <w:t>Python standard library</w:t>
            </w:r>
          </w:p>
        </w:tc>
        <w:tc>
          <w:tcPr>
            <w:tcW w:w="4622" w:type="dxa"/>
          </w:tcPr>
          <w:p w14:paraId="226493AF" w14:textId="77777777" w:rsidR="00D4763F" w:rsidRDefault="0045151F">
            <w:r>
              <w:rPr>
                <w:sz w:val="20"/>
              </w:rPr>
              <w:t>Core engine and local server</w:t>
            </w:r>
          </w:p>
        </w:tc>
      </w:tr>
      <w:tr w:rsidR="00D4763F" w14:paraId="5782919F" w14:textId="77777777">
        <w:tc>
          <w:tcPr>
            <w:tcW w:w="4622" w:type="dxa"/>
          </w:tcPr>
          <w:p w14:paraId="302F6DC1" w14:textId="77777777" w:rsidR="00D4763F" w:rsidRDefault="0045151F">
            <w:r>
              <w:rPr>
                <w:sz w:val="20"/>
              </w:rPr>
              <w:t>re and unicodedata</w:t>
            </w:r>
          </w:p>
        </w:tc>
        <w:tc>
          <w:tcPr>
            <w:tcW w:w="4622" w:type="dxa"/>
          </w:tcPr>
          <w:p w14:paraId="2692598F" w14:textId="77777777" w:rsidR="00D4763F" w:rsidRDefault="0045151F">
            <w:r>
              <w:rPr>
                <w:sz w:val="20"/>
              </w:rPr>
              <w:t>Regex matching, tokenization and normalization</w:t>
            </w:r>
          </w:p>
        </w:tc>
      </w:tr>
      <w:tr w:rsidR="00D4763F" w14:paraId="5D4B6D55" w14:textId="77777777">
        <w:tc>
          <w:tcPr>
            <w:tcW w:w="4622" w:type="dxa"/>
          </w:tcPr>
          <w:p w14:paraId="47197653" w14:textId="77777777" w:rsidR="00D4763F" w:rsidRDefault="0045151F">
            <w:r>
              <w:rPr>
                <w:sz w:val="20"/>
              </w:rPr>
              <w:t>http.server and json</w:t>
            </w:r>
          </w:p>
        </w:tc>
        <w:tc>
          <w:tcPr>
            <w:tcW w:w="4622" w:type="dxa"/>
          </w:tcPr>
          <w:p w14:paraId="36DD27C4" w14:textId="77777777" w:rsidR="00D4763F" w:rsidRDefault="0045151F">
            <w:r>
              <w:rPr>
                <w:sz w:val="20"/>
              </w:rPr>
              <w:t>Local browser requests and structured responses</w:t>
            </w:r>
          </w:p>
        </w:tc>
      </w:tr>
      <w:tr w:rsidR="00D4763F" w14:paraId="20D6A0F6" w14:textId="77777777">
        <w:tc>
          <w:tcPr>
            <w:tcW w:w="4622" w:type="dxa"/>
          </w:tcPr>
          <w:p w14:paraId="31AE3BA2" w14:textId="77777777" w:rsidR="00D4763F" w:rsidRDefault="0045151F">
            <w:r>
              <w:rPr>
                <w:sz w:val="20"/>
              </w:rPr>
              <w:t>Jupyter Notebook</w:t>
            </w:r>
          </w:p>
        </w:tc>
        <w:tc>
          <w:tcPr>
            <w:tcW w:w="4622" w:type="dxa"/>
          </w:tcPr>
          <w:p w14:paraId="043282F5" w14:textId="77777777" w:rsidR="00D4763F" w:rsidRDefault="0045151F">
            <w:r>
              <w:rPr>
                <w:sz w:val="20"/>
              </w:rPr>
              <w:t>Self-contained academic implementation and demonstrations</w:t>
            </w:r>
          </w:p>
        </w:tc>
      </w:tr>
      <w:tr w:rsidR="00D4763F" w14:paraId="653CD078" w14:textId="77777777">
        <w:tc>
          <w:tcPr>
            <w:tcW w:w="4622" w:type="dxa"/>
          </w:tcPr>
          <w:p w14:paraId="64E9BA6F" w14:textId="77777777" w:rsidR="00D4763F" w:rsidRDefault="0045151F">
            <w:r>
              <w:rPr>
                <w:sz w:val="20"/>
              </w:rPr>
              <w:t>HTML, CSS and JavaScript</w:t>
            </w:r>
          </w:p>
        </w:tc>
        <w:tc>
          <w:tcPr>
            <w:tcW w:w="4622" w:type="dxa"/>
          </w:tcPr>
          <w:p w14:paraId="75A20F95" w14:textId="77777777" w:rsidR="00D4763F" w:rsidRDefault="0045151F">
            <w:r>
              <w:rPr>
                <w:sz w:val="20"/>
              </w:rPr>
              <w:t>Minimal responsive interface</w:t>
            </w:r>
          </w:p>
        </w:tc>
      </w:tr>
      <w:tr w:rsidR="00D4763F" w14:paraId="13CB2AE4" w14:textId="77777777">
        <w:tc>
          <w:tcPr>
            <w:tcW w:w="4622" w:type="dxa"/>
          </w:tcPr>
          <w:p w14:paraId="691689D9" w14:textId="77777777" w:rsidR="00D4763F" w:rsidRDefault="0045151F">
            <w:r>
              <w:rPr>
                <w:sz w:val="20"/>
              </w:rPr>
              <w:t>unittest</w:t>
            </w:r>
          </w:p>
        </w:tc>
        <w:tc>
          <w:tcPr>
            <w:tcW w:w="4622" w:type="dxa"/>
          </w:tcPr>
          <w:p w14:paraId="20B32625" w14:textId="77777777" w:rsidR="00D4763F" w:rsidRDefault="0045151F">
            <w:r>
              <w:rPr>
                <w:sz w:val="20"/>
              </w:rPr>
              <w:t>Engine regression tests</w:t>
            </w:r>
          </w:p>
        </w:tc>
      </w:tr>
    </w:tbl>
    <w:p w14:paraId="7439314F" w14:textId="77777777" w:rsidR="00D4763F" w:rsidRDefault="0045151F">
      <w:pPr>
        <w:jc w:val="both"/>
      </w:pPr>
      <w:r>
        <w:t>requirements.txt contains Jupyter Notebook for local notebook use. The engine and local UI require no third-party Python packages. Colab already supplies a notebook environment, so it does not need a package-install cell for this project. Development verification used existing notebook execution and browser-testing tools; these are not runtime dependencies.</w:t>
      </w:r>
    </w:p>
    <w:p w14:paraId="5125A4A6" w14:textId="77777777" w:rsidR="00D4763F" w:rsidRDefault="0045151F">
      <w:pPr>
        <w:pStyle w:val="Heading2"/>
      </w:pPr>
      <w:r>
        <w:t>2.4 Preprocessing and Technical Term Detection</w:t>
      </w:r>
    </w:p>
    <w:p w14:paraId="2C2A655F" w14:textId="77777777" w:rsidR="00D4763F" w:rsidRDefault="0045151F">
      <w:pPr>
        <w:jc w:val="both"/>
      </w:pPr>
      <w:r>
        <w:t>Normalization applies Unicode NFKC, standardizes selected quotation marks and dashes and collapses repeated whitespace. A regex tokenizer produces lowercase words, numbers and punctuation for inspection. A small stopword set removes low-information words only from content_tokens; the original sentence words and negation remain available for rewriting.</w:t>
      </w:r>
    </w:p>
    <w:p w14:paraId="717FCB05" w14:textId="77777777" w:rsidR="00D4763F" w:rsidRDefault="0045151F">
      <w:pPr>
        <w:jc w:val="both"/>
      </w:pPr>
      <w:r>
        <w:t>The matcher tries longer glossary aliases first and uses word boundaries to prevent matches inside unrelated words. Spaced and hyphenated forms are handled consistently. Repeated occurrences are counted under one canonical entry. The same combined pattern performs a single replacement pass so newly inserted phrases are not detected and expanded again.</w:t>
      </w:r>
    </w:p>
    <w:p w14:paraId="4E9C7308" w14:textId="77777777" w:rsidR="00D4763F" w:rsidRDefault="0045151F">
      <w:pPr>
        <w:pStyle w:val="Heading2"/>
      </w:pPr>
      <w:bookmarkStart w:id="8" w:name="toc_8"/>
      <w:r>
        <w:t>2.5 System Architecture and Workflow</w:t>
      </w:r>
      <w:bookmarkEnd w:id="8"/>
    </w:p>
    <w:p w14:paraId="62F5C941" w14:textId="77777777" w:rsidR="00D4763F" w:rsidRDefault="0045151F">
      <w:pPr>
        <w:jc w:val="both"/>
      </w:pPr>
      <w:r>
        <w:t>simplifier.py contains the glossary, preprocessing, matching, sentence rules and manually labeled examples. app.py exposes a bounded local JSON endpoint and serves index.html. The browser displays a side-by-side reading workspace, full definitions, preprocessing inspection and an expandable glossary. The notebook embeds the same functions and data so that it has no project-file imports.</w:t>
      </w:r>
    </w:p>
    <w:p w14:paraId="0A36AA2B" w14:textId="77777777" w:rsidR="00D4763F" w:rsidRDefault="0045151F">
      <w:pPr>
        <w:pStyle w:val="Heading2"/>
      </w:pPr>
      <w:r>
        <w:t>2.6 Sentence Rules</w:t>
      </w:r>
    </w:p>
    <w:p w14:paraId="6E2AE825" w14:textId="77777777" w:rsidR="00D4763F" w:rsidRDefault="0045151F">
      <w:pPr>
        <w:jc w:val="both"/>
      </w:pPr>
      <w:r>
        <w:t>The engine splits text at sentence-ending punctuation, substitutes short glossary phrases and rewrites a small difficult-word list, such as utilize to use. A specific learning-pattern rule turns a subject using training datasets to optimize predictive models into a learn-from-examples explanation. Singular/plural phrase selection and article cleanup improve basic grammar, but there is no general grammatical or semantic model.</w:t>
      </w:r>
    </w:p>
    <w:p w14:paraId="7F18B9F1" w14:textId="77777777" w:rsidR="00D4763F" w:rsidRDefault="0045151F">
      <w:r>
        <w:br w:type="page"/>
      </w:r>
    </w:p>
    <w:p w14:paraId="72A23EF8" w14:textId="77777777" w:rsidR="00D4763F" w:rsidRDefault="0045151F">
      <w:pPr>
        <w:jc w:val="center"/>
      </w:pPr>
      <w:r>
        <w:rPr>
          <w:b/>
          <w:sz w:val="28"/>
        </w:rPr>
        <w:t>NOTEBOOK ORGANIZATION</w:t>
      </w:r>
    </w:p>
    <w:p w14:paraId="5556AA00" w14:textId="77777777" w:rsidR="00D4763F" w:rsidRDefault="0045151F">
      <w:pPr>
        <w:jc w:val="both"/>
      </w:pPr>
      <w:r>
        <w:t>The notebook contains 22 cells, of which 12 are executable Python cells. It was executed from beginning to end using a clean working directory that did not contain the project modules. All code cells completed without errors, demonstrating that the notebook is self-contained.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7"/>
      </w:tblGrid>
      <w:tr w:rsidR="00D4763F" w14:paraId="727A2617" w14:textId="77777777">
        <w:tc>
          <w:tcPr>
            <w:tcW w:w="4622" w:type="dxa"/>
          </w:tcPr>
          <w:p w14:paraId="78C4B037" w14:textId="77777777" w:rsidR="00D4763F" w:rsidRDefault="0045151F">
            <w:r>
              <w:rPr>
                <w:sz w:val="20"/>
              </w:rPr>
              <w:t>Required section</w:t>
            </w:r>
          </w:p>
        </w:tc>
        <w:tc>
          <w:tcPr>
            <w:tcW w:w="4622" w:type="dxa"/>
          </w:tcPr>
          <w:p w14:paraId="2CA9359A" w14:textId="77777777" w:rsidR="00D4763F" w:rsidRDefault="0045151F">
            <w:r>
              <w:rPr>
                <w:sz w:val="20"/>
              </w:rPr>
              <w:t>Included content</w:t>
            </w:r>
          </w:p>
        </w:tc>
      </w:tr>
      <w:tr w:rsidR="00D4763F" w14:paraId="043995C0" w14:textId="77777777">
        <w:tc>
          <w:tcPr>
            <w:tcW w:w="4622" w:type="dxa"/>
          </w:tcPr>
          <w:p w14:paraId="531435B1" w14:textId="77777777" w:rsidR="00D4763F" w:rsidRDefault="0045151F">
            <w:r>
              <w:rPr>
                <w:sz w:val="20"/>
              </w:rPr>
              <w:t>Project introduction</w:t>
            </w:r>
          </w:p>
        </w:tc>
        <w:tc>
          <w:tcPr>
            <w:tcW w:w="4622" w:type="dxa"/>
          </w:tcPr>
          <w:p w14:paraId="495CB286" w14:textId="77777777" w:rsidR="00D4763F" w:rsidRDefault="0045151F">
            <w:r>
              <w:rPr>
                <w:sz w:val="20"/>
              </w:rPr>
              <w:t>Objective, author and rule-based scope</w:t>
            </w:r>
          </w:p>
        </w:tc>
      </w:tr>
      <w:tr w:rsidR="00D4763F" w14:paraId="620C86B2" w14:textId="77777777">
        <w:tc>
          <w:tcPr>
            <w:tcW w:w="4622" w:type="dxa"/>
          </w:tcPr>
          <w:p w14:paraId="30329CC6" w14:textId="77777777" w:rsidR="00D4763F" w:rsidRDefault="0045151F">
            <w:r>
              <w:rPr>
                <w:sz w:val="20"/>
              </w:rPr>
              <w:t>Imports and setup</w:t>
            </w:r>
          </w:p>
        </w:tc>
        <w:tc>
          <w:tcPr>
            <w:tcW w:w="4622" w:type="dxa"/>
          </w:tcPr>
          <w:p w14:paraId="20B53059" w14:textId="77777777" w:rsidR="00D4763F" w:rsidRDefault="0045151F">
            <w:r>
              <w:rPr>
                <w:sz w:val="20"/>
              </w:rPr>
              <w:t>Only re and unicodedata for the engine</w:t>
            </w:r>
          </w:p>
        </w:tc>
      </w:tr>
      <w:tr w:rsidR="00D4763F" w14:paraId="50783785" w14:textId="77777777">
        <w:tc>
          <w:tcPr>
            <w:tcW w:w="4622" w:type="dxa"/>
          </w:tcPr>
          <w:p w14:paraId="159835A1" w14:textId="77777777" w:rsidR="00D4763F" w:rsidRDefault="0045151F">
            <w:r>
              <w:rPr>
                <w:sz w:val="20"/>
              </w:rPr>
              <w:t>Technical glossary</w:t>
            </w:r>
          </w:p>
        </w:tc>
        <w:tc>
          <w:tcPr>
            <w:tcW w:w="4622" w:type="dxa"/>
          </w:tcPr>
          <w:p w14:paraId="0B4E2899" w14:textId="77777777" w:rsidR="00D4763F" w:rsidRDefault="0045151F">
            <w:r>
              <w:rPr>
                <w:sz w:val="20"/>
              </w:rPr>
              <w:t>42 entries and subject-area count</w:t>
            </w:r>
          </w:p>
        </w:tc>
      </w:tr>
      <w:tr w:rsidR="00D4763F" w14:paraId="507F3807" w14:textId="77777777">
        <w:tc>
          <w:tcPr>
            <w:tcW w:w="4622" w:type="dxa"/>
          </w:tcPr>
          <w:p w14:paraId="2EF6BD2A" w14:textId="77777777" w:rsidR="00D4763F" w:rsidRDefault="0045151F">
            <w:r>
              <w:rPr>
                <w:sz w:val="20"/>
              </w:rPr>
              <w:t>Text preprocessing</w:t>
            </w:r>
          </w:p>
        </w:tc>
        <w:tc>
          <w:tcPr>
            <w:tcW w:w="4622" w:type="dxa"/>
          </w:tcPr>
          <w:p w14:paraId="4AC3B18C" w14:textId="77777777" w:rsidR="00D4763F" w:rsidRDefault="0045151F">
            <w:r>
              <w:rPr>
                <w:sz w:val="20"/>
              </w:rPr>
              <w:t>Normalization, tokens and content tokens</w:t>
            </w:r>
          </w:p>
        </w:tc>
      </w:tr>
      <w:tr w:rsidR="00D4763F" w14:paraId="3C5B1885" w14:textId="77777777">
        <w:tc>
          <w:tcPr>
            <w:tcW w:w="4622" w:type="dxa"/>
          </w:tcPr>
          <w:p w14:paraId="3B953B29" w14:textId="77777777" w:rsidR="00D4763F" w:rsidRDefault="0045151F">
            <w:r>
              <w:rPr>
                <w:sz w:val="20"/>
              </w:rPr>
              <w:t>Technical term detection</w:t>
            </w:r>
          </w:p>
        </w:tc>
        <w:tc>
          <w:tcPr>
            <w:tcW w:w="4622" w:type="dxa"/>
          </w:tcPr>
          <w:p w14:paraId="670B6CD5" w14:textId="77777777" w:rsidR="00D4763F" w:rsidRDefault="0045151F">
            <w:r>
              <w:rPr>
                <w:sz w:val="20"/>
              </w:rPr>
              <w:t>Aliases, word boundaries and longest-phrase matching</w:t>
            </w:r>
          </w:p>
        </w:tc>
      </w:tr>
      <w:tr w:rsidR="00D4763F" w14:paraId="3FC570C1" w14:textId="77777777">
        <w:tc>
          <w:tcPr>
            <w:tcW w:w="4622" w:type="dxa"/>
          </w:tcPr>
          <w:p w14:paraId="0DC88ACC" w14:textId="77777777" w:rsidR="00D4763F" w:rsidRDefault="0045151F">
            <w:r>
              <w:rPr>
                <w:sz w:val="20"/>
              </w:rPr>
              <w:t>Text simplification</w:t>
            </w:r>
          </w:p>
        </w:tc>
        <w:tc>
          <w:tcPr>
            <w:tcW w:w="4622" w:type="dxa"/>
          </w:tcPr>
          <w:p w14:paraId="61817DD6" w14:textId="77777777" w:rsidR="00D4763F" w:rsidRDefault="0045151F">
            <w:r>
              <w:rPr>
                <w:sz w:val="20"/>
              </w:rPr>
              <w:t>Sentence rules and structured result</w:t>
            </w:r>
          </w:p>
        </w:tc>
      </w:tr>
      <w:tr w:rsidR="00D4763F" w14:paraId="4A0116C0" w14:textId="77777777">
        <w:tc>
          <w:tcPr>
            <w:tcW w:w="4622" w:type="dxa"/>
          </w:tcPr>
          <w:p w14:paraId="1483792D" w14:textId="77777777" w:rsidR="00D4763F" w:rsidRDefault="0045151F">
            <w:r>
              <w:rPr>
                <w:sz w:val="20"/>
              </w:rPr>
              <w:t>Sample demonstrations</w:t>
            </w:r>
          </w:p>
        </w:tc>
        <w:tc>
          <w:tcPr>
            <w:tcW w:w="4622" w:type="dxa"/>
          </w:tcPr>
          <w:p w14:paraId="12CC7DC1" w14:textId="77777777" w:rsidR="00D4763F" w:rsidRDefault="0045151F">
            <w:r>
              <w:rPr>
                <w:sz w:val="20"/>
              </w:rPr>
              <w:t>16 technical examples, plain text and empty input</w:t>
            </w:r>
          </w:p>
        </w:tc>
      </w:tr>
      <w:tr w:rsidR="00D4763F" w14:paraId="2EB494E0" w14:textId="77777777">
        <w:tc>
          <w:tcPr>
            <w:tcW w:w="4622" w:type="dxa"/>
          </w:tcPr>
          <w:p w14:paraId="26D2A216" w14:textId="77777777" w:rsidR="00D4763F" w:rsidRDefault="0045151F">
            <w:r>
              <w:rPr>
                <w:sz w:val="20"/>
              </w:rPr>
              <w:t>User input and testing</w:t>
            </w:r>
          </w:p>
        </w:tc>
        <w:tc>
          <w:tcPr>
            <w:tcW w:w="4622" w:type="dxa"/>
          </w:tcPr>
          <w:p w14:paraId="79A0F3C4" w14:textId="77777777" w:rsidR="00D4763F" w:rsidRDefault="0045151F">
            <w:r>
              <w:rPr>
                <w:sz w:val="20"/>
              </w:rPr>
              <w:t>Editable USER_TEXT; optional interactive input disabled</w:t>
            </w:r>
          </w:p>
        </w:tc>
      </w:tr>
      <w:tr w:rsidR="00D4763F" w14:paraId="53F2D613" w14:textId="77777777">
        <w:tc>
          <w:tcPr>
            <w:tcW w:w="4622" w:type="dxa"/>
          </w:tcPr>
          <w:p w14:paraId="60C013CA" w14:textId="77777777" w:rsidR="00D4763F" w:rsidRDefault="0045151F">
            <w:r>
              <w:rPr>
                <w:sz w:val="20"/>
              </w:rPr>
              <w:t>Evaluation and conclusion</w:t>
            </w:r>
          </w:p>
        </w:tc>
        <w:tc>
          <w:tcPr>
            <w:tcW w:w="4622" w:type="dxa"/>
          </w:tcPr>
          <w:p w14:paraId="43C411FC" w14:textId="77777777" w:rsidR="00D4763F" w:rsidRDefault="0045151F">
            <w:r>
              <w:rPr>
                <w:sz w:val="20"/>
              </w:rPr>
              <w:t>Expected-term checks, definition inclusion and limitations</w:t>
            </w:r>
          </w:p>
        </w:tc>
      </w:tr>
    </w:tbl>
    <w:p w14:paraId="260B7577" w14:textId="77777777" w:rsidR="00D4763F" w:rsidRDefault="0045151F">
      <w:pPr>
        <w:jc w:val="both"/>
      </w:pPr>
      <w:r>
        <w:t>The default notebook path never waits for input(). A student edits USER_TEXT and reruns the user-input cell. Interactive console entry is available through an explicit opt-in flag. The notebook functions were structurally compared with the local engine and match, reducing the risk that the UI and notebook demonstrate different logic.</w:t>
      </w:r>
    </w:p>
    <w:p w14:paraId="20A6128D" w14:textId="77777777" w:rsidR="00D4763F" w:rsidRDefault="0045151F">
      <w:pPr>
        <w:jc w:val="both"/>
      </w:pPr>
      <w:r>
        <w:t>To run locally, install requirements.txt, start python -m notebook and open Technical_Jargon_Simplifier.ipynb. In Google Colab, upload the notebook and choose Runtime, Run all. To use the optional UI, run python app.py and open http://127.0.0.1:8527 in a browser.</w:t>
      </w:r>
    </w:p>
    <w:p w14:paraId="1E22672B" w14:textId="77777777" w:rsidR="00D4763F" w:rsidRDefault="0045151F">
      <w:pPr>
        <w:pStyle w:val="Heading1"/>
        <w:pageBreakBefore/>
      </w:pPr>
      <w:bookmarkStart w:id="9" w:name="toc_9"/>
      <w:r>
        <w:t>CHAPTER 3 IMPLEMENTATION AND RESULTS</w:t>
      </w:r>
      <w:bookmarkEnd w:id="9"/>
    </w:p>
    <w:p w14:paraId="28DC9C16" w14:textId="77777777" w:rsidR="00D4763F" w:rsidRDefault="0045151F">
      <w:pPr>
        <w:pStyle w:val="Heading2"/>
      </w:pPr>
      <w:bookmarkStart w:id="10" w:name="toc_10"/>
      <w:r>
        <w:t>3.1 Implementation Details</w:t>
      </w:r>
      <w:bookmarkEnd w:id="10"/>
    </w:p>
    <w:p w14:paraId="325CCC10" w14:textId="77777777" w:rsidR="00D4763F" w:rsidRDefault="0045151F">
      <w:pPr>
        <w:jc w:val="both"/>
      </w:pPr>
      <w:r>
        <w:t>The project is maintained as an independent local Git repository for Avinash, ASI23CA024. The intended repository URL is https://github.com/AVINASH-V-BHASKARAN/Technical_Jargon_Simplifier. The URL was supplied for the report; publication is pending and no remote push was performed. Local notebook, API and UI verification took place on 15 October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9"/>
        <w:gridCol w:w="4616"/>
      </w:tblGrid>
      <w:tr w:rsidR="00D4763F" w14:paraId="46869D26" w14:textId="77777777">
        <w:tc>
          <w:tcPr>
            <w:tcW w:w="4622" w:type="dxa"/>
          </w:tcPr>
          <w:p w14:paraId="2D0D5403" w14:textId="77777777" w:rsidR="00D4763F" w:rsidRDefault="0045151F">
            <w:r>
              <w:rPr>
                <w:sz w:val="20"/>
              </w:rPr>
              <w:t>File</w:t>
            </w:r>
          </w:p>
        </w:tc>
        <w:tc>
          <w:tcPr>
            <w:tcW w:w="4622" w:type="dxa"/>
          </w:tcPr>
          <w:p w14:paraId="735CB487" w14:textId="77777777" w:rsidR="00D4763F" w:rsidRDefault="0045151F">
            <w:r>
              <w:rPr>
                <w:sz w:val="20"/>
              </w:rPr>
              <w:t>Responsibility</w:t>
            </w:r>
          </w:p>
        </w:tc>
      </w:tr>
      <w:tr w:rsidR="00D4763F" w14:paraId="2A12340C" w14:textId="77777777">
        <w:tc>
          <w:tcPr>
            <w:tcW w:w="4622" w:type="dxa"/>
          </w:tcPr>
          <w:p w14:paraId="35478941" w14:textId="77777777" w:rsidR="00D4763F" w:rsidRDefault="0045151F">
            <w:r>
              <w:rPr>
                <w:sz w:val="20"/>
              </w:rPr>
              <w:t>Technical_Jargon_Simplifier.ipynb</w:t>
            </w:r>
          </w:p>
        </w:tc>
        <w:tc>
          <w:tcPr>
            <w:tcW w:w="4622" w:type="dxa"/>
          </w:tcPr>
          <w:p w14:paraId="14696346" w14:textId="77777777" w:rsidR="00D4763F" w:rsidRDefault="0045151F">
            <w:r>
              <w:rPr>
                <w:sz w:val="20"/>
              </w:rPr>
              <w:t>Complete notebook, demonstrations and evaluation</w:t>
            </w:r>
          </w:p>
        </w:tc>
      </w:tr>
      <w:tr w:rsidR="00D4763F" w14:paraId="323803FB" w14:textId="77777777">
        <w:tc>
          <w:tcPr>
            <w:tcW w:w="4622" w:type="dxa"/>
          </w:tcPr>
          <w:p w14:paraId="17636C01" w14:textId="77777777" w:rsidR="00D4763F" w:rsidRDefault="0045151F">
            <w:r>
              <w:rPr>
                <w:sz w:val="20"/>
              </w:rPr>
              <w:t>simplifier.py</w:t>
            </w:r>
          </w:p>
        </w:tc>
        <w:tc>
          <w:tcPr>
            <w:tcW w:w="4622" w:type="dxa"/>
          </w:tcPr>
          <w:p w14:paraId="5C332C51" w14:textId="77777777" w:rsidR="00D4763F" w:rsidRDefault="0045151F">
            <w:r>
              <w:rPr>
                <w:sz w:val="20"/>
              </w:rPr>
              <w:t>Shared glossary and deterministic NLP engine</w:t>
            </w:r>
          </w:p>
        </w:tc>
      </w:tr>
      <w:tr w:rsidR="00D4763F" w14:paraId="06AF06ED" w14:textId="77777777">
        <w:tc>
          <w:tcPr>
            <w:tcW w:w="4622" w:type="dxa"/>
          </w:tcPr>
          <w:p w14:paraId="29FD84E2" w14:textId="77777777" w:rsidR="00D4763F" w:rsidRDefault="0045151F">
            <w:r>
              <w:rPr>
                <w:sz w:val="20"/>
              </w:rPr>
              <w:t>app.py</w:t>
            </w:r>
          </w:p>
        </w:tc>
        <w:tc>
          <w:tcPr>
            <w:tcW w:w="4622" w:type="dxa"/>
          </w:tcPr>
          <w:p w14:paraId="7DDF9DA0" w14:textId="77777777" w:rsidR="00D4763F" w:rsidRDefault="0045151F">
            <w:r>
              <w:rPr>
                <w:sz w:val="20"/>
              </w:rPr>
              <w:t>Loopback-only local server and JSON input validation</w:t>
            </w:r>
          </w:p>
        </w:tc>
      </w:tr>
      <w:tr w:rsidR="00D4763F" w14:paraId="6D035FDD" w14:textId="77777777">
        <w:tc>
          <w:tcPr>
            <w:tcW w:w="4622" w:type="dxa"/>
          </w:tcPr>
          <w:p w14:paraId="03A9790F" w14:textId="77777777" w:rsidR="00D4763F" w:rsidRDefault="0045151F">
            <w:r>
              <w:rPr>
                <w:sz w:val="20"/>
              </w:rPr>
              <w:t>index.html</w:t>
            </w:r>
          </w:p>
        </w:tc>
        <w:tc>
          <w:tcPr>
            <w:tcW w:w="4622" w:type="dxa"/>
          </w:tcPr>
          <w:p w14:paraId="1795E874" w14:textId="77777777" w:rsidR="00D4763F" w:rsidRDefault="0045151F">
            <w:r>
              <w:rPr>
                <w:sz w:val="20"/>
              </w:rPr>
              <w:t>Original text, simplified reading, definitions and NLP steps</w:t>
            </w:r>
          </w:p>
        </w:tc>
      </w:tr>
      <w:tr w:rsidR="00D4763F" w14:paraId="0C8CE5C6" w14:textId="77777777">
        <w:tc>
          <w:tcPr>
            <w:tcW w:w="4622" w:type="dxa"/>
          </w:tcPr>
          <w:p w14:paraId="35818431" w14:textId="77777777" w:rsidR="00D4763F" w:rsidRDefault="0045151F">
            <w:r>
              <w:rPr>
                <w:sz w:val="20"/>
              </w:rPr>
              <w:t>test_simplifier.py</w:t>
            </w:r>
          </w:p>
        </w:tc>
        <w:tc>
          <w:tcPr>
            <w:tcW w:w="4622" w:type="dxa"/>
          </w:tcPr>
          <w:p w14:paraId="44B91CA6" w14:textId="77777777" w:rsidR="00D4763F" w:rsidRDefault="0045151F">
            <w:r>
              <w:rPr>
                <w:sz w:val="20"/>
              </w:rPr>
              <w:t>Unit and regression tests</w:t>
            </w:r>
          </w:p>
        </w:tc>
      </w:tr>
      <w:tr w:rsidR="00D4763F" w14:paraId="04BC1150" w14:textId="77777777">
        <w:tc>
          <w:tcPr>
            <w:tcW w:w="4622" w:type="dxa"/>
          </w:tcPr>
          <w:p w14:paraId="14578BC3" w14:textId="77777777" w:rsidR="00D4763F" w:rsidRDefault="0045151F">
            <w:r>
              <w:rPr>
                <w:sz w:val="20"/>
              </w:rPr>
              <w:t>requirements.txt and README.md</w:t>
            </w:r>
          </w:p>
        </w:tc>
        <w:tc>
          <w:tcPr>
            <w:tcW w:w="4622" w:type="dxa"/>
          </w:tcPr>
          <w:p w14:paraId="7D997F78" w14:textId="77777777" w:rsidR="00D4763F" w:rsidRDefault="0045151F">
            <w:r>
              <w:rPr>
                <w:sz w:val="20"/>
              </w:rPr>
              <w:t>Notebook dependency and setup instructions</w:t>
            </w:r>
          </w:p>
        </w:tc>
      </w:tr>
    </w:tbl>
    <w:p w14:paraId="3DF0E123" w14:textId="77777777" w:rsidR="00D4763F" w:rsidRDefault="0045151F">
      <w:pPr>
        <w:jc w:val="both"/>
      </w:pPr>
      <w:r>
        <w:t>The local endpoint accepts a text field with at most 12,000 characters and a request body no larger than 64,000 bytes. Wrong input types and malformed requests receive useful errors. The UI renders text through textContent, provides keyboard submission and rejects stale responses after the user clears or edits the input.</w:t>
      </w:r>
    </w:p>
    <w:p w14:paraId="5CF9C298" w14:textId="77777777" w:rsidR="00D4763F" w:rsidRDefault="0045151F">
      <w:pPr>
        <w:pStyle w:val="Heading2"/>
      </w:pPr>
      <w:bookmarkStart w:id="11" w:name="toc_11"/>
      <w:r>
        <w:t>3.2 Results and Discussion</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7"/>
      </w:tblGrid>
      <w:tr w:rsidR="00D4763F" w14:paraId="3F841413" w14:textId="77777777">
        <w:tc>
          <w:tcPr>
            <w:tcW w:w="4622" w:type="dxa"/>
          </w:tcPr>
          <w:p w14:paraId="74AB3AF9" w14:textId="77777777" w:rsidR="00D4763F" w:rsidRDefault="0045151F">
            <w:r>
              <w:rPr>
                <w:sz w:val="20"/>
              </w:rPr>
              <w:t>Measurement</w:t>
            </w:r>
          </w:p>
        </w:tc>
        <w:tc>
          <w:tcPr>
            <w:tcW w:w="4622" w:type="dxa"/>
          </w:tcPr>
          <w:p w14:paraId="68026907" w14:textId="77777777" w:rsidR="00D4763F" w:rsidRDefault="0045151F">
            <w:r>
              <w:rPr>
                <w:sz w:val="20"/>
              </w:rPr>
              <w:t>Observed result</w:t>
            </w:r>
          </w:p>
        </w:tc>
      </w:tr>
      <w:tr w:rsidR="00D4763F" w14:paraId="35005C09" w14:textId="77777777">
        <w:tc>
          <w:tcPr>
            <w:tcW w:w="4622" w:type="dxa"/>
          </w:tcPr>
          <w:p w14:paraId="4902F145" w14:textId="77777777" w:rsidR="00D4763F" w:rsidRDefault="0045151F">
            <w:r>
              <w:rPr>
                <w:sz w:val="20"/>
              </w:rPr>
              <w:t>Glossary size</w:t>
            </w:r>
          </w:p>
        </w:tc>
        <w:tc>
          <w:tcPr>
            <w:tcW w:w="4622" w:type="dxa"/>
          </w:tcPr>
          <w:p w14:paraId="10EED224" w14:textId="77777777" w:rsidR="00D4763F" w:rsidRDefault="0045151F">
            <w:r>
              <w:rPr>
                <w:sz w:val="20"/>
              </w:rPr>
              <w:t>42 entries across four subject areas</w:t>
            </w:r>
          </w:p>
        </w:tc>
      </w:tr>
      <w:tr w:rsidR="00D4763F" w14:paraId="7048D6BB" w14:textId="77777777">
        <w:tc>
          <w:tcPr>
            <w:tcW w:w="4622" w:type="dxa"/>
          </w:tcPr>
          <w:p w14:paraId="69D79E82" w14:textId="77777777" w:rsidR="00D4763F" w:rsidRDefault="0045151F">
            <w:r>
              <w:rPr>
                <w:sz w:val="20"/>
              </w:rPr>
              <w:t>Notebook execution</w:t>
            </w:r>
          </w:p>
        </w:tc>
        <w:tc>
          <w:tcPr>
            <w:tcW w:w="4622" w:type="dxa"/>
          </w:tcPr>
          <w:p w14:paraId="0FE8C7E2" w14:textId="77777777" w:rsidR="00D4763F" w:rsidRDefault="0045151F">
            <w:r>
              <w:rPr>
                <w:sz w:val="20"/>
              </w:rPr>
              <w:t>12 of 12 code cells completed</w:t>
            </w:r>
          </w:p>
        </w:tc>
      </w:tr>
      <w:tr w:rsidR="00D4763F" w14:paraId="30A8BAAD" w14:textId="77777777">
        <w:tc>
          <w:tcPr>
            <w:tcW w:w="4622" w:type="dxa"/>
          </w:tcPr>
          <w:p w14:paraId="3562B587" w14:textId="77777777" w:rsidR="00D4763F" w:rsidRDefault="0045151F">
            <w:r>
              <w:rPr>
                <w:sz w:val="20"/>
              </w:rPr>
              <w:t>Functional evaluation</w:t>
            </w:r>
          </w:p>
        </w:tc>
        <w:tc>
          <w:tcPr>
            <w:tcW w:w="4622" w:type="dxa"/>
          </w:tcPr>
          <w:p w14:paraId="26DABD9B" w14:textId="77777777" w:rsidR="00D4763F" w:rsidRDefault="0045151F">
            <w:r>
              <w:rPr>
                <w:sz w:val="20"/>
              </w:rPr>
              <w:t>18 of 18 cases passed (100.0%)</w:t>
            </w:r>
          </w:p>
        </w:tc>
      </w:tr>
      <w:tr w:rsidR="00D4763F" w14:paraId="5EBA46A6" w14:textId="77777777">
        <w:tc>
          <w:tcPr>
            <w:tcW w:w="4622" w:type="dxa"/>
          </w:tcPr>
          <w:p w14:paraId="540E50BE" w14:textId="77777777" w:rsidR="00D4763F" w:rsidRDefault="0045151F">
            <w:r>
              <w:rPr>
                <w:sz w:val="20"/>
              </w:rPr>
              <w:t>Glossary demonstration coverage</w:t>
            </w:r>
          </w:p>
        </w:tc>
        <w:tc>
          <w:tcPr>
            <w:tcW w:w="4622" w:type="dxa"/>
          </w:tcPr>
          <w:p w14:paraId="443C7751" w14:textId="77777777" w:rsidR="00D4763F" w:rsidRDefault="0045151F">
            <w:r>
              <w:rPr>
                <w:sz w:val="20"/>
              </w:rPr>
              <w:t>42 of 42 entries appear in the technical examples</w:t>
            </w:r>
          </w:p>
        </w:tc>
      </w:tr>
      <w:tr w:rsidR="00D4763F" w14:paraId="350D9BDC" w14:textId="77777777">
        <w:tc>
          <w:tcPr>
            <w:tcW w:w="4622" w:type="dxa"/>
          </w:tcPr>
          <w:p w14:paraId="2B35418C" w14:textId="77777777" w:rsidR="00D4763F" w:rsidRDefault="0045151F">
            <w:r>
              <w:rPr>
                <w:sz w:val="20"/>
              </w:rPr>
              <w:t>Engine unit tests</w:t>
            </w:r>
          </w:p>
        </w:tc>
        <w:tc>
          <w:tcPr>
            <w:tcW w:w="4622" w:type="dxa"/>
          </w:tcPr>
          <w:p w14:paraId="35205946" w14:textId="77777777" w:rsidR="00D4763F" w:rsidRDefault="0045151F">
            <w:r>
              <w:rPr>
                <w:sz w:val="20"/>
              </w:rPr>
              <w:t>16 passed</w:t>
            </w:r>
          </w:p>
        </w:tc>
      </w:tr>
      <w:tr w:rsidR="00D4763F" w14:paraId="749DE48A" w14:textId="77777777">
        <w:tc>
          <w:tcPr>
            <w:tcW w:w="4622" w:type="dxa"/>
          </w:tcPr>
          <w:p w14:paraId="6621210F" w14:textId="77777777" w:rsidR="00D4763F" w:rsidRDefault="0045151F">
            <w:r>
              <w:rPr>
                <w:sz w:val="20"/>
              </w:rPr>
              <w:t>HTTP boundary checks</w:t>
            </w:r>
          </w:p>
        </w:tc>
        <w:tc>
          <w:tcPr>
            <w:tcW w:w="4622" w:type="dxa"/>
          </w:tcPr>
          <w:p w14:paraId="1FFE29FF" w14:textId="77777777" w:rsidR="00D4763F" w:rsidRDefault="0045151F">
            <w:r>
              <w:rPr>
                <w:sz w:val="20"/>
              </w:rPr>
              <w:t>5 passed</w:t>
            </w:r>
          </w:p>
        </w:tc>
      </w:tr>
      <w:tr w:rsidR="00D4763F" w14:paraId="27398929" w14:textId="77777777">
        <w:tc>
          <w:tcPr>
            <w:tcW w:w="4622" w:type="dxa"/>
          </w:tcPr>
          <w:p w14:paraId="68557838" w14:textId="77777777" w:rsidR="00D4763F" w:rsidRDefault="0045151F">
            <w:r>
              <w:rPr>
                <w:sz w:val="20"/>
              </w:rPr>
              <w:t>Browser checks</w:t>
            </w:r>
          </w:p>
        </w:tc>
        <w:tc>
          <w:tcPr>
            <w:tcW w:w="4622" w:type="dxa"/>
          </w:tcPr>
          <w:p w14:paraId="31F1E060" w14:textId="77777777" w:rsidR="00D4763F" w:rsidRDefault="0045151F">
            <w:r>
              <w:rPr>
                <w:sz w:val="20"/>
              </w:rPr>
              <w:t>12 passed</w:t>
            </w:r>
          </w:p>
        </w:tc>
      </w:tr>
    </w:tbl>
    <w:p w14:paraId="654FABE8" w14:textId="77777777" w:rsidR="00D4763F" w:rsidRDefault="0045151F">
      <w:pPr>
        <w:jc w:val="both"/>
      </w:pPr>
      <w:r>
        <w:t>A case passes when the detected canonical-term set exactly matches its manually specified expected set and every detected term's full definition appears in the complete explanation. Ordinary-text and empty-input cases expect no detected terms. These handcrafted examples were used during development; they are not an independent held-out benchmark.</w:t>
      </w:r>
    </w:p>
    <w:p w14:paraId="3C82BE18" w14:textId="77777777" w:rsidR="00D4763F" w:rsidRDefault="0045151F">
      <w:r>
        <w:br w:type="page"/>
      </w:r>
    </w:p>
    <w:p w14:paraId="7EC37E40" w14:textId="77777777" w:rsidR="00D4763F" w:rsidRDefault="0045151F">
      <w:pPr>
        <w:pStyle w:val="Heading2"/>
      </w:pPr>
      <w:r>
        <w:t>3.2.1 Example Simplification</w:t>
      </w:r>
    </w:p>
    <w:p w14:paraId="2CCF4DCB" w14:textId="77777777" w:rsidR="00D4763F" w:rsidRDefault="0045151F">
      <w:pPr>
        <w:jc w:val="both"/>
      </w:pPr>
      <w:r>
        <w:t>Input: Machine learning algorithms utilize training datasets to optimize predictive models.</w:t>
      </w:r>
    </w:p>
    <w:p w14:paraId="27E837FE" w14:textId="77777777" w:rsidR="00D4763F" w:rsidRDefault="0045151F">
      <w:pPr>
        <w:jc w:val="both"/>
      </w:pPr>
      <w:r>
        <w:t>Simplified output: Machine learning methods learn from examples to make better predictions.</w:t>
      </w:r>
    </w:p>
    <w:p w14:paraId="12B8DD8C" w14:textId="77777777" w:rsidR="00D4763F" w:rsidRDefault="0045151F">
      <w:pPr>
        <w:jc w:val="both"/>
      </w:pPr>
      <w:r>
        <w:t>The detected entries are machine learning, algorithm, training dataset and predictive model. The sentence is rewritten by the explicit learning-pattern rule. Full definitions are separately included in the complete explanation and in the interface's detected-term cards.</w:t>
      </w:r>
    </w:p>
    <w:p w14:paraId="59180845" w14:textId="77777777" w:rsidR="00D4763F" w:rsidRDefault="0045151F">
      <w:pPr>
        <w:pStyle w:val="Heading2"/>
      </w:pPr>
      <w:r>
        <w:t>3.2.2 Representative Demonstrations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618"/>
      </w:tblGrid>
      <w:tr w:rsidR="00D4763F" w14:paraId="1A210E1C" w14:textId="77777777">
        <w:tc>
          <w:tcPr>
            <w:tcW w:w="4622" w:type="dxa"/>
          </w:tcPr>
          <w:p w14:paraId="0A0212B1" w14:textId="77777777" w:rsidR="00D4763F" w:rsidRDefault="0045151F">
            <w:r>
              <w:rPr>
                <w:sz w:val="20"/>
              </w:rPr>
              <w:t>Input</w:t>
            </w:r>
          </w:p>
        </w:tc>
        <w:tc>
          <w:tcPr>
            <w:tcW w:w="4622" w:type="dxa"/>
          </w:tcPr>
          <w:p w14:paraId="0C93B8B1" w14:textId="77777777" w:rsidR="00D4763F" w:rsidRDefault="0045151F">
            <w:r>
              <w:rPr>
                <w:sz w:val="20"/>
              </w:rPr>
              <w:t>Detected terms</w:t>
            </w:r>
          </w:p>
        </w:tc>
      </w:tr>
      <w:tr w:rsidR="00D4763F" w14:paraId="081FB28E" w14:textId="77777777">
        <w:tc>
          <w:tcPr>
            <w:tcW w:w="4622" w:type="dxa"/>
          </w:tcPr>
          <w:p w14:paraId="0126F74E" w14:textId="77777777" w:rsidR="00D4763F" w:rsidRDefault="0045151F">
            <w:r>
              <w:rPr>
                <w:sz w:val="20"/>
              </w:rPr>
              <w:t>Machine learning algorithms utilize training datasets to optimize predictive models.</w:t>
            </w:r>
          </w:p>
        </w:tc>
        <w:tc>
          <w:tcPr>
            <w:tcW w:w="4622" w:type="dxa"/>
          </w:tcPr>
          <w:p w14:paraId="4EEA287A" w14:textId="77777777" w:rsidR="00D4763F" w:rsidRDefault="0045151F">
            <w:r>
              <w:rPr>
                <w:sz w:val="20"/>
              </w:rPr>
              <w:t>algorithm, machine learning, predictive model, training dataset</w:t>
            </w:r>
          </w:p>
        </w:tc>
      </w:tr>
      <w:tr w:rsidR="00D4763F" w14:paraId="40FEF662" w14:textId="77777777">
        <w:tc>
          <w:tcPr>
            <w:tcW w:w="4622" w:type="dxa"/>
          </w:tcPr>
          <w:p w14:paraId="4311B58C" w14:textId="77777777" w:rsidR="00D4763F" w:rsidRDefault="0045151F">
            <w:r>
              <w:rPr>
                <w:sz w:val="20"/>
              </w:rPr>
              <w:t>A neural network supports deep learning.</w:t>
            </w:r>
          </w:p>
        </w:tc>
        <w:tc>
          <w:tcPr>
            <w:tcW w:w="4622" w:type="dxa"/>
          </w:tcPr>
          <w:p w14:paraId="196E8C09" w14:textId="77777777" w:rsidR="00D4763F" w:rsidRDefault="0045151F">
            <w:r>
              <w:rPr>
                <w:sz w:val="20"/>
              </w:rPr>
              <w:t>deep learning, neural network</w:t>
            </w:r>
          </w:p>
        </w:tc>
      </w:tr>
      <w:tr w:rsidR="00D4763F" w14:paraId="62AB043B" w14:textId="77777777">
        <w:tc>
          <w:tcPr>
            <w:tcW w:w="4622" w:type="dxa"/>
          </w:tcPr>
          <w:p w14:paraId="103EE186" w14:textId="77777777" w:rsidR="00D4763F" w:rsidRDefault="0045151F">
            <w:r>
              <w:rPr>
                <w:sz w:val="20"/>
              </w:rPr>
              <w:t>Classification and regression use a dataset.</w:t>
            </w:r>
          </w:p>
        </w:tc>
        <w:tc>
          <w:tcPr>
            <w:tcW w:w="4622" w:type="dxa"/>
          </w:tcPr>
          <w:p w14:paraId="575E95F0" w14:textId="77777777" w:rsidR="00D4763F" w:rsidRDefault="0045151F">
            <w:r>
              <w:rPr>
                <w:sz w:val="20"/>
              </w:rPr>
              <w:t>classification, dataset, regression</w:t>
            </w:r>
          </w:p>
        </w:tc>
      </w:tr>
      <w:tr w:rsidR="00D4763F" w14:paraId="41CE8F02" w14:textId="77777777">
        <w:tc>
          <w:tcPr>
            <w:tcW w:w="4622" w:type="dxa"/>
          </w:tcPr>
          <w:p w14:paraId="55CE48CA" w14:textId="77777777" w:rsidR="00D4763F" w:rsidRDefault="0045151F">
            <w:r>
              <w:rPr>
                <w:sz w:val="20"/>
              </w:rPr>
              <w:t>Overfitting reduces the value of inference.</w:t>
            </w:r>
          </w:p>
        </w:tc>
        <w:tc>
          <w:tcPr>
            <w:tcW w:w="4622" w:type="dxa"/>
          </w:tcPr>
          <w:p w14:paraId="65CB42CD" w14:textId="77777777" w:rsidR="00D4763F" w:rsidRDefault="0045151F">
            <w:r>
              <w:rPr>
                <w:sz w:val="20"/>
              </w:rPr>
              <w:t>inference, overfitting</w:t>
            </w:r>
          </w:p>
        </w:tc>
      </w:tr>
      <w:tr w:rsidR="00D4763F" w14:paraId="597FC076" w14:textId="77777777">
        <w:tc>
          <w:tcPr>
            <w:tcW w:w="4622" w:type="dxa"/>
          </w:tcPr>
          <w:p w14:paraId="2C512615" w14:textId="77777777" w:rsidR="00D4763F" w:rsidRDefault="0045151F">
            <w:r>
              <w:rPr>
                <w:sz w:val="20"/>
              </w:rPr>
              <w:t>Tokenization is used in natural language processing.</w:t>
            </w:r>
          </w:p>
        </w:tc>
        <w:tc>
          <w:tcPr>
            <w:tcW w:w="4622" w:type="dxa"/>
          </w:tcPr>
          <w:p w14:paraId="402EABC0" w14:textId="77777777" w:rsidR="00D4763F" w:rsidRDefault="0045151F">
            <w:r>
              <w:rPr>
                <w:sz w:val="20"/>
              </w:rPr>
              <w:t>natural language processing, tokenization</w:t>
            </w:r>
          </w:p>
        </w:tc>
      </w:tr>
      <w:tr w:rsidR="00D4763F" w14:paraId="5F7AC19E" w14:textId="77777777">
        <w:tc>
          <w:tcPr>
            <w:tcW w:w="4622" w:type="dxa"/>
          </w:tcPr>
          <w:p w14:paraId="1507554C" w14:textId="77777777" w:rsidR="00D4763F" w:rsidRDefault="0045151F">
            <w:r>
              <w:rPr>
                <w:sz w:val="20"/>
              </w:rPr>
              <w:t>The compiler checks source code.</w:t>
            </w:r>
          </w:p>
        </w:tc>
        <w:tc>
          <w:tcPr>
            <w:tcW w:w="4622" w:type="dxa"/>
          </w:tcPr>
          <w:p w14:paraId="556003B3" w14:textId="77777777" w:rsidR="00D4763F" w:rsidRDefault="0045151F">
            <w:r>
              <w:rPr>
                <w:sz w:val="20"/>
              </w:rPr>
              <w:t>compiler, source code</w:t>
            </w:r>
          </w:p>
        </w:tc>
      </w:tr>
      <w:tr w:rsidR="00D4763F" w14:paraId="11A118DB" w14:textId="77777777">
        <w:tc>
          <w:tcPr>
            <w:tcW w:w="4622" w:type="dxa"/>
          </w:tcPr>
          <w:p w14:paraId="0362B134" w14:textId="77777777" w:rsidR="00D4763F" w:rsidRDefault="0045151F">
            <w:r>
              <w:rPr>
                <w:sz w:val="20"/>
              </w:rPr>
              <w:t>Debugging finds an exception in a function.</w:t>
            </w:r>
          </w:p>
        </w:tc>
        <w:tc>
          <w:tcPr>
            <w:tcW w:w="4622" w:type="dxa"/>
          </w:tcPr>
          <w:p w14:paraId="7C34D375" w14:textId="77777777" w:rsidR="00D4763F" w:rsidRDefault="0045151F">
            <w:r>
              <w:rPr>
                <w:sz w:val="20"/>
              </w:rPr>
              <w:t>debugging, exception, function</w:t>
            </w:r>
          </w:p>
        </w:tc>
      </w:tr>
      <w:tr w:rsidR="00D4763F" w14:paraId="5868D839" w14:textId="77777777">
        <w:tc>
          <w:tcPr>
            <w:tcW w:w="4622" w:type="dxa"/>
          </w:tcPr>
          <w:p w14:paraId="6C434C05" w14:textId="77777777" w:rsidR="00D4763F" w:rsidRDefault="0045151F">
            <w:r>
              <w:rPr>
                <w:sz w:val="20"/>
              </w:rPr>
              <w:t>Recursion and iteration can update variables.</w:t>
            </w:r>
          </w:p>
        </w:tc>
        <w:tc>
          <w:tcPr>
            <w:tcW w:w="4622" w:type="dxa"/>
          </w:tcPr>
          <w:p w14:paraId="6CC83A13" w14:textId="77777777" w:rsidR="00D4763F" w:rsidRDefault="0045151F">
            <w:r>
              <w:rPr>
                <w:sz w:val="20"/>
              </w:rPr>
              <w:t>iteration, recursion, variable</w:t>
            </w:r>
          </w:p>
        </w:tc>
      </w:tr>
      <w:tr w:rsidR="00D4763F" w14:paraId="424F61EC" w14:textId="77777777">
        <w:tc>
          <w:tcPr>
            <w:tcW w:w="4622" w:type="dxa"/>
          </w:tcPr>
          <w:p w14:paraId="493BDD25" w14:textId="77777777" w:rsidR="00D4763F" w:rsidRDefault="0045151F">
            <w:r>
              <w:rPr>
                <w:sz w:val="20"/>
              </w:rPr>
              <w:t>An API reads a database.</w:t>
            </w:r>
          </w:p>
        </w:tc>
        <w:tc>
          <w:tcPr>
            <w:tcW w:w="4622" w:type="dxa"/>
          </w:tcPr>
          <w:p w14:paraId="189FB780" w14:textId="77777777" w:rsidR="00D4763F" w:rsidRDefault="0045151F">
            <w:r>
              <w:rPr>
                <w:sz w:val="20"/>
              </w:rPr>
              <w:t>API, database</w:t>
            </w:r>
          </w:p>
        </w:tc>
      </w:tr>
      <w:tr w:rsidR="00D4763F" w14:paraId="561809F0" w14:textId="77777777">
        <w:tc>
          <w:tcPr>
            <w:tcW w:w="4622" w:type="dxa"/>
          </w:tcPr>
          <w:p w14:paraId="7A6C6BF4" w14:textId="77777777" w:rsidR="00D4763F" w:rsidRDefault="0045151F">
            <w:r>
              <w:rPr>
                <w:sz w:val="20"/>
              </w:rPr>
              <w:t>Binary search uses a data structure.</w:t>
            </w:r>
          </w:p>
        </w:tc>
        <w:tc>
          <w:tcPr>
            <w:tcW w:w="4622" w:type="dxa"/>
          </w:tcPr>
          <w:p w14:paraId="2C766BF3" w14:textId="77777777" w:rsidR="00D4763F" w:rsidRDefault="0045151F">
            <w:r>
              <w:rPr>
                <w:sz w:val="20"/>
              </w:rPr>
              <w:t>binary search, data structure</w:t>
            </w:r>
          </w:p>
        </w:tc>
      </w:tr>
    </w:tbl>
    <w:p w14:paraId="73423305" w14:textId="77777777" w:rsidR="00D4763F" w:rsidRDefault="0045151F">
      <w:pPr>
        <w:jc w:val="both"/>
      </w:pPr>
      <w:r>
        <w:t>The notebook prints the actual simplified reading and each full definition for all 18 examples, including networking examples, ordinary text and empty input. The examples above illustrate detection coverage. They do not establish that every generated sentence is more readable or preserves every nuance.</w:t>
      </w:r>
    </w:p>
    <w:p w14:paraId="4DAC4A2A" w14:textId="77777777" w:rsidR="00D4763F" w:rsidRDefault="0045151F">
      <w:pPr>
        <w:pStyle w:val="Heading2"/>
      </w:pPr>
      <w:r>
        <w:t>3.2.3 Additional Behavior</w:t>
      </w:r>
    </w:p>
    <w:p w14:paraId="65A61721" w14:textId="77777777" w:rsidR="00D4763F" w:rsidRDefault="0045151F">
      <w:pPr>
        <w:jc w:val="both"/>
      </w:pPr>
      <w:r>
        <w:t>A neural network is matched as a phrase rather than as unrelated substrings. API does not match inside snails. Repeated algorithms are counted under one canonical entry. Negation such as not remains in rewritten text and content tokens. For an ordinary sentence without recognized terms, the normalized wording is returned unchanged with an explicit explanation.</w:t>
      </w:r>
    </w:p>
    <w:p w14:paraId="2FD24014" w14:textId="77777777" w:rsidR="00D4763F" w:rsidRDefault="0045151F">
      <w:r>
        <w:br w:type="page"/>
      </w:r>
    </w:p>
    <w:p w14:paraId="2FF1191B" w14:textId="77777777" w:rsidR="00D4763F" w:rsidRDefault="0045151F">
      <w:pPr>
        <w:jc w:val="center"/>
      </w:pPr>
      <w:r>
        <w:rPr>
          <w:b/>
          <w:sz w:val="28"/>
        </w:rPr>
        <w:t>TEXT SIMPLIFICATION INTERFACE</w:t>
      </w:r>
    </w:p>
    <w:p w14:paraId="4F5CF27B" w14:textId="77777777" w:rsidR="00D4763F" w:rsidRDefault="0045151F">
      <w:pPr>
        <w:pStyle w:val="Heading2"/>
      </w:pPr>
      <w:bookmarkStart w:id="12" w:name="toc_12"/>
      <w:r>
        <w:t>3.3 Testing and Screenshots</w:t>
      </w:r>
      <w:bookmarkEnd w:id="12"/>
    </w:p>
    <w:p w14:paraId="3BCF3213" w14:textId="77777777" w:rsidR="00D4763F" w:rsidRDefault="0045151F">
      <w:pPr>
        <w:jc w:val="both"/>
      </w:pPr>
      <w:r>
        <w:t>The following image was captured from the running local interface. It shows the supplied machine-learning example, the generated simpler reading and the detected terms with their full definitions. The UI calls the result a glossary-based rewrite and invites review before use.</w:t>
      </w:r>
    </w:p>
    <w:p w14:paraId="16C0D121" w14:textId="77777777" w:rsidR="00D4763F" w:rsidRDefault="0045151F">
      <w:pPr>
        <w:jc w:val="center"/>
      </w:pPr>
      <w:r>
        <w:rPr>
          <w:noProof/>
        </w:rPr>
        <w:drawing>
          <wp:inline distT="0" distB="0" distL="0" distR="0" wp14:anchorId="13AA94F5" wp14:editId="12213B72">
            <wp:extent cx="5577840" cy="5583005"/>
            <wp:effectExtent l="0" t="0" r="0" b="0"/>
            <wp:docPr id="2122448270" name="Picture 212244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ification.png"/>
                    <pic:cNvPicPr/>
                  </pic:nvPicPr>
                  <pic:blipFill>
                    <a:blip r:embed="rId12"/>
                    <a:stretch>
                      <a:fillRect/>
                    </a:stretch>
                  </pic:blipFill>
                  <pic:spPr>
                    <a:xfrm>
                      <a:off x="0" y="0"/>
                      <a:ext cx="5577840" cy="5583005"/>
                    </a:xfrm>
                    <a:prstGeom prst="rect">
                      <a:avLst/>
                    </a:prstGeom>
                  </pic:spPr>
                </pic:pic>
              </a:graphicData>
            </a:graphic>
          </wp:inline>
        </w:drawing>
      </w:r>
    </w:p>
    <w:p w14:paraId="7E23AABD" w14:textId="77777777" w:rsidR="00D4763F" w:rsidRDefault="0045151F">
      <w:pPr>
        <w:jc w:val="center"/>
      </w:pPr>
      <w:r>
        <w:rPr>
          <w:sz w:val="20"/>
        </w:rPr>
        <w:t>Figure 3.1 Fresh local screenshot of simplification and detected definitions</w:t>
      </w:r>
    </w:p>
    <w:p w14:paraId="395A0700" w14:textId="77777777" w:rsidR="00D4763F" w:rsidRDefault="0045151F">
      <w:r>
        <w:br w:type="page"/>
      </w:r>
    </w:p>
    <w:p w14:paraId="4DCB6C08" w14:textId="77777777" w:rsidR="00D4763F" w:rsidRDefault="0045151F">
      <w:pPr>
        <w:jc w:val="center"/>
      </w:pPr>
      <w:r>
        <w:rPr>
          <w:b/>
          <w:sz w:val="28"/>
        </w:rPr>
        <w:t>NLP PREPROCESSING INSPECTION</w:t>
      </w:r>
    </w:p>
    <w:p w14:paraId="0FFC515E" w14:textId="77777777" w:rsidR="00D4763F" w:rsidRDefault="0045151F">
      <w:pPr>
        <w:jc w:val="both"/>
      </w:pPr>
      <w:r>
        <w:t>The NLP steps tab displays normalized text, tokens and the filtered content-token view. Stopword filtering is an inspection step; the full sentence remains the source for rewriting. The screenshot shows actual output from the Python engine.</w:t>
      </w:r>
    </w:p>
    <w:p w14:paraId="5DCA2A2F" w14:textId="77777777" w:rsidR="00D4763F" w:rsidRDefault="0045151F">
      <w:pPr>
        <w:jc w:val="center"/>
      </w:pPr>
      <w:r>
        <w:rPr>
          <w:noProof/>
        </w:rPr>
        <w:drawing>
          <wp:inline distT="0" distB="0" distL="0" distR="0" wp14:anchorId="1FF23FFC" wp14:editId="2B8D6989">
            <wp:extent cx="5577840" cy="5616575"/>
            <wp:effectExtent l="0" t="0" r="0" b="0"/>
            <wp:docPr id="2122448271" name="Picture 212244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png"/>
                    <pic:cNvPicPr/>
                  </pic:nvPicPr>
                  <pic:blipFill>
                    <a:blip r:embed="rId13"/>
                    <a:stretch>
                      <a:fillRect/>
                    </a:stretch>
                  </pic:blipFill>
                  <pic:spPr>
                    <a:xfrm>
                      <a:off x="0" y="0"/>
                      <a:ext cx="5577840" cy="5616575"/>
                    </a:xfrm>
                    <a:prstGeom prst="rect">
                      <a:avLst/>
                    </a:prstGeom>
                  </pic:spPr>
                </pic:pic>
              </a:graphicData>
            </a:graphic>
          </wp:inline>
        </w:drawing>
      </w:r>
    </w:p>
    <w:p w14:paraId="2FC13F44" w14:textId="77777777" w:rsidR="00D4763F" w:rsidRDefault="0045151F">
      <w:pPr>
        <w:jc w:val="center"/>
      </w:pPr>
      <w:r>
        <w:rPr>
          <w:sz w:val="20"/>
        </w:rPr>
        <w:t>Figure 3.2 Fresh local screenshot of preprocessing inspection</w:t>
      </w:r>
    </w:p>
    <w:p w14:paraId="23A4E6A7" w14:textId="77777777" w:rsidR="00D4763F" w:rsidRDefault="0045151F">
      <w:r>
        <w:br w:type="page"/>
      </w:r>
    </w:p>
    <w:p w14:paraId="08314B12" w14:textId="77777777" w:rsidR="00D4763F" w:rsidRDefault="0045151F">
      <w:pPr>
        <w:jc w:val="center"/>
      </w:pPr>
      <w:r>
        <w:rPr>
          <w:b/>
          <w:sz w:val="28"/>
        </w:rPr>
        <w:t>NETWORKING EXAMPLE</w:t>
      </w:r>
    </w:p>
    <w:p w14:paraId="6619A011" w14:textId="77777777" w:rsidR="00D4763F" w:rsidRDefault="0045151F">
      <w:pPr>
        <w:jc w:val="both"/>
      </w:pPr>
      <w:r>
        <w:t>The networking example recognizes router, packet and IP address, chooses the supported plural phrase for packets and shows the associated definitions. The output is a deterministic glossary expansion and may be longer than the input because an explanation can require additional words.</w:t>
      </w:r>
    </w:p>
    <w:p w14:paraId="001EA4AA" w14:textId="77777777" w:rsidR="00D4763F" w:rsidRDefault="0045151F">
      <w:pPr>
        <w:jc w:val="center"/>
      </w:pPr>
      <w:r>
        <w:rPr>
          <w:noProof/>
        </w:rPr>
        <w:drawing>
          <wp:inline distT="0" distB="0" distL="0" distR="0" wp14:anchorId="6B166F14" wp14:editId="56B048F3">
            <wp:extent cx="5577840" cy="5074285"/>
            <wp:effectExtent l="0" t="0" r="0" b="0"/>
            <wp:docPr id="2122448272" name="Picture 212244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ing.png"/>
                    <pic:cNvPicPr/>
                  </pic:nvPicPr>
                  <pic:blipFill>
                    <a:blip r:embed="rId14"/>
                    <a:stretch>
                      <a:fillRect/>
                    </a:stretch>
                  </pic:blipFill>
                  <pic:spPr>
                    <a:xfrm>
                      <a:off x="0" y="0"/>
                      <a:ext cx="5577840" cy="5074285"/>
                    </a:xfrm>
                    <a:prstGeom prst="rect">
                      <a:avLst/>
                    </a:prstGeom>
                  </pic:spPr>
                </pic:pic>
              </a:graphicData>
            </a:graphic>
          </wp:inline>
        </w:drawing>
      </w:r>
    </w:p>
    <w:p w14:paraId="329FC43B" w14:textId="77777777" w:rsidR="00D4763F" w:rsidRDefault="0045151F">
      <w:pPr>
        <w:jc w:val="center"/>
      </w:pPr>
      <w:r>
        <w:rPr>
          <w:sz w:val="20"/>
        </w:rPr>
        <w:t>Figure 3.3 Fresh local screenshot of a networking example</w:t>
      </w:r>
    </w:p>
    <w:p w14:paraId="3637E74C" w14:textId="77777777" w:rsidR="00D4763F" w:rsidRDefault="0045151F">
      <w:r>
        <w:br w:type="page"/>
      </w:r>
    </w:p>
    <w:p w14:paraId="19B12B00" w14:textId="77777777" w:rsidR="00D4763F" w:rsidRDefault="0045151F">
      <w:pPr>
        <w:jc w:val="center"/>
      </w:pPr>
      <w:r>
        <w:rPr>
          <w:b/>
          <w:sz w:val="28"/>
        </w:rPr>
        <w:t>INPUT WITHOUT RECOGNIZED TERMS</w:t>
      </w:r>
    </w:p>
    <w:p w14:paraId="3CCB510D" w14:textId="77777777" w:rsidR="00D4763F" w:rsidRDefault="0045151F">
      <w:pPr>
        <w:jc w:val="both"/>
      </w:pPr>
      <w:r>
        <w:t>When the input contains no glossary terms, the application keeps the normalized wording and explicitly reports that no terms were recognized. It does not invent a technical interpretation. Empty input instead asks the user to enter text.</w:t>
      </w:r>
    </w:p>
    <w:p w14:paraId="5EF14673" w14:textId="77777777" w:rsidR="00D4763F" w:rsidRDefault="0045151F">
      <w:pPr>
        <w:jc w:val="center"/>
      </w:pPr>
      <w:r>
        <w:rPr>
          <w:noProof/>
        </w:rPr>
        <w:drawing>
          <wp:inline distT="0" distB="0" distL="0" distR="0" wp14:anchorId="43EB87B1" wp14:editId="3DC15CFB">
            <wp:extent cx="5577840" cy="4748911"/>
            <wp:effectExtent l="0" t="0" r="0" b="0"/>
            <wp:docPr id="2122448273" name="Picture 212244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in-text.png"/>
                    <pic:cNvPicPr/>
                  </pic:nvPicPr>
                  <pic:blipFill>
                    <a:blip r:embed="rId15"/>
                    <a:stretch>
                      <a:fillRect/>
                    </a:stretch>
                  </pic:blipFill>
                  <pic:spPr>
                    <a:xfrm>
                      <a:off x="0" y="0"/>
                      <a:ext cx="5577840" cy="4748911"/>
                    </a:xfrm>
                    <a:prstGeom prst="rect">
                      <a:avLst/>
                    </a:prstGeom>
                  </pic:spPr>
                </pic:pic>
              </a:graphicData>
            </a:graphic>
          </wp:inline>
        </w:drawing>
      </w:r>
    </w:p>
    <w:p w14:paraId="692884BD" w14:textId="77777777" w:rsidR="00D4763F" w:rsidRDefault="0045151F">
      <w:pPr>
        <w:jc w:val="center"/>
      </w:pPr>
      <w:r>
        <w:rPr>
          <w:sz w:val="20"/>
        </w:rPr>
        <w:t>Figure 3.4 Fresh local screenshot of the no-recognized-term outcome</w:t>
      </w:r>
    </w:p>
    <w:p w14:paraId="52793421" w14:textId="77777777" w:rsidR="00D4763F" w:rsidRDefault="0045151F">
      <w:r>
        <w:br w:type="page"/>
      </w:r>
    </w:p>
    <w:p w14:paraId="0ED1BE4B" w14:textId="77777777" w:rsidR="00D4763F" w:rsidRDefault="0045151F">
      <w:pPr>
        <w:pStyle w:val="Heading2"/>
      </w:pPr>
      <w:r>
        <w:t>3.4 Software Verification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618"/>
      </w:tblGrid>
      <w:tr w:rsidR="00D4763F" w14:paraId="49E7C1E0" w14:textId="77777777">
        <w:tc>
          <w:tcPr>
            <w:tcW w:w="4622" w:type="dxa"/>
          </w:tcPr>
          <w:p w14:paraId="1F7DF0BB" w14:textId="77777777" w:rsidR="00D4763F" w:rsidRDefault="0045151F">
            <w:r>
              <w:rPr>
                <w:sz w:val="20"/>
              </w:rPr>
              <w:t>Area</w:t>
            </w:r>
          </w:p>
        </w:tc>
        <w:tc>
          <w:tcPr>
            <w:tcW w:w="4622" w:type="dxa"/>
          </w:tcPr>
          <w:p w14:paraId="3D88F33A" w14:textId="77777777" w:rsidR="00D4763F" w:rsidRDefault="0045151F">
            <w:r>
              <w:rPr>
                <w:sz w:val="20"/>
              </w:rPr>
              <w:t>Verification evidence</w:t>
            </w:r>
          </w:p>
        </w:tc>
      </w:tr>
      <w:tr w:rsidR="00D4763F" w14:paraId="10F251C3" w14:textId="77777777">
        <w:tc>
          <w:tcPr>
            <w:tcW w:w="4622" w:type="dxa"/>
          </w:tcPr>
          <w:p w14:paraId="5B0584FE" w14:textId="77777777" w:rsidR="00D4763F" w:rsidRDefault="0045151F">
            <w:r>
              <w:rPr>
                <w:sz w:val="20"/>
              </w:rPr>
              <w:t>Engine</w:t>
            </w:r>
          </w:p>
        </w:tc>
        <w:tc>
          <w:tcPr>
            <w:tcW w:w="4622" w:type="dxa"/>
          </w:tcPr>
          <w:p w14:paraId="7DCBDD36" w14:textId="77777777" w:rsidR="00D4763F" w:rsidRDefault="0045151F">
            <w:r>
              <w:rPr>
                <w:sz w:val="20"/>
              </w:rPr>
              <w:t>16 tests cover boundaries, phrase priority, negation, aliases, articles, singular/plural forms, Unicode and input handling</w:t>
            </w:r>
          </w:p>
        </w:tc>
      </w:tr>
      <w:tr w:rsidR="00D4763F" w14:paraId="71450AB9" w14:textId="77777777">
        <w:tc>
          <w:tcPr>
            <w:tcW w:w="4622" w:type="dxa"/>
          </w:tcPr>
          <w:p w14:paraId="3B37641B" w14:textId="77777777" w:rsidR="00D4763F" w:rsidRDefault="0045151F">
            <w:r>
              <w:rPr>
                <w:sz w:val="20"/>
              </w:rPr>
              <w:t>Notebook</w:t>
            </w:r>
          </w:p>
        </w:tc>
        <w:tc>
          <w:tcPr>
            <w:tcW w:w="4622" w:type="dxa"/>
          </w:tcPr>
          <w:p w14:paraId="57083779" w14:textId="77777777" w:rsidR="00D4763F" w:rsidRDefault="0045151F">
            <w:r>
              <w:rPr>
                <w:sz w:val="20"/>
              </w:rPr>
              <w:t>All 12 code cells executed in an isolated directory; engine function bodies match the module</w:t>
            </w:r>
          </w:p>
        </w:tc>
      </w:tr>
      <w:tr w:rsidR="00D4763F" w14:paraId="54C4C385" w14:textId="77777777">
        <w:tc>
          <w:tcPr>
            <w:tcW w:w="4622" w:type="dxa"/>
          </w:tcPr>
          <w:p w14:paraId="00B95F62" w14:textId="77777777" w:rsidR="00D4763F" w:rsidRDefault="0045151F">
            <w:r>
              <w:rPr>
                <w:sz w:val="20"/>
              </w:rPr>
              <w:t>Case evaluation</w:t>
            </w:r>
          </w:p>
        </w:tc>
        <w:tc>
          <w:tcPr>
            <w:tcW w:w="4622" w:type="dxa"/>
          </w:tcPr>
          <w:p w14:paraId="628CF5F6" w14:textId="77777777" w:rsidR="00D4763F" w:rsidRDefault="0045151F">
            <w:r>
              <w:rPr>
                <w:sz w:val="20"/>
              </w:rPr>
              <w:t>18 expected-term and definition-inclusion cases passed</w:t>
            </w:r>
          </w:p>
        </w:tc>
      </w:tr>
      <w:tr w:rsidR="00D4763F" w14:paraId="57B5D486" w14:textId="77777777">
        <w:tc>
          <w:tcPr>
            <w:tcW w:w="4622" w:type="dxa"/>
          </w:tcPr>
          <w:p w14:paraId="1B8DB2DD" w14:textId="77777777" w:rsidR="00D4763F" w:rsidRDefault="0045151F">
            <w:r>
              <w:rPr>
                <w:sz w:val="20"/>
              </w:rPr>
              <w:t>HTTP boundary</w:t>
            </w:r>
          </w:p>
        </w:tc>
        <w:tc>
          <w:tcPr>
            <w:tcW w:w="4622" w:type="dxa"/>
          </w:tcPr>
          <w:p w14:paraId="26139131" w14:textId="77777777" w:rsidR="00D4763F" w:rsidRDefault="0045151F">
            <w:r>
              <w:rPr>
                <w:sz w:val="20"/>
              </w:rPr>
              <w:t>Valid input, empty input, wrong type, wrong shape and oversized text checked</w:t>
            </w:r>
          </w:p>
        </w:tc>
      </w:tr>
      <w:tr w:rsidR="00D4763F" w14:paraId="16986995" w14:textId="77777777">
        <w:tc>
          <w:tcPr>
            <w:tcW w:w="4622" w:type="dxa"/>
          </w:tcPr>
          <w:p w14:paraId="75A6FCB5" w14:textId="77777777" w:rsidR="00D4763F" w:rsidRDefault="0045151F">
            <w:r>
              <w:rPr>
                <w:sz w:val="20"/>
              </w:rPr>
              <w:t>Browser behavior</w:t>
            </w:r>
          </w:p>
        </w:tc>
        <w:tc>
          <w:tcPr>
            <w:tcW w:w="4622" w:type="dxa"/>
          </w:tcPr>
          <w:p w14:paraId="22399867" w14:textId="77777777" w:rsidR="00D4763F" w:rsidRDefault="0045151F">
            <w:r>
              <w:rPr>
                <w:sz w:val="20"/>
              </w:rPr>
              <w:t>Real simplification, glossary, NLP steps, ordinary text, empty input, keyboard and safe rendering checked</w:t>
            </w:r>
          </w:p>
        </w:tc>
      </w:tr>
      <w:tr w:rsidR="00D4763F" w14:paraId="7B5651E3" w14:textId="77777777">
        <w:tc>
          <w:tcPr>
            <w:tcW w:w="4622" w:type="dxa"/>
          </w:tcPr>
          <w:p w14:paraId="70173B83" w14:textId="77777777" w:rsidR="00D4763F" w:rsidRDefault="0045151F">
            <w:r>
              <w:rPr>
                <w:sz w:val="20"/>
              </w:rPr>
              <w:t>UI resilience</w:t>
            </w:r>
          </w:p>
        </w:tc>
        <w:tc>
          <w:tcPr>
            <w:tcW w:w="4622" w:type="dxa"/>
          </w:tcPr>
          <w:p w14:paraId="46530E3F" w14:textId="77777777" w:rsidR="00D4763F" w:rsidRDefault="0045151F">
            <w:r>
              <w:rPr>
                <w:sz w:val="20"/>
              </w:rPr>
              <w:t>Server error displayed and stale result discarded after clearing</w:t>
            </w:r>
          </w:p>
        </w:tc>
      </w:tr>
      <w:tr w:rsidR="00D4763F" w14:paraId="1EB66716" w14:textId="77777777">
        <w:tc>
          <w:tcPr>
            <w:tcW w:w="4622" w:type="dxa"/>
          </w:tcPr>
          <w:p w14:paraId="39906AD9" w14:textId="77777777" w:rsidR="00D4763F" w:rsidRDefault="0045151F">
            <w:r>
              <w:rPr>
                <w:sz w:val="20"/>
              </w:rPr>
              <w:t>Mobile layout</w:t>
            </w:r>
          </w:p>
        </w:tc>
        <w:tc>
          <w:tcPr>
            <w:tcW w:w="4622" w:type="dxa"/>
          </w:tcPr>
          <w:p w14:paraId="745FEA8F" w14:textId="77777777" w:rsidR="00D4763F" w:rsidRDefault="0045151F">
            <w:r>
              <w:rPr>
                <w:sz w:val="20"/>
              </w:rPr>
              <w:t>No horizontal overflow in tested 360 and 768 pixel views</w:t>
            </w:r>
          </w:p>
        </w:tc>
      </w:tr>
      <w:tr w:rsidR="00D4763F" w14:paraId="08FBCF9D" w14:textId="77777777">
        <w:tc>
          <w:tcPr>
            <w:tcW w:w="4622" w:type="dxa"/>
          </w:tcPr>
          <w:p w14:paraId="569D89A3" w14:textId="77777777" w:rsidR="00D4763F" w:rsidRDefault="0045151F">
            <w:r>
              <w:rPr>
                <w:sz w:val="20"/>
              </w:rPr>
              <w:t>Automated accessibility</w:t>
            </w:r>
          </w:p>
        </w:tc>
        <w:tc>
          <w:tcPr>
            <w:tcW w:w="4622" w:type="dxa"/>
          </w:tcPr>
          <w:p w14:paraId="74B61977" w14:textId="77777777" w:rsidR="00D4763F" w:rsidRDefault="0045151F">
            <w:r>
              <w:rPr>
                <w:sz w:val="20"/>
              </w:rPr>
              <w:t>Selected Axe WCAG A/AA rules passed on desktop and mobile result views</w:t>
            </w:r>
          </w:p>
        </w:tc>
      </w:tr>
    </w:tbl>
    <w:p w14:paraId="3F58645F" w14:textId="77777777" w:rsidR="00D4763F" w:rsidRDefault="0045151F">
      <w:pPr>
        <w:jc w:val="both"/>
      </w:pPr>
      <w:r>
        <w:t>The 12 browser checks are named functional and accessibility checks, rather than a statistical sample of user behavior. Automated accessibility audits are limited to the tested views and rules. A read-only source review identified a singular/plural grammar issue; regression tests were added, the engine and notebook were synchronized and the revised checks passed.</w:t>
      </w:r>
    </w:p>
    <w:p w14:paraId="3D0F5C0A" w14:textId="77777777" w:rsidR="00D4763F" w:rsidRDefault="0045151F">
      <w:pPr>
        <w:pStyle w:val="Heading2"/>
      </w:pPr>
      <w:r>
        <w:t>3.5 Evaluation Limits</w:t>
      </w:r>
    </w:p>
    <w:p w14:paraId="114AC912" w14:textId="77777777" w:rsidR="00D4763F" w:rsidRDefault="0045151F">
      <w:pPr>
        <w:jc w:val="both"/>
      </w:pPr>
      <w:r>
        <w:t>The reported 100.0% case success rate measures exact glossary detection and definition inclusion on examples designed for this vocabulary. Definition inclusion is a structural check and does not establish that a definition is pedagogically ideal. Human readability, factual preservation and unfamiliar vocabulary were not independently scored.</w:t>
      </w:r>
    </w:p>
    <w:p w14:paraId="7D107E6B" w14:textId="77777777" w:rsidR="00D4763F" w:rsidRDefault="0045151F">
      <w:pPr>
        <w:jc w:val="both"/>
      </w:pPr>
      <w:r>
        <w:t>Some replacements can remain awkward, ambiguous or too long. A word such as function can have a non-programming meaning that the glossary cannot distinguish. Basic sentence boundaries can mishandle abbreviations. Article cleanup uses simple spelling rules rather than pronunciation or grammatical parsing. Output should be reviewed by a person.</w:t>
      </w:r>
    </w:p>
    <w:p w14:paraId="7CCEC8A0" w14:textId="77777777" w:rsidR="00D4763F" w:rsidRDefault="0045151F">
      <w:r>
        <w:br w:type="page"/>
      </w:r>
    </w:p>
    <w:p w14:paraId="23F3A8C6" w14:textId="77777777" w:rsidR="00D4763F" w:rsidRDefault="0045151F">
      <w:pPr>
        <w:pStyle w:val="Heading1"/>
      </w:pPr>
      <w:bookmarkStart w:id="13" w:name="toc_13"/>
      <w:r>
        <w:t>CHAPTER 4 CONCLUSION AND FUTURE SCOPE</w:t>
      </w:r>
      <w:bookmarkEnd w:id="13"/>
    </w:p>
    <w:p w14:paraId="559E7724" w14:textId="77777777" w:rsidR="00D4763F" w:rsidRDefault="0045151F">
      <w:pPr>
        <w:pStyle w:val="Heading2"/>
      </w:pPr>
      <w:r>
        <w:t>4.1 Conclusion</w:t>
      </w:r>
    </w:p>
    <w:p w14:paraId="3B4D774C" w14:textId="77777777" w:rsidR="00D4763F" w:rsidRDefault="0045151F">
      <w:pPr>
        <w:jc w:val="both"/>
      </w:pPr>
      <w:r>
        <w:t>Technical Jargon Simplifier meets its educational objective through an inspectable glossary and basic NLP rules. It normalizes and tokenizes input, identifies supported technical phrases, produces a rule-based reading and displays complete definitions. The self-contained notebook runs in order, and the optional local UI reuses the same engine without introducing a complex application stack.</w:t>
      </w:r>
    </w:p>
    <w:p w14:paraId="25E66292" w14:textId="77777777" w:rsidR="00D4763F" w:rsidRDefault="0045151F">
      <w:pPr>
        <w:jc w:val="both"/>
      </w:pPr>
      <w:r>
        <w:t>The project includes 42 glossary entries, 18 demonstrations and explicit handling of empty and ordinary-text inputs. Fresh checks verify the notebook, engine, HTTP boundary and exercised browser behavior. The observed success rate describes those functional cases and should not be presented as advanced AI capability or general simplification accuracy.</w:t>
      </w:r>
    </w:p>
    <w:p w14:paraId="12604B37" w14:textId="77777777" w:rsidR="00D4763F" w:rsidRDefault="0045151F">
      <w:pPr>
        <w:pStyle w:val="Heading2"/>
      </w:pPr>
      <w:r>
        <w:t>4.2 Limitations</w:t>
      </w:r>
    </w:p>
    <w:p w14:paraId="13323E19" w14:textId="77777777" w:rsidR="00D4763F" w:rsidRDefault="0045151F">
      <w:pPr>
        <w:jc w:val="both"/>
      </w:pPr>
      <w:r>
        <w:t>The vocabulary is fixed and meanings are not inferred from context. Handwritten substitutions can change nuance or yield awkward grammar. Only explicitly listed aliases are recognized. The system has no learned model, broad paraphrasing ability, automatic fact checking or measured human-comprehension benefit. The intended GitHub publication remains pending.</w:t>
      </w:r>
    </w:p>
    <w:p w14:paraId="0984F2A4" w14:textId="77777777" w:rsidR="00D4763F" w:rsidRDefault="0045151F">
      <w:pPr>
        <w:pStyle w:val="Heading2"/>
      </w:pPr>
      <w:r>
        <w:t>4.3 Future Scope</w:t>
      </w:r>
    </w:p>
    <w:p w14:paraId="4C5D41D6" w14:textId="77777777" w:rsidR="00D4763F" w:rsidRDefault="0045151F">
      <w:pPr>
        <w:jc w:val="both"/>
      </w:pPr>
      <w:r>
        <w:t>Future improvements should begin with reviewed glossary additions and independent examples that include ambiguous meanings, abbreviations and complex sentence structures. Human readers can rate clarity and meaning preservation to complement structural tests. Rule changes should be accompanied by regression cases and kept synchronized between the engine and notebook.</w:t>
      </w:r>
    </w:p>
    <w:p w14:paraId="30B39ACA" w14:textId="77777777" w:rsidR="00D4763F" w:rsidRDefault="0045151F">
      <w:pPr>
        <w:jc w:val="both"/>
      </w:pPr>
      <w:r>
        <w:t>More careful sentence segmentation and context-specific substitution rules could improve output while keeping the implementation understandable. The project should retain its small dependency footprint and explicit distinction between transparent rules and learned language models.</w:t>
      </w:r>
    </w:p>
    <w:p w14:paraId="75460E5F" w14:textId="77777777" w:rsidR="00D4763F" w:rsidRDefault="0045151F">
      <w:r>
        <w:br w:type="page"/>
      </w:r>
    </w:p>
    <w:p w14:paraId="1BA24E4C" w14:textId="77777777" w:rsidR="00D4763F" w:rsidRDefault="0045151F">
      <w:pPr>
        <w:pStyle w:val="Heading1"/>
      </w:pPr>
      <w:bookmarkStart w:id="14" w:name="toc_14"/>
      <w:r>
        <w:t>REFERENCES</w:t>
      </w:r>
      <w:bookmarkEnd w:id="14"/>
    </w:p>
    <w:p w14:paraId="3CA26FC8" w14:textId="77777777" w:rsidR="00D4763F" w:rsidRDefault="0045151F">
      <w:r>
        <w:t>[1] Avinash. Technical Jargon Simplifier. Intended repository: https://github.com/AVINASH-V-BHASKARAN/Technical_Jargon_Simplifier. Local implementation verified on 15 October 2026; publication pending.</w:t>
      </w:r>
    </w:p>
    <w:p w14:paraId="3EA73202" w14:textId="77777777" w:rsidR="00D4763F" w:rsidRDefault="0045151F">
      <w:r>
        <w:t>[2] Project notebook: Technical_Jargon_Simplifier.ipynb. Self-contained glossary, implementation, sample demonstrations and evaluation.</w:t>
      </w:r>
    </w:p>
    <w:p w14:paraId="2F365536" w14:textId="77777777" w:rsidR="00D4763F" w:rsidRDefault="0045151F">
      <w:r>
        <w:t>[3] Project source and tests: simplifier.py, app.py, index.html and test_simplifier.py. Local verification on 15 October 2026.</w:t>
      </w:r>
    </w:p>
    <w:p w14:paraId="526FD454" w14:textId="77777777" w:rsidR="00D4763F" w:rsidRDefault="0045151F">
      <w:r>
        <w:t>[4] Python Software Foundation. Python standard-library modules re, unicodedata, json, http.server and unittest. Module documentation is available through the Python documentation and help().</w:t>
      </w:r>
    </w:p>
    <w:sectPr w:rsidR="00D4763F">
      <w:footerReference w:type="default" r:id="rId16"/>
      <w:pgSz w:w="11909" w:h="16834"/>
      <w:pgMar w:top="1296" w:right="1224"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8FE6B" w14:textId="77777777" w:rsidR="0045151F" w:rsidRDefault="0045151F">
      <w:r>
        <w:separator/>
      </w:r>
    </w:p>
  </w:endnote>
  <w:endnote w:type="continuationSeparator" w:id="0">
    <w:p w14:paraId="24C50DA3" w14:textId="77777777" w:rsidR="0045151F" w:rsidRDefault="00451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18FB" w14:textId="77777777" w:rsidR="00D4763F" w:rsidRDefault="0045151F">
    <w:pPr>
      <w:pStyle w:val="Foote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786F" w14:textId="77777777" w:rsidR="0045151F" w:rsidRDefault="0045151F">
      <w:r>
        <w:separator/>
      </w:r>
    </w:p>
  </w:footnote>
  <w:footnote w:type="continuationSeparator" w:id="0">
    <w:p w14:paraId="72C8197C" w14:textId="77777777" w:rsidR="0045151F" w:rsidRDefault="00451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B271" w14:textId="77777777" w:rsidR="002D21E8" w:rsidRDefault="002D21E8">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E705" w14:textId="77777777" w:rsidR="002D21E8" w:rsidRDefault="002D21E8">
    <w:pPr>
      <w:pBdr>
        <w:top w:val="nil"/>
        <w:left w:val="nil"/>
        <w:bottom w:val="nil"/>
        <w:right w:val="nil"/>
        <w:between w:val="nil"/>
      </w:pBdr>
      <w:spacing w:line="14" w:lineRule="auto"/>
      <w:rPr>
        <w:color w:val="00000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1E8"/>
    <w:rsid w:val="002D21E8"/>
    <w:rsid w:val="0045151F"/>
    <w:rsid w:val="00707E78"/>
    <w:rsid w:val="008F0458"/>
    <w:rsid w:val="00A02A04"/>
    <w:rsid w:val="00BA3D3E"/>
    <w:rsid w:val="00D4763F"/>
    <w:rsid w:val="00E03AB1"/>
    <w:rsid w:val="00E82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6AAAB"/>
  <w15:docId w15:val="{083E1AC9-A3CB-4CF6-86B3-00EEE053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sz w:val="24"/>
    </w:rPr>
  </w:style>
  <w:style w:type="paragraph" w:styleId="Heading1">
    <w:name w:val="heading 1"/>
    <w:basedOn w:val="Normal"/>
    <w:uiPriority w:val="9"/>
    <w:qFormat/>
    <w:pPr>
      <w:keepNext/>
      <w:spacing w:before="200" w:after="160"/>
      <w:jc w:val="center"/>
      <w:outlineLvl w:val="0"/>
    </w:pPr>
    <w:rPr>
      <w:b/>
      <w:bCs/>
      <w:color w:val="000000"/>
      <w:sz w:val="30"/>
      <w:szCs w:val="40"/>
    </w:rPr>
  </w:style>
  <w:style w:type="paragraph" w:styleId="Heading2">
    <w:name w:val="heading 2"/>
    <w:basedOn w:val="Normal"/>
    <w:uiPriority w:val="9"/>
    <w:unhideWhenUsed/>
    <w:qFormat/>
    <w:pPr>
      <w:keepNext/>
      <w:spacing w:before="200" w:after="160"/>
      <w:outlineLvl w:val="1"/>
    </w:pPr>
    <w:rPr>
      <w:b/>
      <w:bCs/>
      <w:color w:val="000000"/>
      <w:sz w:val="26"/>
      <w:szCs w:val="36"/>
    </w:rPr>
  </w:style>
  <w:style w:type="paragraph" w:styleId="Heading3">
    <w:name w:val="heading 3"/>
    <w:basedOn w:val="Normal"/>
    <w:uiPriority w:val="9"/>
    <w:unhideWhenUsed/>
    <w:qFormat/>
    <w:pPr>
      <w:keepNext/>
      <w:spacing w:before="200" w:after="160"/>
      <w:jc w:val="center"/>
      <w:outlineLvl w:val="2"/>
    </w:pPr>
    <w:rPr>
      <w:b/>
      <w:bCs/>
      <w:color w:val="000000"/>
      <w:sz w:val="26"/>
      <w:szCs w:val="32"/>
    </w:rPr>
  </w:style>
  <w:style w:type="paragraph" w:styleId="Heading4">
    <w:name w:val="heading 4"/>
    <w:basedOn w:val="Normal"/>
    <w:uiPriority w:val="9"/>
    <w:unhideWhenUsed/>
    <w:qFormat/>
    <w:pPr>
      <w:ind w:left="1034"/>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Cs w:val="24"/>
    </w:rPr>
  </w:style>
  <w:style w:type="paragraph" w:styleId="ListParagraph">
    <w:name w:val="List Paragraph"/>
    <w:basedOn w:val="Normal"/>
    <w:uiPriority w:val="1"/>
    <w:qFormat/>
    <w:pPr>
      <w:ind w:left="587"/>
    </w:pPr>
  </w:style>
  <w:style w:type="paragraph" w:customStyle="1" w:styleId="TableParagraph">
    <w:name w:val="Table Paragraph"/>
    <w:basedOn w:val="Normal"/>
    <w:uiPriority w:val="1"/>
    <w:qFormat/>
    <w:pPr>
      <w:spacing w:before="155"/>
      <w:ind w:left="271"/>
    </w:pPr>
  </w:style>
  <w:style w:type="paragraph" w:styleId="Header">
    <w:name w:val="header"/>
    <w:basedOn w:val="Normal"/>
    <w:link w:val="HeaderChar"/>
    <w:uiPriority w:val="99"/>
    <w:unhideWhenUsed/>
    <w:rsid w:val="00995D66"/>
    <w:pPr>
      <w:tabs>
        <w:tab w:val="center" w:pos="4513"/>
        <w:tab w:val="right" w:pos="9026"/>
      </w:tabs>
    </w:pPr>
  </w:style>
  <w:style w:type="character" w:customStyle="1" w:styleId="HeaderChar">
    <w:name w:val="Header Char"/>
    <w:basedOn w:val="DefaultParagraphFont"/>
    <w:link w:val="Header"/>
    <w:uiPriority w:val="99"/>
    <w:rsid w:val="00995D66"/>
    <w:rPr>
      <w:rFonts w:ascii="Times New Roman" w:eastAsia="Times New Roman" w:hAnsi="Times New Roman" w:cs="Times New Roman"/>
    </w:rPr>
  </w:style>
  <w:style w:type="paragraph" w:styleId="Footer">
    <w:name w:val="footer"/>
    <w:basedOn w:val="Normal"/>
    <w:link w:val="FooterChar"/>
    <w:uiPriority w:val="99"/>
    <w:unhideWhenUsed/>
    <w:rsid w:val="00995D66"/>
    <w:pPr>
      <w:tabs>
        <w:tab w:val="center" w:pos="4513"/>
        <w:tab w:val="right" w:pos="9026"/>
      </w:tabs>
    </w:pPr>
  </w:style>
  <w:style w:type="character" w:customStyle="1" w:styleId="FooterChar">
    <w:name w:val="Footer Char"/>
    <w:basedOn w:val="DefaultParagraphFont"/>
    <w:link w:val="Footer"/>
    <w:uiPriority w:val="99"/>
    <w:rsid w:val="00995D66"/>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o05VyRT5JJOoOi8H/7IctHcPhQ==">CgMxLjAyCGguZ2pkZ3hzOAByITFTaUdhTnRkTnRvLW52a2liMG1uM21wcUZTSzNnQUZjYg==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3166</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Jargon Simplifier</dc:title>
  <dc:creator>Avinash</dc:creator>
  <cp:lastModifiedBy>Atul Biju</cp:lastModifiedBy>
  <cp:revision>3</cp:revision>
  <dcterms:created xsi:type="dcterms:W3CDTF">2026-10-14T04:39:00Z</dcterms:created>
  <dcterms:modified xsi:type="dcterms:W3CDTF">2026-10-15T06:36:00Z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2023-12-05T00:00:00Z</vt:lpwstr>
  </property>
  <property fmtid="{D5CDD505-2E9C-101B-9397-08002B2CF9AE}" pid="3" name="Creator">
    <vt:lpwstr>Microsoft® Word 2013</vt:lpwstr>
  </property>
  <property fmtid="{D5CDD505-2E9C-101B-9397-08002B2CF9AE}" pid="4" name="LastSaved">
    <vt:lpwstr>2024-02-05T00:00:00Z</vt:lpwstr>
  </property>
</Properties>
</file>