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387D0C" w14:textId="77777777" w:rsidR="00C04068" w:rsidRDefault="00C04068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21E9E3" w14:textId="77777777" w:rsidR="00C04068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1516699C" w14:textId="77777777" w:rsidR="00C04068" w:rsidRDefault="00C04068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04068" w14:paraId="0AAE430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E3C5F" w14:textId="77777777" w:rsidR="00C0406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ED2EA" w14:textId="53FBB2A0" w:rsidR="00C0406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2071E">
              <w:rPr>
                <w:rFonts w:ascii="Times New Roman" w:eastAsia="Times New Roman" w:hAnsi="Times New Roman" w:cs="Times New Roman"/>
                <w:sz w:val="24"/>
                <w:szCs w:val="24"/>
              </w:rPr>
              <w:t>1-07-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C04068" w14:paraId="4F10022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D820F" w14:textId="77777777" w:rsidR="00C0406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36D96" w14:textId="32AA1505" w:rsidR="00C04068" w:rsidRDefault="00C24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5B6899">
              <w:rPr>
                <w:rFonts w:ascii="Times New Roman" w:eastAsia="Times New Roman" w:hAnsi="Times New Roman" w:cs="Times New Roman"/>
                <w:sz w:val="24"/>
                <w:szCs w:val="24"/>
              </w:rPr>
              <w:t>40047</w:t>
            </w:r>
          </w:p>
        </w:tc>
      </w:tr>
      <w:tr w:rsidR="00C04068" w14:paraId="00D55EA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FC399" w14:textId="77777777" w:rsidR="00C0406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FA338" w14:textId="36645D63" w:rsidR="00C04068" w:rsidRDefault="00C249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SMOKE DETECTION USING IOT DATASET</w:t>
            </w:r>
          </w:p>
        </w:tc>
      </w:tr>
      <w:tr w:rsidR="00C04068" w14:paraId="06E7FBF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C24AD" w14:textId="77777777" w:rsidR="00C0406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C0B0" w14:textId="77777777" w:rsidR="00C0406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0CBAE531" w14:textId="77777777" w:rsidR="00C04068" w:rsidRDefault="00C04068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F738D4" w14:textId="77777777" w:rsidR="00C04068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6678EA22" w14:textId="55F055C2" w:rsidR="00C249C6" w:rsidRPr="00C249C6" w:rsidRDefault="00C249C6" w:rsidP="00C249C6">
      <w:pPr>
        <w:spacing w:after="213"/>
        <w:rPr>
          <w:rFonts w:ascii="Times New Roman" w:hAnsi="Times New Roman" w:cs="Times New Roman"/>
          <w:sz w:val="24"/>
          <w:szCs w:val="24"/>
        </w:rPr>
      </w:pPr>
      <w:r w:rsidRPr="00C249C6">
        <w:rPr>
          <w:rFonts w:ascii="Times New Roman" w:hAnsi="Times New Roman" w:cs="Times New Roman"/>
          <w:sz w:val="24"/>
          <w:szCs w:val="24"/>
        </w:rPr>
        <w:t xml:space="preserve">This Feature Selection Report template provides a structured approach to documenting the rationale and methods used to select features for your project on </w:t>
      </w:r>
      <w:r>
        <w:rPr>
          <w:rFonts w:ascii="Times New Roman" w:hAnsi="Times New Roman" w:cs="Times New Roman"/>
          <w:sz w:val="24"/>
          <w:szCs w:val="24"/>
        </w:rPr>
        <w:t>smoke detection using IOT dataset.</w:t>
      </w:r>
    </w:p>
    <w:p w14:paraId="62C544A6" w14:textId="77777777" w:rsidR="00C04068" w:rsidRDefault="00C0406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6"/>
        <w:gridCol w:w="1886"/>
        <w:gridCol w:w="2041"/>
        <w:gridCol w:w="4107"/>
      </w:tblGrid>
      <w:tr w:rsidR="00C04068" w14:paraId="1780F5C5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4E777A9" w14:textId="77777777" w:rsidR="00C04068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EE662AF" w14:textId="77777777" w:rsidR="00C04068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764E109" w14:textId="77777777" w:rsidR="00C04068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1A1413" w14:textId="77777777" w:rsidR="00C04068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C04068" w14:paraId="1AE6851F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14A60" w14:textId="4CA709DF" w:rsidR="00C04068" w:rsidRDefault="003A435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Temperature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F2D7A" w14:textId="41221F9A" w:rsidR="00C04068" w:rsidRPr="003A4351" w:rsidRDefault="003A4351" w:rsidP="003A4351">
            <w:pPr>
              <w:spacing w:after="412" w:line="360" w:lineRule="auto"/>
              <w:ind w:right="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4351">
              <w:rPr>
                <w:rFonts w:ascii="Times New Roman" w:hAnsi="Times New Roman" w:cs="Times New Roman"/>
                <w:sz w:val="24"/>
                <w:szCs w:val="24"/>
              </w:rPr>
              <w:t>Temperature is a measure of warmth or coldness present in atmosphere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306AAD" w14:textId="1DC1079B" w:rsidR="00C04068" w:rsidRDefault="003A435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794204" w14:textId="684FE8DC" w:rsidR="00C04068" w:rsidRDefault="003A435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Since it is an important feature which plays a major role in detecting smoke.</w:t>
            </w:r>
          </w:p>
        </w:tc>
      </w:tr>
      <w:tr w:rsidR="00C04068" w14:paraId="3FF353B0" w14:textId="77777777">
        <w:trPr>
          <w:trHeight w:val="1055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DBECC" w14:textId="29805EB2" w:rsidR="00C04068" w:rsidRDefault="003A435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Humidity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D44FF" w14:textId="7CEE8FD1" w:rsidR="00C04068" w:rsidRDefault="003A435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It refers to amount of moisture or water vapour present in air.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AC968C" w14:textId="32820479" w:rsidR="00C04068" w:rsidRDefault="003A435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Yes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183D44" w14:textId="59BD002E" w:rsidR="00C04068" w:rsidRDefault="003A435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</w:t>
            </w:r>
            <w:r w:rsidRPr="003A4351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ensity of the moisture particles can trigger your alarm, even if they're water particles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.</w:t>
            </w:r>
          </w:p>
        </w:tc>
      </w:tr>
      <w:tr w:rsidR="00C04068" w14:paraId="5809A37C" w14:textId="77777777" w:rsidTr="00E2359A">
        <w:trPr>
          <w:trHeight w:val="2627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DE55AF" w14:textId="38BC970B" w:rsidR="00C04068" w:rsidRPr="003A4351" w:rsidRDefault="003A435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lastRenderedPageBreak/>
              <w:t>Raw Ethanol</w:t>
            </w:r>
          </w:p>
        </w:tc>
        <w:tc>
          <w:tcPr>
            <w:tcW w:w="1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A171C" w14:textId="3356043D" w:rsidR="00C04068" w:rsidRDefault="003A435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3A4351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Ethanol appears as a clear colorless liquid with a characteristic vinous odor and pungent taste</w:t>
            </w:r>
            <w:r w:rsidRPr="003A4351"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.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53C74" w14:textId="199FD17F" w:rsidR="00C04068" w:rsidRPr="003A4351" w:rsidRDefault="003A435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  </w:t>
            </w:r>
            <w:r w:rsidRPr="003A4351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No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1B356" w14:textId="4019FE21" w:rsidR="00E2359A" w:rsidRPr="00E2359A" w:rsidRDefault="003A4351" w:rsidP="00E235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E2359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Since there is less collinearity between raw ethanol and target values </w:t>
            </w:r>
            <w:r w:rsidR="00E2359A" w:rsidRPr="00E2359A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it can’t be treated as an important feature.</w:t>
            </w:r>
          </w:p>
        </w:tc>
      </w:tr>
    </w:tbl>
    <w:p w14:paraId="04D1C390" w14:textId="190A8257" w:rsidR="00C04068" w:rsidRDefault="00C0406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4813EC" w14:textId="77777777" w:rsidR="00C04068" w:rsidRDefault="00C0406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312FCF" w14:textId="77777777" w:rsidR="00C04068" w:rsidRDefault="00C04068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C04068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04CA4E" w14:textId="77777777" w:rsidR="00B44410" w:rsidRDefault="00B44410">
      <w:r>
        <w:separator/>
      </w:r>
    </w:p>
  </w:endnote>
  <w:endnote w:type="continuationSeparator" w:id="0">
    <w:p w14:paraId="3C24CE9B" w14:textId="77777777" w:rsidR="00B44410" w:rsidRDefault="00B44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884555" w14:textId="77777777" w:rsidR="00B44410" w:rsidRDefault="00B44410">
      <w:r>
        <w:separator/>
      </w:r>
    </w:p>
  </w:footnote>
  <w:footnote w:type="continuationSeparator" w:id="0">
    <w:p w14:paraId="471A0A58" w14:textId="77777777" w:rsidR="00B44410" w:rsidRDefault="00B444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4F98A" w14:textId="77777777" w:rsidR="00C04068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D6A1825" wp14:editId="0A2D062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C50ECC9" wp14:editId="4798E23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2D5E238" w14:textId="77777777" w:rsidR="00C04068" w:rsidRDefault="00C04068"/>
  <w:p w14:paraId="12547C4D" w14:textId="77777777" w:rsidR="00C04068" w:rsidRDefault="00C0406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068"/>
    <w:rsid w:val="002315C8"/>
    <w:rsid w:val="002504EA"/>
    <w:rsid w:val="00291FB4"/>
    <w:rsid w:val="003A4351"/>
    <w:rsid w:val="00462B11"/>
    <w:rsid w:val="005B6899"/>
    <w:rsid w:val="0062071E"/>
    <w:rsid w:val="00651002"/>
    <w:rsid w:val="00B44410"/>
    <w:rsid w:val="00BD7B1D"/>
    <w:rsid w:val="00C04068"/>
    <w:rsid w:val="00C249C6"/>
    <w:rsid w:val="00CD3735"/>
    <w:rsid w:val="00E2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D3976"/>
  <w15:docId w15:val="{EDD4BC4E-C089-4F35-9D17-A291947F0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avinash nagamalla</cp:lastModifiedBy>
  <cp:revision>5</cp:revision>
  <dcterms:created xsi:type="dcterms:W3CDTF">2024-07-11T12:04:00Z</dcterms:created>
  <dcterms:modified xsi:type="dcterms:W3CDTF">2024-07-18T12:29:00Z</dcterms:modified>
</cp:coreProperties>
</file>