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9FFE4" w14:textId="33E9A719" w:rsidR="00A60466" w:rsidRPr="00DD13BA" w:rsidRDefault="00DD13BA" w:rsidP="00DD13BA">
      <w:pPr>
        <w:tabs>
          <w:tab w:val="left" w:pos="2668"/>
        </w:tabs>
        <w:jc w:val="center"/>
        <w:rPr>
          <w:b/>
          <w:bCs/>
          <w:sz w:val="22"/>
          <w:szCs w:val="22"/>
        </w:rPr>
      </w:pPr>
      <w:r w:rsidRPr="00DD13BA">
        <w:rPr>
          <w:b/>
          <w:bCs/>
          <w:sz w:val="22"/>
          <w:szCs w:val="22"/>
        </w:rPr>
        <w:t>APM TERMINALS CALLAO SOCIEDAD ANONIMA</w:t>
      </w:r>
      <w:r>
        <w:rPr>
          <w:b/>
          <w:bCs/>
          <w:sz w:val="22"/>
          <w:szCs w:val="22"/>
        </w:rPr>
        <w:br/>
        <w:t>REGISTRO</w:t>
      </w:r>
    </w:p>
    <w:p w14:paraId="394AB814" w14:textId="77777777" w:rsidR="00A60466" w:rsidRDefault="00A60466">
      <w:pPr>
        <w:tabs>
          <w:tab w:val="left" w:pos="988"/>
        </w:tabs>
        <w:rPr>
          <w:b/>
          <w:bCs/>
        </w:rPr>
      </w:pPr>
    </w:p>
    <w:p w14:paraId="0284A0A0" w14:textId="286A893C" w:rsidR="00A60466" w:rsidRPr="00B8452A" w:rsidRDefault="00B8452A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988"/>
        </w:tabs>
        <w:spacing w:after="0"/>
      </w:pPr>
      <w:r>
        <w:rPr>
          <w:color w:val="000000"/>
        </w:rPr>
        <w:t>Registrar</w:t>
      </w:r>
    </w:p>
    <w:p w14:paraId="47AC8333" w14:textId="265FF25C" w:rsidR="00B8452A" w:rsidRDefault="00B8452A" w:rsidP="00B8452A">
      <w:pPr>
        <w:pStyle w:val="Prrafodelista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988"/>
        </w:tabs>
        <w:spacing w:after="0"/>
      </w:pPr>
      <w:r>
        <w:t>Nos dirigimos a Nuevo Comprobante</w:t>
      </w:r>
    </w:p>
    <w:p w14:paraId="2C668A22" w14:textId="71DCBCDD" w:rsidR="00A60466" w:rsidRDefault="00B8452A">
      <w:pPr>
        <w:tabs>
          <w:tab w:val="left" w:pos="988"/>
        </w:tabs>
      </w:pPr>
      <w:r w:rsidRPr="00B8452A">
        <w:drawing>
          <wp:inline distT="0" distB="0" distL="0" distR="0" wp14:anchorId="3C46500A" wp14:editId="13857739">
            <wp:extent cx="5400040" cy="2718435"/>
            <wp:effectExtent l="0" t="0" r="0" b="5715"/>
            <wp:docPr id="20371649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1649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DF385" w14:textId="47D70B01" w:rsidR="00A60466" w:rsidRPr="00BE59A4" w:rsidRDefault="00BE59A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988"/>
        </w:tabs>
        <w:spacing w:after="0"/>
      </w:pPr>
      <w:r>
        <w:rPr>
          <w:color w:val="000000"/>
        </w:rPr>
        <w:t>Cargar documentos.</w:t>
      </w:r>
    </w:p>
    <w:p w14:paraId="3CCFBF0C" w14:textId="0B10DAE6" w:rsidR="00BE59A4" w:rsidRDefault="00BE59A4" w:rsidP="00BE59A4">
      <w:pPr>
        <w:pStyle w:val="Prrafodelista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988"/>
        </w:tabs>
        <w:spacing w:after="0"/>
      </w:pPr>
      <w:r>
        <w:t xml:space="preserve">En el primer recuadro se puede filtrar copiando la OC, Factura o </w:t>
      </w:r>
      <w:proofErr w:type="spellStart"/>
      <w:r>
        <w:t>Arrival</w:t>
      </w:r>
      <w:proofErr w:type="spellEnd"/>
      <w:r>
        <w:t>.</w:t>
      </w:r>
    </w:p>
    <w:p w14:paraId="77B8803E" w14:textId="501B9B26" w:rsidR="00BE59A4" w:rsidRDefault="00BE59A4" w:rsidP="00BE59A4">
      <w:pPr>
        <w:pStyle w:val="Prrafodelista"/>
        <w:pBdr>
          <w:top w:val="nil"/>
          <w:left w:val="nil"/>
          <w:bottom w:val="nil"/>
          <w:right w:val="nil"/>
          <w:between w:val="nil"/>
        </w:pBdr>
        <w:tabs>
          <w:tab w:val="left" w:pos="988"/>
        </w:tabs>
        <w:spacing w:after="0"/>
      </w:pPr>
      <w:r>
        <w:t>Para el ejemplo se filtra con la OC.</w:t>
      </w:r>
    </w:p>
    <w:p w14:paraId="25653932" w14:textId="2332E666" w:rsidR="00BE59A4" w:rsidRDefault="00BE59A4" w:rsidP="00BE59A4">
      <w:pPr>
        <w:pBdr>
          <w:top w:val="nil"/>
          <w:left w:val="nil"/>
          <w:bottom w:val="nil"/>
          <w:right w:val="nil"/>
          <w:between w:val="nil"/>
        </w:pBdr>
        <w:tabs>
          <w:tab w:val="left" w:pos="988"/>
        </w:tabs>
        <w:spacing w:after="0"/>
      </w:pPr>
      <w:r w:rsidRPr="00BE59A4">
        <w:drawing>
          <wp:inline distT="0" distB="0" distL="0" distR="0" wp14:anchorId="4BD98308" wp14:editId="042A540E">
            <wp:extent cx="5398405" cy="1523274"/>
            <wp:effectExtent l="0" t="0" r="0" b="1270"/>
            <wp:docPr id="13158309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830994" name=""/>
                    <pic:cNvPicPr/>
                  </pic:nvPicPr>
                  <pic:blipFill rotWithShape="1">
                    <a:blip r:embed="rId7"/>
                    <a:srcRect t="243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5237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0D3E94" w14:textId="3B1510E9" w:rsidR="00BE59A4" w:rsidRDefault="00BE59A4" w:rsidP="00BE59A4">
      <w:pPr>
        <w:pStyle w:val="Prrafodelista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988"/>
        </w:tabs>
        <w:spacing w:after="0"/>
      </w:pPr>
      <w:r>
        <w:t xml:space="preserve">Seleccionar los </w:t>
      </w:r>
      <w:proofErr w:type="spellStart"/>
      <w:r>
        <w:t>arrivals</w:t>
      </w:r>
      <w:proofErr w:type="spellEnd"/>
      <w:r>
        <w:t xml:space="preserve"> correspondientes a la factura. Puede ser el caso de que en el portal se seleccionen 3 posiciones, pero en la factura solo tienes 2. Se debe seleccionar solo los que estén en la factura y guía (guiarse por el importe de cada ítem).</w:t>
      </w:r>
    </w:p>
    <w:p w14:paraId="701AA62D" w14:textId="63DBF7E4" w:rsidR="00BE59A4" w:rsidRDefault="00BE59A4" w:rsidP="00BE59A4">
      <w:pPr>
        <w:pBdr>
          <w:top w:val="nil"/>
          <w:left w:val="nil"/>
          <w:bottom w:val="nil"/>
          <w:right w:val="nil"/>
          <w:between w:val="nil"/>
        </w:pBdr>
        <w:tabs>
          <w:tab w:val="left" w:pos="988"/>
        </w:tabs>
        <w:spacing w:after="0"/>
      </w:pPr>
      <w:r w:rsidRPr="00BE59A4">
        <w:drawing>
          <wp:inline distT="0" distB="0" distL="0" distR="0" wp14:anchorId="08C1CC2F" wp14:editId="4A47684B">
            <wp:extent cx="5399372" cy="1295400"/>
            <wp:effectExtent l="0" t="0" r="0" b="0"/>
            <wp:docPr id="19136748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674892" name=""/>
                    <pic:cNvPicPr/>
                  </pic:nvPicPr>
                  <pic:blipFill rotWithShape="1">
                    <a:blip r:embed="rId8"/>
                    <a:srcRect t="17908" b="98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295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83C660" w14:textId="77777777" w:rsidR="00BE59A4" w:rsidRDefault="00BE59A4" w:rsidP="00BE59A4">
      <w:pPr>
        <w:pBdr>
          <w:top w:val="nil"/>
          <w:left w:val="nil"/>
          <w:bottom w:val="nil"/>
          <w:right w:val="nil"/>
          <w:between w:val="nil"/>
        </w:pBdr>
        <w:tabs>
          <w:tab w:val="left" w:pos="988"/>
        </w:tabs>
        <w:spacing w:after="0"/>
      </w:pPr>
    </w:p>
    <w:p w14:paraId="6F28B727" w14:textId="7C9737C8" w:rsidR="00BE59A4" w:rsidRDefault="00577FC8" w:rsidP="00BE59A4">
      <w:pPr>
        <w:pBdr>
          <w:top w:val="nil"/>
          <w:left w:val="nil"/>
          <w:bottom w:val="nil"/>
          <w:right w:val="nil"/>
          <w:between w:val="nil"/>
        </w:pBdr>
        <w:tabs>
          <w:tab w:val="left" w:pos="988"/>
        </w:tabs>
        <w:spacing w:after="0"/>
      </w:pPr>
      <w:r w:rsidRPr="00577FC8">
        <w:lastRenderedPageBreak/>
        <w:drawing>
          <wp:inline distT="0" distB="0" distL="0" distR="0" wp14:anchorId="5043EE50" wp14:editId="47F3C7F8">
            <wp:extent cx="5400040" cy="2266315"/>
            <wp:effectExtent l="0" t="0" r="0" b="635"/>
            <wp:docPr id="14650598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0598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6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0D64C" w14:textId="349BFEC2" w:rsidR="00577FC8" w:rsidRDefault="00577FC8" w:rsidP="00577FC8">
      <w:pPr>
        <w:pStyle w:val="Prrafodelista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988"/>
        </w:tabs>
        <w:spacing w:after="0"/>
      </w:pPr>
      <w:r>
        <w:t>Clic sobre “Cargar en una factura”.</w:t>
      </w:r>
    </w:p>
    <w:p w14:paraId="2A768077" w14:textId="33968C5F" w:rsidR="00577FC8" w:rsidRDefault="00577FC8" w:rsidP="00577FC8">
      <w:pPr>
        <w:pBdr>
          <w:top w:val="nil"/>
          <w:left w:val="nil"/>
          <w:bottom w:val="nil"/>
          <w:right w:val="nil"/>
          <w:between w:val="nil"/>
        </w:pBdr>
        <w:tabs>
          <w:tab w:val="left" w:pos="988"/>
        </w:tabs>
        <w:spacing w:after="0"/>
      </w:pPr>
      <w:r w:rsidRPr="00577FC8">
        <w:drawing>
          <wp:inline distT="0" distB="0" distL="0" distR="0" wp14:anchorId="3193D50E" wp14:editId="684939E8">
            <wp:extent cx="5400040" cy="1912620"/>
            <wp:effectExtent l="0" t="0" r="0" b="0"/>
            <wp:docPr id="21349481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9481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EF54E" w14:textId="4561AE69" w:rsidR="00577FC8" w:rsidRDefault="00577FC8" w:rsidP="00577FC8">
      <w:pPr>
        <w:pStyle w:val="Prrafodelista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988"/>
        </w:tabs>
        <w:spacing w:after="0"/>
      </w:pPr>
      <w:r>
        <w:t xml:space="preserve">Cargar los documentos señaladas en la imagen. GR, factura </w:t>
      </w:r>
      <w:proofErr w:type="spellStart"/>
      <w:r>
        <w:t>pdf</w:t>
      </w:r>
      <w:proofErr w:type="spellEnd"/>
      <w:r>
        <w:t xml:space="preserve">, </w:t>
      </w:r>
      <w:proofErr w:type="spellStart"/>
      <w:r>
        <w:t>xml</w:t>
      </w:r>
      <w:proofErr w:type="spellEnd"/>
      <w:r>
        <w:t>, guía y OC.</w:t>
      </w:r>
    </w:p>
    <w:p w14:paraId="5D5C5A74" w14:textId="51FBC085" w:rsidR="00964702" w:rsidRDefault="00964702" w:rsidP="00577FC8">
      <w:pPr>
        <w:pStyle w:val="Prrafodelista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988"/>
        </w:tabs>
        <w:spacing w:after="0"/>
      </w:pPr>
      <w:r>
        <w:t xml:space="preserve">Estos deben aparecer en estado “Aceptado”, de no ser así, el portal no permitirá continuar el </w:t>
      </w:r>
      <w:proofErr w:type="spellStart"/>
      <w:r>
        <w:t>proceos</w:t>
      </w:r>
      <w:proofErr w:type="spellEnd"/>
      <w:r>
        <w:t>.</w:t>
      </w:r>
    </w:p>
    <w:p w14:paraId="1DC01E5D" w14:textId="534C2644" w:rsidR="00577FC8" w:rsidRDefault="00577FC8" w:rsidP="00577FC8">
      <w:pPr>
        <w:pBdr>
          <w:top w:val="nil"/>
          <w:left w:val="nil"/>
          <w:bottom w:val="nil"/>
          <w:right w:val="nil"/>
          <w:between w:val="nil"/>
        </w:pBdr>
        <w:tabs>
          <w:tab w:val="left" w:pos="988"/>
        </w:tabs>
        <w:spacing w:after="0"/>
      </w:pPr>
      <w:r w:rsidRPr="00577FC8">
        <w:drawing>
          <wp:inline distT="0" distB="0" distL="0" distR="0" wp14:anchorId="2B64E8E1" wp14:editId="68E524B1">
            <wp:extent cx="5400040" cy="1502229"/>
            <wp:effectExtent l="0" t="0" r="0" b="3175"/>
            <wp:docPr id="9185801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580167" name=""/>
                    <pic:cNvPicPr/>
                  </pic:nvPicPr>
                  <pic:blipFill rotWithShape="1">
                    <a:blip r:embed="rId11"/>
                    <a:srcRect t="19284" b="87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5022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4AAAA4" w14:textId="14868B2F" w:rsidR="00964702" w:rsidRDefault="00964702" w:rsidP="00577FC8">
      <w:pPr>
        <w:pBdr>
          <w:top w:val="nil"/>
          <w:left w:val="nil"/>
          <w:bottom w:val="nil"/>
          <w:right w:val="nil"/>
          <w:between w:val="nil"/>
        </w:pBdr>
        <w:tabs>
          <w:tab w:val="left" w:pos="988"/>
        </w:tabs>
        <w:spacing w:after="0"/>
      </w:pPr>
      <w:r w:rsidRPr="00964702">
        <w:drawing>
          <wp:inline distT="0" distB="0" distL="0" distR="0" wp14:anchorId="08964FC3" wp14:editId="018DFECF">
            <wp:extent cx="5400040" cy="1527175"/>
            <wp:effectExtent l="0" t="0" r="0" b="0"/>
            <wp:docPr id="20128400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8400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2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2E14B" w14:textId="77777777" w:rsidR="00964702" w:rsidRDefault="00964702" w:rsidP="00577FC8">
      <w:pPr>
        <w:pBdr>
          <w:top w:val="nil"/>
          <w:left w:val="nil"/>
          <w:bottom w:val="nil"/>
          <w:right w:val="nil"/>
          <w:between w:val="nil"/>
        </w:pBdr>
        <w:tabs>
          <w:tab w:val="left" w:pos="988"/>
        </w:tabs>
        <w:spacing w:after="0"/>
      </w:pPr>
    </w:p>
    <w:p w14:paraId="532FFE43" w14:textId="77777777" w:rsidR="00964702" w:rsidRDefault="00964702" w:rsidP="00577FC8">
      <w:pPr>
        <w:pBdr>
          <w:top w:val="nil"/>
          <w:left w:val="nil"/>
          <w:bottom w:val="nil"/>
          <w:right w:val="nil"/>
          <w:between w:val="nil"/>
        </w:pBdr>
        <w:tabs>
          <w:tab w:val="left" w:pos="988"/>
        </w:tabs>
        <w:spacing w:after="0"/>
      </w:pPr>
    </w:p>
    <w:p w14:paraId="17E64590" w14:textId="1899261B" w:rsidR="00964702" w:rsidRDefault="00964702" w:rsidP="00964702">
      <w:pPr>
        <w:pStyle w:val="Prrafodelista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988"/>
        </w:tabs>
        <w:spacing w:after="0"/>
      </w:pPr>
      <w:r>
        <w:lastRenderedPageBreak/>
        <w:t>Una vez todo conforme, clic en “Siguiente”.</w:t>
      </w:r>
    </w:p>
    <w:p w14:paraId="51821C45" w14:textId="35070284" w:rsidR="00964702" w:rsidRDefault="00964702" w:rsidP="00964702">
      <w:pPr>
        <w:pBdr>
          <w:top w:val="nil"/>
          <w:left w:val="nil"/>
          <w:bottom w:val="nil"/>
          <w:right w:val="nil"/>
          <w:between w:val="nil"/>
        </w:pBdr>
        <w:tabs>
          <w:tab w:val="left" w:pos="988"/>
        </w:tabs>
        <w:spacing w:after="0"/>
      </w:pPr>
      <w:r w:rsidRPr="00964702">
        <w:drawing>
          <wp:inline distT="0" distB="0" distL="0" distR="0" wp14:anchorId="68F84DDA" wp14:editId="43652715">
            <wp:extent cx="5400040" cy="1839595"/>
            <wp:effectExtent l="0" t="0" r="0" b="8255"/>
            <wp:docPr id="2127655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655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3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BBD01" w14:textId="6AC56769" w:rsidR="00964702" w:rsidRDefault="00157C22" w:rsidP="00157C22">
      <w:pPr>
        <w:pStyle w:val="Prrafodelista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988"/>
        </w:tabs>
        <w:spacing w:after="0"/>
      </w:pPr>
      <w:r>
        <w:t>Siguiente</w:t>
      </w:r>
    </w:p>
    <w:p w14:paraId="1F4E0331" w14:textId="6949FFCD" w:rsidR="00157C22" w:rsidRDefault="00157C22" w:rsidP="00157C22">
      <w:pPr>
        <w:pBdr>
          <w:top w:val="nil"/>
          <w:left w:val="nil"/>
          <w:bottom w:val="nil"/>
          <w:right w:val="nil"/>
          <w:between w:val="nil"/>
        </w:pBdr>
        <w:tabs>
          <w:tab w:val="left" w:pos="988"/>
        </w:tabs>
        <w:spacing w:after="0"/>
      </w:pPr>
      <w:r w:rsidRPr="00157C22">
        <w:drawing>
          <wp:inline distT="0" distB="0" distL="0" distR="0" wp14:anchorId="56E74EDC" wp14:editId="1C98A776">
            <wp:extent cx="5400040" cy="1664970"/>
            <wp:effectExtent l="0" t="0" r="0" b="0"/>
            <wp:docPr id="2431150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1150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6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0C1FF" w14:textId="62CBDE1F" w:rsidR="00157C22" w:rsidRDefault="00157C22" w:rsidP="00157C22">
      <w:pPr>
        <w:pStyle w:val="Prrafodelista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988"/>
        </w:tabs>
        <w:spacing w:after="0"/>
      </w:pPr>
      <w:r>
        <w:t>Siguiente</w:t>
      </w:r>
    </w:p>
    <w:p w14:paraId="4059E6D3" w14:textId="543E156D" w:rsidR="00157C22" w:rsidRDefault="00157C22" w:rsidP="00157C22">
      <w:pPr>
        <w:pBdr>
          <w:top w:val="nil"/>
          <w:left w:val="nil"/>
          <w:bottom w:val="nil"/>
          <w:right w:val="nil"/>
          <w:between w:val="nil"/>
        </w:pBdr>
        <w:tabs>
          <w:tab w:val="left" w:pos="988"/>
        </w:tabs>
        <w:spacing w:after="0"/>
      </w:pPr>
      <w:r w:rsidRPr="00157C22">
        <w:drawing>
          <wp:inline distT="0" distB="0" distL="0" distR="0" wp14:anchorId="6CC8D8E7" wp14:editId="0F2D6F37">
            <wp:extent cx="5400040" cy="2030730"/>
            <wp:effectExtent l="0" t="0" r="0" b="7620"/>
            <wp:docPr id="13027084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7084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3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E452E" w14:textId="67B6C077" w:rsidR="00157C22" w:rsidRDefault="00157C22" w:rsidP="00157C22">
      <w:pPr>
        <w:pStyle w:val="Prrafodelista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tabs>
          <w:tab w:val="left" w:pos="988"/>
        </w:tabs>
        <w:spacing w:after="0"/>
      </w:pPr>
      <w:r>
        <w:t>Enviar para validar.</w:t>
      </w:r>
    </w:p>
    <w:p w14:paraId="2145CADB" w14:textId="14DF8C1B" w:rsidR="00157C22" w:rsidRDefault="00157C22" w:rsidP="00157C22">
      <w:pPr>
        <w:pBdr>
          <w:top w:val="nil"/>
          <w:left w:val="nil"/>
          <w:bottom w:val="nil"/>
          <w:right w:val="nil"/>
          <w:between w:val="nil"/>
        </w:pBdr>
        <w:tabs>
          <w:tab w:val="left" w:pos="988"/>
        </w:tabs>
        <w:spacing w:after="0"/>
      </w:pPr>
      <w:r w:rsidRPr="00157C22">
        <w:drawing>
          <wp:inline distT="0" distB="0" distL="0" distR="0" wp14:anchorId="5F0EA9BE" wp14:editId="41A1C488">
            <wp:extent cx="5400040" cy="2014855"/>
            <wp:effectExtent l="0" t="0" r="0" b="4445"/>
            <wp:docPr id="12291457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1457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1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64289" w14:textId="77777777" w:rsidR="00A60466" w:rsidRDefault="00A60466">
      <w:pPr>
        <w:tabs>
          <w:tab w:val="left" w:pos="2668"/>
        </w:tabs>
        <w:rPr>
          <w:rFonts w:ascii="Roboto" w:eastAsia="Roboto" w:hAnsi="Roboto" w:cs="Roboto"/>
          <w:b/>
          <w:bCs/>
          <w:color w:val="1F1F1F"/>
        </w:rPr>
      </w:pPr>
    </w:p>
    <w:sectPr w:rsidR="00A60466"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83A20153-6C3E-4093-A61B-FF425CB37BDD}"/>
    <w:embedBold r:id="rId2" w:fontKey="{5B59193C-8E9A-47FC-9BEC-EE9B5261A59D}"/>
    <w:embedItalic r:id="rId3" w:fontKey="{20BCD0EB-B148-4E84-A3F9-397FCFDE9ED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4" w:fontKey="{AE63FDB9-5E3C-4948-8932-2F7426FC1535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lay">
    <w:charset w:val="00"/>
    <w:family w:val="auto"/>
    <w:pitch w:val="default"/>
    <w:embedRegular r:id="rId5" w:fontKey="{7D548A3A-A2A2-4EE3-A61C-A627749621C8}"/>
  </w:font>
  <w:font w:name="Roboto">
    <w:charset w:val="00"/>
    <w:family w:val="auto"/>
    <w:pitch w:val="variable"/>
    <w:sig w:usb0="E0000AFF" w:usb1="5000217F" w:usb2="00000021" w:usb3="00000000" w:csb0="0000019F" w:csb1="00000000"/>
    <w:embedBold r:id="rId6" w:fontKey="{485153AE-DFD4-4452-AB25-7678C6D40CA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AB4EBCB2-F949-443B-B603-14C87379233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C0CE05A7-D4A7-4E2C-A521-B99EC56DC09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225BE"/>
    <w:multiLevelType w:val="multilevel"/>
    <w:tmpl w:val="3CFABB4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59E273C"/>
    <w:multiLevelType w:val="multilevel"/>
    <w:tmpl w:val="B91E2A54"/>
    <w:lvl w:ilvl="0">
      <w:start w:val="1"/>
      <w:numFmt w:val="decimal"/>
      <w:lvlText w:val="%1."/>
      <w:lvlJc w:val="left"/>
      <w:pPr>
        <w:ind w:left="408" w:hanging="408"/>
      </w:pPr>
    </w:lvl>
    <w:lvl w:ilvl="1">
      <w:start w:val="1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2" w15:restartNumberingAfterBreak="0">
    <w:nsid w:val="1E393962"/>
    <w:multiLevelType w:val="multilevel"/>
    <w:tmpl w:val="6B04ED0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1213505"/>
    <w:multiLevelType w:val="multilevel"/>
    <w:tmpl w:val="6CF8F93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343E7F92"/>
    <w:multiLevelType w:val="multilevel"/>
    <w:tmpl w:val="CB8AF98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9154E7"/>
    <w:multiLevelType w:val="multilevel"/>
    <w:tmpl w:val="B8A637E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6A4439"/>
    <w:multiLevelType w:val="multilevel"/>
    <w:tmpl w:val="1052692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CA4B46"/>
    <w:multiLevelType w:val="multilevel"/>
    <w:tmpl w:val="E682B4BA"/>
    <w:lvl w:ilvl="0">
      <w:numFmt w:val="bullet"/>
      <w:lvlText w:val="-"/>
      <w:lvlJc w:val="left"/>
      <w:pPr>
        <w:ind w:left="720" w:hanging="360"/>
      </w:pPr>
      <w:rPr>
        <w:rFonts w:ascii="Aptos" w:eastAsia="Aptos" w:hAnsi="Aptos" w:cs="Apto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63753F18"/>
    <w:multiLevelType w:val="multilevel"/>
    <w:tmpl w:val="7342477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57D3403"/>
    <w:multiLevelType w:val="multilevel"/>
    <w:tmpl w:val="3546163C"/>
    <w:lvl w:ilvl="0">
      <w:start w:val="1"/>
      <w:numFmt w:val="decimal"/>
      <w:lvlText w:val="%1."/>
      <w:lvlJc w:val="left"/>
      <w:pPr>
        <w:ind w:left="408" w:hanging="408"/>
      </w:pPr>
    </w:lvl>
    <w:lvl w:ilvl="1">
      <w:start w:val="2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10" w15:restartNumberingAfterBreak="0">
    <w:nsid w:val="663B3E08"/>
    <w:multiLevelType w:val="hybridMultilevel"/>
    <w:tmpl w:val="9244CD3E"/>
    <w:lvl w:ilvl="0" w:tplc="CFCEC7E8">
      <w:numFmt w:val="bullet"/>
      <w:lvlText w:val=""/>
      <w:lvlJc w:val="left"/>
      <w:pPr>
        <w:ind w:left="720" w:hanging="360"/>
      </w:pPr>
      <w:rPr>
        <w:rFonts w:ascii="Symbol" w:eastAsia="Aptos" w:hAnsi="Symbol" w:cs="Aptos" w:hint="default"/>
        <w:color w:val="000000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D05DF3"/>
    <w:multiLevelType w:val="multilevel"/>
    <w:tmpl w:val="E80A5C18"/>
    <w:lvl w:ilvl="0">
      <w:start w:val="1"/>
      <w:numFmt w:val="decimal"/>
      <w:lvlText w:val="%1."/>
      <w:lvlJc w:val="left"/>
      <w:pPr>
        <w:ind w:left="408" w:hanging="408"/>
      </w:pPr>
    </w:lvl>
    <w:lvl w:ilvl="1">
      <w:start w:val="1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num w:numId="1" w16cid:durableId="2094813356">
    <w:abstractNumId w:val="3"/>
  </w:num>
  <w:num w:numId="2" w16cid:durableId="186524376">
    <w:abstractNumId w:val="2"/>
  </w:num>
  <w:num w:numId="3" w16cid:durableId="1818302960">
    <w:abstractNumId w:val="0"/>
  </w:num>
  <w:num w:numId="4" w16cid:durableId="209926955">
    <w:abstractNumId w:val="7"/>
  </w:num>
  <w:num w:numId="5" w16cid:durableId="1283611271">
    <w:abstractNumId w:val="6"/>
  </w:num>
  <w:num w:numId="6" w16cid:durableId="1216504837">
    <w:abstractNumId w:val="1"/>
  </w:num>
  <w:num w:numId="7" w16cid:durableId="803892960">
    <w:abstractNumId w:val="9"/>
  </w:num>
  <w:num w:numId="8" w16cid:durableId="1593931861">
    <w:abstractNumId w:val="11"/>
  </w:num>
  <w:num w:numId="9" w16cid:durableId="45226729">
    <w:abstractNumId w:val="5"/>
  </w:num>
  <w:num w:numId="10" w16cid:durableId="534656654">
    <w:abstractNumId w:val="4"/>
  </w:num>
  <w:num w:numId="11" w16cid:durableId="1941133396">
    <w:abstractNumId w:val="8"/>
  </w:num>
  <w:num w:numId="12" w16cid:durableId="200809285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0466"/>
    <w:rsid w:val="00024138"/>
    <w:rsid w:val="00157C22"/>
    <w:rsid w:val="00577FC8"/>
    <w:rsid w:val="005F5722"/>
    <w:rsid w:val="00964702"/>
    <w:rsid w:val="00A60466"/>
    <w:rsid w:val="00B8452A"/>
    <w:rsid w:val="00BE59A4"/>
    <w:rsid w:val="00C34BDC"/>
    <w:rsid w:val="00DD1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E9C0024"/>
  <w15:docId w15:val="{70128DDA-8F44-4B0C-A9EB-9D145AA74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s-PE" w:eastAsia="es-PE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paragraph" w:styleId="Prrafodelista">
    <w:name w:val="List Paragraph"/>
    <w:basedOn w:val="Normal"/>
    <w:uiPriority w:val="34"/>
    <w:qFormat/>
    <w:rsid w:val="00B8452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pzEUhZRpn1zERSNTUy1t9pT6GQ==">CgMxLjAyDmguaHA3ZDk4cnFuZ3lrOAByITFFYTQ5eHFVZHlqcGFSbVdtaHM3aUV0YzhJdHhvXzR2cQ==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124</Words>
  <Characters>683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Alvaro Virhuez Trujillo</cp:lastModifiedBy>
  <cp:revision>5</cp:revision>
  <dcterms:created xsi:type="dcterms:W3CDTF">2026-08-03T14:52:00Z</dcterms:created>
  <dcterms:modified xsi:type="dcterms:W3CDTF">2026-09-02T16:28:00Z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0x010100B873BE405BC052478F69EF57BED6218B</vt:lpwstr>
  </property>
  <property fmtid="{D5CDD505-2E9C-101B-9397-08002B2CF9AE}" pid="3" name="_activity">
    <vt:lpwstr>_activity</vt:lpwstr>
  </property>
</Properties>
</file>