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8D043" w14:textId="2FD3EBA4" w:rsidR="00477B68" w:rsidRPr="00AB6436" w:rsidRDefault="00477B68" w:rsidP="00AB6436">
      <w:pPr>
        <w:jc w:val="center"/>
        <w:rPr>
          <w:b/>
          <w:bCs/>
          <w:lang w:val="pt-PT"/>
        </w:rPr>
      </w:pPr>
      <w:r w:rsidRPr="00477B68">
        <w:rPr>
          <w:b/>
          <w:bCs/>
          <w:lang w:val="pt-PT"/>
        </w:rPr>
        <w:t>HOLCIM PERÚ AGREGADOS S.A.</w:t>
      </w:r>
    </w:p>
    <w:p w14:paraId="11DCDE9F" w14:textId="4170A29C" w:rsidR="00477B68" w:rsidRDefault="00477B68" w:rsidP="00477B68">
      <w:pPr>
        <w:pStyle w:val="Prrafodelista"/>
        <w:numPr>
          <w:ilvl w:val="0"/>
          <w:numId w:val="1"/>
        </w:numPr>
        <w:rPr>
          <w:lang w:val="pt-PT"/>
        </w:rPr>
      </w:pPr>
      <w:r w:rsidRPr="00477B68">
        <w:rPr>
          <w:lang w:val="pt-PT"/>
        </w:rPr>
        <w:t>Para ingresar a zona de r</w:t>
      </w:r>
      <w:r>
        <w:rPr>
          <w:lang w:val="pt-PT"/>
        </w:rPr>
        <w:t>egistro.</w:t>
      </w:r>
    </w:p>
    <w:p w14:paraId="3E2B400E" w14:textId="476DC1DC" w:rsidR="00477B68" w:rsidRPr="00477B68" w:rsidRDefault="00477B68" w:rsidP="00477B68">
      <w:pPr>
        <w:pStyle w:val="Prrafodelista"/>
        <w:numPr>
          <w:ilvl w:val="0"/>
          <w:numId w:val="2"/>
        </w:numPr>
      </w:pPr>
      <w:r w:rsidRPr="00477B68">
        <w:t xml:space="preserve">Clic sobre </w:t>
      </w:r>
      <w:r>
        <w:t xml:space="preserve">el apartado </w:t>
      </w:r>
      <w:r w:rsidRPr="00477B68">
        <w:t xml:space="preserve">Facturación (SUS </w:t>
      </w:r>
      <w:r>
        <w:t>V2)</w:t>
      </w:r>
    </w:p>
    <w:p w14:paraId="3721FFB0" w14:textId="4B9508BD" w:rsidR="00477B68" w:rsidRDefault="00477B68">
      <w:pPr>
        <w:rPr>
          <w:lang w:val="es-ES"/>
        </w:rPr>
      </w:pPr>
      <w:r w:rsidRPr="00477B68">
        <w:rPr>
          <w:noProof/>
          <w:lang w:val="es-ES"/>
        </w:rPr>
        <w:drawing>
          <wp:inline distT="0" distB="0" distL="0" distR="0" wp14:anchorId="2F7D1E3E" wp14:editId="66B4ACA9">
            <wp:extent cx="5400040" cy="1236133"/>
            <wp:effectExtent l="0" t="0" r="0" b="2540"/>
            <wp:docPr id="1845725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25647" name=""/>
                    <pic:cNvPicPr/>
                  </pic:nvPicPr>
                  <pic:blipFill rotWithShape="1">
                    <a:blip r:embed="rId5"/>
                    <a:srcRect t="14757" b="21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36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8C27D" w14:textId="11DCCAB7" w:rsidR="00477B68" w:rsidRDefault="00477B68" w:rsidP="00477B68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Seleccionar “Para una entrada de mercancía”, como se muestra en la imagen.</w:t>
      </w:r>
    </w:p>
    <w:p w14:paraId="6D3FF167" w14:textId="13A10919" w:rsidR="00477B68" w:rsidRDefault="00477B68" w:rsidP="00477B68">
      <w:pPr>
        <w:rPr>
          <w:lang w:val="es-ES"/>
        </w:rPr>
      </w:pPr>
      <w:r w:rsidRPr="00477B68">
        <w:rPr>
          <w:noProof/>
          <w:lang w:val="es-ES"/>
        </w:rPr>
        <w:drawing>
          <wp:inline distT="0" distB="0" distL="0" distR="0" wp14:anchorId="0458E7AD" wp14:editId="1CAA1DE7">
            <wp:extent cx="5398034" cy="1718310"/>
            <wp:effectExtent l="0" t="0" r="0" b="0"/>
            <wp:docPr id="161230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0335" name=""/>
                    <pic:cNvPicPr/>
                  </pic:nvPicPr>
                  <pic:blipFill rotWithShape="1">
                    <a:blip r:embed="rId6"/>
                    <a:srcRect t="22948" b="12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18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7B13D2" w14:textId="2FEB1C56" w:rsidR="00477B68" w:rsidRDefault="00477B68" w:rsidP="00477B68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Revisar que el registro que figura corresponde a la factura a regularizar.</w:t>
      </w:r>
    </w:p>
    <w:p w14:paraId="6314E496" w14:textId="242B2622" w:rsidR="00477B68" w:rsidRDefault="00477B68" w:rsidP="00477B68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Si es así:</w:t>
      </w:r>
    </w:p>
    <w:p w14:paraId="327A2BBF" w14:textId="7C445C79" w:rsidR="00477B68" w:rsidRDefault="00477B68" w:rsidP="00477B68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Seleccionar el recuadro señalado en la imagen para que se sombree.</w:t>
      </w:r>
    </w:p>
    <w:p w14:paraId="3E7A3582" w14:textId="3D2F2EA3" w:rsidR="00477B68" w:rsidRDefault="00477B68" w:rsidP="00477B68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Clic sobre Crear pre-factura.</w:t>
      </w:r>
    </w:p>
    <w:p w14:paraId="3041BDFA" w14:textId="63D15A94" w:rsidR="00477B68" w:rsidRDefault="00477B68" w:rsidP="00477B68">
      <w:pPr>
        <w:rPr>
          <w:lang w:val="es-ES"/>
        </w:rPr>
      </w:pPr>
      <w:r w:rsidRPr="00477B68">
        <w:rPr>
          <w:noProof/>
          <w:lang w:val="es-ES"/>
        </w:rPr>
        <w:drawing>
          <wp:inline distT="0" distB="0" distL="0" distR="0" wp14:anchorId="2D2A1A5B" wp14:editId="19DBF2C0">
            <wp:extent cx="5400040" cy="1486535"/>
            <wp:effectExtent l="0" t="0" r="0" b="0"/>
            <wp:docPr id="776490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905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A2A17" w14:textId="77777777" w:rsidR="00477B68" w:rsidRDefault="00477B68" w:rsidP="00477B68">
      <w:pPr>
        <w:rPr>
          <w:lang w:val="es-ES"/>
        </w:rPr>
      </w:pPr>
    </w:p>
    <w:p w14:paraId="269D0F39" w14:textId="1542C325" w:rsidR="00477B68" w:rsidRDefault="00477B68" w:rsidP="00477B6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Para completar datos y cargar documentos.</w:t>
      </w:r>
    </w:p>
    <w:p w14:paraId="7C06A141" w14:textId="4076F02D" w:rsidR="00477B68" w:rsidRDefault="00477B68" w:rsidP="00477B68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Llenar los apartados como se muestra en la imagen:</w:t>
      </w:r>
    </w:p>
    <w:p w14:paraId="56F5A3DE" w14:textId="7A4CE3F4" w:rsidR="00477B68" w:rsidRDefault="00477B68" w:rsidP="00477B68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N° completo con serie de la factura.</w:t>
      </w:r>
    </w:p>
    <w:p w14:paraId="7DA9450A" w14:textId="2C23B21D" w:rsidR="00477B68" w:rsidRDefault="00477B68" w:rsidP="00477B68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Fecha en el que se facturó.</w:t>
      </w:r>
    </w:p>
    <w:p w14:paraId="26DB10AF" w14:textId="77D3335F" w:rsidR="00C342DA" w:rsidRPr="00477B68" w:rsidRDefault="00477B68" w:rsidP="00C342DA">
      <w:pPr>
        <w:pStyle w:val="Prrafodelista"/>
        <w:numPr>
          <w:ilvl w:val="0"/>
          <w:numId w:val="2"/>
        </w:numPr>
      </w:pPr>
      <w:r w:rsidRPr="00477B68">
        <w:t>Clic sobre EXAMINAR para poder carga</w:t>
      </w:r>
      <w:r>
        <w:t>r los sustentos.</w:t>
      </w:r>
      <w:r w:rsidR="00C342DA">
        <w:t xml:space="preserve"> (Se comprime pdf, xml, guía y oc en formato ZIP). Luego clic sobre CARGAR.</w:t>
      </w:r>
    </w:p>
    <w:p w14:paraId="1EA02775" w14:textId="08960382" w:rsidR="00477B68" w:rsidRDefault="00477B68" w:rsidP="00477B68">
      <w:pPr>
        <w:rPr>
          <w:lang w:val="es-ES"/>
        </w:rPr>
      </w:pPr>
      <w:r w:rsidRPr="00477B68">
        <w:rPr>
          <w:noProof/>
          <w:lang w:val="es-ES"/>
        </w:rPr>
        <w:lastRenderedPageBreak/>
        <w:drawing>
          <wp:inline distT="0" distB="0" distL="0" distR="0" wp14:anchorId="7E113597" wp14:editId="7A9515B9">
            <wp:extent cx="5400040" cy="2087880"/>
            <wp:effectExtent l="0" t="0" r="0" b="7620"/>
            <wp:docPr id="990938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384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A07C8" w14:textId="488B9DDE" w:rsidR="00C342DA" w:rsidRDefault="00C342DA" w:rsidP="00C342D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Clic sobre ENVIAR.</w:t>
      </w:r>
    </w:p>
    <w:p w14:paraId="00CA21D8" w14:textId="09626074" w:rsidR="00C342DA" w:rsidRPr="00C342DA" w:rsidRDefault="00C342DA" w:rsidP="00C342DA">
      <w:pPr>
        <w:rPr>
          <w:lang w:val="es-ES"/>
        </w:rPr>
      </w:pPr>
      <w:r w:rsidRPr="00C342DA">
        <w:rPr>
          <w:noProof/>
          <w:lang w:val="es-ES"/>
        </w:rPr>
        <w:drawing>
          <wp:inline distT="0" distB="0" distL="0" distR="0" wp14:anchorId="1E1AE968" wp14:editId="7EF8D4E9">
            <wp:extent cx="5400040" cy="2325370"/>
            <wp:effectExtent l="0" t="0" r="0" b="0"/>
            <wp:docPr id="1837946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46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42DA" w:rsidRPr="00C342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E4C91"/>
    <w:multiLevelType w:val="hybridMultilevel"/>
    <w:tmpl w:val="264C992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B44635"/>
    <w:multiLevelType w:val="hybridMultilevel"/>
    <w:tmpl w:val="634CCF12"/>
    <w:lvl w:ilvl="0" w:tplc="3964FFB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8870605">
    <w:abstractNumId w:val="0"/>
  </w:num>
  <w:num w:numId="2" w16cid:durableId="2093894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B68"/>
    <w:rsid w:val="00167E7D"/>
    <w:rsid w:val="00220E64"/>
    <w:rsid w:val="00477B68"/>
    <w:rsid w:val="00AB6436"/>
    <w:rsid w:val="00C342DA"/>
    <w:rsid w:val="00E37B2B"/>
    <w:rsid w:val="00FA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DEABDC"/>
  <w15:chartTrackingRefBased/>
  <w15:docId w15:val="{4BE346F4-AB12-4F40-9B5E-09ED4EA4F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7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7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7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7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7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7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7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7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7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7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7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7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7B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7B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7B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7B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7B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7B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7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7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7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7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7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7B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7B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7B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7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7B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7B6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77B6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77B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104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Virhuez Trujillo</dc:creator>
  <cp:keywords/>
  <dc:description/>
  <cp:lastModifiedBy>Alvaro Virhuez Trujillo</cp:lastModifiedBy>
  <cp:revision>3</cp:revision>
  <dcterms:created xsi:type="dcterms:W3CDTF">2026-08-25T19:20:00Z</dcterms:created>
  <dcterms:modified xsi:type="dcterms:W3CDTF">2026-09-03T16:10:00Z</dcterms:modified>
</cp:coreProperties>
</file>