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1BA01" w14:textId="77777777" w:rsidR="0041294B" w:rsidRDefault="0041294B"/>
    <w:sectPr w:rsidR="004129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4A3"/>
    <w:rsid w:val="0041294B"/>
    <w:rsid w:val="0048615D"/>
    <w:rsid w:val="00663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2FFB6"/>
  <w15:chartTrackingRefBased/>
  <w15:docId w15:val="{BD67AD70-2227-495E-A5D7-0A43F6A2E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De Saint Pern</dc:creator>
  <cp:keywords/>
  <dc:description/>
  <cp:lastModifiedBy>Zack De Saint Pern</cp:lastModifiedBy>
  <cp:revision>2</cp:revision>
  <cp:lastPrinted>2023-04-03T14:04:00Z</cp:lastPrinted>
  <dcterms:created xsi:type="dcterms:W3CDTF">2023-04-03T14:04:00Z</dcterms:created>
  <dcterms:modified xsi:type="dcterms:W3CDTF">2023-04-03T14:04:00Z</dcterms:modified>
</cp:coreProperties>
</file>