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53C2" w:rsidRDefault="00F83EC9">
      <w:pPr>
        <w:spacing w:after="100"/>
        <w:jc w:val="center"/>
      </w:pPr>
      <w:r>
        <w:rPr>
          <w:b/>
          <w:bCs/>
          <w:color w:val="1E3A5F"/>
          <w:sz w:val="36"/>
          <w:szCs w:val="36"/>
        </w:rPr>
        <w:t>Project Design Phase-I</w:t>
      </w:r>
    </w:p>
    <w:p w:rsidR="00B853C2" w:rsidRDefault="00F83EC9">
      <w:pPr>
        <w:spacing w:after="300"/>
        <w:jc w:val="center"/>
      </w:pPr>
      <w:r>
        <w:rPr>
          <w:b/>
          <w:bCs/>
          <w:color w:val="1E3A5F"/>
          <w:sz w:val="28"/>
          <w:szCs w:val="28"/>
        </w:rPr>
        <w:t>Proposed Solution Template</w:t>
      </w:r>
      <w:bookmarkStart w:id="0" w:name="_GoBack"/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B853C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b/>
                <w:bCs/>
                <w:color w:val="1E3A5F"/>
              </w:rPr>
              <w:t>Date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color w:val="333333"/>
              </w:rPr>
              <w:t>8</w:t>
            </w:r>
            <w:r>
              <w:rPr>
                <w:color w:val="333333"/>
              </w:rPr>
              <w:t xml:space="preserve"> March</w:t>
            </w:r>
            <w:r>
              <w:rPr>
                <w:color w:val="333333"/>
              </w:rPr>
              <w:t xml:space="preserve"> 2026</w:t>
            </w:r>
          </w:p>
        </w:tc>
      </w:tr>
      <w:tr w:rsidR="00B853C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b/>
                <w:bCs/>
                <w:color w:val="1E3A5F"/>
              </w:rPr>
              <w:t>Team ID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B853C2"/>
        </w:tc>
      </w:tr>
      <w:tr w:rsidR="00B853C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b/>
                <w:bCs/>
                <w:color w:val="1E3A5F"/>
              </w:rPr>
              <w:t>Project 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proofErr w:type="spellStart"/>
            <w:r>
              <w:rPr>
                <w:color w:val="333333"/>
              </w:rPr>
              <w:t>Avi</w:t>
            </w:r>
            <w:proofErr w:type="spellEnd"/>
            <w:r>
              <w:rPr>
                <w:color w:val="333333"/>
              </w:rPr>
              <w:t>-Luxe E-commerce Application</w:t>
            </w:r>
          </w:p>
        </w:tc>
      </w:tr>
      <w:tr w:rsidR="00B853C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b/>
                <w:bCs/>
                <w:color w:val="1E3A5F"/>
              </w:rPr>
              <w:t>Maximum Marks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color w:val="333333"/>
              </w:rPr>
              <w:t>2 Marks</w:t>
            </w:r>
          </w:p>
        </w:tc>
      </w:tr>
    </w:tbl>
    <w:p w:rsidR="00B853C2" w:rsidRDefault="00B853C2">
      <w:pPr>
        <w:spacing w:before="200"/>
      </w:pPr>
    </w:p>
    <w:p w:rsidR="00B853C2" w:rsidRDefault="00F83EC9">
      <w:pPr>
        <w:spacing w:before="260" w:after="120"/>
      </w:pPr>
      <w:r>
        <w:rPr>
          <w:b/>
          <w:bCs/>
          <w:color w:val="1E3A5F"/>
          <w:sz w:val="28"/>
          <w:szCs w:val="28"/>
        </w:rPr>
        <w:t>Proposed Solution Template</w:t>
      </w:r>
    </w:p>
    <w:p w:rsidR="00B853C2" w:rsidRDefault="00F83EC9">
      <w:pPr>
        <w:spacing w:before="60" w:after="80"/>
      </w:pPr>
      <w:r>
        <w:rPr>
          <w:color w:val="333333"/>
        </w:rPr>
        <w:t xml:space="preserve">Project team shall fill the following information in the proposed solution template. Each parameter is addressed below based on the actual implemented </w:t>
      </w:r>
      <w:proofErr w:type="spellStart"/>
      <w:r>
        <w:rPr>
          <w:color w:val="333333"/>
        </w:rPr>
        <w:t>Avi</w:t>
      </w:r>
      <w:proofErr w:type="spellEnd"/>
      <w:r>
        <w:rPr>
          <w:color w:val="333333"/>
        </w:rPr>
        <w:t>-Luxe codebase, user research, and product design decisions made during the Design Phase-I.</w:t>
      </w:r>
    </w:p>
    <w:p w:rsidR="00B853C2" w:rsidRDefault="00B853C2">
      <w:pPr>
        <w:spacing w:before="100"/>
      </w:pPr>
    </w:p>
    <w:p w:rsidR="00B853C2" w:rsidRDefault="00F83EC9">
      <w:pPr>
        <w:spacing w:before="160" w:after="70"/>
      </w:pPr>
      <w:r>
        <w:rPr>
          <w:b/>
          <w:bCs/>
          <w:color w:val="1E3A5F"/>
          <w:sz w:val="21"/>
          <w:szCs w:val="21"/>
        </w:rPr>
        <w:t>About the</w:t>
      </w:r>
      <w:r>
        <w:rPr>
          <w:b/>
          <w:bCs/>
          <w:color w:val="1E3A5F"/>
          <w:sz w:val="21"/>
          <w:szCs w:val="21"/>
        </w:rPr>
        <w:t xml:space="preserve"> Project</w:t>
      </w:r>
    </w:p>
    <w:p w:rsidR="00B853C2" w:rsidRDefault="00F83EC9">
      <w:pPr>
        <w:spacing w:before="60" w:after="80"/>
      </w:pPr>
      <w:proofErr w:type="spellStart"/>
      <w:r>
        <w:rPr>
          <w:color w:val="333333"/>
        </w:rPr>
        <w:t>Avi</w:t>
      </w:r>
      <w:proofErr w:type="spellEnd"/>
      <w:r>
        <w:rPr>
          <w:color w:val="333333"/>
        </w:rPr>
        <w:t>-Luxe is a premium luxury fashion e-commerce application built as a full-stack React 19 + Node.js/Express 5 + MongoDB platform. The project was designed to address the absence of a genuinely premium, curated, and visually immersive online fashi</w:t>
      </w:r>
      <w:r>
        <w:rPr>
          <w:color w:val="333333"/>
        </w:rPr>
        <w:t>on shopping experience in the Indian D2C market. The solution is implemented, tested, and deployed as an open-source project at https://github.com/AVK103/Avi-Luxe__E-commerce-Application.</w:t>
      </w:r>
    </w:p>
    <w:p w:rsidR="00B853C2" w:rsidRDefault="00B853C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"/>
        <w:gridCol w:w="2648"/>
        <w:gridCol w:w="5920"/>
      </w:tblGrid>
      <w:tr w:rsidR="00B853C2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853C2" w:rsidRDefault="00F83EC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S.No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853C2" w:rsidRDefault="00F83EC9">
            <w:pPr>
              <w:jc w:val="center"/>
            </w:pPr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6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853C2" w:rsidRDefault="00F83EC9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853C2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853C2" w:rsidRDefault="00F83EC9">
            <w:pPr>
              <w:jc w:val="center"/>
            </w:pPr>
            <w:r>
              <w:rPr>
                <w:b/>
                <w:bCs/>
                <w:color w:val="1E3A5F"/>
                <w:sz w:val="22"/>
                <w:szCs w:val="22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b/>
                <w:bCs/>
                <w:color w:val="1E3A5F"/>
              </w:rPr>
              <w:t xml:space="preserve">Problem Statement </w:t>
            </w:r>
            <w:r>
              <w:rPr>
                <w:b/>
                <w:bCs/>
                <w:color w:val="1E3A5F"/>
              </w:rPr>
              <w:t>(Problem to be solved)</w:t>
            </w:r>
          </w:p>
        </w:tc>
        <w:tc>
          <w:tcPr>
            <w:tcW w:w="6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pPr>
              <w:spacing w:before="30" w:after="30"/>
            </w:pPr>
            <w:r>
              <w:rPr>
                <w:color w:val="333333"/>
                <w:sz w:val="19"/>
                <w:szCs w:val="19"/>
              </w:rPr>
              <w:t xml:space="preserve">India's growing premium fashion market lacks a dedicated digital-first platform that genuinely reflects a luxury experience. Existing alternatives (Amazon, </w:t>
            </w:r>
            <w:proofErr w:type="spellStart"/>
            <w:r>
              <w:rPr>
                <w:color w:val="333333"/>
                <w:sz w:val="19"/>
                <w:szCs w:val="19"/>
              </w:rPr>
              <w:t>Myntra</w:t>
            </w:r>
            <w:proofErr w:type="spellEnd"/>
            <w:r>
              <w:rPr>
                <w:color w:val="333333"/>
                <w:sz w:val="19"/>
                <w:szCs w:val="19"/>
              </w:rPr>
              <w:t>, Flipkart) prioritise volume over curation, resulting in a fragmented,</w:t>
            </w:r>
            <w:r>
              <w:rPr>
                <w:color w:val="333333"/>
                <w:sz w:val="19"/>
                <w:szCs w:val="19"/>
              </w:rPr>
              <w:t xml:space="preserve"> impersonal shopping journey that fails fashion-conscious consumers.</w:t>
            </w:r>
          </w:p>
          <w:p w:rsidR="00B853C2" w:rsidRDefault="00F83EC9">
            <w:pPr>
              <w:spacing w:before="30" w:after="30"/>
            </w:pPr>
            <w:r>
              <w:rPr>
                <w:b/>
                <w:bCs/>
                <w:color w:val="1E3A5F"/>
                <w:sz w:val="19"/>
                <w:szCs w:val="19"/>
              </w:rPr>
              <w:t>Core problems identified: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Fashion shoppers cannot find a curated, visually immersive luxury e-commerce experience on mobile or web — existing sites feel generic and untrustworthy for premium purchases.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Cart state is lost between sessions — customers must re-add products after e</w:t>
            </w:r>
            <w:r>
              <w:rPr>
                <w:color w:val="333333"/>
                <w:sz w:val="18"/>
                <w:szCs w:val="18"/>
              </w:rPr>
              <w:t>very browser close, creating drop-off.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Mobile search is slow and filter interactions are awkward — keystroke-by-keystroke API calls cause poor UX on smartphones.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Only Cash-on-Delivery is typically offered at checkout — digital payment methods (UPI, Car</w:t>
            </w:r>
            <w:r>
              <w:rPr>
                <w:color w:val="333333"/>
                <w:sz w:val="18"/>
                <w:szCs w:val="18"/>
              </w:rPr>
              <w:t xml:space="preserve">d, </w:t>
            </w:r>
            <w:proofErr w:type="spellStart"/>
            <w:r>
              <w:rPr>
                <w:color w:val="333333"/>
                <w:sz w:val="18"/>
                <w:szCs w:val="18"/>
              </w:rPr>
              <w:t>NetBanking</w:t>
            </w:r>
            <w:proofErr w:type="spellEnd"/>
            <w:r>
              <w:rPr>
                <w:color w:val="333333"/>
                <w:sz w:val="18"/>
                <w:szCs w:val="18"/>
              </w:rPr>
              <w:t>) are unavailable in the current sprint.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Customers receive no post-purchase communication — no email confirmation, no shipping update, and no delivery notification.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Store administrators have no visual dashboard — all product catalogue changes require manual API calls via developer tools.</w:t>
            </w:r>
          </w:p>
          <w:p w:rsidR="00B853C2" w:rsidRDefault="00F83EC9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How Might We statement: How might we build a premium luxury e-commerce experience that is visually immersive, fast, secure, and ea</w:t>
            </w:r>
            <w:r>
              <w:rPr>
                <w:color w:val="555555"/>
                <w:sz w:val="19"/>
                <w:szCs w:val="19"/>
              </w:rPr>
              <w:t>sy to manage — enabling customers to shop confidently and administrators to operate independently?</w:t>
            </w:r>
          </w:p>
        </w:tc>
      </w:tr>
      <w:tr w:rsidR="00B853C2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853C2" w:rsidRDefault="00F83EC9">
            <w:pPr>
              <w:jc w:val="center"/>
            </w:pPr>
            <w:r>
              <w:rPr>
                <w:b/>
                <w:bCs/>
                <w:color w:val="1E3A5F"/>
                <w:sz w:val="22"/>
                <w:szCs w:val="22"/>
              </w:rPr>
              <w:lastRenderedPageBreak/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b/>
                <w:bCs/>
                <w:color w:val="1E3A5F"/>
              </w:rPr>
              <w:t>Idea / Solution Description</w:t>
            </w:r>
          </w:p>
        </w:tc>
        <w:tc>
          <w:tcPr>
            <w:tcW w:w="6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pPr>
              <w:spacing w:before="30" w:after="30"/>
            </w:pPr>
            <w:proofErr w:type="spellStart"/>
            <w:r>
              <w:rPr>
                <w:color w:val="333333"/>
                <w:sz w:val="19"/>
                <w:szCs w:val="19"/>
              </w:rPr>
              <w:t>Avi</w:t>
            </w:r>
            <w:proofErr w:type="spellEnd"/>
            <w:r>
              <w:rPr>
                <w:color w:val="333333"/>
                <w:sz w:val="19"/>
                <w:szCs w:val="19"/>
              </w:rPr>
              <w:t>-Luxe is a full-stack, luxury-positioned D2C (Direct-to-Consumer) e-commerce web application built as a modern 3-tier archi</w:t>
            </w:r>
            <w:r>
              <w:rPr>
                <w:color w:val="333333"/>
                <w:sz w:val="19"/>
                <w:szCs w:val="19"/>
              </w:rPr>
              <w:t>tecture:</w:t>
            </w:r>
          </w:p>
          <w:p w:rsidR="00B853C2" w:rsidRDefault="00F83EC9">
            <w:pPr>
              <w:spacing w:before="30" w:after="30"/>
            </w:pPr>
            <w:r>
              <w:rPr>
                <w:b/>
                <w:bCs/>
                <w:color w:val="1A5276"/>
                <w:sz w:val="19"/>
                <w:szCs w:val="19"/>
              </w:rPr>
              <w:t>Presentation Tier — React 19 SPA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 xml:space="preserve">• React 19 + </w:t>
            </w:r>
            <w:proofErr w:type="spellStart"/>
            <w:r>
              <w:rPr>
                <w:color w:val="333333"/>
                <w:sz w:val="18"/>
                <w:szCs w:val="18"/>
              </w:rPr>
              <w:t>Vite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7.3 with React Router v6 — 9 pages: </w:t>
            </w:r>
            <w:proofErr w:type="spellStart"/>
            <w:r>
              <w:rPr>
                <w:color w:val="333333"/>
                <w:sz w:val="18"/>
                <w:szCs w:val="18"/>
              </w:rPr>
              <w:t>HomePage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ShopPage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ProductDetailsPage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CartPage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OrdersPage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ProfilePage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SettingsPage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LoginPage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RegisterPage</w:t>
            </w:r>
            <w:proofErr w:type="spellEnd"/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GSAP 3.14 — GPU-accelerated page entrance and card reveal animations for a luxury feel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Three.js r183 + @react-three/</w:t>
            </w:r>
            <w:proofErr w:type="spellStart"/>
            <w:r>
              <w:rPr>
                <w:color w:val="333333"/>
                <w:sz w:val="18"/>
                <w:szCs w:val="18"/>
              </w:rPr>
              <w:t>fiber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immersive 3D rotating hero scene on the </w:t>
            </w:r>
            <w:proofErr w:type="spellStart"/>
            <w:r>
              <w:rPr>
                <w:color w:val="333333"/>
                <w:sz w:val="18"/>
                <w:szCs w:val="18"/>
              </w:rPr>
              <w:t>HomePage</w:t>
            </w:r>
            <w:proofErr w:type="spellEnd"/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Dark luxury UI theme with mobile-responsive layout and toast notification sys</w:t>
            </w:r>
            <w:r>
              <w:rPr>
                <w:color w:val="333333"/>
                <w:sz w:val="18"/>
                <w:szCs w:val="18"/>
              </w:rPr>
              <w:t>tem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 xml:space="preserve">• Custom hooks: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useAuth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) (JWT session), </w:t>
            </w:r>
            <w:proofErr w:type="spellStart"/>
            <w:r>
              <w:rPr>
                <w:color w:val="333333"/>
                <w:sz w:val="18"/>
                <w:szCs w:val="18"/>
              </w:rPr>
              <w:t>useCart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() (cart state), </w:t>
            </w:r>
            <w:proofErr w:type="spellStart"/>
            <w:r>
              <w:rPr>
                <w:color w:val="333333"/>
                <w:sz w:val="18"/>
                <w:szCs w:val="18"/>
              </w:rPr>
              <w:t>useToast</w:t>
            </w:r>
            <w:proofErr w:type="spellEnd"/>
            <w:r>
              <w:rPr>
                <w:color w:val="333333"/>
                <w:sz w:val="18"/>
                <w:szCs w:val="18"/>
              </w:rPr>
              <w:t>() (notifications)</w:t>
            </w:r>
          </w:p>
          <w:p w:rsidR="00B853C2" w:rsidRDefault="00F83EC9">
            <w:pPr>
              <w:spacing w:before="30" w:after="30"/>
            </w:pPr>
            <w:r>
              <w:rPr>
                <w:b/>
                <w:bCs/>
                <w:color w:val="1A5276"/>
                <w:sz w:val="19"/>
                <w:szCs w:val="19"/>
              </w:rPr>
              <w:t>Business Logic Tier — Node.js + Express 5 REST API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6 route groups: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>/auth,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>/products,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>/cart,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>/orders,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>/users,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>/admin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 xml:space="preserve">• </w:t>
            </w:r>
            <w:proofErr w:type="gramStart"/>
            <w:r>
              <w:rPr>
                <w:color w:val="333333"/>
                <w:sz w:val="18"/>
                <w:szCs w:val="18"/>
              </w:rPr>
              <w:t>protect(</w:t>
            </w:r>
            <w:proofErr w:type="gramEnd"/>
            <w:r>
              <w:rPr>
                <w:color w:val="333333"/>
                <w:sz w:val="18"/>
                <w:szCs w:val="18"/>
              </w:rPr>
              <w:t>) middle</w:t>
            </w:r>
            <w:r>
              <w:rPr>
                <w:color w:val="333333"/>
                <w:sz w:val="18"/>
                <w:szCs w:val="18"/>
              </w:rPr>
              <w:t>ware: Bearer JWT validation on all private routes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 xml:space="preserve">•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adminOnly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>) middleware: RBAC gate for all administrator-only operations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Server-side price calculation: subtotal, per-item discount %, and total — tamper-proof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 xml:space="preserve">•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asyncHandler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>) utility: consistent, boilerplate-free error propagation across all controllers</w:t>
            </w:r>
          </w:p>
          <w:p w:rsidR="00B853C2" w:rsidRDefault="00F83EC9">
            <w:pPr>
              <w:spacing w:before="30" w:after="30"/>
            </w:pPr>
            <w:r>
              <w:rPr>
                <w:b/>
                <w:bCs/>
                <w:color w:val="1A5276"/>
                <w:sz w:val="19"/>
                <w:szCs w:val="19"/>
              </w:rPr>
              <w:t>Data Tier — MongoDB Atlas + Mongoose 9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5 collections: users, products, carts, orders, admins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 xml:space="preserve">• Mongoose schema validation: required, </w:t>
            </w:r>
            <w:proofErr w:type="spellStart"/>
            <w:r>
              <w:rPr>
                <w:color w:val="333333"/>
                <w:sz w:val="18"/>
                <w:szCs w:val="18"/>
              </w:rPr>
              <w:t>minlength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enum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min/max </w:t>
            </w:r>
            <w:r>
              <w:rPr>
                <w:color w:val="333333"/>
                <w:sz w:val="18"/>
                <w:szCs w:val="18"/>
              </w:rPr>
              <w:t>constraints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 xml:space="preserve">• Pre-save </w:t>
            </w:r>
            <w:proofErr w:type="spellStart"/>
            <w:r>
              <w:rPr>
                <w:color w:val="333333"/>
                <w:sz w:val="18"/>
                <w:szCs w:val="18"/>
              </w:rPr>
              <w:t>bcryptjs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hook (salt=10) on User model — passwords never stored in plain text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Soft-delete pattern (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isActive:false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) across users and products — order history preserved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Seed script: seeds/seedProducts.js populates 26+ products acros</w:t>
            </w:r>
            <w:r>
              <w:rPr>
                <w:color w:val="333333"/>
                <w:sz w:val="18"/>
                <w:szCs w:val="18"/>
              </w:rPr>
              <w:t>s 4 brand lines</w:t>
            </w:r>
          </w:p>
        </w:tc>
      </w:tr>
      <w:tr w:rsidR="00B853C2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853C2" w:rsidRDefault="00F83EC9">
            <w:pPr>
              <w:jc w:val="center"/>
            </w:pPr>
            <w:r>
              <w:rPr>
                <w:b/>
                <w:bCs/>
                <w:color w:val="1E3A5F"/>
                <w:sz w:val="22"/>
                <w:szCs w:val="22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b/>
                <w:bCs/>
                <w:color w:val="1E3A5F"/>
              </w:rPr>
              <w:t>Novelty / Uniqueness</w:t>
            </w:r>
          </w:p>
        </w:tc>
        <w:tc>
          <w:tcPr>
            <w:tcW w:w="6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pPr>
              <w:spacing w:before="30" w:after="30"/>
            </w:pPr>
            <w:proofErr w:type="spellStart"/>
            <w:r>
              <w:rPr>
                <w:color w:val="333333"/>
                <w:sz w:val="19"/>
                <w:szCs w:val="19"/>
              </w:rPr>
              <w:t>Avi</w:t>
            </w:r>
            <w:proofErr w:type="spellEnd"/>
            <w:r>
              <w:rPr>
                <w:color w:val="333333"/>
                <w:sz w:val="19"/>
                <w:szCs w:val="19"/>
              </w:rPr>
              <w:t>-Luxe differentiates itself from all existing Indian e-commerce platforms on five dimensions:</w:t>
            </w:r>
          </w:p>
          <w:p w:rsidR="00B853C2" w:rsidRDefault="00F83EC9">
            <w:pPr>
              <w:spacing w:before="30" w:after="30"/>
            </w:pPr>
            <w:r>
              <w:rPr>
                <w:b/>
                <w:bCs/>
                <w:color w:val="C0750A"/>
                <w:sz w:val="19"/>
                <w:szCs w:val="19"/>
              </w:rPr>
              <w:t>1.  Immersive 3D + Motion UI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Three.js 3D rotating hero scene and GSAP GPU-accelerated animations are not found on any mainstream Indian fashion e-commerce platform (</w:t>
            </w:r>
            <w:proofErr w:type="spellStart"/>
            <w:r>
              <w:rPr>
                <w:color w:val="333333"/>
                <w:sz w:val="18"/>
                <w:szCs w:val="18"/>
              </w:rPr>
              <w:t>Myntra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Ajio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Nykaa</w:t>
            </w:r>
            <w:proofErr w:type="spellEnd"/>
            <w:r>
              <w:rPr>
                <w:color w:val="333333"/>
                <w:sz w:val="18"/>
                <w:szCs w:val="18"/>
              </w:rPr>
              <w:t>).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 xml:space="preserve">• The dark luxury theme with GSAP card reveals creates a brand experience closer to Burberry or </w:t>
            </w:r>
            <w:proofErr w:type="spellStart"/>
            <w:r>
              <w:rPr>
                <w:color w:val="333333"/>
                <w:sz w:val="18"/>
                <w:szCs w:val="18"/>
              </w:rPr>
              <w:t>Farfetch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than to Amazon — at a fraction of the infrastructure cost.</w:t>
            </w:r>
          </w:p>
          <w:p w:rsidR="00B853C2" w:rsidRDefault="00F83EC9">
            <w:pPr>
              <w:spacing w:before="30" w:after="30"/>
            </w:pPr>
            <w:r>
              <w:rPr>
                <w:b/>
                <w:bCs/>
                <w:color w:val="C0750A"/>
                <w:sz w:val="19"/>
                <w:szCs w:val="19"/>
              </w:rPr>
              <w:t>2.  Stateless, Scalable JWT Architecture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 xml:space="preserve">• Unlike session-cookie-based platforms, </w:t>
            </w:r>
            <w:proofErr w:type="spellStart"/>
            <w:r>
              <w:rPr>
                <w:color w:val="333333"/>
                <w:sz w:val="18"/>
                <w:szCs w:val="18"/>
              </w:rPr>
              <w:t>Avi</w:t>
            </w:r>
            <w:proofErr w:type="spellEnd"/>
            <w:r>
              <w:rPr>
                <w:color w:val="333333"/>
                <w:sz w:val="18"/>
                <w:szCs w:val="18"/>
              </w:rPr>
              <w:t>-Luxe uses stateless JWT Bearer tokens — every API request is independently verifiable, enabling horizo</w:t>
            </w:r>
            <w:r>
              <w:rPr>
                <w:color w:val="333333"/>
                <w:sz w:val="18"/>
                <w:szCs w:val="18"/>
              </w:rPr>
              <w:t>ntal scaling with zero session state.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 xml:space="preserve">• React 19 concurrent rendering + </w:t>
            </w:r>
            <w:proofErr w:type="spellStart"/>
            <w:r>
              <w:rPr>
                <w:color w:val="333333"/>
                <w:sz w:val="18"/>
                <w:szCs w:val="18"/>
              </w:rPr>
              <w:t>Vite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7 code splitting ensures sub-second load times.</w:t>
            </w:r>
          </w:p>
          <w:p w:rsidR="00B853C2" w:rsidRDefault="00F83EC9">
            <w:pPr>
              <w:spacing w:before="30" w:after="30"/>
            </w:pPr>
            <w:r>
              <w:rPr>
                <w:b/>
                <w:bCs/>
                <w:color w:val="C0750A"/>
                <w:sz w:val="19"/>
                <w:szCs w:val="19"/>
              </w:rPr>
              <w:t>3.  Server-Side Price Integrity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All pricing (subtotal, discount, total) is calculated server-side in the Order controller — client cannot manipulate prices. This is a trust differentiator vs. client-side cart totals.</w:t>
            </w:r>
          </w:p>
          <w:p w:rsidR="00B853C2" w:rsidRDefault="00F83EC9">
            <w:pPr>
              <w:spacing w:before="30" w:after="30"/>
            </w:pPr>
            <w:r>
              <w:rPr>
                <w:b/>
                <w:bCs/>
                <w:color w:val="C0750A"/>
                <w:sz w:val="19"/>
                <w:szCs w:val="19"/>
              </w:rPr>
              <w:t>4.  Soft-Delete Data Architecture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 xml:space="preserve">•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isActive:false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pattern on users a</w:t>
            </w:r>
            <w:r>
              <w:rPr>
                <w:color w:val="333333"/>
                <w:sz w:val="18"/>
                <w:szCs w:val="18"/>
              </w:rPr>
              <w:t>nd products ensures complete audit trail — order history references products that are no longer active, which is critical for legal compliance.</w:t>
            </w:r>
          </w:p>
          <w:p w:rsidR="00B853C2" w:rsidRDefault="00F83EC9">
            <w:pPr>
              <w:spacing w:before="30" w:after="30"/>
            </w:pPr>
            <w:r>
              <w:rPr>
                <w:b/>
                <w:bCs/>
                <w:color w:val="C0750A"/>
                <w:sz w:val="19"/>
                <w:szCs w:val="19"/>
              </w:rPr>
              <w:t>5.  Role-Based Admin Ecosystem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lastRenderedPageBreak/>
              <w:t>• ADMIN_SETUP_KEY bootstrap mechanism allows a first admin to be promoted securel</w:t>
            </w:r>
            <w:r>
              <w:rPr>
                <w:color w:val="333333"/>
                <w:sz w:val="18"/>
                <w:szCs w:val="18"/>
              </w:rPr>
              <w:t>y without a UI, followed by admin-promote API for subsequent team members.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Full admin CRUD for products, users, orders, and settings via REST — Admin Dashboard UI is the only remaining frontend layer (planned Sprint 2).</w:t>
            </w:r>
          </w:p>
        </w:tc>
      </w:tr>
      <w:tr w:rsidR="00B853C2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853C2" w:rsidRDefault="00F83EC9">
            <w:pPr>
              <w:jc w:val="center"/>
            </w:pPr>
            <w:r>
              <w:rPr>
                <w:b/>
                <w:bCs/>
                <w:color w:val="1E3A5F"/>
                <w:sz w:val="22"/>
                <w:szCs w:val="22"/>
              </w:rPr>
              <w:lastRenderedPageBreak/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b/>
                <w:bCs/>
                <w:color w:val="1E3A5F"/>
              </w:rPr>
              <w:t xml:space="preserve">Social Impact / </w:t>
            </w:r>
            <w:r>
              <w:rPr>
                <w:b/>
                <w:bCs/>
                <w:color w:val="1E3A5F"/>
              </w:rPr>
              <w:t>Customer Satisfaction</w:t>
            </w:r>
          </w:p>
        </w:tc>
        <w:tc>
          <w:tcPr>
            <w:tcW w:w="6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pPr>
              <w:spacing w:before="30" w:after="30"/>
            </w:pPr>
            <w:r>
              <w:rPr>
                <w:b/>
                <w:bCs/>
                <w:color w:val="1A5276"/>
                <w:sz w:val="19"/>
                <w:szCs w:val="19"/>
              </w:rPr>
              <w:t>Social Impact: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 xml:space="preserve">• Supports Indian D2C fashion ecosystem: </w:t>
            </w:r>
            <w:proofErr w:type="spellStart"/>
            <w:r>
              <w:rPr>
                <w:color w:val="333333"/>
                <w:sz w:val="18"/>
                <w:szCs w:val="18"/>
              </w:rPr>
              <w:t>Avi</w:t>
            </w:r>
            <w:proofErr w:type="spellEnd"/>
            <w:r>
              <w:rPr>
                <w:color w:val="333333"/>
                <w:sz w:val="18"/>
                <w:szCs w:val="18"/>
              </w:rPr>
              <w:t>-Luxe gives small premium fashion brands a platform to compete with global luxury e-commerce without relying on Amazon/</w:t>
            </w:r>
            <w:proofErr w:type="spellStart"/>
            <w:r>
              <w:rPr>
                <w:color w:val="333333"/>
                <w:sz w:val="18"/>
                <w:szCs w:val="18"/>
              </w:rPr>
              <w:t>Myntra's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commission-heavy model.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Digital inclusion: mobile-first responsive design with 350ms search debounce ensures shoppers on mid-range Android devices have the same quality experience as desktop users.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Employment enablement: Admin CRUD tools allow non-technical store staff to man</w:t>
            </w:r>
            <w:r>
              <w:rPr>
                <w:color w:val="333333"/>
                <w:sz w:val="18"/>
                <w:szCs w:val="18"/>
              </w:rPr>
              <w:t>age product catalogues independently — reducing dependency on developers for routine operations.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Sustainable fashion: curated catalogue model (300+ products, 4 brand lines) promotes quality over quantity, encouraging conscious purchasing over fast fashio</w:t>
            </w:r>
            <w:r>
              <w:rPr>
                <w:color w:val="333333"/>
                <w:sz w:val="18"/>
                <w:szCs w:val="18"/>
              </w:rPr>
              <w:t>n impulse buying.</w:t>
            </w:r>
          </w:p>
          <w:p w:rsidR="00B853C2" w:rsidRDefault="00F83EC9">
            <w:pPr>
              <w:spacing w:before="30" w:after="30"/>
            </w:pPr>
            <w:r>
              <w:rPr>
                <w:b/>
                <w:bCs/>
                <w:color w:val="1A5276"/>
                <w:sz w:val="19"/>
                <w:szCs w:val="19"/>
              </w:rPr>
              <w:t>Customer Satisfaction Metrics: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Cart persistence (MongoDB) eliminates the #1 mobile frustration: losing items between sessions — directly increasing add-to-cart-to-purchase conversion.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Server-side price calculation with transparent dis</w:t>
            </w:r>
            <w:r>
              <w:rPr>
                <w:color w:val="333333"/>
                <w:sz w:val="18"/>
                <w:szCs w:val="18"/>
              </w:rPr>
              <w:t>count display (% badges on product cards) builds pricing trust — a key satisfaction driver for premium buyers.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5-stage order status pipeline (</w:t>
            </w:r>
            <w:proofErr w:type="spellStart"/>
            <w:r>
              <w:rPr>
                <w:color w:val="333333"/>
                <w:sz w:val="18"/>
                <w:szCs w:val="18"/>
              </w:rPr>
              <w:t>pending→confirmed→shipped→delivered→cancelled</w:t>
            </w:r>
            <w:proofErr w:type="spellEnd"/>
            <w:r>
              <w:rPr>
                <w:color w:val="333333"/>
                <w:sz w:val="18"/>
                <w:szCs w:val="18"/>
              </w:rPr>
              <w:t>) gives customers full visibility over their order — reducing suppo</w:t>
            </w:r>
            <w:r>
              <w:rPr>
                <w:color w:val="333333"/>
                <w:sz w:val="18"/>
                <w:szCs w:val="18"/>
              </w:rPr>
              <w:t>rt queries.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Toast notification system provides real-time feedback on every user action (add to cart, place order, login/logout) — eliminating uncertainty in interactions.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Sprint 2 email notifications will further raise satisfaction by proactively infor</w:t>
            </w:r>
            <w:r>
              <w:rPr>
                <w:color w:val="333333"/>
                <w:sz w:val="18"/>
                <w:szCs w:val="18"/>
              </w:rPr>
              <w:t>ming customers at each order stage — removing the need to manually check order status.</w:t>
            </w:r>
          </w:p>
        </w:tc>
      </w:tr>
      <w:tr w:rsidR="00B853C2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853C2" w:rsidRDefault="00F83EC9">
            <w:pPr>
              <w:jc w:val="center"/>
            </w:pPr>
            <w:r>
              <w:rPr>
                <w:b/>
                <w:bCs/>
                <w:color w:val="1E3A5F"/>
                <w:sz w:val="22"/>
                <w:szCs w:val="22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b/>
                <w:bCs/>
                <w:color w:val="1E3A5F"/>
              </w:rPr>
              <w:t>Business Model (Revenue Model)</w:t>
            </w:r>
          </w:p>
        </w:tc>
        <w:tc>
          <w:tcPr>
            <w:tcW w:w="6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pPr>
              <w:spacing w:before="30" w:after="30"/>
            </w:pPr>
            <w:proofErr w:type="spellStart"/>
            <w:r>
              <w:rPr>
                <w:color w:val="333333"/>
                <w:sz w:val="19"/>
                <w:szCs w:val="19"/>
              </w:rPr>
              <w:t>Avi</w:t>
            </w:r>
            <w:proofErr w:type="spellEnd"/>
            <w:r>
              <w:rPr>
                <w:color w:val="333333"/>
                <w:sz w:val="19"/>
                <w:szCs w:val="19"/>
              </w:rPr>
              <w:t>-Luxe operates as a Direct-to-Consumer (D2C) luxury fashion e-commerce platform with a multi-stream revenue model:</w:t>
            </w:r>
          </w:p>
          <w:p w:rsidR="00B853C2" w:rsidRDefault="00F83EC9">
            <w:pPr>
              <w:spacing w:before="30" w:after="30"/>
            </w:pPr>
            <w:r>
              <w:rPr>
                <w:b/>
                <w:bCs/>
                <w:color w:val="7B3F00"/>
                <w:sz w:val="19"/>
                <w:szCs w:val="19"/>
              </w:rPr>
              <w:t>Primary Revenue Stream — Product Sales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Direct sale of premium fashion items across 4 brand lines: AVI ATELIER (formal/luxury), AVI CORE (essentials), AVI FEMME (women's fashion), AVI MOTION (activewear).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Margin-per-product amplified by per-item discoun</w:t>
            </w:r>
            <w:r>
              <w:rPr>
                <w:color w:val="333333"/>
                <w:sz w:val="18"/>
                <w:szCs w:val="18"/>
              </w:rPr>
              <w:t>t fields in the schema — promotional pricing is controlled without reducing base RRP.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 xml:space="preserve">• Cash-on-Delivery (Sprint 1) → </w:t>
            </w:r>
            <w:proofErr w:type="spellStart"/>
            <w:r>
              <w:rPr>
                <w:color w:val="333333"/>
                <w:sz w:val="18"/>
                <w:szCs w:val="18"/>
              </w:rPr>
              <w:t>Razorpay</w:t>
            </w:r>
            <w:proofErr w:type="spellEnd"/>
            <w:r>
              <w:rPr>
                <w:color w:val="333333"/>
                <w:sz w:val="18"/>
                <w:szCs w:val="18"/>
              </w:rPr>
              <w:t>/Stripe full integration (Sprint 3) enables digital payment conversion uplift estimated at 25–35%.</w:t>
            </w:r>
          </w:p>
          <w:p w:rsidR="00B853C2" w:rsidRDefault="00F83EC9">
            <w:pPr>
              <w:spacing w:before="30" w:after="30"/>
            </w:pPr>
            <w:r>
              <w:rPr>
                <w:b/>
                <w:bCs/>
                <w:color w:val="7B3F00"/>
                <w:sz w:val="19"/>
                <w:szCs w:val="19"/>
              </w:rPr>
              <w:t>Secondary Revenue Stream — Prem</w:t>
            </w:r>
            <w:r>
              <w:rPr>
                <w:b/>
                <w:bCs/>
                <w:color w:val="7B3F00"/>
                <w:sz w:val="19"/>
                <w:szCs w:val="19"/>
              </w:rPr>
              <w:t>ium Membership (Planned)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 xml:space="preserve">• 'Become a Member' CTA on the </w:t>
            </w:r>
            <w:proofErr w:type="spellStart"/>
            <w:r>
              <w:rPr>
                <w:color w:val="333333"/>
                <w:sz w:val="18"/>
                <w:szCs w:val="18"/>
              </w:rPr>
              <w:t>HomePage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hero — foundations in place for a subscription concierge tier with early access, free delivery, and styling recommendations.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 xml:space="preserve">• Concierge mode toggle in </w:t>
            </w:r>
            <w:proofErr w:type="spellStart"/>
            <w:r>
              <w:rPr>
                <w:color w:val="333333"/>
                <w:sz w:val="18"/>
                <w:szCs w:val="18"/>
              </w:rPr>
              <w:t>SettingsPage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provides the UX scaffolding for a premium tier.</w:t>
            </w:r>
          </w:p>
          <w:p w:rsidR="00B853C2" w:rsidRDefault="00F83EC9">
            <w:pPr>
              <w:spacing w:before="30" w:after="30"/>
            </w:pPr>
            <w:r>
              <w:rPr>
                <w:b/>
                <w:bCs/>
                <w:color w:val="7B3F00"/>
                <w:sz w:val="19"/>
                <w:szCs w:val="19"/>
              </w:rPr>
              <w:t>Platform Revenue Model (Scalability Path)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lastRenderedPageBreak/>
              <w:t xml:space="preserve">• Multi-vendor extension: </w:t>
            </w:r>
            <w:proofErr w:type="gramStart"/>
            <w:r>
              <w:rPr>
                <w:color w:val="333333"/>
                <w:sz w:val="18"/>
                <w:szCs w:val="18"/>
              </w:rPr>
              <w:t>the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Admin CRUD and role system (user role field, promote API) can be extended to onboard independent</w:t>
            </w:r>
            <w:r>
              <w:rPr>
                <w:color w:val="333333"/>
                <w:sz w:val="18"/>
                <w:szCs w:val="18"/>
              </w:rPr>
              <w:t xml:space="preserve"> premium fashion brands as vendors.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 xml:space="preserve">• Commission model: platform takes 15–25% on vendor sales, similar to </w:t>
            </w:r>
            <w:proofErr w:type="spellStart"/>
            <w:r>
              <w:rPr>
                <w:color w:val="333333"/>
                <w:sz w:val="18"/>
                <w:szCs w:val="18"/>
              </w:rPr>
              <w:t>Myntra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Ajio's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supplier model.</w:t>
            </w:r>
          </w:p>
          <w:p w:rsidR="00B853C2" w:rsidRDefault="00F83EC9">
            <w:pPr>
              <w:spacing w:before="30" w:after="30"/>
            </w:pPr>
            <w:r>
              <w:rPr>
                <w:b/>
                <w:bCs/>
                <w:color w:val="7B3F00"/>
                <w:sz w:val="19"/>
                <w:szCs w:val="19"/>
              </w:rPr>
              <w:t>Cost Structure: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 xml:space="preserve">• Hosting: </w:t>
            </w:r>
            <w:proofErr w:type="spellStart"/>
            <w:r>
              <w:rPr>
                <w:color w:val="333333"/>
                <w:sz w:val="18"/>
                <w:szCs w:val="18"/>
              </w:rPr>
              <w:t>Vercel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(frontend — free tier to Pro ₹0–₹1,500/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  <w:r>
              <w:rPr>
                <w:color w:val="333333"/>
                <w:sz w:val="18"/>
                <w:szCs w:val="18"/>
              </w:rPr>
              <w:t>) + Railway/Render (backend ₹500–₹2,000/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  <w:r>
              <w:rPr>
                <w:color w:val="333333"/>
                <w:sz w:val="18"/>
                <w:szCs w:val="18"/>
              </w:rPr>
              <w:t>) +</w:t>
            </w:r>
            <w:r>
              <w:rPr>
                <w:color w:val="333333"/>
                <w:sz w:val="18"/>
                <w:szCs w:val="18"/>
              </w:rPr>
              <w:t xml:space="preserve"> MongoDB Atlas (M0 free → M10 ₹3,000/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 xml:space="preserve">• Payment gateway: </w:t>
            </w:r>
            <w:proofErr w:type="spellStart"/>
            <w:r>
              <w:rPr>
                <w:color w:val="333333"/>
                <w:sz w:val="18"/>
                <w:szCs w:val="18"/>
              </w:rPr>
              <w:t>Razorpay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2% transaction fee (standard D2C rate in India)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Logistics: 3rd-party fulfilment partner (</w:t>
            </w:r>
            <w:proofErr w:type="spellStart"/>
            <w:r>
              <w:rPr>
                <w:color w:val="333333"/>
                <w:sz w:val="18"/>
                <w:szCs w:val="18"/>
              </w:rPr>
              <w:t>Delhivery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333333"/>
                <w:sz w:val="18"/>
                <w:szCs w:val="18"/>
              </w:rPr>
              <w:t>Ecom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Express) — per-shipment cost model</w:t>
            </w:r>
          </w:p>
        </w:tc>
      </w:tr>
      <w:tr w:rsidR="00B853C2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853C2" w:rsidRDefault="00F83EC9">
            <w:pPr>
              <w:jc w:val="center"/>
            </w:pPr>
            <w:r>
              <w:rPr>
                <w:b/>
                <w:bCs/>
                <w:color w:val="1E3A5F"/>
                <w:sz w:val="22"/>
                <w:szCs w:val="22"/>
              </w:rPr>
              <w:lastRenderedPageBreak/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b/>
                <w:bCs/>
                <w:color w:val="1E3A5F"/>
              </w:rPr>
              <w:t>Scalability of the Solution</w:t>
            </w:r>
          </w:p>
        </w:tc>
        <w:tc>
          <w:tcPr>
            <w:tcW w:w="6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pPr>
              <w:spacing w:before="30" w:after="30"/>
            </w:pPr>
            <w:proofErr w:type="spellStart"/>
            <w:r>
              <w:rPr>
                <w:color w:val="333333"/>
                <w:sz w:val="19"/>
                <w:szCs w:val="19"/>
              </w:rPr>
              <w:t>Avi</w:t>
            </w:r>
            <w:proofErr w:type="spellEnd"/>
            <w:r>
              <w:rPr>
                <w:color w:val="333333"/>
                <w:sz w:val="19"/>
                <w:szCs w:val="19"/>
              </w:rPr>
              <w:t>-Luxe is architected for scalability across three dimensions: technical, operational, and business.</w:t>
            </w:r>
          </w:p>
          <w:p w:rsidR="00B853C2" w:rsidRDefault="00F83EC9">
            <w:pPr>
              <w:spacing w:before="30" w:after="30"/>
            </w:pPr>
            <w:r>
              <w:rPr>
                <w:b/>
                <w:bCs/>
                <w:color w:val="155724"/>
                <w:sz w:val="19"/>
                <w:szCs w:val="19"/>
              </w:rPr>
              <w:t>Technical Scalability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Stateless REST API: each Express request is independently processed — horizontal scaling via Railway/Render auto-scaling requires</w:t>
            </w:r>
            <w:r>
              <w:rPr>
                <w:color w:val="333333"/>
                <w:sz w:val="18"/>
                <w:szCs w:val="18"/>
              </w:rPr>
              <w:t xml:space="preserve"> zero code changes.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MongoDB Atlas: document model supports flexible schema evolution without migrations. Atlas provides auto-</w:t>
            </w:r>
            <w:proofErr w:type="spellStart"/>
            <w:r>
              <w:rPr>
                <w:color w:val="333333"/>
                <w:sz w:val="18"/>
                <w:szCs w:val="18"/>
              </w:rPr>
              <w:t>sharding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for horizontal database scaling as catalogue and user base grows.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 xml:space="preserve">• React 19 + </w:t>
            </w:r>
            <w:proofErr w:type="spellStart"/>
            <w:r>
              <w:rPr>
                <w:color w:val="333333"/>
                <w:sz w:val="18"/>
                <w:szCs w:val="18"/>
              </w:rPr>
              <w:t>Vite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7: frontend deployed to </w:t>
            </w:r>
            <w:proofErr w:type="spellStart"/>
            <w:r>
              <w:rPr>
                <w:color w:val="333333"/>
                <w:sz w:val="18"/>
                <w:szCs w:val="18"/>
              </w:rPr>
              <w:t>Vercel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Netli</w:t>
            </w:r>
            <w:r>
              <w:rPr>
                <w:color w:val="333333"/>
                <w:sz w:val="18"/>
                <w:szCs w:val="18"/>
              </w:rPr>
              <w:t>fy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CDN — globally distributed edge nodes serve the SPA with sub-100ms TTFB regardless of user geography.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Modular architecture: new features (</w:t>
            </w:r>
            <w:proofErr w:type="spellStart"/>
            <w:r>
              <w:rPr>
                <w:color w:val="333333"/>
                <w:sz w:val="18"/>
                <w:szCs w:val="18"/>
              </w:rPr>
              <w:t>wishlist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reviews, vendors) are added as independent </w:t>
            </w:r>
            <w:proofErr w:type="spellStart"/>
            <w:r>
              <w:rPr>
                <w:color w:val="333333"/>
                <w:sz w:val="18"/>
                <w:szCs w:val="18"/>
              </w:rPr>
              <w:t>route+controller+model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triples without refactoring existing </w:t>
            </w:r>
            <w:r>
              <w:rPr>
                <w:color w:val="333333"/>
                <w:sz w:val="18"/>
                <w:szCs w:val="18"/>
              </w:rPr>
              <w:t>code.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JWT stateless auth scales to millions of concurrent users with no shared session state — no Redis or sticky sessions required.</w:t>
            </w:r>
          </w:p>
          <w:p w:rsidR="00B853C2" w:rsidRDefault="00F83EC9">
            <w:pPr>
              <w:spacing w:before="30" w:after="30"/>
            </w:pPr>
            <w:r>
              <w:rPr>
                <w:b/>
                <w:bCs/>
                <w:color w:val="155724"/>
                <w:sz w:val="19"/>
                <w:szCs w:val="19"/>
              </w:rPr>
              <w:t>Operational Scalability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Seed script (seeds/seedProducts.js) enables rapid catalogue expansion — bulk product loading wi</w:t>
            </w:r>
            <w:r>
              <w:rPr>
                <w:color w:val="333333"/>
                <w:sz w:val="18"/>
                <w:szCs w:val="18"/>
              </w:rPr>
              <w:t>thout developer intervention.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Admin bootstrap + promote API allows team growth: first admin bootstrapped via ADMIN_SETUP_KEY, subsequent admins promoted via REST — no database access needed.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Soft-delete pattern means catalogue can grow to 10,000+ produ</w:t>
            </w:r>
            <w:r>
              <w:rPr>
                <w:color w:val="333333"/>
                <w:sz w:val="18"/>
                <w:szCs w:val="18"/>
              </w:rPr>
              <w:t>cts while preserving complete historical order integrity.</w:t>
            </w:r>
          </w:p>
          <w:p w:rsidR="00B853C2" w:rsidRDefault="00F83EC9">
            <w:pPr>
              <w:spacing w:before="30" w:after="30"/>
            </w:pPr>
            <w:r>
              <w:rPr>
                <w:b/>
                <w:bCs/>
                <w:color w:val="155724"/>
                <w:sz w:val="19"/>
                <w:szCs w:val="19"/>
              </w:rPr>
              <w:t>Business Scalability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Multi-vendor platform: role system (user/admin) extensible to 'vendor' role — enabling brand partners to manage their own product listings via the Admin APIs.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 xml:space="preserve">• International </w:t>
            </w:r>
            <w:r>
              <w:rPr>
                <w:color w:val="333333"/>
                <w:sz w:val="18"/>
                <w:szCs w:val="18"/>
              </w:rPr>
              <w:t>expansion: product model has no hard-coded currency or locale fields — INR can be replaced with multi-currency support via a single middleware layer.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Mobile app: React Native can consume the same JWT REST API with zero backend changes — iOS/Android app d</w:t>
            </w:r>
            <w:r>
              <w:rPr>
                <w:color w:val="333333"/>
                <w:sz w:val="18"/>
                <w:szCs w:val="18"/>
              </w:rPr>
              <w:t>elivery requires frontend work only.</w:t>
            </w:r>
          </w:p>
          <w:p w:rsidR="00B853C2" w:rsidRDefault="00F83EC9">
            <w:pPr>
              <w:spacing w:before="24" w:after="24"/>
              <w:ind w:left="280"/>
            </w:pPr>
            <w:r>
              <w:rPr>
                <w:color w:val="333333"/>
                <w:sz w:val="18"/>
                <w:szCs w:val="18"/>
              </w:rPr>
              <w:t>• API-first design: all business logic exposed as documented REST endpoints — enables third-party integrations (ERP, logistics, analytics) without core code changes.</w:t>
            </w:r>
          </w:p>
        </w:tc>
      </w:tr>
    </w:tbl>
    <w:p w:rsidR="00B853C2" w:rsidRDefault="00B853C2">
      <w:pPr>
        <w:spacing w:before="120"/>
      </w:pPr>
    </w:p>
    <w:p w:rsidR="00B853C2" w:rsidRDefault="00F83EC9">
      <w:pPr>
        <w:spacing w:before="260" w:after="120"/>
      </w:pPr>
      <w:r>
        <w:rPr>
          <w:b/>
          <w:bCs/>
          <w:color w:val="1E3A5F"/>
          <w:sz w:val="28"/>
          <w:szCs w:val="28"/>
        </w:rPr>
        <w:t>Solution Summary</w:t>
      </w:r>
    </w:p>
    <w:p w:rsidR="00B853C2" w:rsidRDefault="00F83EC9">
      <w:pPr>
        <w:spacing w:before="60" w:after="80"/>
      </w:pPr>
      <w:r>
        <w:rPr>
          <w:color w:val="333333"/>
        </w:rPr>
        <w:t>The table below summarises the six proposed solution parameters and their current implementation status:</w:t>
      </w:r>
    </w:p>
    <w:p w:rsidR="00B853C2" w:rsidRDefault="00B853C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3"/>
        <w:gridCol w:w="2521"/>
        <w:gridCol w:w="3020"/>
        <w:gridCol w:w="3026"/>
      </w:tblGrid>
      <w:tr w:rsidR="00B853C2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853C2" w:rsidRDefault="00F83EC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S.No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853C2" w:rsidRDefault="00F83EC9">
            <w:pPr>
              <w:jc w:val="center"/>
            </w:pPr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853C2" w:rsidRDefault="00F83EC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Avi</w:t>
            </w:r>
            <w:proofErr w:type="spellEnd"/>
            <w:r>
              <w:rPr>
                <w:b/>
                <w:bCs/>
                <w:color w:val="FFFFFF"/>
              </w:rPr>
              <w:t>-Luxe Position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853C2" w:rsidRDefault="00F83EC9">
            <w:pPr>
              <w:jc w:val="center"/>
            </w:pPr>
            <w:r>
              <w:rPr>
                <w:b/>
                <w:bCs/>
                <w:color w:val="FFFFFF"/>
              </w:rPr>
              <w:t>Sprint Status</w:t>
            </w:r>
          </w:p>
        </w:tc>
      </w:tr>
      <w:tr w:rsidR="00B853C2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lastRenderedPageBreak/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b/>
                <w:bCs/>
                <w:color w:val="1A5276"/>
                <w:sz w:val="19"/>
                <w:szCs w:val="19"/>
              </w:rPr>
              <w:t>Problem Statement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color w:val="333333"/>
                <w:sz w:val="19"/>
                <w:szCs w:val="19"/>
              </w:rPr>
              <w:t>No immersive luxury e-commerce for premium Indian fashion shoppers; cart loss, no mobile UX, no post-purchase comms, no admin UI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color w:val="333333"/>
                <w:sz w:val="19"/>
                <w:szCs w:val="19"/>
              </w:rPr>
              <w:t>Defined &amp; validated across 3 personas (Priya, Arjun, Raj) — 8 problem statements documented</w:t>
            </w:r>
          </w:p>
        </w:tc>
      </w:tr>
      <w:tr w:rsidR="00B853C2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b/>
                <w:bCs/>
                <w:color w:val="1A5276"/>
                <w:sz w:val="19"/>
                <w:szCs w:val="19"/>
              </w:rPr>
              <w:t>Idea / Solution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color w:val="333333"/>
                <w:sz w:val="19"/>
                <w:szCs w:val="19"/>
              </w:rPr>
              <w:t xml:space="preserve">React 19 + </w:t>
            </w:r>
            <w:proofErr w:type="spellStart"/>
            <w:r>
              <w:rPr>
                <w:color w:val="333333"/>
                <w:sz w:val="19"/>
                <w:szCs w:val="19"/>
              </w:rPr>
              <w:t>Vite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7 SPA with GSAP/Three.js UI, Express 5 JWT REST API, MongoDB Atlas with Mongoose 9 ODM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color w:val="333333"/>
                <w:sz w:val="19"/>
                <w:szCs w:val="19"/>
              </w:rPr>
              <w:t>Sprint 1: Core MVP fully implemented and functional</w:t>
            </w:r>
          </w:p>
        </w:tc>
      </w:tr>
      <w:tr w:rsidR="00B853C2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b/>
                <w:bCs/>
                <w:color w:val="1A5276"/>
                <w:sz w:val="19"/>
                <w:szCs w:val="19"/>
              </w:rPr>
              <w:t>Novelty / Uniqueness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color w:val="333333"/>
                <w:sz w:val="19"/>
                <w:szCs w:val="19"/>
              </w:rPr>
              <w:t>3D hero + GSAP luxury UI · Stateless JWT · Server-side pricing · Soft-delete audit trail · RBAC admin ecosystem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color w:val="333333"/>
                <w:sz w:val="19"/>
                <w:szCs w:val="19"/>
              </w:rPr>
              <w:t>All novelty features live in Sprint 1 codebase</w:t>
            </w:r>
          </w:p>
        </w:tc>
      </w:tr>
      <w:tr w:rsidR="00B853C2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b/>
                <w:bCs/>
                <w:color w:val="1A5276"/>
                <w:sz w:val="19"/>
                <w:szCs w:val="19"/>
              </w:rPr>
              <w:t>Social Impact / Customer Satisfaction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color w:val="333333"/>
                <w:sz w:val="19"/>
                <w:szCs w:val="19"/>
              </w:rPr>
              <w:t>Supports D2C brands · Mobile inclusion · Admin empowerment · Conscious fashion · Cart persistence · Order transparency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color w:val="333333"/>
                <w:sz w:val="19"/>
                <w:szCs w:val="19"/>
              </w:rPr>
              <w:t>Sprint 1: Cart, orders, toast UX live · Sprint 2: email notifications</w:t>
            </w:r>
          </w:p>
        </w:tc>
      </w:tr>
      <w:tr w:rsidR="00B853C2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b/>
                <w:bCs/>
                <w:color w:val="1A5276"/>
                <w:sz w:val="19"/>
                <w:szCs w:val="19"/>
              </w:rPr>
              <w:t>Business 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color w:val="333333"/>
                <w:sz w:val="19"/>
                <w:szCs w:val="19"/>
              </w:rPr>
              <w:t>D2C product sales → Premium membership tier → Multi-vendor commission platform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color w:val="333333"/>
                <w:sz w:val="19"/>
                <w:szCs w:val="19"/>
              </w:rPr>
              <w:t xml:space="preserve">Sprint 1: Product sales · Sprint 3: </w:t>
            </w:r>
            <w:proofErr w:type="spellStart"/>
            <w:r>
              <w:rPr>
                <w:color w:val="333333"/>
                <w:sz w:val="19"/>
                <w:szCs w:val="19"/>
              </w:rPr>
              <w:t>Razorpay</w:t>
            </w:r>
            <w:proofErr w:type="spellEnd"/>
            <w:r>
              <w:rPr>
                <w:color w:val="333333"/>
                <w:sz w:val="19"/>
                <w:szCs w:val="19"/>
              </w:rPr>
              <w:t>/Stripe · Future: vendor model</w:t>
            </w:r>
          </w:p>
        </w:tc>
      </w:tr>
      <w:tr w:rsidR="00B853C2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b/>
                <w:bCs/>
                <w:color w:val="1A5276"/>
                <w:sz w:val="19"/>
                <w:szCs w:val="19"/>
              </w:rPr>
              <w:t>Scalability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color w:val="333333"/>
                <w:sz w:val="19"/>
                <w:szCs w:val="19"/>
              </w:rPr>
              <w:t xml:space="preserve">Stateless API · MongoDB Atlas </w:t>
            </w:r>
            <w:proofErr w:type="spellStart"/>
            <w:r>
              <w:rPr>
                <w:color w:val="333333"/>
                <w:sz w:val="19"/>
                <w:szCs w:val="19"/>
              </w:rPr>
              <w:t>sharding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Vercel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CDN · Modular codebase · Multi-vendor extensible · Mobile-app ready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53C2" w:rsidRDefault="00F83EC9">
            <w:r>
              <w:rPr>
                <w:color w:val="333333"/>
                <w:sz w:val="19"/>
                <w:szCs w:val="19"/>
              </w:rPr>
              <w:t>Architecture designed for scale from Sprint 1 — no refactoring needed to scale</w:t>
            </w:r>
          </w:p>
        </w:tc>
      </w:tr>
    </w:tbl>
    <w:p w:rsidR="00B853C2" w:rsidRDefault="00B853C2">
      <w:pPr>
        <w:spacing w:before="120"/>
      </w:pPr>
    </w:p>
    <w:p w:rsidR="00B853C2" w:rsidRDefault="00F83EC9">
      <w:pPr>
        <w:spacing w:before="260" w:after="120"/>
      </w:pPr>
      <w:r>
        <w:rPr>
          <w:b/>
          <w:bCs/>
          <w:color w:val="1E3A5F"/>
          <w:sz w:val="28"/>
          <w:szCs w:val="28"/>
        </w:rPr>
        <w:t>References</w:t>
      </w:r>
    </w:p>
    <w:p w:rsidR="00B853C2" w:rsidRDefault="00F83EC9">
      <w:pPr>
        <w:spacing w:before="40" w:after="40"/>
        <w:ind w:left="360"/>
      </w:pPr>
      <w:r>
        <w:rPr>
          <w:color w:val="333333"/>
          <w:sz w:val="19"/>
          <w:szCs w:val="19"/>
        </w:rPr>
        <w:t>• Project Repository: https://github.com/AVK103/Avi-Luxe__E-commerce-Application</w:t>
      </w:r>
    </w:p>
    <w:p w:rsidR="00B853C2" w:rsidRDefault="00F83EC9">
      <w:pPr>
        <w:spacing w:before="40" w:after="40"/>
        <w:ind w:left="360"/>
      </w:pPr>
      <w:r>
        <w:rPr>
          <w:color w:val="333333"/>
          <w:sz w:val="19"/>
          <w:szCs w:val="19"/>
        </w:rPr>
        <w:t>• React 19 Documentation: https://react.dev</w:t>
      </w:r>
    </w:p>
    <w:p w:rsidR="00B853C2" w:rsidRDefault="00F83EC9">
      <w:pPr>
        <w:spacing w:before="40" w:after="40"/>
        <w:ind w:left="360"/>
      </w:pPr>
      <w:r>
        <w:rPr>
          <w:color w:val="333333"/>
          <w:sz w:val="19"/>
          <w:szCs w:val="19"/>
        </w:rPr>
        <w:t>• Express 5 Documentation: https://expressjs.com</w:t>
      </w:r>
    </w:p>
    <w:p w:rsidR="00B853C2" w:rsidRDefault="00F83EC9">
      <w:pPr>
        <w:spacing w:before="40" w:after="40"/>
        <w:ind w:left="360"/>
      </w:pPr>
      <w:r>
        <w:rPr>
          <w:color w:val="333333"/>
          <w:sz w:val="19"/>
          <w:szCs w:val="19"/>
        </w:rPr>
        <w:t>• MongoDB Atlas: https://www.mongodb.com/atlas</w:t>
      </w:r>
    </w:p>
    <w:p w:rsidR="00B853C2" w:rsidRDefault="00F83EC9">
      <w:pPr>
        <w:spacing w:before="40" w:after="40"/>
        <w:ind w:left="360"/>
      </w:pPr>
      <w:r>
        <w:rPr>
          <w:color w:val="333333"/>
          <w:sz w:val="19"/>
          <w:szCs w:val="19"/>
        </w:rPr>
        <w:t>• GSAP Documentation: https://gsap.com/docs</w:t>
      </w:r>
    </w:p>
    <w:p w:rsidR="00B853C2" w:rsidRDefault="00F83EC9">
      <w:pPr>
        <w:spacing w:before="40" w:after="40"/>
        <w:ind w:left="360"/>
      </w:pPr>
      <w:r>
        <w:rPr>
          <w:color w:val="333333"/>
          <w:sz w:val="19"/>
          <w:szCs w:val="19"/>
        </w:rPr>
        <w:t>• Three.js Documentation: https://threejs.org/docs</w:t>
      </w:r>
    </w:p>
    <w:p w:rsidR="00B853C2" w:rsidRDefault="00F83EC9">
      <w:pPr>
        <w:spacing w:before="40" w:after="40"/>
        <w:ind w:left="360"/>
      </w:pPr>
      <w:r>
        <w:rPr>
          <w:color w:val="333333"/>
          <w:sz w:val="19"/>
          <w:szCs w:val="19"/>
        </w:rPr>
        <w:t xml:space="preserve">• </w:t>
      </w:r>
      <w:proofErr w:type="spellStart"/>
      <w:r>
        <w:rPr>
          <w:color w:val="333333"/>
          <w:sz w:val="19"/>
          <w:szCs w:val="19"/>
        </w:rPr>
        <w:t>Razorpay</w:t>
      </w:r>
      <w:proofErr w:type="spellEnd"/>
      <w:r>
        <w:rPr>
          <w:color w:val="333333"/>
          <w:sz w:val="19"/>
          <w:szCs w:val="19"/>
        </w:rPr>
        <w:t xml:space="preserve"> Payment Gateway: https://razorpay.com/docs</w:t>
      </w:r>
    </w:p>
    <w:sectPr w:rsidR="00B853C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F24765"/>
    <w:multiLevelType w:val="hybridMultilevel"/>
    <w:tmpl w:val="7EBC6144"/>
    <w:lvl w:ilvl="0" w:tplc="C1BA793C">
      <w:start w:val="1"/>
      <w:numFmt w:val="bullet"/>
      <w:lvlText w:val="●"/>
      <w:lvlJc w:val="left"/>
      <w:pPr>
        <w:ind w:left="720" w:hanging="360"/>
      </w:pPr>
    </w:lvl>
    <w:lvl w:ilvl="1" w:tplc="560A2630">
      <w:start w:val="1"/>
      <w:numFmt w:val="bullet"/>
      <w:lvlText w:val="○"/>
      <w:lvlJc w:val="left"/>
      <w:pPr>
        <w:ind w:left="1440" w:hanging="360"/>
      </w:pPr>
    </w:lvl>
    <w:lvl w:ilvl="2" w:tplc="5FE0A534">
      <w:start w:val="1"/>
      <w:numFmt w:val="bullet"/>
      <w:lvlText w:val="■"/>
      <w:lvlJc w:val="left"/>
      <w:pPr>
        <w:ind w:left="2160" w:hanging="360"/>
      </w:pPr>
    </w:lvl>
    <w:lvl w:ilvl="3" w:tplc="40E035DE">
      <w:start w:val="1"/>
      <w:numFmt w:val="bullet"/>
      <w:lvlText w:val="●"/>
      <w:lvlJc w:val="left"/>
      <w:pPr>
        <w:ind w:left="2880" w:hanging="360"/>
      </w:pPr>
    </w:lvl>
    <w:lvl w:ilvl="4" w:tplc="E7704388">
      <w:start w:val="1"/>
      <w:numFmt w:val="bullet"/>
      <w:lvlText w:val="○"/>
      <w:lvlJc w:val="left"/>
      <w:pPr>
        <w:ind w:left="3600" w:hanging="360"/>
      </w:pPr>
    </w:lvl>
    <w:lvl w:ilvl="5" w:tplc="37A2AE6A">
      <w:start w:val="1"/>
      <w:numFmt w:val="bullet"/>
      <w:lvlText w:val="■"/>
      <w:lvlJc w:val="left"/>
      <w:pPr>
        <w:ind w:left="4320" w:hanging="360"/>
      </w:pPr>
    </w:lvl>
    <w:lvl w:ilvl="6" w:tplc="8DA2E854">
      <w:start w:val="1"/>
      <w:numFmt w:val="bullet"/>
      <w:lvlText w:val="●"/>
      <w:lvlJc w:val="left"/>
      <w:pPr>
        <w:ind w:left="5040" w:hanging="360"/>
      </w:pPr>
    </w:lvl>
    <w:lvl w:ilvl="7" w:tplc="7E201FB0">
      <w:start w:val="1"/>
      <w:numFmt w:val="bullet"/>
      <w:lvlText w:val="●"/>
      <w:lvlJc w:val="left"/>
      <w:pPr>
        <w:ind w:left="5760" w:hanging="360"/>
      </w:pPr>
    </w:lvl>
    <w:lvl w:ilvl="8" w:tplc="F16698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3C2"/>
    <w:rsid w:val="00B853C2"/>
    <w:rsid w:val="00F8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EF0E7"/>
  <w15:docId w15:val="{712B332D-9652-4FAE-A8D1-2A29A58F9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1863</Words>
  <Characters>10623</Characters>
  <Application>Microsoft Office Word</Application>
  <DocSecurity>0</DocSecurity>
  <Lines>88</Lines>
  <Paragraphs>24</Paragraphs>
  <ScaleCrop>false</ScaleCrop>
  <Company/>
  <LinksUpToDate>false</LinksUpToDate>
  <CharactersWithSpaces>12462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2026-03-08T13:44:00Z</dcterms:created>
  <dcterms:modified xsi:type="dcterms:W3CDTF">2026-03-08T14:00:00Z</dcterms:modified>
</cp:coreProperties>
</file>