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0CC" w:rsidRDefault="00C00D0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:rsidR="003270CC" w:rsidRDefault="00C00D08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16"/>
          <w:szCs w:val="16"/>
          <w:lang w:eastAsia="ru-RU"/>
        </w:rPr>
      </w:pPr>
      <w:r>
        <w:rPr>
          <w:rFonts w:ascii="Times New Roman" w:hAnsi="Times New Roman" w:cs="Times New Roman"/>
          <w:b/>
          <w:caps/>
          <w:sz w:val="16"/>
          <w:szCs w:val="16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</w:p>
    <w:p w:rsidR="003270CC" w:rsidRDefault="00C00D0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“НАЦИОНАЛЬНЫЙ ИССЛЕДОВАТЕЛЬСКИЙ УНИВЕРСИТЕТ ИТМО”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br/>
        <w:t>(УНИВЕРСИТЕТ ИТМО)</w:t>
      </w:r>
    </w:p>
    <w:p w:rsidR="003270CC" w:rsidRDefault="003270C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270CC" w:rsidRDefault="003270C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270CC" w:rsidRDefault="00C00D0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lang w:eastAsia="ru-RU"/>
        </w:rPr>
      </w:pPr>
      <w:r>
        <w:rPr>
          <w:rFonts w:ascii="Times New Roman" w:eastAsia="Times New Roman" w:hAnsi="Times New Roman" w:cs="Times New Roman"/>
          <w:b/>
          <w:spacing w:val="-2"/>
          <w:lang w:eastAsia="ru-RU"/>
        </w:rPr>
        <w:t>ЦЕНТР АВТОРИЗОВАННОГО ОБУЧЕНИЯ ИНФОРМАЦИОННЫМ ТЕХНОЛОГИЯМ</w:t>
      </w:r>
    </w:p>
    <w:p w:rsidR="003270CC" w:rsidRDefault="003270C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40"/>
          <w:szCs w:val="40"/>
          <w:lang w:eastAsia="ru-RU"/>
        </w:rPr>
      </w:pPr>
    </w:p>
    <w:p w:rsidR="003270CC" w:rsidRDefault="003270C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40"/>
          <w:szCs w:val="40"/>
          <w:lang w:eastAsia="ru-RU"/>
        </w:rPr>
      </w:pPr>
    </w:p>
    <w:p w:rsidR="003270CC" w:rsidRDefault="00C00D08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ИТОГОВАЯ АТТЕСТАЦИОННАЯ РАБОТА</w:t>
      </w:r>
    </w:p>
    <w:p w:rsidR="003270CC" w:rsidRDefault="003270C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32"/>
          <w:szCs w:val="32"/>
          <w:lang w:eastAsia="ru-RU"/>
        </w:rPr>
      </w:pPr>
    </w:p>
    <w:p w:rsidR="003270CC" w:rsidRDefault="003270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270CC" w:rsidRDefault="003270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270CC" w:rsidRDefault="00C00D08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Разработка </w:t>
      </w:r>
      <w:bookmarkStart w:id="0" w:name="_GoBack"/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веб-приложения по заказу бытовой техники </w:t>
      </w:r>
    </w:p>
    <w:bookmarkEnd w:id="0"/>
    <w:p w:rsidR="003270CC" w:rsidRDefault="003270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270CC" w:rsidRDefault="003270CC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3270CC" w:rsidRDefault="003270CC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3270CC" w:rsidRDefault="003270CC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3270CC" w:rsidRDefault="003270CC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3270CC" w:rsidRDefault="003270CC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3270CC" w:rsidRDefault="00C00D08">
      <w:pPr>
        <w:tabs>
          <w:tab w:val="left" w:pos="1260"/>
        </w:tabs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 xml:space="preserve">    Автор:</w:t>
      </w:r>
      <w:r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 Комаров Алексей Владимирович 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__________________</w:t>
      </w:r>
    </w:p>
    <w:p w:rsidR="003270CC" w:rsidRDefault="00C00D08">
      <w:pPr>
        <w:tabs>
          <w:tab w:val="left" w:pos="126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 xml:space="preserve">                                                          (Фамилия Имя </w:t>
      </w:r>
      <w:proofErr w:type="gramStart"/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 xml:space="preserve">Отчество)   </w:t>
      </w:r>
      <w:proofErr w:type="gramEnd"/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 xml:space="preserve">        </w:t>
      </w:r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  <w:t>(Подпись)</w:t>
      </w:r>
    </w:p>
    <w:p w:rsidR="003270CC" w:rsidRDefault="003270CC">
      <w:pPr>
        <w:tabs>
          <w:tab w:val="left" w:pos="126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</w:p>
    <w:p w:rsidR="003270CC" w:rsidRDefault="00C00D08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3"/>
          <w:szCs w:val="23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3"/>
          <w:szCs w:val="23"/>
          <w:u w:val="single"/>
          <w:lang w:eastAsia="ru-RU"/>
        </w:rPr>
        <w:t>Центр авторизованного обучения информационным технологиям</w:t>
      </w:r>
    </w:p>
    <w:p w:rsidR="003270CC" w:rsidRDefault="003270CC">
      <w:pPr>
        <w:tabs>
          <w:tab w:val="left" w:pos="1260"/>
        </w:tabs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270CC" w:rsidRDefault="00C00D08">
      <w:pPr>
        <w:tabs>
          <w:tab w:val="left" w:pos="1260"/>
        </w:tabs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Наименование программы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Full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Stack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-разработчик»</w:t>
      </w:r>
    </w:p>
    <w:p w:rsidR="003270CC" w:rsidRDefault="003270CC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3270CC" w:rsidRDefault="003270CC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270CC" w:rsidRDefault="003270CC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270CC" w:rsidRDefault="00C00D08">
      <w:pPr>
        <w:tabs>
          <w:tab w:val="left" w:pos="1260"/>
        </w:tabs>
        <w:spacing w:after="0" w:line="240" w:lineRule="auto"/>
        <w:ind w:firstLine="709"/>
        <w:jc w:val="right"/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Осетрова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И.С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   ____________</w:t>
      </w:r>
    </w:p>
    <w:p w:rsidR="003270CC" w:rsidRDefault="00C00D08">
      <w:pPr>
        <w:tabs>
          <w:tab w:val="left" w:pos="126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 xml:space="preserve">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  <w:t xml:space="preserve">                      </w:t>
      </w:r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24"/>
          <w:lang w:eastAsia="ru-RU"/>
        </w:rPr>
        <w:tab/>
        <w:t xml:space="preserve">                                    (Подпись)</w:t>
      </w:r>
    </w:p>
    <w:p w:rsidR="003270CC" w:rsidRDefault="003270CC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270CC" w:rsidRDefault="003270CC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270CC" w:rsidRDefault="00C00D08">
      <w:pPr>
        <w:tabs>
          <w:tab w:val="left" w:pos="1260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К защите допустить </w:t>
      </w:r>
    </w:p>
    <w:tbl>
      <w:tblPr>
        <w:tblW w:w="1063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9"/>
        <w:gridCol w:w="2506"/>
        <w:gridCol w:w="2963"/>
      </w:tblGrid>
      <w:tr w:rsidR="003270CC">
        <w:trPr>
          <w:trHeight w:val="531"/>
        </w:trPr>
        <w:tc>
          <w:tcPr>
            <w:tcW w:w="5169" w:type="dxa"/>
            <w:vAlign w:val="bottom"/>
          </w:tcPr>
          <w:p w:rsidR="003270CC" w:rsidRDefault="00C00D08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 xml:space="preserve">Заместитель директора ЦАО ИТ,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к.т.н.</w:t>
            </w:r>
          </w:p>
        </w:tc>
        <w:tc>
          <w:tcPr>
            <w:tcW w:w="2506" w:type="dxa"/>
            <w:tcBorders>
              <w:bottom w:val="single" w:sz="4" w:space="0" w:color="000000"/>
            </w:tcBorders>
          </w:tcPr>
          <w:p w:rsidR="003270CC" w:rsidRDefault="003270CC">
            <w:pPr>
              <w:widowControl w:val="0"/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963" w:type="dxa"/>
            <w:tcMar>
              <w:left w:w="108" w:type="dxa"/>
              <w:right w:w="108" w:type="dxa"/>
            </w:tcMar>
            <w:vAlign w:val="bottom"/>
          </w:tcPr>
          <w:p w:rsidR="003270CC" w:rsidRDefault="00C00D08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/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 xml:space="preserve">Т.В.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Зудилова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</w:t>
            </w:r>
          </w:p>
        </w:tc>
      </w:tr>
    </w:tbl>
    <w:p w:rsidR="003270CC" w:rsidRDefault="003270CC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270CC" w:rsidRDefault="003270CC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270CC" w:rsidRDefault="003270CC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270CC" w:rsidRDefault="003270CC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270CC" w:rsidRDefault="00C00D08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Санкт-Петербург, 2023 г.</w:t>
      </w:r>
    </w:p>
    <w:p w:rsidR="003270CC" w:rsidRDefault="00C00D08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Обучающийся </w:t>
      </w:r>
      <w:r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                 Комаров Алексей Владимирович            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Группа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124/03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3270CC" w:rsidRDefault="00C00D08">
      <w:pPr>
        <w:tabs>
          <w:tab w:val="left" w:pos="3969"/>
        </w:tabs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(Фамилия, И. О.)</w:t>
      </w:r>
    </w:p>
    <w:p w:rsidR="003270CC" w:rsidRDefault="003270CC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3270CC" w:rsidRDefault="00C00D08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Работа принята «___» _____________ 2023г.</w:t>
      </w:r>
    </w:p>
    <w:p w:rsidR="003270CC" w:rsidRDefault="003270C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270CC" w:rsidRDefault="00C00D08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Работа выполнена с оценкой _____________________________</w:t>
      </w:r>
    </w:p>
    <w:p w:rsidR="003270CC" w:rsidRDefault="003270CC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3270CC" w:rsidRDefault="00C00D08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Дата защиты «___» _____________ 2023г.</w:t>
      </w:r>
    </w:p>
    <w:p w:rsidR="003270CC" w:rsidRDefault="003270CC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3270CC" w:rsidRDefault="00C00D08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Секретарь ИАК ___________________________________________    __________________</w:t>
      </w:r>
    </w:p>
    <w:p w:rsidR="003270CC" w:rsidRDefault="00C00D08">
      <w:pPr>
        <w:tabs>
          <w:tab w:val="left" w:pos="3969"/>
        </w:tabs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(Фамилия, И. О.)                                                           (подпись)</w:t>
      </w:r>
    </w:p>
    <w:p w:rsidR="003270CC" w:rsidRDefault="003270CC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3270CC" w:rsidRDefault="00C00D08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Листов хранения ___________________________________</w:t>
      </w:r>
    </w:p>
    <w:p w:rsidR="003270CC" w:rsidRDefault="003270CC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3270CC" w:rsidRDefault="00C00D08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Демонстрационных материалов _________________________________</w:t>
      </w:r>
    </w:p>
    <w:p w:rsidR="003270CC" w:rsidRDefault="003270CC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3270CC" w:rsidRDefault="003270CC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3270CC" w:rsidRDefault="00C00D08">
      <w:pP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br w:type="page"/>
      </w:r>
    </w:p>
    <w:p w:rsidR="003270CC" w:rsidRPr="00E32357" w:rsidRDefault="00C00D0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2357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Calibri" w:eastAsia="Calibri" w:hAnsi="Calibri" w:cs="Tahoma"/>
          <w:b w:val="0"/>
          <w:bCs w:val="0"/>
          <w:caps w:val="0"/>
          <w:sz w:val="22"/>
          <w:szCs w:val="22"/>
          <w:lang w:eastAsia="en-US"/>
        </w:rPr>
        <w:id w:val="-350407035"/>
        <w:docPartObj>
          <w:docPartGallery w:val="Table of Contents"/>
          <w:docPartUnique/>
        </w:docPartObj>
      </w:sdtPr>
      <w:sdtEndPr/>
      <w:sdtContent>
        <w:p w:rsidR="003270CC" w:rsidRDefault="00C00D08">
          <w:pPr>
            <w:pStyle w:val="11"/>
            <w:tabs>
              <w:tab w:val="right" w:leader="dot" w:pos="9628"/>
            </w:tabs>
          </w:pPr>
          <w:r>
            <w:fldChar w:fldCharType="begin"/>
          </w:r>
          <w:r>
            <w:rPr>
              <w:sz w:val="24"/>
            </w:rPr>
            <w:instrText>TOC \o "1-2" \h</w:instrText>
          </w:r>
          <w:r>
            <w:rPr>
              <w:sz w:val="24"/>
            </w:rPr>
            <w:fldChar w:fldCharType="separate"/>
          </w:r>
          <w:hyperlink w:anchor="_Toc138695421">
            <w:r>
              <w:rPr>
                <w:sz w:val="24"/>
              </w:rPr>
              <w:t>ВВЕДЕНИЕ</w:t>
            </w:r>
          </w:hyperlink>
          <w:hyperlink w:anchor="_Toc13869542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_Toc138695421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sz w:val="24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:rsidR="003270CC" w:rsidRDefault="00EB1752">
          <w:pPr>
            <w:pStyle w:val="11"/>
            <w:tabs>
              <w:tab w:val="right" w:leader="dot" w:pos="9628"/>
            </w:tabs>
          </w:pPr>
          <w:hyperlink w:anchor="_Toc138695422">
            <w:r w:rsidR="00C00D08">
              <w:rPr>
                <w:sz w:val="24"/>
              </w:rPr>
              <w:t>ВЫПОЛНЕНИЕ РАБОТЫ</w:t>
            </w:r>
          </w:hyperlink>
          <w:hyperlink w:anchor="_Toc138695422">
            <w:r w:rsidR="00C00D08">
              <w:rPr>
                <w:webHidden/>
              </w:rPr>
              <w:fldChar w:fldCharType="begin"/>
            </w:r>
            <w:r w:rsidR="00C00D08">
              <w:rPr>
                <w:webHidden/>
              </w:rPr>
              <w:instrText>PAGEREF _Toc138695422 \h</w:instrText>
            </w:r>
            <w:r w:rsidR="00C00D08">
              <w:rPr>
                <w:webHidden/>
              </w:rPr>
            </w:r>
            <w:r w:rsidR="00C00D08">
              <w:rPr>
                <w:webHidden/>
              </w:rPr>
              <w:fldChar w:fldCharType="separate"/>
            </w:r>
            <w:r w:rsidR="00C00D08">
              <w:rPr>
                <w:sz w:val="24"/>
              </w:rPr>
              <w:tab/>
            </w:r>
            <w:r w:rsidR="00E32357">
              <w:rPr>
                <w:sz w:val="24"/>
              </w:rPr>
              <w:t>5</w:t>
            </w:r>
            <w:r w:rsidR="00C00D08">
              <w:rPr>
                <w:webHidden/>
              </w:rPr>
              <w:fldChar w:fldCharType="end"/>
            </w:r>
          </w:hyperlink>
        </w:p>
        <w:p w:rsidR="003270CC" w:rsidRDefault="00EB1752">
          <w:pPr>
            <w:pStyle w:val="11"/>
            <w:tabs>
              <w:tab w:val="right" w:leader="dot" w:pos="9628"/>
            </w:tabs>
          </w:pPr>
          <w:hyperlink w:anchor="_Toc138695423">
            <w:r w:rsidR="00C00D08">
              <w:rPr>
                <w:sz w:val="24"/>
              </w:rPr>
              <w:t>ЗАКЛЮЧЕНИЕ</w:t>
            </w:r>
          </w:hyperlink>
          <w:hyperlink w:anchor="_Toc138695423">
            <w:r w:rsidR="00C00D08">
              <w:rPr>
                <w:webHidden/>
              </w:rPr>
              <w:fldChar w:fldCharType="begin"/>
            </w:r>
            <w:r w:rsidR="00C00D08">
              <w:rPr>
                <w:webHidden/>
              </w:rPr>
              <w:instrText>PAGEREF _Toc138695423 \h</w:instrText>
            </w:r>
            <w:r w:rsidR="00C00D08">
              <w:rPr>
                <w:webHidden/>
              </w:rPr>
            </w:r>
            <w:r w:rsidR="00C00D08">
              <w:rPr>
                <w:webHidden/>
              </w:rPr>
              <w:fldChar w:fldCharType="separate"/>
            </w:r>
            <w:r w:rsidR="00C00D08">
              <w:rPr>
                <w:sz w:val="24"/>
              </w:rPr>
              <w:tab/>
            </w:r>
            <w:r w:rsidR="00E32357">
              <w:rPr>
                <w:sz w:val="24"/>
              </w:rPr>
              <w:t>20</w:t>
            </w:r>
            <w:r w:rsidR="00C00D08">
              <w:rPr>
                <w:webHidden/>
              </w:rPr>
              <w:fldChar w:fldCharType="end"/>
            </w:r>
          </w:hyperlink>
        </w:p>
        <w:p w:rsidR="003270CC" w:rsidRDefault="00EB1752">
          <w:pPr>
            <w:pStyle w:val="11"/>
            <w:tabs>
              <w:tab w:val="right" w:leader="dot" w:pos="9628"/>
            </w:tabs>
          </w:pPr>
          <w:hyperlink w:anchor="_Toc138695425">
            <w:r w:rsidR="00C00D08">
              <w:rPr>
                <w:sz w:val="24"/>
              </w:rPr>
              <w:t>СПИСОК ИСПОЛЬЗОВАННЫХ ИСТОЧНИКОВ</w:t>
            </w:r>
          </w:hyperlink>
          <w:hyperlink w:anchor="_Toc138695425">
            <w:r w:rsidR="00C00D08">
              <w:rPr>
                <w:webHidden/>
              </w:rPr>
              <w:fldChar w:fldCharType="begin"/>
            </w:r>
            <w:r w:rsidR="00C00D08">
              <w:rPr>
                <w:webHidden/>
              </w:rPr>
              <w:instrText>PAGEREF _Toc138695425 \h</w:instrText>
            </w:r>
            <w:r w:rsidR="00C00D08">
              <w:rPr>
                <w:webHidden/>
              </w:rPr>
            </w:r>
            <w:r w:rsidR="00C00D08">
              <w:rPr>
                <w:webHidden/>
              </w:rPr>
              <w:fldChar w:fldCharType="separate"/>
            </w:r>
            <w:r w:rsidR="00C00D08">
              <w:rPr>
                <w:sz w:val="24"/>
              </w:rPr>
              <w:tab/>
            </w:r>
            <w:r w:rsidR="00E32357">
              <w:rPr>
                <w:sz w:val="24"/>
              </w:rPr>
              <w:t>21</w:t>
            </w:r>
            <w:r w:rsidR="00C00D08">
              <w:rPr>
                <w:webHidden/>
              </w:rPr>
              <w:fldChar w:fldCharType="end"/>
            </w:r>
          </w:hyperlink>
        </w:p>
        <w:p w:rsidR="003270CC" w:rsidRDefault="00EB1752">
          <w:pPr>
            <w:pStyle w:val="11"/>
            <w:tabs>
              <w:tab w:val="right" w:leader="dot" w:pos="9628"/>
            </w:tabs>
          </w:pPr>
          <w:hyperlink w:anchor="_Toc138695426">
            <w:r w:rsidR="00C00D08">
              <w:rPr>
                <w:sz w:val="24"/>
              </w:rPr>
              <w:t>ПРИЛОЖЕНИЕ 1</w:t>
            </w:r>
          </w:hyperlink>
          <w:hyperlink w:anchor="_Toc138695426">
            <w:r w:rsidR="00C00D08">
              <w:rPr>
                <w:webHidden/>
              </w:rPr>
              <w:fldChar w:fldCharType="begin"/>
            </w:r>
            <w:r w:rsidR="00C00D08">
              <w:rPr>
                <w:webHidden/>
              </w:rPr>
              <w:instrText>PAGEREF _Toc138695426 \h</w:instrText>
            </w:r>
            <w:r w:rsidR="00C00D08">
              <w:rPr>
                <w:webHidden/>
              </w:rPr>
            </w:r>
            <w:r w:rsidR="00C00D08">
              <w:rPr>
                <w:webHidden/>
              </w:rPr>
              <w:fldChar w:fldCharType="separate"/>
            </w:r>
            <w:r w:rsidR="00C00D08">
              <w:rPr>
                <w:sz w:val="24"/>
              </w:rPr>
              <w:tab/>
            </w:r>
            <w:r w:rsidR="00E32357">
              <w:rPr>
                <w:sz w:val="24"/>
              </w:rPr>
              <w:t>22</w:t>
            </w:r>
            <w:r w:rsidR="00C00D08">
              <w:rPr>
                <w:webHidden/>
              </w:rPr>
              <w:fldChar w:fldCharType="end"/>
            </w:r>
          </w:hyperlink>
        </w:p>
        <w:p w:rsidR="00E32357" w:rsidRDefault="00C00D08" w:rsidP="00E32357">
          <w:pPr>
            <w:pStyle w:val="11"/>
            <w:tabs>
              <w:tab w:val="right" w:leader="dot" w:pos="9628"/>
            </w:tabs>
            <w:rPr>
              <w:sz w:val="24"/>
            </w:rPr>
          </w:pPr>
          <w:r>
            <w:rPr>
              <w:sz w:val="24"/>
            </w:rPr>
            <w:fldChar w:fldCharType="end"/>
          </w:r>
        </w:p>
        <w:p w:rsidR="003270CC" w:rsidRPr="00E32357" w:rsidRDefault="00EB1752" w:rsidP="00E32357">
          <w:pPr>
            <w:rPr>
              <w:lang w:eastAsia="ru-RU"/>
            </w:rPr>
            <w:sectPr w:rsidR="003270CC" w:rsidRPr="00E32357">
              <w:footerReference w:type="default" r:id="rId7"/>
              <w:pgSz w:w="11906" w:h="16838"/>
              <w:pgMar w:top="1134" w:right="851" w:bottom="1191" w:left="1701" w:header="0" w:footer="1134" w:gutter="0"/>
              <w:pgNumType w:start="1"/>
              <w:cols w:space="720"/>
              <w:formProt w:val="0"/>
              <w:titlePg/>
              <w:docGrid w:linePitch="100" w:charSpace="12288"/>
            </w:sectPr>
          </w:pPr>
        </w:p>
      </w:sdtContent>
    </w:sdt>
    <w:p w:rsidR="003270CC" w:rsidRDefault="00C00D08">
      <w:pPr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" w:name="_Toc129906393"/>
      <w:bookmarkStart w:id="2" w:name="_Toc138695421"/>
      <w:r>
        <w:rPr>
          <w:rFonts w:ascii="Times New Roman" w:hAnsi="Times New Roman" w:cs="Times New Roman"/>
          <w:b/>
          <w:sz w:val="28"/>
        </w:rPr>
        <w:lastRenderedPageBreak/>
        <w:t>ВВЕДЕНИЕ</w:t>
      </w:r>
      <w:bookmarkEnd w:id="1"/>
      <w:bookmarkEnd w:id="2"/>
    </w:p>
    <w:p w:rsidR="003270CC" w:rsidRDefault="00C00D08">
      <w:pPr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Целью дипломной работы является р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азработка веб-приложения по заказу бытовой техники, позволяющего предоставлять каталог моделей бытовой техники разных производителей, осуществлять заказ и поддерживать связь между менеджером сервиса и покупателем товара.</w:t>
      </w:r>
    </w:p>
    <w:p w:rsidR="003270CC" w:rsidRDefault="00C00D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достижения поставленной цели необходимо выполнить следующие задачи:</w:t>
      </w:r>
    </w:p>
    <w:p w:rsidR="003270CC" w:rsidRDefault="00C00D08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Исследовать предметную область. Формализовать предметную область.</w:t>
      </w:r>
    </w:p>
    <w:p w:rsidR="003270CC" w:rsidRDefault="00C00D08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Сформулировать функциональные требования.</w:t>
      </w:r>
    </w:p>
    <w:p w:rsidR="003270CC" w:rsidRDefault="00C00D08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Выбрать средства реализации.</w:t>
      </w:r>
    </w:p>
    <w:p w:rsidR="003270CC" w:rsidRDefault="00C00D08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Разработать и создать БД.</w:t>
      </w:r>
    </w:p>
    <w:p w:rsidR="003270CC" w:rsidRDefault="00C00D08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Разработать клиентскую часть.</w:t>
      </w:r>
    </w:p>
    <w:p w:rsidR="003270CC" w:rsidRDefault="00C00D08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Провести анализ существующих разработок</w:t>
      </w:r>
    </w:p>
    <w:p w:rsidR="003270CC" w:rsidRDefault="00C00D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Разработанное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-приложение позволяет предоставлять связь между покупателями и менеджерами, а также экономит время и ресурсы на поиск и поставку товаров.</w:t>
      </w:r>
      <w:r>
        <w:br w:type="page"/>
      </w:r>
    </w:p>
    <w:p w:rsidR="003270CC" w:rsidRDefault="00C00D08">
      <w:pPr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" w:name="_Toc138695422"/>
      <w:bookmarkStart w:id="4" w:name="_Toc129906394"/>
      <w:r>
        <w:rPr>
          <w:rFonts w:ascii="Times New Roman" w:hAnsi="Times New Roman" w:cs="Times New Roman"/>
          <w:b/>
          <w:sz w:val="28"/>
        </w:rPr>
        <w:lastRenderedPageBreak/>
        <w:t>ВЫПОЛНЕНИЕ РАБОТЫ</w:t>
      </w:r>
      <w:bookmarkEnd w:id="3"/>
      <w:bookmarkEnd w:id="4"/>
    </w:p>
    <w:p w:rsidR="003270CC" w:rsidRDefault="00C00D08">
      <w:pP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1. Исследование предметной области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Конец февраля 2022 года ознаменовался новой масштабной датой — началом Россией специальной военной операции. Но для страны эти февральские дни стали еще и стартом в беспрецедентной гонке на выживание основ всей экономической системы. 22 февраля 2022 года Евросоюз в ответ на признание независимости Донецкой и Луганской народных республик запустил первый пакет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санкционных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мер в отношении России. Весь прошлый год Евросоюз целился не только на уничтожение российской экономики, но и на полное отключение страны от внешнего мира, запретив продавать в Россию смартфоны дороже $300; фены и посудомоечные машины — независимо от цены; бытовая техника, в том числе пылесосы дороже $100, микроволновые печи и домашние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кофемашины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; а также компьютерная периферия, в том числе клавиатуры, принтеры и жёсткие диски дороже $300. Формально ограничения касаются только американских товаров, однако к ним причисляются любые продукты, в которых более 25 % американских компонентов или технологий. [1]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 xml:space="preserve">Частично проблему удается решить благодаря легализации «параллельного импорта» этот термин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озаначает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транзит  товаров через территории дружественных стран, таких как Китай, Грузию, Армению, Азербайджан, Иран, Киргизия и ОАЭ. Параллельный импорт в России легализовали в июне 2022 года после того, как с отечественного рынка ушли крупные иностранные компании. Данная схема позволяет ввозить в страну товары без разрешения иностранных правообладателей. С недавнего времени поставщикам пришлось изменить логистику поставок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санкционных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товаров из-за политики Казахстана, который открыто поддержал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санкционные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запреты. По мнению экспертов это приведет к значительному удорожанию и дефициту бытовой техники известных европейских и американских брендов (таких как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Samsung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LG,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Bosch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Electrolux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 )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[2]. Все вышесказанное приводит к дефициту, удорожанию и повышенному спросу рынка на дефицитную технику.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 рисунке 1 можно увидеть увеличение динамики продаж бытовой техники за 2021-2022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годы  [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3]</w:t>
      </w:r>
    </w:p>
    <w:p w:rsidR="003270CC" w:rsidRPr="002A087F" w:rsidRDefault="00C00D08" w:rsidP="002A087F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A087F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anchor distT="0" distB="0" distL="0" distR="0" simplePos="0" relativeHeight="3" behindDoc="0" locked="0" layoutInCell="0" allowOverlap="1" wp14:anchorId="33EAF4F9" wp14:editId="57C4BCF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5252085"/>
            <wp:effectExtent l="0" t="0" r="0" b="0"/>
            <wp:wrapSquare wrapText="largest"/>
            <wp:docPr id="1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087F">
        <w:rPr>
          <w:rFonts w:ascii="Times New Roman" w:eastAsia="Times New Roman" w:hAnsi="Times New Roman" w:cs="Times New Roman"/>
          <w:sz w:val="28"/>
          <w:szCs w:val="24"/>
          <w:lang w:eastAsia="ru-RU"/>
        </w:rPr>
        <w:t>Рис. 1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Решение разработать веб-приложения по заказу бытовой техники актуально в текущих условиях, так как резкое повышение спроса увеличивает продажи данного вида товаров, что увеличивает прибыль и рентабельность коммерческой деятельности.</w:t>
      </w:r>
    </w:p>
    <w:p w:rsidR="003270CC" w:rsidRDefault="00327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70CC" w:rsidRDefault="00327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70CC" w:rsidRDefault="00327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70CC" w:rsidRDefault="00327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70CC" w:rsidRDefault="00327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70CC" w:rsidRDefault="00327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70CC" w:rsidRDefault="00327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70CC" w:rsidRDefault="00327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70CC" w:rsidRDefault="00C00D08">
      <w:pP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2. Функциональные требования к приложению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Целью дипломной работы является разработка веб-приложения по заказу бытовой техники, позволяющего предоставлять каталог моделей бытовой техники разных производителей, осуществлять заказ и поддерживать связь между менеджером сервиса и покупателем товара.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Основными задачами приложения являются: </w:t>
      </w:r>
    </w:p>
    <w:p w:rsidR="003270CC" w:rsidRDefault="00C00D08">
      <w:pPr>
        <w:pStyle w:val="af4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Предоставлять каталог товарных позиций</w:t>
      </w:r>
    </w:p>
    <w:p w:rsidR="003270CC" w:rsidRDefault="00C00D08">
      <w:pPr>
        <w:pStyle w:val="af4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Поддерживать связь между покупателями и менеджерами за счет обеспечения доступа через сеть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Internet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-ресурсу.</w:t>
      </w:r>
    </w:p>
    <w:p w:rsidR="003270CC" w:rsidRDefault="00C00D08">
      <w:pPr>
        <w:pStyle w:val="af4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Адаптировать сайт для мобильных устройств.</w:t>
      </w:r>
    </w:p>
    <w:p w:rsidR="003270CC" w:rsidRDefault="00C00D08">
      <w:pPr>
        <w:pStyle w:val="af4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Сохранять в базе данные заказа, контактный номер телефона</w:t>
      </w:r>
    </w:p>
    <w:p w:rsidR="003270CC" w:rsidRDefault="00C00D08">
      <w:pPr>
        <w:pStyle w:val="af4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Использовать форму обратной связи с администрацией сайта</w:t>
      </w:r>
    </w:p>
    <w:p w:rsidR="003270CC" w:rsidRDefault="00C00D08">
      <w:pPr>
        <w:pStyle w:val="af4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Реализовать страницу с текстом публичной оферты </w:t>
      </w:r>
    </w:p>
    <w:p w:rsidR="003270CC" w:rsidRDefault="00C00D08">
      <w:pPr>
        <w:pStyle w:val="af4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Отображать прайс на услуги по заказу техники</w:t>
      </w:r>
    </w:p>
    <w:p w:rsidR="003270CC" w:rsidRDefault="00C00D08">
      <w:pPr>
        <w:pStyle w:val="af4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Отображать цену на конкретную товарную позицию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 сегодняшний день технологии позволяют создавать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-приложения высокой сложности с различным функционалом. Достоинства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-приложений: </w:t>
      </w:r>
    </w:p>
    <w:p w:rsidR="003270CC" w:rsidRDefault="00C00D08">
      <w:pPr>
        <w:pStyle w:val="af4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Программный код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-приложения выполняется на удаленном сервере, не используя ресурсов машины пользователя; </w:t>
      </w:r>
    </w:p>
    <w:p w:rsidR="003270CC" w:rsidRDefault="00C00D08">
      <w:pPr>
        <w:pStyle w:val="af4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Отсутствие необходимости установки на машину пользователя каких-либо компонентов приложения; </w:t>
      </w:r>
    </w:p>
    <w:p w:rsidR="003270CC" w:rsidRDefault="00C00D08">
      <w:pPr>
        <w:pStyle w:val="af4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Отсутствие проблем с обновлением и поддержкой старых версий программ; </w:t>
      </w:r>
    </w:p>
    <w:p w:rsidR="003270CC" w:rsidRDefault="00C00D08">
      <w:pPr>
        <w:pStyle w:val="af4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Обеспечение мобильности пользователей. 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Безусловно, у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-приложений есть существенные недостатки: </w:t>
      </w:r>
    </w:p>
    <w:p w:rsidR="003270CC" w:rsidRDefault="00C00D08">
      <w:pPr>
        <w:pStyle w:val="af4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Необходимость подключения пользователя к сети (локальной или глобальной) для доступа к серверу; </w:t>
      </w:r>
    </w:p>
    <w:p w:rsidR="003270CC" w:rsidRDefault="00C00D08">
      <w:pPr>
        <w:pStyle w:val="af4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Скорость работы приложения зависит от скорости передачи данных между клиентом и сервером и загруженности сервера, которая тем выше, чем больше пользователей одновременно обращаются к серверу. 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Сегодня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-приложения широко используются на предприятиях с развитой корпоративной сетью, так как сопровождение и обновление таких приложений обходится гораздо дешевле и не требует больших временных затрат. 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Разработанное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-приложение будет осуществлять функции связующего звена между пользователем и БД. 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Хранение данных в базе данных (далее – БД) на сервере обусловлено следующими причинами: </w:t>
      </w:r>
    </w:p>
    <w:p w:rsidR="003270CC" w:rsidRDefault="00C00D08">
      <w:pPr>
        <w:pStyle w:val="af4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Централизованное хранение на сервере более надёжно по сравнению с хранением на локальных машинах: к серверу ограничен как физический, так и программный доступ, постоянно выполняется резервное копирование данных; </w:t>
      </w:r>
    </w:p>
    <w:p w:rsidR="003270CC" w:rsidRDefault="00C00D08">
      <w:pPr>
        <w:pStyle w:val="af4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Реляционная структура БД обеспечивает более быстрый доступ к связанным данным; </w:t>
      </w:r>
    </w:p>
    <w:p w:rsidR="003270CC" w:rsidRDefault="00C00D08">
      <w:pPr>
        <w:pStyle w:val="af4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Исключается нежелательное дублирование данных; </w:t>
      </w:r>
    </w:p>
    <w:p w:rsidR="003270CC" w:rsidRDefault="00C00D08">
      <w:pPr>
        <w:pStyle w:val="af4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Возможность выбирать только те данные, которые необходимы в данный момент.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Надежность программы должна обеспечиваться на уровне используемых аппаратных и программных средств. Это достигается необходимым контролем входных данных, их обработкой и хранением. 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-приложения предполагается установка сервера. На первом этапе можно ограничиться услугами хостинга или обычным компьютером с заменой его в будущем на полноценный сервер (при необходимости). 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Выводы по разделу: 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данном разделе проанализирована предметная область, выделены основные проблемы и задачи, которые предлагается решить с помощью разработанного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-приложения. Определены требования, как к самому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-приложению, так и к программно-техническим средствам для корректной работы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-приложения. </w:t>
      </w:r>
    </w:p>
    <w:p w:rsidR="003270CC" w:rsidRDefault="00327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A2A7A" w:rsidRDefault="001A2A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A087F" w:rsidRDefault="002A08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A087F" w:rsidRDefault="002A08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A087F" w:rsidRDefault="002A08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A2A7A" w:rsidRDefault="001A2A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A2A7A" w:rsidRDefault="001A2A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A2A7A" w:rsidRDefault="001A2A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270CC" w:rsidRDefault="00C00D08">
      <w:pP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3.</w:t>
      </w:r>
      <w:r w:rsidR="002A087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Выбор средств реализации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-приложение состоит из двух равноценных частей: серверной и клиентской. Возможно, использовать один и тот же язык программирования во всем приложении, однако это является самым неоптимальным вариантом. 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серверной части будет использоваться PHP. PHP (англ. PHP: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Hypertext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Preprocessor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«PHP: препроцессор гипертекста») – скриптовый язык программирования общего назначения, интенсивно применяющийся для разработки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-приложений. В настоящее время поддерживается подавляющим большинством хостинг-провайдеров и является одним из лидеров среди языков программирования, применяющихся для создания динамических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-сайтов. 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клиентской части будут использоваться следующие языки: 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HTML (от англ.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HyperText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Markup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Language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«язык разметки гипертекста») – стандартный язык разметки документов во Всемирной паутине. 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CSS (от англ.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Cascading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Style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Sheets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каскадные таблицы стилей) – формальный язык описания внешнего вида документа, написанного с использованием языка разметки.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объектно-ориентированный скриптовый язык программирования.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поддерживается всеми существующими браузерами и является стандартом де-факто для современных интерактивных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-приложений.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Контроль результатов работы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-приложения и интерфейса производился на 2 браузерах: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Yandex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</w:p>
    <w:p w:rsidR="006B7732" w:rsidRDefault="006B7732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7732" w:rsidRDefault="006B7732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7732" w:rsidRDefault="006B7732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7732" w:rsidRDefault="006B7732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7732" w:rsidRDefault="006B7732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7732" w:rsidRDefault="006B7732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7732" w:rsidRDefault="006B7732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7732" w:rsidRDefault="006B7732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270CC" w:rsidRDefault="00327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70CC" w:rsidRDefault="00C00D08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4.</w:t>
      </w:r>
      <w:r w:rsidR="002A087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Разработка и создание БД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Изучив предметную область и спроектировав структуру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-приложения, можно приступить к следующему шагу – проектированию структуры базы данных. В качестве метода проектирования БД выбран метод ER-диаграмм.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 xml:space="preserve">Существует множество СУБД. 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СУБД – это комплекс языковых и программных средств, предназначенный для создания, ведения и совместного использования БД многими пользователями. Обычно СУБД различают по используемой модели данных. Так, СУБД, основанные на использовании реляционной модели данных, называют реляционными СУБД. 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Критерии для выбора СУБД: </w:t>
      </w:r>
    </w:p>
    <w:p w:rsidR="003270CC" w:rsidRDefault="00C00D08">
      <w:pPr>
        <w:pStyle w:val="af4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Стабильность; </w:t>
      </w:r>
    </w:p>
    <w:p w:rsidR="003270CC" w:rsidRDefault="00C00D08">
      <w:pPr>
        <w:pStyle w:val="af4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Функциональность; </w:t>
      </w:r>
    </w:p>
    <w:p w:rsidR="003270CC" w:rsidRDefault="00C00D08">
      <w:pPr>
        <w:pStyle w:val="af4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Стоимость. 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свободная система управления реляционными базами данных. Разработку и поддержку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осуществляет корпорация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Oracle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получившая права на торговую марку вместе с поглощённой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Sun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Microsystems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которая ранее приобрела шведскую компанию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AB. Продукт распространяется как под GNU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General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Public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License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 репликации. 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Гибкость СУБД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MyISAM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поддерживающие полнотекстовый поиск, так и таблицы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InnoDB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поддерживающие транзакции на уровне отдельных записей. Более того, СУБД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постоянно появляются новые типы таблиц. 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имеет двойное лицензирование.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может распространяться в соответствии с условиями лицензии GPL. Однако по условиям GPL, если какая-либо программа включает исходные коды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то она тоже должна распространяться по лицензии GPL. Это может расходиться с планами разработчиков, не желающих открывать исходные тексты своих программ.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Для таких случаев предусмотрена коммерческая лицензия, которая также обеспечивает качественную сервисную поддержку. Распространяется на бесплатной основе. 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 основании полученных данных был выбран для разработки приложения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так как она полно функциональна и бесплатна, а также не имеет каких-либо ограничений в размере базы данных. Так же для данной реляционной системы существует множество приложений упрощающие администрирование базы данных. Чаще всего, это оказывается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</w:p>
    <w:p w:rsidR="003270CC" w:rsidRDefault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бесплатное приложение с открытым кодом, предназначенное для администрирования СУБД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представляет собой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веб-интерфейс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 помощью которого можно администрировать сервер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запускать команды и просматривать содержимое таблиц и БД через браузер. Данное приложение является очень популярным из-за его плюсов: возможность управлять СУБД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без непосредственного ввода SQL команд, как панель управления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предоставляет возможность администрирования выделенных БД, интенсивное развитие, возможность интегрировать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собственные разработки благодаря лицензии GNU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General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Public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License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другие возможности.</w:t>
      </w:r>
    </w:p>
    <w:p w:rsidR="003270CC" w:rsidRDefault="00C00D0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 основании этой информации в качестве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-интерфейса для базы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был выбран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так, как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данноe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-приложение очень популярно и распространяется абсолютно бесплатно.</w:t>
      </w:r>
    </w:p>
    <w:p w:rsidR="006B7732" w:rsidRDefault="00C00D08" w:rsidP="002A087F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На странице ПРИЛОЖЕНИЕ 1</w:t>
      </w:r>
      <w:r w:rsidR="002A087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приведена логическая схема БД.</w:t>
      </w:r>
    </w:p>
    <w:p w:rsidR="003270CC" w:rsidRDefault="00C00D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 таблице 1 описаны основные атрибуты сущности «Категории»</w:t>
      </w:r>
    </w:p>
    <w:tbl>
      <w:tblPr>
        <w:tblStyle w:val="afa"/>
        <w:tblW w:w="9344" w:type="dxa"/>
        <w:tblLayout w:type="fixed"/>
        <w:tblLook w:val="04A0" w:firstRow="1" w:lastRow="0" w:firstColumn="1" w:lastColumn="0" w:noHBand="0" w:noVBand="1"/>
      </w:tblPr>
      <w:tblGrid>
        <w:gridCol w:w="1129"/>
        <w:gridCol w:w="3544"/>
        <w:gridCol w:w="2336"/>
        <w:gridCol w:w="2335"/>
      </w:tblGrid>
      <w:tr w:rsidR="003270CC">
        <w:tc>
          <w:tcPr>
            <w:tcW w:w="1128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№</w:t>
            </w:r>
          </w:p>
        </w:tc>
        <w:tc>
          <w:tcPr>
            <w:tcW w:w="3544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Атрибут</w:t>
            </w:r>
          </w:p>
        </w:tc>
        <w:tc>
          <w:tcPr>
            <w:tcW w:w="2336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Тип</w:t>
            </w:r>
          </w:p>
        </w:tc>
        <w:tc>
          <w:tcPr>
            <w:tcW w:w="2335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Описание</w:t>
            </w:r>
          </w:p>
        </w:tc>
      </w:tr>
      <w:tr w:rsidR="003270CC">
        <w:tc>
          <w:tcPr>
            <w:tcW w:w="1128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</w:t>
            </w:r>
          </w:p>
        </w:tc>
        <w:tc>
          <w:tcPr>
            <w:tcW w:w="3544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idCategories</w:t>
            </w:r>
            <w:proofErr w:type="spellEnd"/>
          </w:p>
        </w:tc>
        <w:tc>
          <w:tcPr>
            <w:tcW w:w="2336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INT</w:t>
            </w:r>
          </w:p>
        </w:tc>
        <w:tc>
          <w:tcPr>
            <w:tcW w:w="2335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Первичный ключ</w:t>
            </w:r>
          </w:p>
        </w:tc>
      </w:tr>
      <w:tr w:rsidR="003270CC">
        <w:tc>
          <w:tcPr>
            <w:tcW w:w="1128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</w:t>
            </w:r>
          </w:p>
        </w:tc>
        <w:tc>
          <w:tcPr>
            <w:tcW w:w="3544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CategoryName</w:t>
            </w:r>
            <w:proofErr w:type="spellEnd"/>
          </w:p>
        </w:tc>
        <w:tc>
          <w:tcPr>
            <w:tcW w:w="2336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VARCHAR(45)</w:t>
            </w:r>
          </w:p>
        </w:tc>
        <w:tc>
          <w:tcPr>
            <w:tcW w:w="2335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Название категории</w:t>
            </w:r>
          </w:p>
        </w:tc>
      </w:tr>
    </w:tbl>
    <w:p w:rsidR="003270CC" w:rsidRDefault="00C00D08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 xml:space="preserve">В таблице </w:t>
      </w:r>
      <w:r w:rsidR="00781126" w:rsidRPr="00781126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описаны основные атрибуты сущности «Бренд»</w:t>
      </w:r>
    </w:p>
    <w:tbl>
      <w:tblPr>
        <w:tblStyle w:val="afa"/>
        <w:tblW w:w="9344" w:type="dxa"/>
        <w:tblLayout w:type="fixed"/>
        <w:tblLook w:val="04A0" w:firstRow="1" w:lastRow="0" w:firstColumn="1" w:lastColumn="0" w:noHBand="0" w:noVBand="1"/>
      </w:tblPr>
      <w:tblGrid>
        <w:gridCol w:w="1129"/>
        <w:gridCol w:w="3544"/>
        <w:gridCol w:w="2336"/>
        <w:gridCol w:w="2335"/>
      </w:tblGrid>
      <w:tr w:rsidR="003270CC">
        <w:tc>
          <w:tcPr>
            <w:tcW w:w="1128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№</w:t>
            </w:r>
          </w:p>
        </w:tc>
        <w:tc>
          <w:tcPr>
            <w:tcW w:w="3544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Атрибут</w:t>
            </w:r>
          </w:p>
        </w:tc>
        <w:tc>
          <w:tcPr>
            <w:tcW w:w="2336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Тип</w:t>
            </w:r>
          </w:p>
        </w:tc>
        <w:tc>
          <w:tcPr>
            <w:tcW w:w="2335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Описание</w:t>
            </w:r>
          </w:p>
        </w:tc>
      </w:tr>
      <w:tr w:rsidR="003270CC">
        <w:tc>
          <w:tcPr>
            <w:tcW w:w="1128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</w:t>
            </w:r>
          </w:p>
        </w:tc>
        <w:tc>
          <w:tcPr>
            <w:tcW w:w="3544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idBrand</w:t>
            </w:r>
            <w:proofErr w:type="spellEnd"/>
          </w:p>
        </w:tc>
        <w:tc>
          <w:tcPr>
            <w:tcW w:w="2336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INT</w:t>
            </w:r>
          </w:p>
        </w:tc>
        <w:tc>
          <w:tcPr>
            <w:tcW w:w="2335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Первичный ключ</w:t>
            </w:r>
          </w:p>
        </w:tc>
      </w:tr>
      <w:tr w:rsidR="003270CC">
        <w:tc>
          <w:tcPr>
            <w:tcW w:w="1128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</w:t>
            </w:r>
          </w:p>
        </w:tc>
        <w:tc>
          <w:tcPr>
            <w:tcW w:w="3544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BrandName</w:t>
            </w:r>
            <w:proofErr w:type="spellEnd"/>
          </w:p>
        </w:tc>
        <w:tc>
          <w:tcPr>
            <w:tcW w:w="2336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VARCHAR(45)</w:t>
            </w:r>
          </w:p>
        </w:tc>
        <w:tc>
          <w:tcPr>
            <w:tcW w:w="2335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Название бренда</w:t>
            </w:r>
          </w:p>
        </w:tc>
      </w:tr>
    </w:tbl>
    <w:p w:rsidR="00781126" w:rsidRDefault="00781126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270CC" w:rsidRDefault="00781126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 таблице 3</w:t>
      </w:r>
      <w:r w:rsidR="00C00D0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описаны основные атрибуты сущности «Модели»</w:t>
      </w:r>
    </w:p>
    <w:tbl>
      <w:tblPr>
        <w:tblStyle w:val="afa"/>
        <w:tblW w:w="9344" w:type="dxa"/>
        <w:tblLayout w:type="fixed"/>
        <w:tblLook w:val="04A0" w:firstRow="1" w:lastRow="0" w:firstColumn="1" w:lastColumn="0" w:noHBand="0" w:noVBand="1"/>
      </w:tblPr>
      <w:tblGrid>
        <w:gridCol w:w="1129"/>
        <w:gridCol w:w="3544"/>
        <w:gridCol w:w="2336"/>
        <w:gridCol w:w="2335"/>
      </w:tblGrid>
      <w:tr w:rsidR="003270CC">
        <w:tc>
          <w:tcPr>
            <w:tcW w:w="1128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№</w:t>
            </w:r>
          </w:p>
        </w:tc>
        <w:tc>
          <w:tcPr>
            <w:tcW w:w="3544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Атрибут</w:t>
            </w:r>
          </w:p>
        </w:tc>
        <w:tc>
          <w:tcPr>
            <w:tcW w:w="2336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Тип</w:t>
            </w:r>
          </w:p>
        </w:tc>
        <w:tc>
          <w:tcPr>
            <w:tcW w:w="2335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Описание</w:t>
            </w:r>
          </w:p>
        </w:tc>
      </w:tr>
      <w:tr w:rsidR="003270CC">
        <w:tc>
          <w:tcPr>
            <w:tcW w:w="1128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</w:t>
            </w:r>
          </w:p>
        </w:tc>
        <w:tc>
          <w:tcPr>
            <w:tcW w:w="3544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idModel</w:t>
            </w:r>
            <w:proofErr w:type="spellEnd"/>
          </w:p>
        </w:tc>
        <w:tc>
          <w:tcPr>
            <w:tcW w:w="2336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INT</w:t>
            </w:r>
          </w:p>
        </w:tc>
        <w:tc>
          <w:tcPr>
            <w:tcW w:w="2335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Первичный ключ</w:t>
            </w:r>
          </w:p>
        </w:tc>
      </w:tr>
      <w:tr w:rsidR="003270CC">
        <w:tc>
          <w:tcPr>
            <w:tcW w:w="1128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</w:t>
            </w:r>
          </w:p>
        </w:tc>
        <w:tc>
          <w:tcPr>
            <w:tcW w:w="3544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idBrand</w:t>
            </w:r>
            <w:proofErr w:type="spellEnd"/>
          </w:p>
        </w:tc>
        <w:tc>
          <w:tcPr>
            <w:tcW w:w="2336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INT</w:t>
            </w:r>
          </w:p>
        </w:tc>
        <w:tc>
          <w:tcPr>
            <w:tcW w:w="2335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Внешний ключ</w:t>
            </w:r>
          </w:p>
        </w:tc>
      </w:tr>
      <w:tr w:rsidR="003270CC">
        <w:tc>
          <w:tcPr>
            <w:tcW w:w="1128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3</w:t>
            </w:r>
          </w:p>
        </w:tc>
        <w:tc>
          <w:tcPr>
            <w:tcW w:w="3544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idCategories</w:t>
            </w:r>
            <w:proofErr w:type="spellEnd"/>
          </w:p>
        </w:tc>
        <w:tc>
          <w:tcPr>
            <w:tcW w:w="2336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INT</w:t>
            </w:r>
          </w:p>
        </w:tc>
        <w:tc>
          <w:tcPr>
            <w:tcW w:w="2335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Внешний ключ</w:t>
            </w:r>
          </w:p>
        </w:tc>
      </w:tr>
      <w:tr w:rsidR="003270CC">
        <w:tc>
          <w:tcPr>
            <w:tcW w:w="1128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4</w:t>
            </w:r>
          </w:p>
        </w:tc>
        <w:tc>
          <w:tcPr>
            <w:tcW w:w="3544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Price</w:t>
            </w:r>
            <w:proofErr w:type="spellEnd"/>
          </w:p>
        </w:tc>
        <w:tc>
          <w:tcPr>
            <w:tcW w:w="2336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VARCHAR(45)</w:t>
            </w:r>
          </w:p>
        </w:tc>
        <w:tc>
          <w:tcPr>
            <w:tcW w:w="2335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Цена</w:t>
            </w:r>
          </w:p>
        </w:tc>
      </w:tr>
      <w:tr w:rsidR="003270CC">
        <w:tc>
          <w:tcPr>
            <w:tcW w:w="1128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5</w:t>
            </w:r>
          </w:p>
        </w:tc>
        <w:tc>
          <w:tcPr>
            <w:tcW w:w="3544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ModelName</w:t>
            </w:r>
            <w:proofErr w:type="spellEnd"/>
          </w:p>
        </w:tc>
        <w:tc>
          <w:tcPr>
            <w:tcW w:w="2336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VARCHAR(45)</w:t>
            </w:r>
          </w:p>
        </w:tc>
        <w:tc>
          <w:tcPr>
            <w:tcW w:w="2335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Название модели</w:t>
            </w:r>
          </w:p>
        </w:tc>
      </w:tr>
    </w:tbl>
    <w:p w:rsidR="003270CC" w:rsidRDefault="00C00D08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 xml:space="preserve">В таблице </w:t>
      </w:r>
      <w:r w:rsidR="00781126" w:rsidRPr="00781126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описаны основные атрибуты сущности «Заказ»</w:t>
      </w:r>
    </w:p>
    <w:tbl>
      <w:tblPr>
        <w:tblStyle w:val="afa"/>
        <w:tblW w:w="9344" w:type="dxa"/>
        <w:tblLayout w:type="fixed"/>
        <w:tblLook w:val="04A0" w:firstRow="1" w:lastRow="0" w:firstColumn="1" w:lastColumn="0" w:noHBand="0" w:noVBand="1"/>
      </w:tblPr>
      <w:tblGrid>
        <w:gridCol w:w="1129"/>
        <w:gridCol w:w="3544"/>
        <w:gridCol w:w="2336"/>
        <w:gridCol w:w="2335"/>
      </w:tblGrid>
      <w:tr w:rsidR="003270CC" w:rsidTr="00781126">
        <w:tc>
          <w:tcPr>
            <w:tcW w:w="1129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№</w:t>
            </w:r>
          </w:p>
        </w:tc>
        <w:tc>
          <w:tcPr>
            <w:tcW w:w="3544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Атрибут</w:t>
            </w:r>
          </w:p>
        </w:tc>
        <w:tc>
          <w:tcPr>
            <w:tcW w:w="2336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Тип</w:t>
            </w:r>
          </w:p>
        </w:tc>
        <w:tc>
          <w:tcPr>
            <w:tcW w:w="2335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Описание</w:t>
            </w:r>
          </w:p>
        </w:tc>
      </w:tr>
      <w:tr w:rsidR="003270CC" w:rsidTr="00781126">
        <w:tc>
          <w:tcPr>
            <w:tcW w:w="1129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</w:t>
            </w:r>
          </w:p>
        </w:tc>
        <w:tc>
          <w:tcPr>
            <w:tcW w:w="3544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idOrder</w:t>
            </w:r>
            <w:proofErr w:type="spellEnd"/>
          </w:p>
        </w:tc>
        <w:tc>
          <w:tcPr>
            <w:tcW w:w="2336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INT</w:t>
            </w:r>
          </w:p>
        </w:tc>
        <w:tc>
          <w:tcPr>
            <w:tcW w:w="2335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Первичный ключ</w:t>
            </w:r>
          </w:p>
        </w:tc>
      </w:tr>
      <w:tr w:rsidR="003270CC" w:rsidTr="00781126">
        <w:tc>
          <w:tcPr>
            <w:tcW w:w="1129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</w:t>
            </w:r>
          </w:p>
        </w:tc>
        <w:tc>
          <w:tcPr>
            <w:tcW w:w="3544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idClient</w:t>
            </w:r>
            <w:proofErr w:type="spellEnd"/>
          </w:p>
        </w:tc>
        <w:tc>
          <w:tcPr>
            <w:tcW w:w="2336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INT</w:t>
            </w:r>
          </w:p>
        </w:tc>
        <w:tc>
          <w:tcPr>
            <w:tcW w:w="2335" w:type="dxa"/>
          </w:tcPr>
          <w:p w:rsidR="003270CC" w:rsidRPr="00781126" w:rsidRDefault="00781126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Номер телефона</w:t>
            </w:r>
          </w:p>
        </w:tc>
      </w:tr>
      <w:tr w:rsidR="003270CC" w:rsidTr="00781126">
        <w:tc>
          <w:tcPr>
            <w:tcW w:w="1129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3</w:t>
            </w:r>
          </w:p>
        </w:tc>
        <w:tc>
          <w:tcPr>
            <w:tcW w:w="3544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idModel</w:t>
            </w:r>
            <w:proofErr w:type="spellEnd"/>
          </w:p>
        </w:tc>
        <w:tc>
          <w:tcPr>
            <w:tcW w:w="2336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INT</w:t>
            </w:r>
          </w:p>
        </w:tc>
        <w:tc>
          <w:tcPr>
            <w:tcW w:w="2335" w:type="dxa"/>
          </w:tcPr>
          <w:p w:rsidR="003270CC" w:rsidRDefault="00C00D08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Внешний ключ</w:t>
            </w:r>
          </w:p>
        </w:tc>
      </w:tr>
      <w:tr w:rsidR="00781126" w:rsidTr="00781126">
        <w:tc>
          <w:tcPr>
            <w:tcW w:w="1129" w:type="dxa"/>
          </w:tcPr>
          <w:p w:rsidR="00781126" w:rsidRPr="00781126" w:rsidRDefault="00781126" w:rsidP="00781126">
            <w:pP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4</w:t>
            </w:r>
          </w:p>
        </w:tc>
        <w:tc>
          <w:tcPr>
            <w:tcW w:w="3544" w:type="dxa"/>
          </w:tcPr>
          <w:p w:rsidR="00781126" w:rsidRPr="00781126" w:rsidRDefault="00781126" w:rsidP="00781126">
            <w:pP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NameClient</w:t>
            </w:r>
            <w:proofErr w:type="spellEnd"/>
          </w:p>
        </w:tc>
        <w:tc>
          <w:tcPr>
            <w:tcW w:w="2336" w:type="dxa"/>
          </w:tcPr>
          <w:p w:rsidR="00781126" w:rsidRDefault="00781126" w:rsidP="00781126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VARCHAR(45)</w:t>
            </w:r>
          </w:p>
        </w:tc>
        <w:tc>
          <w:tcPr>
            <w:tcW w:w="2335" w:type="dxa"/>
          </w:tcPr>
          <w:p w:rsidR="00781126" w:rsidRDefault="00781126" w:rsidP="00781126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Имя клиента</w:t>
            </w:r>
          </w:p>
        </w:tc>
      </w:tr>
    </w:tbl>
    <w:p w:rsidR="006B7732" w:rsidRDefault="006B7732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270CC" w:rsidRPr="006B7732" w:rsidRDefault="00C00D08">
      <w:pP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6B7732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5. Разработка клиентской части</w:t>
      </w:r>
    </w:p>
    <w:p w:rsidR="003270CC" w:rsidRDefault="00C00D08" w:rsidP="00E32357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Интерфейс пользователя приложения разрабатывался с учётом требований простоты, удобства и комфорта. Начальная страница приложения представляет собой основную информацию о типе услуг, тарифам, </w:t>
      </w:r>
      <w:r w:rsidR="0034424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оферта </w:t>
      </w:r>
      <w:proofErr w:type="spellStart"/>
      <w:r w:rsidR="0034424E">
        <w:rPr>
          <w:rFonts w:ascii="Times New Roman" w:eastAsia="Times New Roman" w:hAnsi="Times New Roman" w:cs="Times New Roman"/>
          <w:sz w:val="28"/>
          <w:szCs w:val="24"/>
          <w:lang w:eastAsia="ru-RU"/>
        </w:rPr>
        <w:t>интернет-ресурса</w:t>
      </w:r>
      <w:proofErr w:type="spellEnd"/>
      <w:r w:rsidR="0034424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стоимости каждого вида бытовой техники.</w:t>
      </w:r>
    </w:p>
    <w:p w:rsidR="006B7732" w:rsidRDefault="00C00D08" w:rsidP="00E32357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Также на сайте отображается информация по заказу не только бытовой техники, но и автомобилей, путешествий.</w:t>
      </w:r>
    </w:p>
    <w:p w:rsidR="0034424E" w:rsidRDefault="0034424E" w:rsidP="00E32357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Структура веб-приложения</w:t>
      </w:r>
    </w:p>
    <w:p w:rsidR="0034424E" w:rsidRDefault="0034424E" w:rsidP="00E32357">
      <w:pPr>
        <w:pStyle w:val="af4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Главная – Основная страница сайта, здесь пользователь может получить информацию по тарифу и общую информацию о сервисе</w:t>
      </w:r>
    </w:p>
    <w:p w:rsidR="0034424E" w:rsidRDefault="0034424E" w:rsidP="00E32357">
      <w:pPr>
        <w:pStyle w:val="af4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 нас – </w:t>
      </w:r>
      <w:r w:rsidR="00AD11A6">
        <w:rPr>
          <w:rFonts w:ascii="Times New Roman" w:eastAsia="Times New Roman" w:hAnsi="Times New Roman" w:cs="Times New Roman"/>
          <w:sz w:val="28"/>
          <w:szCs w:val="24"/>
          <w:lang w:eastAsia="ru-RU"/>
        </w:rPr>
        <w:t>Основные сведения о работе компании, контакты</w:t>
      </w:r>
    </w:p>
    <w:p w:rsidR="0034424E" w:rsidRDefault="0034424E" w:rsidP="00E32357">
      <w:pPr>
        <w:pStyle w:val="af4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Оферта</w:t>
      </w:r>
      <w:r w:rsidR="00AD1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Предложение заключить договор в цифровом виде неограниченному числу лиц – пользователям приложения</w:t>
      </w:r>
    </w:p>
    <w:p w:rsidR="0034424E" w:rsidRDefault="0034424E" w:rsidP="00E32357">
      <w:pPr>
        <w:pStyle w:val="af4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Заказать</w:t>
      </w:r>
      <w:r w:rsidR="00AD1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Здесь находится форма выбора заказа</w:t>
      </w:r>
    </w:p>
    <w:p w:rsidR="0034424E" w:rsidRDefault="0034424E" w:rsidP="00E32357">
      <w:pPr>
        <w:pStyle w:val="af4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Только спросить!</w:t>
      </w:r>
      <w:r w:rsidR="00AD1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Здесь пользователь может оставить свой контакт, задать вопрос администрации </w:t>
      </w:r>
      <w:proofErr w:type="spellStart"/>
      <w:r w:rsidR="00AD11A6"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 w:rsidR="00AD11A6">
        <w:rPr>
          <w:rFonts w:ascii="Times New Roman" w:eastAsia="Times New Roman" w:hAnsi="Times New Roman" w:cs="Times New Roman"/>
          <w:sz w:val="28"/>
          <w:szCs w:val="24"/>
          <w:lang w:eastAsia="ru-RU"/>
        </w:rPr>
        <w:t>-ресурса.</w:t>
      </w:r>
    </w:p>
    <w:p w:rsidR="006B7732" w:rsidRDefault="00AD11A6" w:rsidP="00AD11A6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930928" wp14:editId="70D315CD">
            <wp:extent cx="4448175" cy="437208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2299" cy="437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CC" w:rsidRDefault="00C00D08" w:rsidP="006B7732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</w:t>
      </w:r>
      <w:r w:rsidR="00AD11A6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AD11A6"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Стартовая страница</w:t>
      </w:r>
    </w:p>
    <w:p w:rsidR="00AD11A6" w:rsidRDefault="006B7732" w:rsidP="00E32357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При нажатии кнопок «Подробнее»</w:t>
      </w:r>
      <w:r w:rsidR="00AD1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 Главной странице (Рисунок 1) открываю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тся блоки с информацией по тарифам, а также две функциональные кнопки «Хочу сделать заказ!» </w:t>
      </w:r>
      <w:r w:rsidR="00AD1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открывает страницу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Заказать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«Я только спросить!» </w:t>
      </w:r>
      <w:r w:rsidR="00AD1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переносит на страницу «Только спросить!» с формой заказа</w:t>
      </w:r>
      <w:r w:rsidR="00AD1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(Рисунок 2). Сверху приложения расположена панель навигации Интернет-ресурса.</w:t>
      </w:r>
    </w:p>
    <w:p w:rsidR="00AD11A6" w:rsidRPr="006B7732" w:rsidRDefault="00AD11A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7732" w:rsidRDefault="006B7732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8443E" wp14:editId="0B5EF896">
            <wp:extent cx="5939790" cy="55372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32" w:rsidRDefault="006B7732" w:rsidP="00E32357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Рис.</w:t>
      </w:r>
      <w:r w:rsidR="00AD1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AD1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Блоки с тарифами и функциональные кнопки</w:t>
      </w:r>
    </w:p>
    <w:p w:rsidR="003270CC" w:rsidRDefault="00C00D08" w:rsidP="00E32357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На странице «О сайте» расположена информация об организации, самом сайте и контактные данные (</w:t>
      </w:r>
      <w:r w:rsidR="00AD11A6"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исунок </w:t>
      </w:r>
      <w:r w:rsidR="00AD11A6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). </w:t>
      </w:r>
    </w:p>
    <w:p w:rsidR="00AD11A6" w:rsidRDefault="00AD11A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D11A6" w:rsidRDefault="00AD11A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D11A6" w:rsidRDefault="00AD11A6" w:rsidP="00AD11A6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57341EC" wp14:editId="41B4D3C0">
            <wp:extent cx="4637605" cy="51562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218" cy="516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CC" w:rsidRDefault="00AD11A6" w:rsidP="00AD11A6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Рис 3. – </w:t>
      </w:r>
      <w:r w:rsidR="00C00D08">
        <w:rPr>
          <w:rFonts w:ascii="Times New Roman" w:eastAsia="Times New Roman" w:hAnsi="Times New Roman" w:cs="Times New Roman"/>
          <w:sz w:val="28"/>
          <w:szCs w:val="24"/>
          <w:lang w:eastAsia="ru-RU"/>
        </w:rPr>
        <w:t>Содержимое страницы «О сайте»</w:t>
      </w:r>
    </w:p>
    <w:p w:rsidR="00AD11A6" w:rsidRDefault="00AD11A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D11A6" w:rsidRDefault="00AD11A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На странице Оферта опубликован текст договора-оферты. (Рисунок 4)</w:t>
      </w:r>
    </w:p>
    <w:p w:rsidR="00AD11A6" w:rsidRDefault="00AD11A6" w:rsidP="00AD11A6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2C3E7F" wp14:editId="29666E7F">
            <wp:extent cx="3818859" cy="3686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7792" cy="369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A6" w:rsidRDefault="00AD11A6" w:rsidP="00AD11A6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 4. – Текст оферты</w:t>
      </w:r>
    </w:p>
    <w:p w:rsidR="00AD11A6" w:rsidRDefault="00AD11A6" w:rsidP="00E32357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 странице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Заказать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расположена форма заказа</w:t>
      </w:r>
      <w:r w:rsidR="00AA6D9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(Рисунок 5). Сначала пользователь выбирает категорию товара, затем производителя, после этого открывается табличная форма выбора товара. Все данные загружаются из базы данных, после нажатия кнопки </w:t>
      </w:r>
      <w:proofErr w:type="gramStart"/>
      <w:r w:rsidR="00AA6D98">
        <w:rPr>
          <w:rFonts w:ascii="Times New Roman" w:eastAsia="Times New Roman" w:hAnsi="Times New Roman" w:cs="Times New Roman"/>
          <w:sz w:val="28"/>
          <w:szCs w:val="24"/>
          <w:lang w:eastAsia="ru-RU"/>
        </w:rPr>
        <w:t>Заказать</w:t>
      </w:r>
      <w:proofErr w:type="gramEnd"/>
      <w:r w:rsidR="00AA6D9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покупатель оставляет свой контактный номер телефона и имя. После этого новый заказ формируется в базе данных.</w:t>
      </w:r>
    </w:p>
    <w:p w:rsidR="00AA6D98" w:rsidRDefault="00AA6D98" w:rsidP="00AA6D98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A9C83D" wp14:editId="6173BEA6">
            <wp:extent cx="5029200" cy="3026445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297" cy="303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A6" w:rsidRDefault="00AA6D98" w:rsidP="00AA6D98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Рис. 5 – Заказать</w:t>
      </w:r>
    </w:p>
    <w:p w:rsidR="00AD11A6" w:rsidRDefault="00AA6D98" w:rsidP="00E32357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На странице ТОЛЬКО СПРОСИТЬ! (Рисунок 6) открывается форма обратной связи, которую может заполнить пользователь, если у него есть какие-то вопросы или предложения. На этой странице номер телефона пользователя проходит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валидацию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AA6D98" w:rsidRDefault="00AA6D9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A6D98" w:rsidRDefault="00AA6D98" w:rsidP="00AA6D98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65D520" wp14:editId="4DADF8E7">
            <wp:extent cx="3695700" cy="3524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98" w:rsidRDefault="00AA6D98" w:rsidP="00AA6D98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Рис. 6 – Страница ТОЛЬКО СПРОСИТЬ!</w:t>
      </w:r>
    </w:p>
    <w:p w:rsidR="003270CC" w:rsidRDefault="00AA6D98" w:rsidP="00E32357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Другого функционала </w:t>
      </w:r>
      <w:r w:rsidR="00C00D08">
        <w:rPr>
          <w:rFonts w:ascii="Times New Roman" w:eastAsia="Times New Roman" w:hAnsi="Times New Roman" w:cs="Times New Roman"/>
          <w:sz w:val="28"/>
          <w:szCs w:val="24"/>
          <w:lang w:eastAsia="ru-RU"/>
        </w:rPr>
        <w:t>на начальном этапе функционирования прило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жения пока не предполагается.</w:t>
      </w:r>
    </w:p>
    <w:p w:rsidR="00781126" w:rsidRDefault="0078112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81126" w:rsidRDefault="0078112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81126" w:rsidRDefault="0078112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A6D98" w:rsidRDefault="00AA6D9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A6D98" w:rsidRDefault="00AA6D9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81126" w:rsidRDefault="0078112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81126" w:rsidRDefault="0078112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81126" w:rsidRDefault="0078112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81126" w:rsidRDefault="0078112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270CC" w:rsidRDefault="00C00D08">
      <w:pPr>
        <w:rPr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lastRenderedPageBreak/>
        <w:t xml:space="preserve">6. Анализ существующих аналогов разработок </w:t>
      </w:r>
    </w:p>
    <w:p w:rsidR="003270CC" w:rsidRDefault="00C00D08" w:rsidP="00E32357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процессе проектирования были проанализированы разрабатываемые и уже внедренные системы, связанные с разработкой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-приложения. </w:t>
      </w:r>
    </w:p>
    <w:p w:rsidR="00AA6D98" w:rsidRDefault="00C00D08" w:rsidP="00E32357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Например, </w:t>
      </w:r>
      <w:hyperlink r:id="rId15">
        <w:r>
          <w:rPr>
            <w:rFonts w:ascii="Times New Roman" w:eastAsia="Times New Roman" w:hAnsi="Times New Roman" w:cs="Times New Roman"/>
            <w:sz w:val="28"/>
            <w:szCs w:val="24"/>
            <w:lang w:eastAsia="ru-RU"/>
          </w:rPr>
          <w:t>https://www.sebevdom.ru/</w:t>
        </w:r>
      </w:hyperlink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предлагает свой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-сервис по заказу бытовой техники, предназначенного для предоставления каталога товаров и поддержания связи между покупателями и администраторами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-приложения. Данное приложение имеет большой товарный ассортимент, предоставляет возможность регистрации.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Данный сервис не предоставляет услуг по подбору автомобилей, путешествий.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F53C00">
        <w:rPr>
          <w:noProof/>
          <w:lang w:eastAsia="ru-RU"/>
        </w:rPr>
        <w:drawing>
          <wp:inline distT="0" distB="0" distL="0" distR="0" wp14:anchorId="26328C50" wp14:editId="7C3D9D18">
            <wp:extent cx="5939790" cy="4914265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98" w:rsidRDefault="00EB1752" w:rsidP="00F53C00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17">
        <w:r w:rsidR="00F53C00">
          <w:rPr>
            <w:rFonts w:ascii="Times New Roman" w:eastAsia="Times New Roman" w:hAnsi="Times New Roman" w:cs="Times New Roman"/>
            <w:sz w:val="28"/>
            <w:szCs w:val="24"/>
            <w:lang w:eastAsia="ru-RU"/>
          </w:rPr>
          <w:t>https://www.sebevdom.ru/</w:t>
        </w:r>
      </w:hyperlink>
    </w:p>
    <w:p w:rsidR="003270CC" w:rsidRDefault="00C00D08" w:rsidP="00E32357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Аналогичный сервис </w:t>
      </w:r>
      <w:hyperlink r:id="rId18">
        <w:r>
          <w:rPr>
            <w:rFonts w:ascii="Times New Roman" w:eastAsia="Times New Roman" w:hAnsi="Times New Roman" w:cs="Times New Roman"/>
            <w:sz w:val="28"/>
            <w:szCs w:val="24"/>
            <w:lang w:eastAsia="ru-RU"/>
          </w:rPr>
          <w:t>https://technopoisk.pro/</w:t>
        </w:r>
      </w:hyperlink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предоставляет консультационные услуги по заказу техники, не имеет формы авторизации, а также каталога товаров. Данный сервис не предоставляет услуг по подбору автомобилей, путешествий.</w:t>
      </w:r>
    </w:p>
    <w:p w:rsidR="00AA6D98" w:rsidRDefault="00F53C00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2C09F39" wp14:editId="12A93124">
            <wp:extent cx="5939790" cy="3408045"/>
            <wp:effectExtent l="0" t="0" r="381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98" w:rsidRDefault="00F53C00" w:rsidP="00F53C00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53C00">
        <w:rPr>
          <w:rFonts w:ascii="Times New Roman" w:eastAsia="Times New Roman" w:hAnsi="Times New Roman" w:cs="Times New Roman"/>
          <w:sz w:val="28"/>
          <w:szCs w:val="24"/>
          <w:lang w:eastAsia="ru-RU"/>
        </w:rPr>
        <w:t>https://technopoisk.pro/</w:t>
      </w:r>
    </w:p>
    <w:p w:rsidR="003270CC" w:rsidRDefault="00F53C00" w:rsidP="00E32357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Системы</w:t>
      </w:r>
      <w:r w:rsidR="00C00D0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функциониру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ю</w:t>
      </w:r>
      <w:r w:rsidR="00C00D0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 в архитектуре клиент-сервера. Работа осуществляется по аналогичной технологии, используемой при разработке </w:t>
      </w:r>
      <w:proofErr w:type="spellStart"/>
      <w:r w:rsidR="00C00D08"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 w:rsidR="00C00D08">
        <w:rPr>
          <w:rFonts w:ascii="Times New Roman" w:eastAsia="Times New Roman" w:hAnsi="Times New Roman" w:cs="Times New Roman"/>
          <w:sz w:val="28"/>
          <w:szCs w:val="24"/>
          <w:lang w:eastAsia="ru-RU"/>
        </w:rPr>
        <w:t>-приложения «</w:t>
      </w:r>
      <w:r w:rsidR="00C00D08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EGOR</w:t>
      </w:r>
      <w:r w:rsidR="00C00D0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». Во всех версиях осуществляется поддержка UNICODE. </w:t>
      </w:r>
    </w:p>
    <w:p w:rsidR="003270CC" w:rsidRDefault="00C00D08" w:rsidP="00E32357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 сожалению, выяснить, какие конкретно средства применялись при разработке вышеуказанных систем, не удалось, однако общие принципы разработки и внедрения программных продуктов были изучены достаточно хорошо. </w:t>
      </w:r>
    </w:p>
    <w:p w:rsidR="003270CC" w:rsidRDefault="003270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270CC" w:rsidRDefault="00327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781126" w:rsidRDefault="00781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781126" w:rsidRDefault="00781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781126" w:rsidRDefault="00781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781126" w:rsidRDefault="00781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781126" w:rsidRDefault="00781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70CC" w:rsidRDefault="00327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70CC" w:rsidRDefault="00327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70CC" w:rsidRDefault="00327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70CC" w:rsidRDefault="00C00D08">
      <w:pPr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5" w:name="_Toc129906395"/>
      <w:bookmarkStart w:id="6" w:name="_Toc138695423"/>
      <w:r>
        <w:rPr>
          <w:rFonts w:ascii="Times New Roman" w:hAnsi="Times New Roman" w:cs="Times New Roman"/>
          <w:b/>
          <w:sz w:val="28"/>
        </w:rPr>
        <w:lastRenderedPageBreak/>
        <w:t>ЗАКЛЮЧЕНИЕ</w:t>
      </w:r>
      <w:bookmarkEnd w:id="5"/>
      <w:bookmarkEnd w:id="6"/>
    </w:p>
    <w:p w:rsidR="00F53C00" w:rsidRPr="00E32357" w:rsidRDefault="00F53C00" w:rsidP="00E32357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3235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Результатом выпускной квалификационной работы является разработанное </w:t>
      </w:r>
      <w:proofErr w:type="spellStart"/>
      <w:r w:rsidRPr="00E32357"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 w:rsidRPr="00E3235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-приложение «EGOR». Программный продукт готов к интеграции в сеть </w:t>
      </w:r>
      <w:proofErr w:type="spellStart"/>
      <w:r w:rsidRPr="00E32357">
        <w:rPr>
          <w:rFonts w:ascii="Times New Roman" w:eastAsia="Times New Roman" w:hAnsi="Times New Roman" w:cs="Times New Roman"/>
          <w:sz w:val="28"/>
          <w:szCs w:val="24"/>
          <w:lang w:eastAsia="ru-RU"/>
        </w:rPr>
        <w:t>Internet</w:t>
      </w:r>
      <w:proofErr w:type="spellEnd"/>
      <w:r w:rsidRPr="00E3235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В ходе выполнения работы были достигнуты поставленные задачи: </w:t>
      </w:r>
    </w:p>
    <w:p w:rsidR="00C00D08" w:rsidRPr="00E32357" w:rsidRDefault="00C00D08" w:rsidP="00E32357">
      <w:pPr>
        <w:pStyle w:val="af4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32357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Предоставлен каталог товарных позиций</w:t>
      </w:r>
    </w:p>
    <w:p w:rsidR="00F53C00" w:rsidRPr="00E32357" w:rsidRDefault="00C00D08" w:rsidP="00E32357">
      <w:pPr>
        <w:pStyle w:val="af4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32357">
        <w:rPr>
          <w:rFonts w:ascii="Times New Roman" w:eastAsia="Times New Roman" w:hAnsi="Times New Roman" w:cs="Times New Roman"/>
          <w:sz w:val="28"/>
          <w:szCs w:val="24"/>
          <w:lang w:eastAsia="ru-RU"/>
        </w:rPr>
        <w:t>Сайт адаптирован</w:t>
      </w:r>
      <w:r w:rsidR="00F53C00" w:rsidRPr="00E3235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мобильных устройств.</w:t>
      </w:r>
    </w:p>
    <w:p w:rsidR="00F53C00" w:rsidRPr="00E32357" w:rsidRDefault="00C00D08" w:rsidP="00E32357">
      <w:pPr>
        <w:pStyle w:val="af4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32357">
        <w:rPr>
          <w:rFonts w:ascii="Times New Roman" w:eastAsia="Times New Roman" w:hAnsi="Times New Roman" w:cs="Times New Roman"/>
          <w:sz w:val="28"/>
          <w:szCs w:val="24"/>
          <w:lang w:eastAsia="ru-RU"/>
        </w:rPr>
        <w:t>В базе данных сохраняются</w:t>
      </w:r>
      <w:r w:rsidR="00F53C00" w:rsidRPr="00E3235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данные заказа, контактный номер телефона</w:t>
      </w:r>
      <w:r w:rsidRPr="00E3235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покупателя</w:t>
      </w:r>
    </w:p>
    <w:p w:rsidR="00F53C00" w:rsidRPr="00E32357" w:rsidRDefault="00C00D08" w:rsidP="00E32357">
      <w:pPr>
        <w:pStyle w:val="af4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32357">
        <w:rPr>
          <w:rFonts w:ascii="Times New Roman" w:eastAsia="Times New Roman" w:hAnsi="Times New Roman" w:cs="Times New Roman"/>
          <w:sz w:val="28"/>
          <w:szCs w:val="24"/>
          <w:lang w:eastAsia="ru-RU"/>
        </w:rPr>
        <w:t>Опубликована страница</w:t>
      </w:r>
      <w:r w:rsidR="00F53C00" w:rsidRPr="00E3235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 текстом публичной оферты </w:t>
      </w:r>
    </w:p>
    <w:p w:rsidR="00F53C00" w:rsidRPr="00E32357" w:rsidRDefault="00C00D08" w:rsidP="00E32357">
      <w:pPr>
        <w:pStyle w:val="af4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32357">
        <w:rPr>
          <w:rFonts w:ascii="Times New Roman" w:eastAsia="Times New Roman" w:hAnsi="Times New Roman" w:cs="Times New Roman"/>
          <w:sz w:val="28"/>
          <w:szCs w:val="24"/>
          <w:lang w:eastAsia="ru-RU"/>
        </w:rPr>
        <w:t>Реализовано отображение</w:t>
      </w:r>
      <w:r w:rsidR="00F53C00" w:rsidRPr="00E3235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прайс</w:t>
      </w:r>
      <w:r w:rsidRPr="00E32357"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 w:rsidR="00F53C00" w:rsidRPr="00E3235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 услуги по заказу техники</w:t>
      </w:r>
    </w:p>
    <w:p w:rsidR="00F53C00" w:rsidRDefault="00C00D08" w:rsidP="00E32357">
      <w:pPr>
        <w:pStyle w:val="af4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32357">
        <w:rPr>
          <w:rFonts w:ascii="Times New Roman" w:eastAsia="Times New Roman" w:hAnsi="Times New Roman" w:cs="Times New Roman"/>
          <w:sz w:val="28"/>
          <w:szCs w:val="24"/>
          <w:lang w:eastAsia="ru-RU"/>
        </w:rPr>
        <w:t>Реализовано отображение цены</w:t>
      </w:r>
      <w:r w:rsidR="00F53C00" w:rsidRPr="00E3235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 конкретную товарную позицию</w:t>
      </w:r>
    </w:p>
    <w:p w:rsidR="001C424F" w:rsidRPr="001C424F" w:rsidRDefault="001C424F" w:rsidP="001C424F">
      <w:pPr>
        <w:pStyle w:val="af4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C424F">
        <w:rPr>
          <w:rFonts w:ascii="Times New Roman" w:eastAsia="Times New Roman" w:hAnsi="Times New Roman" w:cs="Times New Roman"/>
          <w:sz w:val="28"/>
          <w:szCs w:val="24"/>
          <w:lang w:eastAsia="ru-RU"/>
        </w:rPr>
        <w:t>Реализована связь между покупателями и менеджерами с помощью обратной связи по электронной почте.</w:t>
      </w:r>
    </w:p>
    <w:p w:rsidR="00C00D08" w:rsidRDefault="00C00D08" w:rsidP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Основные сложности возникли при работе над формой заказа товара, не удалось добавить возможность заказа Путешествий и Автомобилей, это будет реализовано в дальнейшем.</w:t>
      </w:r>
    </w:p>
    <w:p w:rsidR="00C00D08" w:rsidRDefault="00C00D08" w:rsidP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На базе данной работы можно построить готовую бизнес-модель веб-сервиса предоставления услуг по поиску техники, путешествий, подбору автомобилей.</w:t>
      </w:r>
    </w:p>
    <w:p w:rsidR="00C00D08" w:rsidRDefault="00C00D08" w:rsidP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C00D08" w:rsidRDefault="00C00D08" w:rsidP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A087F" w:rsidRDefault="002A087F" w:rsidP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A087F" w:rsidRDefault="002A087F" w:rsidP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A087F" w:rsidRDefault="002A087F" w:rsidP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A087F" w:rsidRDefault="002A087F" w:rsidP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32357" w:rsidRDefault="00E32357" w:rsidP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32357" w:rsidRDefault="00E32357" w:rsidP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C00D08" w:rsidRDefault="00C00D08" w:rsidP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C00D08" w:rsidRDefault="00C00D08" w:rsidP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C00D08" w:rsidRPr="00C00D08" w:rsidRDefault="00C00D08" w:rsidP="00C00D08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270CC" w:rsidRDefault="003270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270CC" w:rsidRDefault="00C00D08">
      <w:pPr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7" w:name="_Toc138695425"/>
      <w:bookmarkStart w:id="8" w:name="_Toc129906396"/>
      <w:r>
        <w:rPr>
          <w:rFonts w:ascii="Times New Roman" w:hAnsi="Times New Roman" w:cs="Times New Roman"/>
          <w:b/>
          <w:sz w:val="28"/>
        </w:rPr>
        <w:lastRenderedPageBreak/>
        <w:t>СПИСОК ИСПОЛЬЗОВАННЫХ ИСТОЧНИКОВ</w:t>
      </w:r>
      <w:bookmarkEnd w:id="7"/>
      <w:bookmarkEnd w:id="8"/>
    </w:p>
    <w:p w:rsidR="003270CC" w:rsidRPr="002A087F" w:rsidRDefault="00EB1752" w:rsidP="002A087F">
      <w:pPr>
        <w:pStyle w:val="af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hyperlink r:id="rId20">
        <w:r w:rsidR="00C00D08" w:rsidRPr="002A087F">
          <w:rPr>
            <w:rFonts w:ascii="Times New Roman" w:hAnsi="Times New Roman" w:cs="Times New Roman"/>
            <w:sz w:val="28"/>
          </w:rPr>
          <w:t>https://tass.ru/ekonomika/17152135</w:t>
        </w:r>
      </w:hyperlink>
      <w:r w:rsidR="00C00D08" w:rsidRPr="002A087F">
        <w:rPr>
          <w:rFonts w:ascii="Times New Roman" w:hAnsi="Times New Roman" w:cs="Times New Roman"/>
          <w:sz w:val="28"/>
        </w:rPr>
        <w:br/>
        <w:t>(30.06.2023)</w:t>
      </w:r>
    </w:p>
    <w:p w:rsidR="003270CC" w:rsidRPr="002A087F" w:rsidRDefault="00EB1752" w:rsidP="002A087F">
      <w:pPr>
        <w:pStyle w:val="af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hyperlink r:id="rId21">
        <w:r w:rsidR="00C00D08" w:rsidRPr="002A087F">
          <w:rPr>
            <w:rFonts w:ascii="Times New Roman" w:hAnsi="Times New Roman" w:cs="Times New Roman"/>
            <w:sz w:val="28"/>
          </w:rPr>
          <w:t>https://v1.ru/text/economics/2023/05/13/72300311/</w:t>
        </w:r>
      </w:hyperlink>
      <w:r w:rsidR="00C00D08" w:rsidRPr="002A087F">
        <w:rPr>
          <w:rFonts w:ascii="Times New Roman" w:hAnsi="Times New Roman" w:cs="Times New Roman"/>
          <w:sz w:val="28"/>
        </w:rPr>
        <w:br/>
        <w:t>(30.06.2023)</w:t>
      </w:r>
    </w:p>
    <w:p w:rsidR="003270CC" w:rsidRPr="002A087F" w:rsidRDefault="00EB1752" w:rsidP="002A087F">
      <w:pPr>
        <w:pStyle w:val="af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hyperlink r:id="rId22">
        <w:r w:rsidR="00C00D08" w:rsidRPr="002A087F">
          <w:rPr>
            <w:rFonts w:ascii="Times New Roman" w:hAnsi="Times New Roman" w:cs="Times New Roman"/>
            <w:sz w:val="28"/>
          </w:rPr>
          <w:t>https://mobile-review.com/all/articles/analytics/rynok-elektroniki-i-sankczii-fevralya-2023-goda-zapret-smartfonov-v-rossii/</w:t>
        </w:r>
      </w:hyperlink>
      <w:r w:rsidR="00C00D08" w:rsidRPr="002A087F">
        <w:rPr>
          <w:rFonts w:ascii="Times New Roman" w:hAnsi="Times New Roman" w:cs="Times New Roman"/>
          <w:sz w:val="28"/>
        </w:rPr>
        <w:br/>
        <w:t>(30.06.2023)</w:t>
      </w:r>
    </w:p>
    <w:p w:rsidR="003270CC" w:rsidRPr="002A087F" w:rsidRDefault="00C00D08" w:rsidP="002A087F">
      <w:pPr>
        <w:pStyle w:val="af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 w:rsidRPr="002A087F">
        <w:rPr>
          <w:rFonts w:ascii="Times New Roman" w:hAnsi="Times New Roman" w:cs="Times New Roman"/>
          <w:sz w:val="28"/>
        </w:rPr>
        <w:t>Приложение к решению Ученого совета Университета ИТМО от «29» ноября 2022 г. № 15 «ТРЕБОВАНИЯ К ВЫПУСКНЫМ КВАЛИФИКАЦИОННЫМ РАБОТАМ». – URL: https://student.itmo.ru/files/1314 (дата обращения 16.03.2023).</w:t>
      </w:r>
    </w:p>
    <w:p w:rsidR="003270CC" w:rsidRPr="002A087F" w:rsidRDefault="00C00D08" w:rsidP="002A087F">
      <w:pPr>
        <w:pStyle w:val="Default"/>
        <w:numPr>
          <w:ilvl w:val="0"/>
          <w:numId w:val="10"/>
        </w:numPr>
        <w:spacing w:after="197"/>
        <w:rPr>
          <w:rFonts w:cs="Times New Roman"/>
          <w:color w:val="auto"/>
          <w:sz w:val="28"/>
        </w:rPr>
      </w:pPr>
      <w:r w:rsidRPr="002A087F">
        <w:rPr>
          <w:rFonts w:cs="Times New Roman"/>
          <w:color w:val="auto"/>
          <w:sz w:val="28"/>
        </w:rPr>
        <w:t xml:space="preserve">Иванова, Г.С. Технология программирования: учебник/ Г.С. Иванова – М.: КНОРУС, 2015. – 336 с. </w:t>
      </w:r>
    </w:p>
    <w:p w:rsidR="003270CC" w:rsidRPr="002A087F" w:rsidRDefault="00C00D08" w:rsidP="002A087F">
      <w:pPr>
        <w:pStyle w:val="Default"/>
        <w:numPr>
          <w:ilvl w:val="0"/>
          <w:numId w:val="10"/>
        </w:numPr>
        <w:spacing w:after="197"/>
        <w:rPr>
          <w:rFonts w:cs="Times New Roman"/>
          <w:color w:val="auto"/>
          <w:sz w:val="28"/>
        </w:rPr>
      </w:pPr>
      <w:r w:rsidRPr="002A087F">
        <w:rPr>
          <w:rFonts w:cs="Times New Roman"/>
          <w:color w:val="auto"/>
          <w:sz w:val="28"/>
        </w:rPr>
        <w:t xml:space="preserve">Астахова, И.Ф. SQL в примерах и задачах: учебное пособие/ И.Ф. Астахова, А.П. </w:t>
      </w:r>
      <w:proofErr w:type="spellStart"/>
      <w:r w:rsidRPr="002A087F">
        <w:rPr>
          <w:rFonts w:cs="Times New Roman"/>
          <w:color w:val="auto"/>
          <w:sz w:val="28"/>
        </w:rPr>
        <w:t>Толстобров</w:t>
      </w:r>
      <w:proofErr w:type="spellEnd"/>
      <w:r w:rsidRPr="002A087F">
        <w:rPr>
          <w:rFonts w:cs="Times New Roman"/>
          <w:color w:val="auto"/>
          <w:sz w:val="28"/>
        </w:rPr>
        <w:t xml:space="preserve">, В.М. Мельников – Минск: Новое знание, 2014. – 176 с. </w:t>
      </w:r>
    </w:p>
    <w:p w:rsidR="003270CC" w:rsidRPr="002A087F" w:rsidRDefault="00C00D08" w:rsidP="002A087F">
      <w:pPr>
        <w:pStyle w:val="Default"/>
        <w:numPr>
          <w:ilvl w:val="0"/>
          <w:numId w:val="10"/>
        </w:numPr>
        <w:spacing w:after="197"/>
        <w:rPr>
          <w:rFonts w:cs="Times New Roman"/>
          <w:color w:val="auto"/>
          <w:sz w:val="28"/>
        </w:rPr>
      </w:pPr>
      <w:proofErr w:type="spellStart"/>
      <w:r w:rsidRPr="002A087F">
        <w:rPr>
          <w:rFonts w:cs="Times New Roman"/>
          <w:color w:val="auto"/>
          <w:sz w:val="28"/>
        </w:rPr>
        <w:t>Дейт</w:t>
      </w:r>
      <w:proofErr w:type="spellEnd"/>
      <w:r w:rsidRPr="002A087F">
        <w:rPr>
          <w:rFonts w:cs="Times New Roman"/>
          <w:color w:val="auto"/>
          <w:sz w:val="28"/>
        </w:rPr>
        <w:t xml:space="preserve">, К. Дж. Введение в системы баз данных/Кристофер </w:t>
      </w:r>
      <w:proofErr w:type="spellStart"/>
      <w:r w:rsidRPr="002A087F">
        <w:rPr>
          <w:rFonts w:cs="Times New Roman"/>
          <w:color w:val="auto"/>
          <w:sz w:val="28"/>
        </w:rPr>
        <w:t>Дейт</w:t>
      </w:r>
      <w:proofErr w:type="spellEnd"/>
      <w:r w:rsidRPr="002A087F">
        <w:rPr>
          <w:rFonts w:cs="Times New Roman"/>
          <w:color w:val="auto"/>
          <w:sz w:val="28"/>
        </w:rPr>
        <w:t xml:space="preserve">: пер. с англ. – 8-е изд. – М.: Издательский дом «Вильямс», 2018. – 1328 с. </w:t>
      </w:r>
    </w:p>
    <w:p w:rsidR="003270CC" w:rsidRPr="002A087F" w:rsidRDefault="00C00D08" w:rsidP="002A087F">
      <w:pPr>
        <w:pStyle w:val="Default"/>
        <w:numPr>
          <w:ilvl w:val="0"/>
          <w:numId w:val="10"/>
        </w:numPr>
        <w:spacing w:after="197"/>
        <w:rPr>
          <w:rFonts w:cs="Times New Roman"/>
          <w:color w:val="auto"/>
          <w:sz w:val="28"/>
        </w:rPr>
      </w:pPr>
      <w:r w:rsidRPr="002A087F">
        <w:rPr>
          <w:rFonts w:cs="Times New Roman"/>
          <w:color w:val="auto"/>
          <w:sz w:val="28"/>
        </w:rPr>
        <w:t xml:space="preserve">Материалы сайта PHP.SU – http://www.php.su/ </w:t>
      </w:r>
    </w:p>
    <w:p w:rsidR="003270CC" w:rsidRPr="002A087F" w:rsidRDefault="00C00D08" w:rsidP="002A087F">
      <w:pPr>
        <w:pStyle w:val="Default"/>
        <w:numPr>
          <w:ilvl w:val="0"/>
          <w:numId w:val="10"/>
        </w:numPr>
        <w:spacing w:after="197"/>
        <w:rPr>
          <w:rFonts w:cs="Times New Roman"/>
          <w:color w:val="auto"/>
          <w:sz w:val="28"/>
        </w:rPr>
      </w:pPr>
      <w:r w:rsidRPr="002A087F">
        <w:rPr>
          <w:rFonts w:cs="Times New Roman"/>
          <w:color w:val="auto"/>
          <w:sz w:val="28"/>
        </w:rPr>
        <w:t xml:space="preserve">Руководство по PHP. – http://www.php.net/manual/ru/ </w:t>
      </w:r>
    </w:p>
    <w:p w:rsidR="003270CC" w:rsidRPr="002A087F" w:rsidRDefault="00C00D08" w:rsidP="002A087F">
      <w:pPr>
        <w:pStyle w:val="Default"/>
        <w:numPr>
          <w:ilvl w:val="0"/>
          <w:numId w:val="10"/>
        </w:numPr>
        <w:spacing w:after="197"/>
        <w:rPr>
          <w:rFonts w:cs="Times New Roman"/>
          <w:color w:val="auto"/>
          <w:sz w:val="28"/>
        </w:rPr>
      </w:pPr>
      <w:r w:rsidRPr="002A087F">
        <w:rPr>
          <w:rFonts w:cs="Times New Roman"/>
          <w:color w:val="auto"/>
          <w:sz w:val="28"/>
        </w:rPr>
        <w:t xml:space="preserve">Современный учебник </w:t>
      </w:r>
      <w:proofErr w:type="spellStart"/>
      <w:r w:rsidRPr="002A087F">
        <w:rPr>
          <w:rFonts w:cs="Times New Roman"/>
          <w:color w:val="auto"/>
          <w:sz w:val="28"/>
        </w:rPr>
        <w:t>JavaScript</w:t>
      </w:r>
      <w:proofErr w:type="spellEnd"/>
      <w:r w:rsidRPr="002A087F">
        <w:rPr>
          <w:rFonts w:cs="Times New Roman"/>
          <w:color w:val="auto"/>
          <w:sz w:val="28"/>
        </w:rPr>
        <w:t xml:space="preserve"> – http://learn.javascript.ru/ </w:t>
      </w:r>
    </w:p>
    <w:p w:rsidR="00C00D08" w:rsidRDefault="00C00D08">
      <w:pPr>
        <w:jc w:val="right"/>
        <w:outlineLvl w:val="0"/>
        <w:rPr>
          <w:rFonts w:ascii="Times New Roman" w:hAnsi="Times New Roman" w:cs="Times New Roman"/>
          <w:b/>
          <w:sz w:val="28"/>
        </w:rPr>
      </w:pPr>
      <w:bookmarkStart w:id="9" w:name="_Toc138695426"/>
      <w:bookmarkStart w:id="10" w:name="_Toc129906397"/>
    </w:p>
    <w:p w:rsidR="002A087F" w:rsidRDefault="002A087F">
      <w:pPr>
        <w:jc w:val="right"/>
        <w:outlineLvl w:val="0"/>
        <w:rPr>
          <w:rFonts w:ascii="Times New Roman" w:hAnsi="Times New Roman" w:cs="Times New Roman"/>
          <w:b/>
          <w:sz w:val="28"/>
        </w:rPr>
      </w:pPr>
    </w:p>
    <w:p w:rsidR="002A087F" w:rsidRDefault="002A087F">
      <w:pPr>
        <w:jc w:val="right"/>
        <w:outlineLvl w:val="0"/>
        <w:rPr>
          <w:rFonts w:ascii="Times New Roman" w:hAnsi="Times New Roman" w:cs="Times New Roman"/>
          <w:b/>
          <w:sz w:val="28"/>
        </w:rPr>
      </w:pPr>
    </w:p>
    <w:p w:rsidR="002A087F" w:rsidRDefault="002A087F">
      <w:pPr>
        <w:jc w:val="right"/>
        <w:outlineLvl w:val="0"/>
        <w:rPr>
          <w:rFonts w:ascii="Times New Roman" w:hAnsi="Times New Roman" w:cs="Times New Roman"/>
          <w:b/>
          <w:sz w:val="28"/>
        </w:rPr>
      </w:pPr>
    </w:p>
    <w:p w:rsidR="002A087F" w:rsidRDefault="002A087F">
      <w:pPr>
        <w:jc w:val="right"/>
        <w:outlineLvl w:val="0"/>
        <w:rPr>
          <w:rFonts w:ascii="Times New Roman" w:hAnsi="Times New Roman" w:cs="Times New Roman"/>
          <w:b/>
          <w:sz w:val="28"/>
        </w:rPr>
      </w:pPr>
    </w:p>
    <w:p w:rsidR="002A087F" w:rsidRDefault="002A087F">
      <w:pPr>
        <w:jc w:val="right"/>
        <w:outlineLvl w:val="0"/>
        <w:rPr>
          <w:rFonts w:ascii="Times New Roman" w:hAnsi="Times New Roman" w:cs="Times New Roman"/>
          <w:b/>
          <w:sz w:val="28"/>
        </w:rPr>
      </w:pPr>
    </w:p>
    <w:p w:rsidR="002A087F" w:rsidRDefault="002A087F">
      <w:pPr>
        <w:jc w:val="right"/>
        <w:outlineLvl w:val="0"/>
        <w:rPr>
          <w:rFonts w:ascii="Times New Roman" w:hAnsi="Times New Roman" w:cs="Times New Roman"/>
          <w:b/>
          <w:sz w:val="28"/>
        </w:rPr>
      </w:pPr>
    </w:p>
    <w:p w:rsidR="00C00D08" w:rsidRDefault="00C00D08" w:rsidP="002A087F">
      <w:pPr>
        <w:outlineLvl w:val="0"/>
        <w:rPr>
          <w:rFonts w:ascii="Times New Roman" w:hAnsi="Times New Roman" w:cs="Times New Roman"/>
          <w:b/>
          <w:sz w:val="28"/>
        </w:rPr>
      </w:pPr>
    </w:p>
    <w:p w:rsidR="003270CC" w:rsidRDefault="00C00D08">
      <w:pPr>
        <w:jc w:val="right"/>
        <w:outlineLvl w:val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ПРИЛОЖЕНИЕ 1</w:t>
      </w:r>
      <w:bookmarkEnd w:id="9"/>
      <w:bookmarkEnd w:id="10"/>
    </w:p>
    <w:p w:rsidR="00C00D08" w:rsidRDefault="00C00D08" w:rsidP="00C00D0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Логическая модель БД</w:t>
      </w:r>
    </w:p>
    <w:p w:rsidR="00C00D08" w:rsidRDefault="00C00D08" w:rsidP="00C00D0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3270CC" w:rsidRDefault="00C00D0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81126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7CA8164E" wp14:editId="576C9B0E">
            <wp:extent cx="5939790" cy="2059940"/>
            <wp:effectExtent l="0" t="0" r="3810" b="0"/>
            <wp:docPr id="19" name="Рисунок 19" descr="E:\Записи\ITMO\7.Дипломное проектирование\egor 15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Записи\ITMO\7.Дипломное проектирование\egor 15.0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0CC" w:rsidRDefault="003270C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3270CC" w:rsidRPr="00C00D08" w:rsidRDefault="00C00D08" w:rsidP="002A087F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Brand</w:t>
      </w:r>
      <w:r w:rsidR="002A087F" w:rsidRPr="002A087F">
        <w:rPr>
          <w:rFonts w:ascii="Times New Roman" w:hAnsi="Times New Roman" w:cs="Times New Roman"/>
          <w:sz w:val="28"/>
          <w:lang w:val="en-US"/>
        </w:rPr>
        <w:t xml:space="preserve"> -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таблица</w:t>
      </w:r>
      <w:r w:rsidRPr="00C00D08">
        <w:rPr>
          <w:rFonts w:ascii="Times New Roman" w:hAnsi="Times New Roman" w:cs="Times New Roman"/>
          <w:sz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lang w:val="en-US"/>
        </w:rPr>
        <w:br/>
        <w:t>Categories</w:t>
      </w:r>
      <w:r w:rsidR="002A087F" w:rsidRPr="002A087F">
        <w:rPr>
          <w:rFonts w:ascii="Times New Roman" w:hAnsi="Times New Roman" w:cs="Times New Roman"/>
          <w:sz w:val="28"/>
          <w:lang w:val="en-US"/>
        </w:rPr>
        <w:t xml:space="preserve"> -</w:t>
      </w:r>
      <w:r w:rsidRPr="00C00D0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таблица</w:t>
      </w:r>
      <w:r w:rsidRPr="00C00D08">
        <w:rPr>
          <w:rFonts w:ascii="Times New Roman" w:hAnsi="Times New Roman" w:cs="Times New Roman"/>
          <w:sz w:val="28"/>
          <w:lang w:val="en-US"/>
        </w:rPr>
        <w:t xml:space="preserve"> 2</w:t>
      </w:r>
    </w:p>
    <w:p w:rsidR="00C00D08" w:rsidRPr="00C00D08" w:rsidRDefault="00C00D08" w:rsidP="002A087F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Models</w:t>
      </w:r>
      <w:r w:rsidRPr="00C00D08">
        <w:rPr>
          <w:rFonts w:ascii="Times New Roman" w:hAnsi="Times New Roman" w:cs="Times New Roman"/>
          <w:sz w:val="28"/>
          <w:lang w:val="en-US"/>
        </w:rPr>
        <w:t xml:space="preserve"> </w:t>
      </w:r>
      <w:r w:rsidR="002A087F" w:rsidRPr="002A087F">
        <w:rPr>
          <w:rFonts w:ascii="Times New Roman" w:hAnsi="Times New Roman" w:cs="Times New Roman"/>
          <w:sz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</w:rPr>
        <w:t>таблица</w:t>
      </w:r>
      <w:r w:rsidRPr="00C00D08">
        <w:rPr>
          <w:rFonts w:ascii="Times New Roman" w:hAnsi="Times New Roman" w:cs="Times New Roman"/>
          <w:sz w:val="28"/>
          <w:lang w:val="en-US"/>
        </w:rPr>
        <w:t xml:space="preserve"> 3</w:t>
      </w:r>
    </w:p>
    <w:p w:rsidR="00C00D08" w:rsidRPr="00C00D08" w:rsidRDefault="00C00D08" w:rsidP="002A087F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Order</w:t>
      </w:r>
      <w:r>
        <w:rPr>
          <w:rFonts w:ascii="Times New Roman" w:hAnsi="Times New Roman" w:cs="Times New Roman"/>
          <w:sz w:val="28"/>
        </w:rPr>
        <w:t xml:space="preserve"> </w:t>
      </w:r>
      <w:r w:rsidR="002A087F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таблица 4</w:t>
      </w:r>
    </w:p>
    <w:p w:rsidR="003270CC" w:rsidRPr="00C00D08" w:rsidRDefault="003270CC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3270CC" w:rsidRPr="00C00D08" w:rsidRDefault="003270CC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sectPr w:rsidR="003270CC" w:rsidRPr="00C00D08">
      <w:footerReference w:type="default" r:id="rId24"/>
      <w:pgSz w:w="11906" w:h="16838"/>
      <w:pgMar w:top="1134" w:right="851" w:bottom="1134" w:left="1701" w:header="0" w:footer="709" w:gutter="0"/>
      <w:cols w:space="720"/>
      <w:formProt w:val="0"/>
      <w:docGrid w:linePitch="360" w:charSpace="12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1752" w:rsidRDefault="00EB1752">
      <w:pPr>
        <w:spacing w:after="0" w:line="240" w:lineRule="auto"/>
      </w:pPr>
      <w:r>
        <w:separator/>
      </w:r>
    </w:p>
  </w:endnote>
  <w:endnote w:type="continuationSeparator" w:id="0">
    <w:p w:rsidR="00EB1752" w:rsidRDefault="00EB1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D08" w:rsidRDefault="00C00D08">
    <w:pPr>
      <w:pStyle w:val="af6"/>
      <w:jc w:val="center"/>
    </w:pPr>
    <w:r>
      <w:fldChar w:fldCharType="begin"/>
    </w:r>
    <w:r>
      <w:instrText>PAGE</w:instrText>
    </w:r>
    <w:r>
      <w:fldChar w:fldCharType="separate"/>
    </w:r>
    <w:r w:rsidR="001C424F">
      <w:rPr>
        <w:noProof/>
      </w:rP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D08" w:rsidRDefault="00C00D08">
    <w:pPr>
      <w:pStyle w:val="af6"/>
      <w:jc w:val="center"/>
    </w:pPr>
    <w:r>
      <w:fldChar w:fldCharType="begin"/>
    </w:r>
    <w:r>
      <w:instrText>PAGE</w:instrText>
    </w:r>
    <w:r>
      <w:fldChar w:fldCharType="separate"/>
    </w:r>
    <w:r w:rsidR="001C424F">
      <w:rPr>
        <w:noProof/>
      </w:rPr>
      <w:t>21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1752" w:rsidRDefault="00EB1752">
      <w:pPr>
        <w:spacing w:after="0" w:line="240" w:lineRule="auto"/>
      </w:pPr>
      <w:r>
        <w:separator/>
      </w:r>
    </w:p>
  </w:footnote>
  <w:footnote w:type="continuationSeparator" w:id="0">
    <w:p w:rsidR="00EB1752" w:rsidRDefault="00EB17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878EC"/>
    <w:multiLevelType w:val="hybridMultilevel"/>
    <w:tmpl w:val="B1244B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203D5"/>
    <w:multiLevelType w:val="multilevel"/>
    <w:tmpl w:val="550AFC9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2191692B"/>
    <w:multiLevelType w:val="multilevel"/>
    <w:tmpl w:val="E9F4E7C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51E3719"/>
    <w:multiLevelType w:val="hybridMultilevel"/>
    <w:tmpl w:val="D226A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E63742"/>
    <w:multiLevelType w:val="hybridMultilevel"/>
    <w:tmpl w:val="28300C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385638"/>
    <w:multiLevelType w:val="multilevel"/>
    <w:tmpl w:val="DC82249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36115D2"/>
    <w:multiLevelType w:val="multilevel"/>
    <w:tmpl w:val="A43AE97C"/>
    <w:lvl w:ilvl="0">
      <w:start w:val="1"/>
      <w:numFmt w:val="decimal"/>
      <w:lvlText w:val="%1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7189" w:hanging="180"/>
      </w:pPr>
    </w:lvl>
  </w:abstractNum>
  <w:abstractNum w:abstractNumId="7" w15:restartNumberingAfterBreak="0">
    <w:nsid w:val="5D932396"/>
    <w:multiLevelType w:val="multilevel"/>
    <w:tmpl w:val="CB1A48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E233859"/>
    <w:multiLevelType w:val="multilevel"/>
    <w:tmpl w:val="DC96FF2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35452EF"/>
    <w:multiLevelType w:val="multilevel"/>
    <w:tmpl w:val="E964555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7ED7491B"/>
    <w:multiLevelType w:val="multilevel"/>
    <w:tmpl w:val="BD562110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180"/>
      </w:pPr>
    </w:lvl>
  </w:abstractNum>
  <w:num w:numId="1">
    <w:abstractNumId w:val="6"/>
  </w:num>
  <w:num w:numId="2">
    <w:abstractNumId w:val="10"/>
  </w:num>
  <w:num w:numId="3">
    <w:abstractNumId w:val="8"/>
  </w:num>
  <w:num w:numId="4">
    <w:abstractNumId w:val="7"/>
  </w:num>
  <w:num w:numId="5">
    <w:abstractNumId w:val="9"/>
  </w:num>
  <w:num w:numId="6">
    <w:abstractNumId w:val="2"/>
  </w:num>
  <w:num w:numId="7">
    <w:abstractNumId w:val="5"/>
  </w:num>
  <w:num w:numId="8">
    <w:abstractNumId w:val="1"/>
  </w:num>
  <w:num w:numId="9">
    <w:abstractNumId w:val="0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0CC"/>
    <w:rsid w:val="001A2A7A"/>
    <w:rsid w:val="001C424F"/>
    <w:rsid w:val="002A087F"/>
    <w:rsid w:val="003270CC"/>
    <w:rsid w:val="0034424E"/>
    <w:rsid w:val="003D5005"/>
    <w:rsid w:val="006B7732"/>
    <w:rsid w:val="00781126"/>
    <w:rsid w:val="00AA6D98"/>
    <w:rsid w:val="00AD11A6"/>
    <w:rsid w:val="00C00D08"/>
    <w:rsid w:val="00E32357"/>
    <w:rsid w:val="00EB1752"/>
    <w:rsid w:val="00F5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9ECD3"/>
  <w15:docId w15:val="{D82F9E86-CC2A-4E3F-86A9-172E32A17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ahoma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3C00"/>
    <w:pPr>
      <w:spacing w:after="200" w:line="276" w:lineRule="auto"/>
    </w:pPr>
  </w:style>
  <w:style w:type="paragraph" w:styleId="1">
    <w:name w:val="heading 1"/>
    <w:basedOn w:val="a"/>
    <w:next w:val="a"/>
    <w:qFormat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paragraph" w:styleId="9">
    <w:name w:val="heading 9"/>
    <w:basedOn w:val="a"/>
    <w:next w:val="a"/>
    <w:qFormat/>
    <w:pPr>
      <w:keepNext/>
      <w:spacing w:after="0" w:line="240" w:lineRule="auto"/>
      <w:jc w:val="both"/>
      <w:outlineLvl w:val="8"/>
    </w:pPr>
    <w:rPr>
      <w:rFonts w:ascii="Times New Roman" w:eastAsia="Times New Roman" w:hAnsi="Times New Roman" w:cs="Times New Roman"/>
      <w:bCs/>
      <w:color w:val="000000"/>
      <w:sz w:val="28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qFormat/>
    <w:rPr>
      <w:sz w:val="16"/>
      <w:szCs w:val="16"/>
    </w:rPr>
  </w:style>
  <w:style w:type="character" w:customStyle="1" w:styleId="a4">
    <w:name w:val="Текст примечания Знак"/>
    <w:basedOn w:val="a0"/>
    <w:qFormat/>
    <w:rPr>
      <w:sz w:val="20"/>
      <w:szCs w:val="20"/>
    </w:rPr>
  </w:style>
  <w:style w:type="character" w:customStyle="1" w:styleId="a5">
    <w:name w:val="Тема примечания Знак"/>
    <w:basedOn w:val="a4"/>
    <w:qFormat/>
    <w:rPr>
      <w:b/>
      <w:bCs/>
      <w:sz w:val="20"/>
      <w:szCs w:val="20"/>
    </w:rPr>
  </w:style>
  <w:style w:type="character" w:customStyle="1" w:styleId="a6">
    <w:name w:val="Текст выноски Знак"/>
    <w:basedOn w:val="a0"/>
    <w:qFormat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qFormat/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character" w:customStyle="1" w:styleId="90">
    <w:name w:val="Заголовок 9 Знак"/>
    <w:basedOn w:val="a0"/>
    <w:qFormat/>
    <w:rPr>
      <w:rFonts w:ascii="Times New Roman" w:eastAsia="Times New Roman" w:hAnsi="Times New Roman" w:cs="Times New Roman"/>
      <w:bCs/>
      <w:color w:val="000000"/>
      <w:sz w:val="28"/>
      <w:szCs w:val="20"/>
      <w:lang w:val="en-US" w:eastAsia="ru-RU"/>
    </w:rPr>
  </w:style>
  <w:style w:type="character" w:customStyle="1" w:styleId="a7">
    <w:name w:val="Нижний колонтитул Знак"/>
    <w:basedOn w:val="a0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8">
    <w:name w:val="page number"/>
    <w:basedOn w:val="a0"/>
    <w:qFormat/>
  </w:style>
  <w:style w:type="character" w:customStyle="1" w:styleId="-">
    <w:name w:val="Интернет-ссылка"/>
    <w:basedOn w:val="a0"/>
    <w:uiPriority w:val="99"/>
    <w:unhideWhenUsed/>
    <w:rsid w:val="00DE501B"/>
    <w:rPr>
      <w:color w:val="0563C1" w:themeColor="hyperlink"/>
      <w:u w:val="single"/>
    </w:rPr>
  </w:style>
  <w:style w:type="character" w:customStyle="1" w:styleId="a9">
    <w:name w:val="Основной текст с отступом Знак"/>
    <w:basedOn w:val="a0"/>
    <w:qFormat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a">
    <w:name w:val="Верхний колонтитул Знак"/>
    <w:basedOn w:val="a0"/>
    <w:qFormat/>
  </w:style>
  <w:style w:type="character" w:customStyle="1" w:styleId="ab">
    <w:name w:val="Ссылка указателя"/>
    <w:qFormat/>
  </w:style>
  <w:style w:type="paragraph" w:styleId="ac">
    <w:name w:val="Title"/>
    <w:basedOn w:val="a"/>
    <w:next w:val="ad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d">
    <w:name w:val="Body Text"/>
    <w:basedOn w:val="a"/>
    <w:pPr>
      <w:spacing w:after="140"/>
    </w:pPr>
  </w:style>
  <w:style w:type="paragraph" w:styleId="ae">
    <w:name w:val="List"/>
    <w:basedOn w:val="ad"/>
    <w:rPr>
      <w:rFonts w:cs="Lucida Sans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Lucida Sans"/>
    </w:rPr>
  </w:style>
  <w:style w:type="paragraph" w:styleId="af1">
    <w:name w:val="annotation text"/>
    <w:basedOn w:val="a"/>
    <w:qFormat/>
    <w:pPr>
      <w:spacing w:line="240" w:lineRule="auto"/>
    </w:pPr>
    <w:rPr>
      <w:sz w:val="20"/>
      <w:szCs w:val="20"/>
    </w:rPr>
  </w:style>
  <w:style w:type="paragraph" w:styleId="af2">
    <w:name w:val="annotation subject"/>
    <w:basedOn w:val="af1"/>
    <w:next w:val="af1"/>
    <w:qFormat/>
    <w:rPr>
      <w:b/>
      <w:bCs/>
    </w:rPr>
  </w:style>
  <w:style w:type="paragraph" w:styleId="af3">
    <w:name w:val="Balloon Text"/>
    <w:basedOn w:val="a"/>
    <w:qFormat/>
    <w:pPr>
      <w:spacing w:after="0" w:line="240" w:lineRule="auto"/>
    </w:pPr>
    <w:rPr>
      <w:rFonts w:ascii="Tahoma" w:hAnsi="Tahoma"/>
      <w:sz w:val="16"/>
      <w:szCs w:val="16"/>
    </w:rPr>
  </w:style>
  <w:style w:type="paragraph" w:styleId="af4">
    <w:name w:val="List Paragraph"/>
    <w:basedOn w:val="a"/>
    <w:qFormat/>
    <w:pPr>
      <w:ind w:left="720"/>
      <w:contextualSpacing/>
    </w:pPr>
  </w:style>
  <w:style w:type="paragraph" w:customStyle="1" w:styleId="af5">
    <w:name w:val="Верхний и нижний колонтитулы"/>
    <w:basedOn w:val="a"/>
    <w:qFormat/>
  </w:style>
  <w:style w:type="paragraph" w:styleId="af6">
    <w:name w:val="footer"/>
    <w:basedOn w:val="a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pPr>
      <w:spacing w:before="120" w:after="120" w:line="240" w:lineRule="auto"/>
    </w:pPr>
    <w:rPr>
      <w:rFonts w:ascii="Times New Roman" w:eastAsia="Times New Roman" w:hAnsi="Times New Roman" w:cs="Times New Roman"/>
      <w:b/>
      <w:bCs/>
      <w:caps/>
      <w:sz w:val="20"/>
      <w:szCs w:val="24"/>
      <w:lang w:eastAsia="ru-RU"/>
    </w:rPr>
  </w:style>
  <w:style w:type="paragraph" w:styleId="af7">
    <w:name w:val="Body Text Indent"/>
    <w:basedOn w:val="a"/>
    <w:pPr>
      <w:spacing w:after="0" w:line="240" w:lineRule="auto"/>
      <w:ind w:firstLine="72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f9">
    <w:name w:val="Содержимое таблицы"/>
    <w:basedOn w:val="a"/>
    <w:qFormat/>
    <w:pPr>
      <w:widowControl w:val="0"/>
      <w:suppressLineNumbers/>
    </w:pPr>
  </w:style>
  <w:style w:type="paragraph" w:customStyle="1" w:styleId="Default">
    <w:name w:val="Default"/>
    <w:qFormat/>
    <w:pPr>
      <w:widowControl w:val="0"/>
    </w:pPr>
    <w:rPr>
      <w:rFonts w:ascii="Times New Roman" w:hAnsi="Times New Roman"/>
      <w:color w:val="000000"/>
      <w:sz w:val="24"/>
    </w:rPr>
  </w:style>
  <w:style w:type="table" w:styleId="afa">
    <w:name w:val="Table Grid"/>
    <w:basedOn w:val="a1"/>
    <w:uiPriority w:val="39"/>
    <w:rsid w:val="002906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No Spacing"/>
    <w:link w:val="afc"/>
    <w:uiPriority w:val="1"/>
    <w:qFormat/>
    <w:rsid w:val="0034424E"/>
    <w:pPr>
      <w:suppressAutoHyphens w:val="0"/>
    </w:pPr>
    <w:rPr>
      <w:rFonts w:asciiTheme="minorHAnsi" w:eastAsiaTheme="minorEastAsia" w:hAnsiTheme="minorHAnsi" w:cstheme="minorBidi"/>
      <w:lang w:eastAsia="ru-RU"/>
    </w:rPr>
  </w:style>
  <w:style w:type="character" w:customStyle="1" w:styleId="afc">
    <w:name w:val="Без интервала Знак"/>
    <w:basedOn w:val="a0"/>
    <w:link w:val="afb"/>
    <w:uiPriority w:val="1"/>
    <w:rsid w:val="0034424E"/>
    <w:rPr>
      <w:rFonts w:asciiTheme="minorHAnsi" w:eastAsiaTheme="minorEastAsia" w:hAnsiTheme="minorHAnsi" w:cstheme="minorBidi"/>
      <w:lang w:eastAsia="ru-RU"/>
    </w:rPr>
  </w:style>
  <w:style w:type="character" w:styleId="afd">
    <w:name w:val="Hyperlink"/>
    <w:basedOn w:val="a0"/>
    <w:uiPriority w:val="99"/>
    <w:semiHidden/>
    <w:unhideWhenUsed/>
    <w:rsid w:val="00F53C0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technopoisk.pro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v1.ru/text/economics/2023/05/13/72300311/" TargetMode="Externa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hyperlink" Target="https://www.sebevdom.ru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tass.ru/ekonomika/1715213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www.sebevdom.ru/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obile-review.com/all/articles/analytics/rynok-elektroniki-i-sankczii-fevralya-2023-goda-zapret-smartfonov-v-rossi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22</Pages>
  <Words>2972</Words>
  <Characters>16946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19879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Андрей</dc:creator>
  <dc:description/>
  <cp:lastModifiedBy>user</cp:lastModifiedBy>
  <cp:revision>28</cp:revision>
  <dcterms:created xsi:type="dcterms:W3CDTF">2017-11-28T17:09:00Z</dcterms:created>
  <dcterms:modified xsi:type="dcterms:W3CDTF">2023-07-16T16:48:00Z</dcterms:modified>
  <dc:language>ru-RU</dc:language>
</cp:coreProperties>
</file>