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0B" w:rsidRDefault="00480DA2" w:rsidP="00480DA2">
      <w:pPr>
        <w:ind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Platform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80DA2">
        <w:rPr>
          <w:rFonts w:ascii="Arial" w:hAnsi="Arial" w:cs="Arial"/>
        </w:rPr>
        <w:t xml:space="preserve">предлагает </w:t>
      </w:r>
      <w:r>
        <w:rPr>
          <w:rFonts w:ascii="Arial" w:hAnsi="Arial" w:cs="Arial"/>
        </w:rPr>
        <w:t xml:space="preserve">услуги для создания настраиваемых карт на базе облачной платформы, что обеспечивает хорошие возможности масштабирования в случае резкого роста аудитории. Оплата взимается только за запрошенные услуги, в нашем случае потребуется только возможность нанесения отметок </w:t>
      </w:r>
      <w:r w:rsidR="00980559">
        <w:rPr>
          <w:rFonts w:ascii="Arial" w:hAnsi="Arial" w:cs="Arial"/>
        </w:rPr>
        <w:t>о</w:t>
      </w:r>
      <w:r w:rsidR="00980559" w:rsidRPr="00980559">
        <w:t xml:space="preserve"> </w:t>
      </w:r>
      <w:r w:rsidR="00980559" w:rsidRPr="00980559">
        <w:rPr>
          <w:rFonts w:ascii="Arial" w:hAnsi="Arial" w:cs="Arial"/>
        </w:rPr>
        <w:t>наличии мусорных контейнеров</w:t>
      </w:r>
      <w:r w:rsidR="009805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 карту.</w:t>
      </w:r>
    </w:p>
    <w:p w:rsidR="00480DA2" w:rsidRDefault="00480DA2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Сервис предоставляет ежемесячную возможность воспользоваться услугами стоимостью 200 долларов, плюс некоммерческие организации могут рассчитывать на дополнительное увеличение этой суммы в размере от 250 долларов. (</w:t>
      </w:r>
      <w:hyperlink r:id="rId5" w:history="1">
        <w:r w:rsidRPr="00480DA2">
          <w:rPr>
            <w:rStyle w:val="a3"/>
            <w:rFonts w:ascii="Arial" w:hAnsi="Arial" w:cs="Arial"/>
          </w:rPr>
          <w:t>https://cloud.google.com/maps-platform/pricing/</w:t>
        </w:r>
      </w:hyperlink>
      <w:r>
        <w:rPr>
          <w:rFonts w:ascii="Arial" w:hAnsi="Arial" w:cs="Arial"/>
        </w:rPr>
        <w:t>).</w:t>
      </w:r>
    </w:p>
    <w:p w:rsidR="00480DA2" w:rsidRDefault="00480DA2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Учитывая то, что при расчете не учитывается просмотр карт пользователями, а только вызовы </w:t>
      </w:r>
      <w:r>
        <w:rPr>
          <w:rFonts w:ascii="Arial" w:hAnsi="Arial" w:cs="Arial"/>
          <w:lang w:val="en-US"/>
        </w:rPr>
        <w:t>API</w:t>
      </w:r>
      <w:r w:rsidRPr="00A80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загрузка данных в карту, то выход за пределы суммы в 450 долларов крайне маловероятен.</w:t>
      </w:r>
    </w:p>
    <w:p w:rsidR="00FA2FCC" w:rsidRDefault="00FA2FCC" w:rsidP="00480DA2">
      <w:pPr>
        <w:ind w:firstLine="567"/>
        <w:jc w:val="both"/>
        <w:rPr>
          <w:rFonts w:ascii="Arial" w:hAnsi="Arial" w:cs="Arial"/>
        </w:rPr>
      </w:pPr>
    </w:p>
    <w:p w:rsidR="00FA2FCC" w:rsidRPr="008A6694" w:rsidRDefault="00FA2FCC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хостинга сайта и работы с базой данных пользователей предлагается использовать сервис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2FCC">
        <w:rPr>
          <w:rFonts w:ascii="Arial" w:hAnsi="Arial" w:cs="Arial"/>
        </w:rPr>
        <w:t>Firebase</w:t>
      </w:r>
      <w:proofErr w:type="spellEnd"/>
      <w:r w:rsidRPr="00FA2FCC">
        <w:rPr>
          <w:rFonts w:ascii="Arial" w:hAnsi="Arial" w:cs="Arial"/>
        </w:rPr>
        <w:t xml:space="preserve"> </w:t>
      </w:r>
      <w:proofErr w:type="spellStart"/>
      <w:r w:rsidRPr="00FA2FCC">
        <w:rPr>
          <w:rFonts w:ascii="Arial" w:hAnsi="Arial" w:cs="Arial"/>
        </w:rPr>
        <w:t>Realtime</w:t>
      </w:r>
      <w:proofErr w:type="spellEnd"/>
      <w:r w:rsidRPr="00FA2FCC">
        <w:rPr>
          <w:rFonts w:ascii="Arial" w:hAnsi="Arial" w:cs="Arial"/>
        </w:rPr>
        <w:t xml:space="preserve"> </w:t>
      </w:r>
      <w:proofErr w:type="spellStart"/>
      <w:r w:rsidRPr="00FA2FCC"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, который позволяет обслуживать пользователей на разных платформах с синхронизацией данных в реальном времени. </w:t>
      </w:r>
      <w:r w:rsidR="008A6694">
        <w:rPr>
          <w:rFonts w:ascii="Arial" w:hAnsi="Arial" w:cs="Arial"/>
        </w:rPr>
        <w:t>Сервис также предлагает возможность аутентификации пользователей.</w:t>
      </w:r>
    </w:p>
    <w:p w:rsidR="00FA2FCC" w:rsidRDefault="00FA2FCC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План оплаты услуг </w:t>
      </w:r>
      <w:r>
        <w:rPr>
          <w:rFonts w:ascii="Arial" w:hAnsi="Arial" w:cs="Arial"/>
          <w:lang w:val="en-US"/>
        </w:rPr>
        <w:t>Blaze</w:t>
      </w:r>
      <w:r w:rsidRPr="00A80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своем базовом варианте является бесплатным и отлично подходит для </w:t>
      </w:r>
      <w:r w:rsidR="008A6694">
        <w:rPr>
          <w:rFonts w:ascii="Arial" w:hAnsi="Arial" w:cs="Arial"/>
        </w:rPr>
        <w:t>обеспечения масштабируемости сайта. П</w:t>
      </w:r>
      <w:r>
        <w:rPr>
          <w:rFonts w:ascii="Arial" w:hAnsi="Arial" w:cs="Arial"/>
        </w:rPr>
        <w:t>ри росте потребностей в ресурсах хостинга и хранения данных стоимость сервиса повышается весьма незначительно. (</w:t>
      </w:r>
      <w:hyperlink r:id="rId6" w:history="1">
        <w:r w:rsidRPr="00FA2FCC">
          <w:rPr>
            <w:rStyle w:val="a3"/>
            <w:rFonts w:ascii="Arial" w:hAnsi="Arial" w:cs="Arial"/>
          </w:rPr>
          <w:t>https://firebase.google.com/pricing</w:t>
        </w:r>
      </w:hyperlink>
      <w:r>
        <w:rPr>
          <w:rFonts w:ascii="Arial" w:hAnsi="Arial" w:cs="Arial"/>
        </w:rPr>
        <w:t xml:space="preserve">). </w:t>
      </w:r>
    </w:p>
    <w:p w:rsidR="008A6694" w:rsidRPr="00A80A97" w:rsidRDefault="008A6694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Ниже представлена схема взаимодействия пользователей, веб-сайта и сервисов </w:t>
      </w:r>
      <w:r>
        <w:rPr>
          <w:rFonts w:ascii="Arial" w:hAnsi="Arial" w:cs="Arial"/>
          <w:lang w:val="en-US"/>
        </w:rPr>
        <w:t>Google</w:t>
      </w:r>
      <w:r w:rsidRPr="00A80A97">
        <w:rPr>
          <w:rFonts w:ascii="Arial" w:hAnsi="Arial" w:cs="Arial"/>
        </w:rPr>
        <w:t>:</w:t>
      </w:r>
    </w:p>
    <w:p w:rsidR="008A6694" w:rsidRPr="00A80A97" w:rsidRDefault="008A6694" w:rsidP="00480DA2">
      <w:pPr>
        <w:ind w:firstLine="567"/>
        <w:jc w:val="both"/>
        <w:rPr>
          <w:rFonts w:ascii="Arial" w:hAnsi="Arial" w:cs="Arial"/>
        </w:rPr>
      </w:pPr>
    </w:p>
    <w:p w:rsidR="008A6694" w:rsidRDefault="008A6694" w:rsidP="008A669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705225"/>
            <wp:effectExtent l="0" t="0" r="9525" b="9525"/>
            <wp:docPr id="1" name="Рисунок 1" descr="C:\Users\Андрей\Desktop\HW scripts\Sit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HW scripts\Sit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Пользователи-наблюдатели, не участвующие в заполнении карты отметками, а также не авторизовавшиеся пользователи-участники могут просматривать карту непосредственно на сайте</w:t>
      </w:r>
      <w:r w:rsidRPr="00A80A97">
        <w:rPr>
          <w:rFonts w:ascii="Arial" w:hAnsi="Arial" w:cs="Arial"/>
        </w:rPr>
        <w:t>.</w:t>
      </w: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Пользователи-участники проходят аутентификацию на платформе </w:t>
      </w:r>
      <w:proofErr w:type="spellStart"/>
      <w:r w:rsidRPr="00FA2FCC"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, после чего получают доступ </w:t>
      </w:r>
      <w:r w:rsidR="00761B76">
        <w:rPr>
          <w:rFonts w:ascii="Arial" w:hAnsi="Arial" w:cs="Arial"/>
        </w:rPr>
        <w:t xml:space="preserve">к </w:t>
      </w:r>
      <w:bookmarkStart w:id="0" w:name="_GoBack"/>
      <w:bookmarkEnd w:id="0"/>
      <w:r>
        <w:rPr>
          <w:rFonts w:ascii="Arial" w:hAnsi="Arial" w:cs="Arial"/>
        </w:rPr>
        <w:t>внесению отметок на карту, которая обновляется в реальном времени на сайте.</w:t>
      </w: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Схема хранения данных пользователей и отметок в базе данных</w:t>
      </w: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:</w:t>
      </w:r>
    </w:p>
    <w:p w:rsidR="008A6694" w:rsidRDefault="008A6694" w:rsidP="008A669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1914525"/>
            <wp:effectExtent l="0" t="0" r="9525" b="9525"/>
            <wp:docPr id="2" name="Рисунок 2" descr="C:\Users\Андрей\Desktop\HW scripts\DB 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HW scripts\DB 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94" w:rsidRDefault="008A6694" w:rsidP="008A6694">
      <w:pPr>
        <w:jc w:val="both"/>
        <w:rPr>
          <w:rFonts w:ascii="Arial" w:hAnsi="Arial" w:cs="Arial"/>
        </w:rPr>
      </w:pPr>
    </w:p>
    <w:p w:rsidR="008A6694" w:rsidRP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Помимо </w:t>
      </w:r>
      <w:r w:rsidR="005B4AF6">
        <w:rPr>
          <w:rFonts w:ascii="Arial" w:hAnsi="Arial" w:cs="Arial"/>
        </w:rPr>
        <w:t>объекта с информацией</w:t>
      </w:r>
      <w:r>
        <w:rPr>
          <w:rFonts w:ascii="Arial" w:hAnsi="Arial" w:cs="Arial"/>
        </w:rPr>
        <w:t xml:space="preserve"> о пользователях, необходимой для их аутентификации, база данных включает в себя </w:t>
      </w:r>
      <w:r w:rsidR="005B4AF6">
        <w:rPr>
          <w:rFonts w:ascii="Arial" w:hAnsi="Arial" w:cs="Arial"/>
        </w:rPr>
        <w:t xml:space="preserve">объект для хранения проставленных меток, а также объект с типами </w:t>
      </w:r>
      <w:r w:rsidR="00980559" w:rsidRPr="00980559">
        <w:rPr>
          <w:rFonts w:ascii="Arial" w:hAnsi="Arial" w:cs="Arial"/>
        </w:rPr>
        <w:t>меток (по типам контейнеров для сбора мусора: стекло, пластик, бумага и т.п.).</w:t>
      </w:r>
    </w:p>
    <w:sectPr w:rsidR="008A6694" w:rsidRPr="008A6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Галина Сторчак">
    <w15:presenceInfo w15:providerId="None" w15:userId="Галина Сторча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2"/>
    <w:rsid w:val="003D520B"/>
    <w:rsid w:val="00480DA2"/>
    <w:rsid w:val="005B4AF6"/>
    <w:rsid w:val="00761B76"/>
    <w:rsid w:val="008A6694"/>
    <w:rsid w:val="00980559"/>
    <w:rsid w:val="00A80A97"/>
    <w:rsid w:val="00F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80DA2"/>
    <w:rPr>
      <w:color w:val="0000FF" w:themeColor="hyperlink"/>
      <w:u w:val="single"/>
    </w:rPr>
  </w:style>
  <w:style w:type="paragraph" w:styleId="a4">
    <w:name w:val="Balloon Text"/>
    <w:basedOn w:val="a"/>
    <w:link w:val="a5"/>
    <w:rsid w:val="008A669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A6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80DA2"/>
    <w:rPr>
      <w:color w:val="0000FF" w:themeColor="hyperlink"/>
      <w:u w:val="single"/>
    </w:rPr>
  </w:style>
  <w:style w:type="paragraph" w:styleId="a4">
    <w:name w:val="Balloon Text"/>
    <w:basedOn w:val="a"/>
    <w:link w:val="a5"/>
    <w:rsid w:val="008A669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A6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pricing" TargetMode="External"/><Relationship Id="rId11" Type="http://schemas.microsoft.com/office/2011/relationships/people" Target="people.xml"/><Relationship Id="rId5" Type="http://schemas.openxmlformats.org/officeDocument/2006/relationships/hyperlink" Target="https://cloud.google.com/maps-platform/pric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5</cp:revision>
  <dcterms:created xsi:type="dcterms:W3CDTF">2019-12-26T08:51:00Z</dcterms:created>
  <dcterms:modified xsi:type="dcterms:W3CDTF">2019-12-26T11:17:00Z</dcterms:modified>
</cp:coreProperties>
</file>